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C0B" w:rsidRPr="0016270D" w:rsidRDefault="000A0C0B" w:rsidP="0016270D">
      <w:pPr>
        <w:pStyle w:val="a4"/>
        <w:jc w:val="center"/>
      </w:pPr>
      <w:r w:rsidRPr="00533D2E">
        <w:rPr>
          <w:rFonts w:hint="eastAsia"/>
          <w:noProof/>
        </w:rPr>
        <w:t>アクミン</w:t>
      </w:r>
    </w:p>
    <w:p w:rsidR="000A0C0B" w:rsidRDefault="000A0C0B" w:rsidP="0016270D">
      <w:pPr>
        <w:pStyle w:val="1"/>
        <w:spacing w:before="265" w:after="99"/>
      </w:pPr>
      <w:r>
        <w:t>国旗</w:t>
      </w:r>
    </w:p>
    <w:p w:rsidR="000A0C0B" w:rsidRDefault="000A0C0B" w:rsidP="002A1E02">
      <w:r>
        <w:rPr>
          <w:noProof/>
        </w:rPr>
        <w:drawing>
          <wp:inline distT="0" distB="0" distL="0" distR="0">
            <wp:extent cx="6192520" cy="43345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アクミン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C0B" w:rsidRDefault="000A0C0B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0A0C0B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A0C0B" w:rsidRPr="0027684A" w:rsidRDefault="000A0C0B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0A0C0B" w:rsidRDefault="000A0C0B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水民</w:t>
            </w:r>
          </w:p>
        </w:tc>
      </w:tr>
      <w:tr w:rsidR="000A0C0B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A0C0B" w:rsidRPr="0027684A" w:rsidRDefault="000A0C0B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0A0C0B" w:rsidRDefault="000A0C0B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共和国</w:t>
            </w:r>
          </w:p>
        </w:tc>
      </w:tr>
      <w:tr w:rsidR="000A0C0B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A0C0B" w:rsidRPr="0027684A" w:rsidRDefault="000A0C0B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0A0C0B" w:rsidRDefault="000A0C0B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ベギラマ</w:t>
            </w:r>
          </w:p>
        </w:tc>
      </w:tr>
      <w:tr w:rsidR="000A0C0B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A0C0B" w:rsidRPr="0027684A" w:rsidRDefault="000A0C0B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0A0C0B" w:rsidRDefault="000A0C0B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イーラット</w:t>
            </w:r>
            <w:r>
              <w:rPr>
                <w:noProof/>
              </w:rPr>
              <w:t>語</w:t>
            </w:r>
          </w:p>
        </w:tc>
      </w:tr>
      <w:tr w:rsidR="000A0C0B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A0C0B" w:rsidRPr="0027684A" w:rsidRDefault="000A0C0B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0A0C0B" w:rsidRDefault="000A0C0B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キャノン・ウォーター</w:t>
            </w:r>
          </w:p>
        </w:tc>
      </w:tr>
      <w:tr w:rsidR="000A0C0B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A0C0B" w:rsidRPr="0027684A" w:rsidRDefault="000A0C0B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0A0C0B" w:rsidRDefault="000A0C0B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サンドランド</w:t>
            </w:r>
          </w:p>
        </w:tc>
      </w:tr>
      <w:tr w:rsidR="000A0C0B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A0C0B" w:rsidRPr="0027684A" w:rsidRDefault="000A0C0B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0A0C0B" w:rsidRDefault="000A0C0B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2,203万人</w:t>
            </w:r>
          </w:p>
        </w:tc>
      </w:tr>
      <w:tr w:rsidR="000A0C0B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A0C0B" w:rsidRPr="0027684A" w:rsidRDefault="000A0C0B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0A0C0B" w:rsidRDefault="000A0C0B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ロクジュウイチ</w:t>
            </w:r>
          </w:p>
        </w:tc>
      </w:tr>
      <w:tr w:rsidR="000A0C0B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A0C0B" w:rsidRPr="0027684A" w:rsidRDefault="000A0C0B" w:rsidP="00400799">
            <w:r>
              <w:t>GDP</w:t>
            </w:r>
          </w:p>
        </w:tc>
        <w:tc>
          <w:tcPr>
            <w:tcW w:w="7479" w:type="dxa"/>
          </w:tcPr>
          <w:p w:rsidR="000A0C0B" w:rsidRDefault="000A0C0B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1,211億700万$</w:t>
            </w:r>
          </w:p>
        </w:tc>
      </w:tr>
      <w:tr w:rsidR="000A0C0B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A0C0B" w:rsidRDefault="000A0C0B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0A0C0B" w:rsidRDefault="000A0C0B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3万8,401人</w:t>
            </w:r>
          </w:p>
        </w:tc>
      </w:tr>
      <w:tr w:rsidR="000A0C0B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A0C0B" w:rsidRDefault="000A0C0B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0A0C0B" w:rsidRDefault="000A0C0B" w:rsidP="000A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ミン式ショルテルティア</w:t>
            </w:r>
            <w:r>
              <w:rPr>
                <w:noProof/>
              </w:rPr>
              <w:t>教</w:t>
            </w:r>
            <w:r>
              <w:rPr>
                <w:noProof/>
              </w:rPr>
              <w:t>、</w:t>
            </w:r>
            <w:r>
              <w:rPr>
                <w:rFonts w:hint="eastAsia"/>
                <w:noProof/>
              </w:rPr>
              <w:t>アクアリア</w:t>
            </w:r>
            <w:r>
              <w:rPr>
                <w:noProof/>
              </w:rPr>
              <w:t>教</w:t>
            </w:r>
          </w:p>
        </w:tc>
      </w:tr>
    </w:tbl>
    <w:p w:rsidR="000A0C0B" w:rsidRPr="000A0C0B" w:rsidRDefault="000A0C0B" w:rsidP="00AF3A40">
      <w:r w:rsidRPr="000A0C0B">
        <w:rPr>
          <w:rFonts w:hint="eastAsia"/>
        </w:rPr>
        <w:t>ミンと同様にミン政権はかなり独裁的な政治を展開していたが、アクアート人によって制圧。報復措置としてミン派の人権を剥奪。ミン派は朝から晩まで低賃金で働かされ、毎年数千人が犠牲になっている。</w:t>
      </w:r>
    </w:p>
    <w:p w:rsidR="000A0C0B" w:rsidRDefault="000A0C0B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0A0C0B" w:rsidRDefault="000A0C0B" w:rsidP="00FB0E96">
      <w:pPr>
        <w:sectPr w:rsidR="000A0C0B" w:rsidSect="000A0C0B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0A0C0B" w:rsidRDefault="000A0C0B" w:rsidP="00AF3A40">
      <w:pPr>
        <w:sectPr w:rsidR="000A0C0B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0A0C0B" w:rsidRPr="002A1E02" w:rsidRDefault="000A0C0B" w:rsidP="00AF3A40"/>
    <w:sectPr w:rsidR="000A0C0B" w:rsidRPr="002A1E02" w:rsidSect="000A0C0B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0BA" w:rsidRDefault="006430BA" w:rsidP="005732BA">
      <w:r>
        <w:separator/>
      </w:r>
    </w:p>
  </w:endnote>
  <w:endnote w:type="continuationSeparator" w:id="0">
    <w:p w:rsidR="006430BA" w:rsidRDefault="006430BA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0BA" w:rsidRDefault="006430BA" w:rsidP="005732BA">
      <w:r>
        <w:separator/>
      </w:r>
    </w:p>
  </w:footnote>
  <w:footnote w:type="continuationSeparator" w:id="0">
    <w:p w:rsidR="006430BA" w:rsidRDefault="006430BA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65"/>
    <w:rsid w:val="00005E02"/>
    <w:rsid w:val="000A0C0B"/>
    <w:rsid w:val="0016270D"/>
    <w:rsid w:val="002A1E02"/>
    <w:rsid w:val="00331199"/>
    <w:rsid w:val="00400799"/>
    <w:rsid w:val="00440083"/>
    <w:rsid w:val="00442155"/>
    <w:rsid w:val="0052733C"/>
    <w:rsid w:val="00557FA3"/>
    <w:rsid w:val="005732BA"/>
    <w:rsid w:val="005B39E2"/>
    <w:rsid w:val="00617E21"/>
    <w:rsid w:val="006430BA"/>
    <w:rsid w:val="00656092"/>
    <w:rsid w:val="006A61AD"/>
    <w:rsid w:val="0070356B"/>
    <w:rsid w:val="0071170D"/>
    <w:rsid w:val="00717337"/>
    <w:rsid w:val="0078620C"/>
    <w:rsid w:val="00800956"/>
    <w:rsid w:val="00806655"/>
    <w:rsid w:val="0087177D"/>
    <w:rsid w:val="008731DC"/>
    <w:rsid w:val="008A60F4"/>
    <w:rsid w:val="009344FA"/>
    <w:rsid w:val="00934DC0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DC6465"/>
    <w:rsid w:val="00DE1617"/>
    <w:rsid w:val="00E32726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31925EF-FB9F-4FC5-8376-BBD40AB2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Sheet1!$A$2:$A$4</c:f>
              <c:strCache>
                <c:ptCount val="3"/>
                <c:pt idx="0">
                  <c:v>シャワー人</c:v>
                </c:pt>
                <c:pt idx="1">
                  <c:v>サンドアイランド人</c:v>
                </c:pt>
                <c:pt idx="2">
                  <c:v>アクアート人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55</c:v>
                </c:pt>
                <c:pt idx="1">
                  <c:v>25</c:v>
                </c:pt>
                <c:pt idx="2">
                  <c:v>20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88382-FFBD-4258-9F29-D7300DA81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4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2024-08-23T07:07:00Z</dcterms:created>
  <dcterms:modified xsi:type="dcterms:W3CDTF">2024-08-23T07:12:00Z</dcterms:modified>
</cp:coreProperties>
</file>