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E97" w:rsidRPr="0016270D" w:rsidRDefault="00331E97" w:rsidP="0016270D">
      <w:pPr>
        <w:pStyle w:val="a4"/>
        <w:jc w:val="center"/>
      </w:pPr>
      <w:r w:rsidRPr="00533D2E">
        <w:rPr>
          <w:rFonts w:hint="eastAsia"/>
          <w:noProof/>
        </w:rPr>
        <w:t>アザーランド</w:t>
      </w:r>
    </w:p>
    <w:p w:rsidR="00331E97" w:rsidRDefault="00331E97" w:rsidP="0016270D">
      <w:pPr>
        <w:pStyle w:val="1"/>
        <w:spacing w:before="265" w:after="99"/>
      </w:pPr>
      <w:r>
        <w:t>国旗</w:t>
      </w:r>
    </w:p>
    <w:p w:rsidR="00331E97" w:rsidRDefault="00331E97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アザーランド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97" w:rsidRDefault="00331E97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331E9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E97" w:rsidRPr="0027684A" w:rsidRDefault="00331E97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331E97" w:rsidRDefault="00331E9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朝蘭・麻蘭</w:t>
            </w:r>
          </w:p>
        </w:tc>
      </w:tr>
      <w:tr w:rsidR="00331E9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E97" w:rsidRPr="0027684A" w:rsidRDefault="00331E97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331E97" w:rsidRDefault="00331E9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産業調和国</w:t>
            </w:r>
          </w:p>
        </w:tc>
      </w:tr>
      <w:tr w:rsidR="00331E9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E97" w:rsidRPr="0027684A" w:rsidRDefault="00331E97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331E97" w:rsidRDefault="00331E9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タルタル</w:t>
            </w:r>
          </w:p>
        </w:tc>
      </w:tr>
      <w:tr w:rsidR="00331E9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E97" w:rsidRPr="0027684A" w:rsidRDefault="00331E97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331E97" w:rsidRDefault="00331E97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火付</w:t>
            </w:r>
            <w:r w:rsidRPr="00331E97">
              <w:rPr>
                <w:rFonts w:hint="eastAsia"/>
                <w:noProof/>
              </w:rPr>
              <w:t>語</w:t>
            </w:r>
            <w:r>
              <w:rPr>
                <w:rFonts w:hint="eastAsia"/>
                <w:noProof/>
              </w:rPr>
              <w:t>、シラタオ</w:t>
            </w:r>
            <w:r>
              <w:rPr>
                <w:noProof/>
              </w:rPr>
              <w:t>語</w:t>
            </w:r>
          </w:p>
        </w:tc>
      </w:tr>
      <w:tr w:rsidR="00331E9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E97" w:rsidRPr="0027684A" w:rsidRDefault="00331E97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331E97" w:rsidRDefault="00331E97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テシマ・アオイ</w:t>
            </w:r>
          </w:p>
        </w:tc>
      </w:tr>
      <w:tr w:rsidR="00331E9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E97" w:rsidRPr="0027684A" w:rsidRDefault="00331E97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331E97" w:rsidRDefault="00331E9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タイト</w:t>
            </w:r>
          </w:p>
        </w:tc>
      </w:tr>
      <w:tr w:rsidR="00331E9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E97" w:rsidRPr="0027684A" w:rsidRDefault="00331E97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331E97" w:rsidRDefault="00331E9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365万人</w:t>
            </w:r>
          </w:p>
        </w:tc>
      </w:tr>
      <w:tr w:rsidR="00331E9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E97" w:rsidRPr="0027684A" w:rsidRDefault="00331E97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331E97" w:rsidRDefault="00331E9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散菊国破滅の歌</w:t>
            </w:r>
          </w:p>
        </w:tc>
      </w:tr>
      <w:tr w:rsidR="00331E9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E97" w:rsidRPr="0027684A" w:rsidRDefault="00331E97" w:rsidP="00400799">
            <w:r>
              <w:t>GDP</w:t>
            </w:r>
          </w:p>
        </w:tc>
        <w:tc>
          <w:tcPr>
            <w:tcW w:w="7479" w:type="dxa"/>
          </w:tcPr>
          <w:p w:rsidR="00331E97" w:rsidRDefault="00331E9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937億$</w:t>
            </w:r>
          </w:p>
        </w:tc>
      </w:tr>
      <w:tr w:rsidR="00331E9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E97" w:rsidRDefault="00331E97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331E97" w:rsidRDefault="00331E9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11万人</w:t>
            </w:r>
          </w:p>
        </w:tc>
      </w:tr>
      <w:tr w:rsidR="00331E9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E97" w:rsidRDefault="00331E97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331E97" w:rsidRDefault="00331E97" w:rsidP="00331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（なし）</w:t>
            </w:r>
          </w:p>
        </w:tc>
      </w:tr>
    </w:tbl>
    <w:p w:rsidR="00331E97" w:rsidRDefault="00331E97" w:rsidP="00AF3A40">
      <w:r w:rsidRPr="00331E97">
        <w:rPr>
          <w:rFonts w:hint="eastAsia"/>
        </w:rPr>
        <w:t>大港島の北部に位置する国。もともと一つの国だったが散菊国の襲撃に遭い、散菊国の人々によって国境を引かれた。それどころか人種によって、住んでもいい国まで指定された。アザーランド、大港国、雷頼、関城国、ハーファ、ホウツァイと同盟を組んで包囲網を作り、散菊国討伐を掲げている。盟主になれる国力が無いため、リスターを盟主にしている。</w:t>
      </w:r>
    </w:p>
    <w:p w:rsidR="00331E97" w:rsidRDefault="00331E97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331E97" w:rsidRDefault="00331E97" w:rsidP="00FB0E96">
      <w:pPr>
        <w:sectPr w:rsidR="00331E97" w:rsidSect="00331E97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331E97" w:rsidRDefault="00331E97" w:rsidP="00AF3A40">
      <w:pPr>
        <w:sectPr w:rsidR="00331E97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331E97" w:rsidRPr="002A1E02" w:rsidRDefault="00331E97" w:rsidP="00AF3A40"/>
    <w:sectPr w:rsidR="00331E97" w:rsidRPr="002A1E02" w:rsidSect="00331E97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056" w:rsidRDefault="00530056" w:rsidP="005732BA">
      <w:r>
        <w:separator/>
      </w:r>
    </w:p>
  </w:endnote>
  <w:endnote w:type="continuationSeparator" w:id="0">
    <w:p w:rsidR="00530056" w:rsidRDefault="00530056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056" w:rsidRDefault="00530056" w:rsidP="005732BA">
      <w:r>
        <w:separator/>
      </w:r>
    </w:p>
  </w:footnote>
  <w:footnote w:type="continuationSeparator" w:id="0">
    <w:p w:rsidR="00530056" w:rsidRDefault="00530056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2A1E02"/>
    <w:rsid w:val="00331E97"/>
    <w:rsid w:val="00400799"/>
    <w:rsid w:val="00440083"/>
    <w:rsid w:val="00442155"/>
    <w:rsid w:val="00530056"/>
    <w:rsid w:val="00557FA3"/>
    <w:rsid w:val="005732BA"/>
    <w:rsid w:val="005B39E2"/>
    <w:rsid w:val="00617E21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DC6465"/>
    <w:rsid w:val="00DE1617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火付人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71F64-ECD7-46DA-BD62-C1678AFF4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2024-08-23T05:33:00Z</dcterms:created>
  <dcterms:modified xsi:type="dcterms:W3CDTF">2024-08-23T05:35:00Z</dcterms:modified>
</cp:coreProperties>
</file>