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The Project Gutenberg EBook of John Brown, by Frederick Douglass</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John Brown - An Address at the 14th Anniversary of Storer College</w:t>
      </w:r>
    </w:p>
    <w:p>
      <w:r>
        <w:t xml:space="preserve">Author: Frederick Douglass</w:t>
      </w:r>
    </w:p>
    <w:p>
      <w:r>
        <w:t xml:space="preserve">Release Date: March 31, 2010 [EBook #31839]</w:t>
      </w:r>
    </w:p>
    <w:p>
      <w:r>
        <w:t xml:space="preserve">Language: English</w:t>
      </w:r>
    </w:p>
    <w:p>
      <w:r>
        <w:t xml:space="preserve">Produced by Sankar Viswanathan, Norbert H. Langkau, and the Online Distributed Proofreading Team at http://www.pgdp.net (This file was produced from images generously made available by The Internet Archive)</w:t>
      </w:r>
    </w:p>
    <w:p>
      <w:r>
        <w:pict>
          <v:rect style="width:0;height:1.5pt" o:hralign="center" o:hrstd="t" o:hr="t"/>
        </w:pict>
      </w:r>
    </w:p>
    <w:p>
      <w:pPr>
        <w:pStyle w:val="SourceCode"/>
      </w:pPr>
      <w:r>
        <w:rPr>
          <w:rStyle w:val="VerbatimChar"/>
        </w:rPr>
        <w:t xml:space="preserve">                         JOHN BROWN.</w:t>
      </w:r>
      <w:r>
        <w:br w:type="textWrapping"/>
      </w:r>
      <w:r>
        <w:rPr>
          <w:rStyle w:val="VerbatimChar"/>
        </w:rPr>
        <w:t xml:space="preserve"/>
      </w:r>
      <w:r>
        <w:br w:type="textWrapping"/>
      </w:r>
      <w:r>
        <w:rPr>
          <w:rStyle w:val="VerbatimChar"/>
        </w:rPr>
        <w:t xml:space="preserve">                         AN ADDRESS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BY</w:t>
      </w:r>
      <w:r>
        <w:br w:type="textWrapping"/>
      </w:r>
      <w:r>
        <w:rPr>
          <w:rStyle w:val="VerbatimChar"/>
        </w:rPr>
        <w:t xml:space="preserve"/>
      </w:r>
      <w:r>
        <w:br w:type="textWrapping"/>
      </w:r>
      <w:r>
        <w:rPr>
          <w:rStyle w:val="VerbatimChar"/>
        </w:rPr>
        <w:t xml:space="preserve">                     FREDERICK DOUGLASS,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AT THE</w:t>
      </w:r>
      <w:r>
        <w:br w:type="textWrapping"/>
      </w:r>
      <w:r>
        <w:rPr>
          <w:rStyle w:val="VerbatimChar"/>
        </w:rPr>
        <w:t xml:space="preserve"/>
      </w:r>
      <w:r>
        <w:br w:type="textWrapping"/>
      </w:r>
      <w:r>
        <w:rPr>
          <w:rStyle w:val="VerbatimChar"/>
        </w:rPr>
        <w:t xml:space="preserve">                    FOURTEENTH ANNIVERSARY</w:t>
      </w:r>
      <w:r>
        <w:br w:type="textWrapping"/>
      </w:r>
      <w:r>
        <w:rPr>
          <w:rStyle w:val="VerbatimChar"/>
        </w:rPr>
        <w:t xml:space="preserve"/>
      </w:r>
      <w:r>
        <w:br w:type="textWrapping"/>
      </w:r>
      <w:r>
        <w:rPr>
          <w:rStyle w:val="VerbatimChar"/>
        </w:rPr>
        <w:t xml:space="preserve">                              OF</w:t>
      </w:r>
      <w:r>
        <w:br w:type="textWrapping"/>
      </w:r>
      <w:r>
        <w:rPr>
          <w:rStyle w:val="VerbatimChar"/>
        </w:rPr>
        <w:t xml:space="preserve"/>
      </w:r>
      <w:r>
        <w:br w:type="textWrapping"/>
      </w:r>
      <w:r>
        <w:rPr>
          <w:rStyle w:val="VerbatimChar"/>
        </w:rPr>
        <w:t xml:space="preserve">                       STORER COLLEGE,</w:t>
      </w:r>
      <w:r>
        <w:br w:type="textWrapping"/>
      </w:r>
      <w:r>
        <w:rPr>
          <w:rStyle w:val="VerbatimChar"/>
        </w:rPr>
        <w:t xml:space="preserve"/>
      </w:r>
      <w:r>
        <w:br w:type="textWrapping"/>
      </w:r>
      <w:r>
        <w:rPr>
          <w:rStyle w:val="VerbatimChar"/>
        </w:rPr>
        <w:t xml:space="preserve"/>
      </w:r>
      <w:r>
        <w:br w:type="textWrapping"/>
      </w:r>
      <w:r>
        <w:rPr>
          <w:rStyle w:val="VerbatimChar"/>
        </w:rPr>
        <w:t xml:space="preserve">         HARPER'S FERRY, WEST VIRGINIA, MAY 30, 1881.</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DOVER, N. H.:</w:t>
      </w:r>
      <w:r>
        <w:br w:type="textWrapping"/>
      </w:r>
      <w:r>
        <w:rPr>
          <w:rStyle w:val="VerbatimChar"/>
        </w:rPr>
        <w:t xml:space="preserve"/>
      </w:r>
      <w:r>
        <w:br w:type="textWrapping"/>
      </w:r>
      <w:r>
        <w:rPr>
          <w:rStyle w:val="VerbatimChar"/>
        </w:rPr>
        <w:t xml:space="preserve">               MORNING STAR JOB PRINTING HOUSE.</w:t>
      </w:r>
      <w:r>
        <w:br w:type="textWrapping"/>
      </w:r>
      <w:r>
        <w:rPr>
          <w:rStyle w:val="VerbatimChar"/>
        </w:rPr>
        <w:t xml:space="preserve"/>
      </w:r>
      <w:r>
        <w:br w:type="textWrapping"/>
      </w:r>
      <w:r>
        <w:rPr>
          <w:rStyle w:val="VerbatimChar"/>
        </w:rPr>
        <w:t xml:space="preserve">                            1881.</w:t>
      </w:r>
    </w:p>
    <w:p>
      <w:r>
        <w:pict>
          <v:rect style="width:0;height:1.5pt" o:hralign="center" o:hrstd="t" o:hr="t"/>
        </w:pict>
      </w:r>
    </w:p>
    <w:p>
      <w:r>
        <w:t xml:space="preserve">PRESENTED BY THE AUTHOR TO STORER COLLEGE, THE PROCEEDS TO GO TO THE ENDOWMENT OF A JOHN BROWN PROFESSORSHIP.</w:t>
      </w:r>
    </w:p>
    <w:p>
      <w:r>
        <w:pict>
          <v:rect style="width:0;height:1.5pt" o:hralign="center" o:hrstd="t" o:hr="t"/>
        </w:pict>
      </w:r>
    </w:p>
    <w:bookmarkStart w:id="21" w:name="introduction."/>
    <w:p>
      <w:pPr>
        <w:pStyle w:val="Heading3"/>
      </w:pPr>
      <w:r>
        <w:t xml:space="preserve">INTRODUCTION.</w:t>
      </w:r>
    </w:p>
    <w:bookmarkEnd w:id="21"/>
    <w:p>
      <w:r>
        <w:t xml:space="preserve">In substance, this address, now for the first time published, was prepared several years ago, and has been delivered in many parts of the North. Its publication now in pamphlet form is due to its delivery at Harper's Ferry, W. Va., on Decoration day, 1881, and to the fact that the proceeds from the sale of it are to be used toward the endowment of a John Brown Professorship in Storer College, Harper's Ferry--an institution mainly devoted to the education of colored youth.</w:t>
      </w:r>
    </w:p>
    <w:p>
      <w:r>
        <w:t xml:space="preserve">That such an address could be delivered at such a place, at such a time, is strikingly significant, and illustrates the rapid, vast and wonderful changes through which the American people have been passing since 1859. Twenty years ago Frederick Douglass and others were mobbed in the city of Boston, and driven from Tremont Temple for uttering sentiments concerning John Brown similar to those contained in this address. Yet now he goes freely to the very spot where John Brown committed the offense which caused all Virginia to clamor for his life, and without reserve or qualification, commends him as a hero and martyr in the cause of liberty. This incident is rendered all the more significant by the fact that Hon. Andrew Hunter, of Charlestown,--the District Attorney who prosecuted John Brown and secured his execution,--sat on the platform directly behind Mr. Douglass during the delivery of the entire address and at the close of it shook hands with him, and congratulated him, and invited him to Charlestown (where John Brown was hanged), adding that if Robert E. Lee were living, he would give him his hand also.</w:t>
      </w:r>
    </w:p>
    <w:bookmarkStart w:id="22" w:name="address."/>
    <w:p>
      <w:pPr>
        <w:pStyle w:val="Heading3"/>
      </w:pPr>
      <w:r>
        <w:t xml:space="preserve">ADDRESS.</w:t>
      </w:r>
    </w:p>
    <w:bookmarkEnd w:id="22"/>
    <w:p>
      <w:r>
        <w:t xml:space="preserve">Not to fan the flame of sectional animosity now happily in the process of rapid and I hope permanent extinction; not to revive and keep alive a sense of shame and remorse for a great national crime, which has brought its own punishment, in loss of treasure, tears and blood; not to recount the long list of wrongs, inflicted on my race during more than two hundred years of merciless bondage; nor yet to draw, from the labyrinths of far-off centuries, incidents and achievements wherewith to rouse your passions, and enkindle your enthusiasm, but to pay a just debt long due, to vindicate in some degree a great historical character, of our own time and country, one with whom I was myself well acquainted, and whose friendship and confidence it was my good fortune to share, and to give you such recollections, impressions and facts, as I can, of a grand, brave and good old man, and especially to promote a better understanding of the raid upon Harper's Ferry of which he was the chief, is the object of this address.</w:t>
      </w:r>
    </w:p>
    <w:p>
      <w:r>
        <w:t xml:space="preserve">In all the thirty years' conflict with slavery, if we except the late tremendous war, there is no subject which in its interest and importance will be remembered longer, or will form a more thrilling chapter in American history than this strange, wild, bloody and mournful drama. The story of it is still fresh in the minds of many who now hear me, but for the sake of those who may have forgotten its details, and in order to have our subject in its entire range more fully and clearly before us at the outset, I will briefly state the facts in that extraordinary transaction.</w:t>
      </w:r>
    </w:p>
    <w:p>
      <w:r>
        <w:t xml:space="preserve">On the night of the 16th of October, 1859, there appeared near the confluence of the Potomac and Shenandoah rivers, a party of nineteen men--fourteen white and five colored. They were not only armed themselves, but had brought with them a large supply of arms for such persons as might join them. These men invaded Harper's Ferry, disarmed the watchman, took possession of the arsenal, rifle-factory, armory and other government property at that place, arrested and made prisoners nearly all the prominent citizens of the neighborhood, collected about fifty slaves, put bayonets into the hands of such as were able and willing to fight for their liberty, killed three men, proclaimed general emancipation, held the ground more than thirty hours, were subsequently overpowered and nearly all killed, wounded or captured, by a body of United States troops, under command of Colonel Robert E. Lee, since famous as the rebel Gen. Lee. Three out of the nineteen invaders were captured whilst fighting, and one of these was Captain John Brown, the man who originated, planned and commanded the expedition. At the time of his capture Capt. Brown was supposed to be mortally wounded, as he had several ugly gashes and bayonet wounds on his head and body; and apprehending that he might speedily die, or that he might be rescued by his friends, and thus the opportunity of making him a signal example of slave-holding vengeance would be lost, his captors hurried him to Charlestown two miles further within the border of Virginia, placed him in prison strongly guarded by troops, and before his wounds were healed he was brought into court, subjected to a nominal trial, convicted of high treason and inciting slaves to insurrection, and was executed. His corpse was given to his woe-stricken widow, and she, assisted by Anti-slavery friends, caused it to be borne to North Elba, Essex County, N. Y., and there his dust now reposes, amid the silent, solemn and snowy grandeur of the Adirondacks.</w:t>
      </w:r>
    </w:p>
    <w:p>
      <w:r>
        <w:t xml:space="preserve">Such is the story; with no line softened or hardened to my inclining. It certainly is not a story to please, but to pain. It is not a story to increase our sense of social safety and security, but to fill the imagination with wild and troubled fancies of doubt and danger. It was a sudden and startling surprise to the people of Harper's Ferry, and it is not easy to conceive of a situation more abundant in all the elements of horror and consternation. They had retired as usual to rest, with no suspicion that an enemy lurked in the surrounding darkness. They had quietly and trustingly given themselves up to "tired Nature's sweet restorer, balmy sleep," and while thus all unconscious of danger, they were roused from their peaceful slumbers by the sharp crack of the invader's rifle, and felt the keen-edged sword of war at their throats, three of their number being already slain.</w:t>
      </w:r>
    </w:p>
    <w:p>
      <w:r>
        <w:t xml:space="preserve">Every feeling of the human heart was naturally outraged at this occurrence, and hence at the moment the air was full of denunciation and execration. So intense was this feeling, that few ventured to whisper a word of apology. But happily reason has her voice as well as feeling, and though slower in deciding, her judgments are broader, deeper, clearer and more enduring. It is not easy to reconcile human feeling to the shedding of blood for any purpose, unless indeed in the excitement which the shedding of blood itself occasions. The knife is to feeling always an offence. Even when in the hands of a skillful surgeon, it refuses consent to the operation long after reason has demonstrated its necessity. It even pleads the cause of the known murderer on the day of his execution, and calls society half criminal when, in cold blood, it takes life as a protection of itself from crime. Let no word be said against this holy feeling; more than to law and government are we indebted to this tender sentiment of regard for human life for the safety with which we walk the streets by day and sleep secure in our beds at night. It is nature's grand police, vigilant and faithful, sentineled in the soul, guarding against violence to peace and life. But whilst so much is freely accorded to feeling in the economy of human welfare, something more than feeling is necessary to grapple with a fact so grim and significant as was this raid. Viewed apart and alone, as a transaction separate and distinct from its antecedents and bearings, it takes rank with the most cold-blooded and atrocious wrongs ever perpetrated; but just here is the trouble--this raid on Harper's Ferry, no more than Sherman's march to the sea can consent to be thus viewed alone.</w:t>
      </w:r>
    </w:p>
    <w:p>
      <w:r>
        <w:t xml:space="preserve">There is, in the world's government, a force which has in all ages been recognized, sometimes as Nemesis, sometimes as the judgment of God and sometimes as retributive justice; but under whatever name, all history attests the wisdom and beneficence of its chastisements, and men become reconciled to the agents through whom it operates, and have extolled them as heroes, benefactors and demigods.</w:t>
      </w:r>
    </w:p>
    <w:p>
      <w:r>
        <w:t xml:space="preserve">To the broad vision of a true philosophy, nothing in this world stands alone. Everything is a necessary part of everything else. The margin of chance is narrowed by every extension of reason and knowledge, and nothing comes unbidden to the feast of human experience. The universe, of which we are a part, is continually proving itself a stupendous whole, a system of law and order, eternal and perfect: Every seed bears fruit after its kind, and nothing is reaped which was not sowed. The distance between seed time and harvest, in the moral world, may not be quite so well defined or as clearly intelligible as in the physical, but there is a seed time, and there is a harvest time, and though ages may intervene, and neither he who ploughed nor he who sowed may reap in person, yet the harvest nevertheless will surely come; and as in the physical world there are century plants, so it may be in the moral world, and their fruitage is as certain in the one as in the other. The bloody harvest of Harper's Ferry was ripened by the heat and moisture of merciless bondage of more than two hundred years. That startling cry of alarm on the banks of the Potomac was but the answering back of the avenging angel to the midnight invasions of Christian slave-traders on the sleeping hamlets of Africa. The history of the African slave-trade furnishes many illustrations far more cruel and bloody.</w:t>
      </w:r>
    </w:p>
    <w:p>
      <w:r>
        <w:t xml:space="preserve">Viewed thus broadly our subject is worthy of thoughtful and dispassionate consideration. It invites the study of the poet, scholar, philosopher and statesman. What the masters in natural science have done for man in the physical world, the masters of social science may yet do for him in the moral world. Science now tells us when storms are in the sky, and when and where their violence will be most felt. Why may we not yet know with equal certainty when storms are in the moral sky, and how to avoid their desolating force? But I can invite you to no such profound discussions. I am not the man, nor is this the occasion for such philosophical enquiry. Mine is the word of grateful memory to an old friend; to tell you what I knew of him--what I knew of his inner life--of what he did and what he attempted, and thus if possible to make the mainspring of his actions manifest and thereby give you a clearer view of his character and services.</w:t>
      </w:r>
    </w:p>
    <w:p>
      <w:r>
        <w:t xml:space="preserve">It is said that next in value to the performance of great deeds ourselves, is the capacity to appreciate such when performed by others; to more than this I do not presume. Allow me one other personal word before I proceed. In the minds of some of the American people I was myself credited with an important agency in the John Brown raid. Governor Henry A. Wise was manifestly of that opinion. He was at the pains of having Mr. Buchanan send his Marshals to Rochester to invite me to accompany them to Virginia. Fortunately I left town several hours previous to their arrival.</w:t>
      </w:r>
    </w:p>
    <w:p>
      <w:r>
        <w:t xml:space="preserve">What ground there was for this distinguished consideration shall duly appear in the natural course of this lecture. I wish however to say just here that there was no foundation whatever for the charge that I in any wise urged or instigated John Brown to his dangerous work. I rejoice that it is my good fortune to have seen, not only the end of slavery, but to see the day when the whole truth can be told about this matter without prejudice to either the living or the dead. I shall however allow myself little prominence in these disclosures. Your interests, like mine, are in the all-commanding figure of the story, and to him I consecrate the hour. His zeal in the cause of my race was far greater than mine--it was as the burning sun to my taper light--mine was bounded by time, his stretched away to the boundless shores of eternity. I could live for the slave, but he could die for him. The crown of martyrdom is high, far beyond the reach of ordinary mortals, and yet happily no special greatness or superior moral excellence is necessary to discern and in some measure appreciate a truly great soul. Cold, calculating and unspiritual as most of us are, we are not wholly insensible to real greatness; and when we are brought in contact with a man of commanding mold, towering high and alone above the millions, free from all conventional fetters, true to his own moral convictions, a "law unto himself," ready to suffer misconstruction, ignoring torture and death for what he believes to be right, we are compelled to do him homage.</w:t>
      </w:r>
    </w:p>
    <w:p>
      <w:r>
        <w:t xml:space="preserve">In the stately shadow, in the sublime presence of such a soul I find myself standing to-night; and how to do it reverence, how to do it justice, how to honor the dead with due regard to the living, has been a matter of most anxious solicitude.</w:t>
      </w:r>
    </w:p>
    <w:p>
      <w:r>
        <w:t xml:space="preserve">Much has been said of John Brown, much that is wise and beautiful, but in looking over what may be called the John Brown literature, I have been little assisted with material, and even less encouraged with any hope of success in treating the subject. Scholarship, genius and devotion have hastened with poetry and eloquence, story and song to this simple altar of human virtue, and have retired dissatisfied and distressed with the thinness and poverty of their offerings, as I shall with mine.</w:t>
      </w:r>
    </w:p>
    <w:p>
      <w:r>
        <w:t xml:space="preserve">The difficulty in doing justice to the life and character of such a man is not altogether due to the quality of the zeal, or of the ability brought to the work, nor yet to any imperfections in the qualities of the man himself; the state of the moral atmosphere about us has much to do with it. The fault is not in our eyes, nor yet in the object, if under a murky sky we fail to discover the object. Wonderfully tenacious is the taint of a great wrong. The evil, as well as "the good that men do, lives after them." Slavery is indeed gone; but its long, black shadow yet falls broad and large over the face of the whole country. It is the old truth oft repeated, and never more fitly than now, "a prophet is without honor in his own country and among his own people." Though more than twenty years have rolled between us and the Harper's Ferry raid, though since then the armies of the nation have found it necessary to do on a large scale what John Brown attempted to do on a small one, and the great captain who fought his way through slavery has filled with honor the Presidential chair, we yet stand too near the days of slavery, and the life and times of John Brown, to see clearly the true martyr and hero that he was and rightly to estimate the value of the man and his works. Like the great and good of all ages--the men born in advance of their times, the men whose bleeding footprints attest the immense cost of reform, and show us the long and dreary spaces, between the luminous points in the progress of mankind,--this our noblest American hero must wait the polishing wheels of after-coming centuries to make his glory more manifest, and his worth more generally acknowledged. Such instances are abundant and familiar. If we go back four and twenty centuries, to the stately city of Athens, and search among her architectural splendor and her miracles of art for the Socrates of to-day, and as he stands in history, we shall find ourselves perplexed and disappointed. In Jerusalem Jesus himself was only the "carpenter's son"--a young man wonderfully destitute of worldly prudence--a pestilent fellow, "inexcusably and perpetually interfering in the world's business,"--"upsetting the tables of the money-changers"--preaching sedition, opposing the good old religion--"making himself greater than Abraham," and at the same time "keeping company" with very low people; but behold the change! He was a great miracle-worker, in his day, but time has worked for him a greater miracle than all his miracles, for now his name stands for all that is desirable in government, noble in life, orderly and beautiful in society. That which time has done for other great men of his class, that will time certainly do for John Brown. The brightest gems shine at first with subdued light, and the strongest characters are subject to the same limitations. Under the influence of adverse education and hereditary bias, few things are more difficult than to render impartial justice. Men hold up their hands to Heaven, and swear they will do justice, but what are oaths against prejudice and against inclination! In the face of high-sounding professions and affirmations we know well how hard it is for a Turk to do justice to a Christian, or for a Christian to do justice to a Jew. How hard for an Englishman to do justice to an Irishman, for an Irishman to do justice to an Englishman, harder still for an American tainted by slavery to do justice to the Negro or the Negro's friends. "John Brown," said the late Wm. H. Seward, "was justly hanged." "John Brown," said the late John A. Andrew, "was right." It is easy to perceive the sources of these two opposite judgments: the one was the verdict of slave-holding and panic-stricken Virginia, the other was the verdict of the best heart and brain of free old Massachusetts. One was the heated judgment of the passing and passionate hour, and the other was the calm, clear, unimpeachable judgment of the broad, illimitable future.</w:t>
      </w:r>
    </w:p>
    <w:p>
      <w:r>
        <w:t xml:space="preserve">There is, however, one aspect of the present subject quite worthy of notice, for it makes the hero of Harper's Ferry in some degree an exception to the general rules to which I have just now adverted. Despite the hold which slavery had at that time on the country, despite the popular prejudice against the Negro, despite the shock which the first alarm occasioned, almost from the first John Brown received a large measure of sympathy and appreciation. New England recognized in him the spirit which brought the pilgrims to Plymouth rock and hailed him as a martyr and saint. True he had broken the law, true he had struck for a despised people, true he had crept upon his foe stealthily, like a wolf upon the fold, and had dealt his blow in the dark whilst his enemy slept, but with all this and more to disturb the moral sense, men discerned in him the greatest and best qualities known to human nature, and pronounced him "good." Many consented to his death, and then went home and taught their children to sing his praise as one whose "soul is marching on" through the realms of endless bliss. One element in explanation of this somewhat anomalous circumstance will probably be found in the troubled times which immediately succeeded, for "when judgments are abroad in the world, men learn righteousness."</w:t>
      </w:r>
    </w:p>
    <w:p>
      <w:r>
        <w:t xml:space="preserve">The country had before this learned the value of Brown's heroic character. He had shown boundless courage and skill in dealing with the enemies of liberty in Kansas. With men so few, and means so small, and odds against him so great, no captain ever surpassed him in achievements, some of which seem almost beyond belief. With only eight men in that bitter war, he met, fought and captured Henry Clay Pate, with twenty-five well armed and mounted men. In this memorable encounter, he selected his ground so wisely, handled his men so skillfully, and attacked the enemy so vigorously, that they could neither run nor fight, and were therefore compelled to surrender to a force less than one-third their own. With just thirty men on another important occasion during the same border war, he met and vanquished four hundred Missourians under the command of Gen. Read. These men had come into the territory under an oath never to return to their homes till they had stamped out the last vestige of free State spirit in Kansas; but a brush with old Brown took this high conceit out of them, and they were glad to get off upon any terms, without stopping to stipulate. With less than one hundred men to defend the town of Lawrence, he offered to lead them and give battle to fourteen hundred men on the banks of the Waukerusia river, and was much vexed when his offer was refused by Gen. Jim Lane and others to whom the defense of the town was confided. Before leaving Kansas, he went into the border of Missouri, and liberated a dozen slaves in a single night, and, in spite of slave laws and marshals, he brought these people through a half dozen States, and landed them safely in Canada. With eighteen men this man shook the whole social fabric of Virginia. With eighteen men he overpowered a town of nearly three thousand souls. With these eighteen men he held that large community firmly in his grasp for thirty long hours. With these eighteen men he rallied in a single night fifty slaves to his standard, and made prisoners of an equal number of the slave-holding class. With these eighteen men he defied the power and bravery of a dozen of the best militia companies that Virginia could send against him. Now, when slavery struck, as it certainly did strike, at the life of the country, it was not the fault of John Brown that our rulers did not at first know how to deal with it. He had already shown us the weak side of the rebellion, had shown us where to strike and how. It was not from lack of native courage that Virginia submitted for thirty long hours and at last was relieved only by Federal troops; but because the attack was made on the side of her conscience and thus armed her against herself. She beheld at her side the sullen brow of a black Ireland. When John Brown proclaimed emancipation to the slaves of Maryland and Virginia he added to his war power the force of a moral earthquake. Virginia felt all her strong-ribbed mountains to shake under the heavy tread of armed insurgents. Of his army of nineteen her conscience made an army of nineteen hundred.</w:t>
      </w:r>
    </w:p>
    <w:p>
      <w:r>
        <w:t xml:space="preserve">Another feature of the times, worthy of notice, was the effect of this blow upon the country at large. At the first moment we were stunned and bewildered. Slavery had so benumbed the moral sense of the nation, that it never suspected the possibility of an explosion like this, and it was difficult for Captain Brown to get himself taken for what he really was. Few could seem to comprehend that freedom to the slaves was his only object. If you will go back with me to that time you will find that the most curious and contradictory versions of the affair were industriously circulated, and those which were the least rational and true seemed to command the readiest belief. In the view of some, it assumed tremendous proportions. To such it was nothing less than a wide-sweeping rebellion to overthrow the existing government, and construct another upon its ruins, with Brown for its President and Commander-in-Chief; the proof of this was found in the old man's carpet-bag in the shape of a constitution for a new Republic, an instrument which in reality had been executed to govern the conduct of his men in the mountains. Smaller and meaner natures saw in it nothing higher than a purpose to plunder. To them John Brown and his men were a gang of desperate robbers, who had learned by some means that government had sent a large sum of money to Harper's Ferry to pay off the workmen in its employ there, and they had gone thence to fill their pockets from this money. The fact is, that outside of a few friends, scattered in different parts of the country, and the slave-holders of Virginia, few persons understood the significance of the hour. That a man might do something very audacious and desperate for money, power or fame, was to the general apprehension quite possible; but, in face of plainly-written law, in face of constitutional guarantees protecting each State against domestic violence, in face of a nation of forty million of people, that nineteen men could invade a great State to liberate a despised and hated race, was to the average intellect and conscience, too monstrous for belief. In this respect the vision of Virginia was clearer than that of the nation. Conscious of her guilt and therefore full of suspicion, sleeping on pistols for pillows, startled at every unusual sound, constantly fearing and expecting a repetition of the Nat Turner insurrection, she at once understood the meaning, if not the magnitude of the affair. It was this understanding which caused her to raise the lusty and imploring cry to the Federal government for help, and it was not till he who struck the blow had fully explained his motives and object, that the incredulous nation in any wise comprehended the true spirit of the raid, or of its commander. Fortunate for his memory, fortunate for the brave men associated with him, fortunate for the truth of history, John Brown survived the saber gashes, bayonet wounds and bullet holes, and was able, though covered with blood, to tell his own story and make his own defense. Had he with all his men, as might have been the case, gone down in the shock of battle, the world would have had no true basis for its judgment, and one of the most heroic efforts ever witnessed in behalf of liberty would have been confounded with base and selfish purposes. When, like savages, the Wises, the Vallandinghams, the Washingtons, the Stuarts and others stood around the fallen and bleeding hero, and sought by torturing questions to wring from his supposed dying lips some word by which to soil the sublime undertaking, by implicating Gerrit Smith, Joshua R. Giddings, Dr. S. G. Howe, G. L. Stearns, Edwin Morton, Frank Sanborn, and other prominent Anti-slavery men, the brave old man, not only avowed his object to be the emancipation of the slaves, but serenely and proudly announced himself as solely responsible for all that had happened. Though some thought of his own life might at such a moment have seemed natural and excusable, he showed none, and scornfully rejected the idea that he acted as the agent or instrument of any man or set of men. He admitted that he had friends and sympathizers, but to his own head he invited all the bolts of slave-holding wrath and fury, and welcomed them to do their worst. His manly courage and self-forgetful nobleness were not lost upon the crowd about him, nor upon the country. They drew applause from his bitterest enemies. Said Henry A. Wise, "He is the gamest man I ever met." "He was kind and humane to his prisoners," said Col. Lewis Washington.</w:t>
      </w:r>
    </w:p>
    <w:p>
      <w:r>
        <w:t xml:space="preserve">To the outward eye of men, John Brown was a criminal, but to their inward eye he was a just man and true. His deeds might be disowned, but the spirit which made those deeds possible was worthy highest honor. It has been often asked, why did not Virginia spare the life of this man? why did she not avail herself of this grand opportunity to add to her other glory that of a lofty magnanimity? Had they spared the good old man's life--had they said to him, "You see we have you in our power, and could easily take your life, but we have no desire to hurt you in any way; you have committed a terrible crime against society; you have invaded us at midnight and attacked a sleeping community, but we recognize you as a fanatic, and in some sense instigated by others; and on this ground and others, we release you. Go about your business, and tell those who sent you that we can afford to be magnanimous to our enemies." I say, had Virginia held some such language as this to John Brown, she would have inflicted a heavy blow on the whole Northern abolition movement, one which only the omnipotence of truth and the force of truth could have overcome. I have no doubt Gov. Wise would have done so gladly, but, alas, he was the executive of a State which thought she could not afford such magnanimity. She had that within her bosom which could more safely tolerate the presence of a criminal than a saint, a highway robber than a moral hero. All her hills and valleys were studded with material for a disastrous conflagration, and one spark of the dauntless spirit of Brown might set the whole State in flames. A sense of this appalling liability put an end to every noble consideration. His death was a foregone conclusion, and his trial was simply one of form.</w:t>
      </w:r>
    </w:p>
    <w:p>
      <w:r>
        <w:t xml:space="preserve">Honor to the brave young Col. Hoyt who hastened from Massachusetts to defend his friend's life at the peril of his own; but there would have been no hope of success had he been allowed to plead the case. He might have surpassed Choate or Webster in power--a thousand physicians might have sworn that Capt. Brown was insane, it would have been all to no purpose; neither eloquence nor testimony could have prevailed. Slavery was the idol of Virginia, and pardon and life to Brown meant condemnation and death to slavery. He had practically illustrated a truth stranger than fiction,--a truth higher than Virginia had ever known,--a truth more noble and beautiful than Jefferson ever wrote. He had evinced a conception of the sacredness and value of liberty which transcended in sublimity that of her own Patrick Henry and made even his fire-flashing sentiment of "Liberty or Death" seem dark and tame and selfish. Henry loved liberty for himself, but this man loved liberty for all men, and for those most despised and scorned, as well as for those most esteemed and honored. Just here was the true glory of John Brown's mission. It was not for his own freedom that he was thus ready to lay down his life, for with Paul he could say, "I was born free." No chain had bound his ankle, no yoke had galled his neck. History has no better illustration of pure, disinterested benevolence. It was not Caucasian for Caucasian--white man for white man; not rich man for rich man, but Caucasian for Ethiopian--white man for black man--rich man for poor man--the man admitted and respected, for the man despised and rejected. "I want you to understand, gentlemen," he said to his persecutors, "that I respect the rights of the poorest and weakest of the colored people, oppressed by the slave system, as I do those of the most wealthy and powerful." In this we have the key to the whole life and career of the man. Than in this sentiment humanity has nothing more touching, reason nothing more noble, imagination nothing more sublime; and if we could reduce all the religions of the world to one essence we could find in it nothing more divine. It is much to be regretted that some great artist, in sympathy with the spirit of the occasion, had not been present when these and similar words were spoken. The situation was thrilling. An old man in the center of an excited and angry crowd, far away from home, in an enemy's country--with no friend near--overpowered, defeated, wounded, bleeding--covered with reproaches--his brave companions nearly all dead--his two faithful sons stark and cold by his side--reading his death-warrant in his fast-oozing blood and increasing weakness as in the faces of all around him--yet calm, collected, brave, with a heart for any fate--using his supposed dying moments to explain his course and vindicate his cause: such a subject would have been at once an inspiration and a power for one of the grandest historical pictures ever painted....</w:t>
      </w:r>
    </w:p>
    <w:p>
      <w:r>
        <w:t xml:space="preserve">With John Brown, as with every other man fit to die for a cause, the hour of his physical weakness was the hour of his moral strength--the hour of his defeat was the hour of his triumph--the moment of his capture was the crowning victory of his life. With the Alleghany mountains for his pulpit, the country for his church and the whole civilized world for his audience, he was a thousand times more effective as a preacher than as a warrior, and the consciousness of this fact was the secret of his amazing complacency. Mighty with the sword of steel, he was mightier with the sword of the truth, and with this sword he literally swept the horizon. He was more than a match for all the Wises, Masons, Vallandinghams and Washingtons, who could rise against him. They could kill him, but they could not answer him.</w:t>
      </w:r>
    </w:p>
    <w:p>
      <w:r>
        <w:t xml:space="preserve">In studying the character and works of a great man, it is always desirable to learn in what he is distinguished from others, and what have been the causes of this difference. Such men as he whom we are now considering, come on to the theater of life only at long intervals. It is not always easy to explain the exact and logical causes that produce them, or the subtle influences which sustain them, at the immense heights where we sometimes find them; but we know that the hour and the man are seldom far apart, and that here, as elsewhere, the demand may in some mysterious way, regulate the supply. A great iniquity, hoary with age, proud and defiant, tainting the whole moral atmosphere of the country, subjecting both church and state to its control, demanded the startling shock which John Brown seemed especially inspired to give it.</w:t>
      </w:r>
    </w:p>
    <w:p>
      <w:r>
        <w:t xml:space="preserve">Apart from this mission there was nothing very remarkable about him. He was a wool-dealer, and a good judge of wool, as a wool-dealer ought to be. In all visible respects he was a man like unto other men. No outward sign of Kansas or Harper's Ferry was about him. As I knew him, he was an even-tempered man, neither morose, malicious nor misanthropic, but kind, amiable, courteous, and gentle in his intercourse with men. His words were few, well chosen and forcible. He was a good business man, and a good neighbor. A good friend, a good citizen, a good husband and father: a man apparently in every way calculated to make a smooth and pleasant path for himself through the world. He loved society, he loved little children, he liked music, and was fond of animals. To no one was the world more beautiful or life more sweet. How then as I have said shall we explain his apparent indifference to life? I can find but one answer, and that is, his intense hatred to oppression. I have talked with many men, but I remember none, who seemed so deeply excited upon the subject of slavery as he. He would walk the room in agitation at mention of the word. He saw the evil through no mist or haze, but in a light of infinite brightness, which left no line of its ten thousand horrors out of sight. Law, religion, learning, were interposed in its behalf in vain. His law in regard to it was that which Lord Brougham described, as "the law above all the enactments of human codes, the same in all time, the same throughout the world--the law unchangeable and eternal--the law written by the finger of God on the human heart--that law by which property in man is, and ever must remain, a wild and guilty phantasy."</w:t>
      </w:r>
    </w:p>
    <w:p>
      <w:r>
        <w:t xml:space="preserve">Against truth and right, legislative enactments were to his mind mere cobwebs--the pompous emptiness of human pride--the pitiful outbreathings of human nothingness. He used to say "whenever there is a right thing to be done, there is a 'thus saith the Lord' that it shall be done."</w:t>
      </w:r>
    </w:p>
    <w:p>
      <w:r>
        <w:t xml:space="preserve">It must be admitted that Brown assumed tremendous responsibility in making war upon the peaceful people of Harper's Ferry, but it must be remembered also that in his eye a slave-holding community could not be peaceable, but was, in the nature of the case, in one incessant state of war. To him such a community was not more sacred than a band of robbers: it was the right of any one to assault it by day or night. He saw no hope that slavery would ever be abolished by moral or political means: "he knew," he said, "the proud and hard hearts of the slave-holders, and that they never would consent to give up their slaves, till they felt a big stick about their heads."</w:t>
      </w:r>
    </w:p>
    <w:p>
      <w:r>
        <w:t xml:space="preserve">It was five years before this event at Harper's Ferry, while the conflict between freedom and slavery was waxing hotter and hotter with every hour, that the blundering statesmanship of the National Government repealed the Missouri compromise, and thus launched the territory of Kansas as a prize to be battled for between the North and the South. The remarkable part taken in this contest by Brown has been already referred to, and it doubtless helped to prepare him for the final tragedy, and though it did not by any means originate the plan, it confirmed him in it and hastened its execution.</w:t>
      </w:r>
    </w:p>
    <w:p>
      <w:r>
        <w:t xml:space="preserve">During his four years' service in Kansas it was my good fortune to see him often. On his trips to and from the territory he sometimes stopped several days at my house, and at one time several weeks. It was on this last occasion that liberty had been victorious in Kansas, and he felt that he must hereafter devote himself to what he considered his larger work. It was the theme of all his conversation, filling his nights with dreams and his days with visions. An incident of his boyhood may explain, in some measure, the intense abhorrence he felt to slavery. He had for some reason been sent into the State of Kentucky, where he made the acquaintance of a slave boy, about his own age, of whom he became very fond. For some petty offense this boy was one day subjected to a brutal beating. The blows were dealt with an iron shovel and fell fast and furiously upon his slender body. Born in a free State and unaccustomed to such scenes of cruelty, young Brown's pure and sensitive soul revolted at the shocking spectacle and at that early age he swore eternal hatred to slavery. After years never obliterated the impression, and he found in this early experience an argument against contempt for small things. It is true that the boy is the father of the man. From the acorn comes the oak. The impression of a horse's foot in the sand suggested the art of printing. The fall of an apple intimated the law of gravitation. A word dropped in the woods of Vincennes, by royal hunters, gave Europe and the world a "William the Silent," and a thirty years' war. The beating of a Hebrew bondsman, by an Egyptian, created a Moses, and the infliction of a similar outrage on a helpless slave boy in our own land may have caused, forty years afterwards, a John Brown and a Harper's Ferry Raid.</w:t>
      </w:r>
    </w:p>
    <w:p>
      <w:r>
        <w:t xml:space="preserve">Most of us can remember some event or incident which has at some time come to us, and made itself a permanent part of our lives. Such an incident came to me in the year 1847. I had then the honor of spending a day and a night under the roof of a man, whose character and conversation made a very deep impression on my mind and heart; and as the circumstance does not lie entirely out of the range of our present observations, you will pardon for a moment a seeming digression. The name of the person alluded to had been several times mentioned to me, in a tone that made me curious to see him and to make his acquaintance. He was a merchant, and our first meeting was at his store--a substantial brick building, giving evidence of a flourishing business. After a few minutes' detention here, long enough for me to observe the neatness and order of the place, I was conducted by him to his residence where I was kindly received by his family as an expected guest. I was a little disappointed at the appearance of this man's house, for after seeing his fine store, I was prepared to see a fine residence; but this logic was entirely contradicted by the facts. The house was a small, wooden one, on a back street in a neighborhood of laboring men and mechanics, respectable enough, but not just the spot where one would expect to find the home of a successful merchant. Plain as was the outside, the inside was plainer. Its furniture might have pleased a Spartan. It would take longer to tell what was not in it, than what was; no sofas, no cushions, no curtains, no carpets, no easy rocking chairs inviting to enervation or rest or repose. My first meal passed under the misnomer of tea. It was none of your tea and toast sort, but potatoes and cabbage, and beef soup; such a meal as a man might relish after following the plough all day, or after performing a forced march of a dozen miles over rough ground in frosty weather. Innocent of paint, veneering, varnish or tablecloth, the table announced itself unmistakably and honestly pine and of the plainest workmanship. No hired help passed from kitchen to dining room, staring in amazement at the colored man at the white man's table. The mother, daughters and sons did the serving, and did it well. I heard no apology for doing their own work; they went through it, as if used to it, untouched by any thought of degradation or impropriety. Supper over, the boys helped to clear the table and wash the dishes. This style of housekeeping struck me as a little odd. I mention it because household management is worthy of thought. A house is more than brick and mortar, wood or paint; this to me at least was. In its plainness it was a truthful reflection of its inmates: no disguises, no illusions, no make-believes here, but stern truth and solid purpose breathed in all its arrangements. I was not long in company with the master of this house before I discovered that he was indeed the master of it, and likely to become mine too, if I staid long with him. He fulfilled St. Paul's idea of the head of the family--his wife believed in him, and his children observed him with reverence. Whenever he spoke, his words commanded earnest attention. His arguments which I ventured at some points to oppose, seemed to convince all, his appeals touched all, and his will impressed all. Certainly I never felt myself in the presence of a stronger religious influence than while in this house. "God and duty, God and duty," run like a thread of gold through all his utterances, and his family supplied a ready "Amen." In person he was lean and sinewy, of the best New England mould, built for times of trouble, fitted to grapple with the flintiest hardships. Clad in plain American woolen, shod in boots of cowhide leather, and wearing a cravat of the same substantial material, under six feet high, less than one hundred and fifty lbs. in weight, aged about fifty, he presented a figure straight and symmetrical as a mountain pine. His bearing was singularly impressive. His head was not large, but compact and high. His hair was coarse, strong, slightly gray and closely trimmed and grew close to his forehead. His face was smoothly shaved and revealed a strong square mouth, supported by a broad and prominent chin. His eyes were clear and grey, and in conversation they alternated with tears and fire. When on the street, he moved with a long springing, race-horse step, absorbed by his own reflections, neither seeking nor shunning observation. Such was the man whose name I heard uttered in whispers--such was the house in which he lived--such were his family and household management--and such was Captain John Brown.</w:t>
      </w:r>
    </w:p>
    <w:p>
      <w:r>
        <w:t xml:space="preserve">He said to me at this meeting, that he had invited me to his house for the especial purpose of laying before me his plan for the speedy emancipation of my race. He seemed to apprehend opposition on my part as he opened the subject and touched my vanity by saying, that he had observed my course at home and abroad, and wanted my co-operation. He said he had been for the last thirty years looking for colored men to whom he could safely reveal his secret, and had almost despaired, at times, of finding such, but that now he was encouraged for he saw heads rising up in all directions, to whom he thought he could with safety impart his plan. As this plan then lay in his mind it was very simple, and had much to commend it. It did not, as was supposed by many, contemplate a general rising among the slaves, and a general slaughter of the slave masters (an insurrection he thought would only defeat the object), but it did contemplate the creating of an armed force which should act in the very heart of the South. He was not averse to the shedding of blood, and thought the practice of carrying arms would be a good one for the colored people to adopt, as it would give them a sense of manhood. No people he said could have self-respect or be respected who would not fight for their freedom. He called my attention to a large map of the U. States, and pointed out to me the far-reaching Alleghanies, stretching away from the borders of New York into the Southern States. "These mountains," he said, "are the basis of my plan. God has given the strength of these hills to freedom; they were placed here to aid the emancipation of your race; they are full of natural forts, where one man for defense would be equal to a hundred for attack; they are also full of good hiding places where a large number of men could be concealed and baffle and elude pursuit for a long time. I know these mountains well and could take a body of men into them and keep them there in spite of all the efforts of Virginia to dislodge me, and drive me out. I would take at first about twenty-five picked men and begin on a small scale, supply them arms and ammunition, post them in squads of fives on a line of twenty-five miles, these squads to busy themselves for a time in gathering recruits from the surrounding farms, seeking and selecting the most restless and daring." He saw that in this part of the work the utmost care must be used to guard against treachery and disclosure; only the most conscientious and skillful should be sent on this perilous duty. With care and enterprise he thought he could soon gather a force of one hundred hardy men, men who would be content to lead the free and adventurous life to which he proposed to train them. When once properly drilled and each had found the place for which he was best suited, they would begin work in earnest; they would run off the slaves in large numbers, retain the strong and brave ones in the mountains, and send the weak and timid ones to the North by the underground Rail-road; his operations would be enlarged with increasing numbers and would not be confined to one locality. Slave-holders should in some cases be approached at midnight and told to give up their slaves and to let them have their best horses to ride away upon. Slavery was a state of war, he said, to which the slaves were unwilling parties and consequently they had a right to anything necessary to their peace and freedom. He would shed no blood and would avoid a fight except in self-defense, when he would of course do his best. He believed this movement would weaken slavery in two ways--first by making slave property insecure, it would become undesirable; and secondly it would keep the anti-slavery agitation alive and public attention fixed upon it, and thus lead to the adoption of measures to abolish the evil altogether. He held that there was need of something startling to prevent the agitation of the question from dying out; that slavery had come near being abolished in Virginia by the Nat. Turner insurrection, and he thought his method would speedily put an end to it, both in Maryland and Virginia. The trouble was to get the right men to start with and money enough to equip them. He had adopted the simple and economical mode of living to which I have referred with a view to save money for this purpose. This was said in no boastful tone, for he felt that he had delayed already too long and had no room to boast either his zeal or his self-denial.</w:t>
      </w:r>
    </w:p>
    <w:p>
      <w:r>
        <w:t xml:space="preserve">From 8 o'clock in the evening till 3 in the morning, Capt. Brown and I sat face to face, he arguing in favor of his plan, and I finding all the objections I could against it. Now mark! this meeting of ours was full twelve years before the strike at Harper's Ferry. He had been watching and waiting all that time for suitable heads to rise or "pop up" as he said among the sable millions in whom he could confide; hence forty years had passed between his thought and his act. Forty years, though not a long time in the life of a nation, is a long time in the life of a man; and here forty long years, this man was struggling with this one idea; like Moses he was forty years in the wilderness. Youth, manhood, middle age had come and gone; two marriages had been consummated, twenty children had called him father; and through all the storms and vicissitudes of busy life, this one thought, like the angel in the burning bush, had confronted him with its blazing light, bidding him on to his work. Like Moses he had made excuses, and as with Moses his excuses were overruled. Nothing should postpone further what was to him a divine command, the performance of which seemed to him his only apology for existence. He often said to me, though life was sweet to him, he would willingly lay it down for the freedom of my people; and on one occasion he added, that he had already lived about as long as most men, since he had slept less, and if he should now lay down his life the loss would not be great, for in fact he knew no better use for it. During his last visit to us in Rochester there appeared in the newspapers a touching story connected with the horrors of the Sepoy War in British India. A Scotch missionary and his family were in the hands of the enemy, and were to be massacred the next morning. During the night, when they had given up every hope of rescue, suddenly the wife insisted that relief would come. Placing her ear close to the ground she declared she heard the Slogan--the Scotch war song. For long hours in the night no member of the family could hear the advancing music but herself. "Dinna ye hear it? Dinna ye hear it?" she would say, but they could not hear it. As the morning slowly dawned a Scotch regiment was found encamped indeed about them, and they were saved from the threatened slaughter. This circumstance, coming at such a time, gave Capt. Brown a new word of cheer. He would come to the table in the morning his countenance fairly illuminated, saying that he had heard the Slogan, and he would add, "Dinna ye hear it?</w:t>
      </w:r>
      <w:r>
        <w:t xml:space="preserve"> </w:t>
      </w:r>
      <w:r>
        <w:rPr>
          <w:i/>
        </w:rPr>
        <w:t xml:space="preserve">Dinna</w:t>
      </w:r>
      <w:r>
        <w:t xml:space="preserve"> </w:t>
      </w:r>
      <w:r>
        <w:t xml:space="preserve">ye hear it?" Alas! like the Scotch missionary I was obliged to say "No." Two weeks prior to the meditated attack, Capt. Brown summoned me to meet him in an old stone quarry on the Conecochequi river, near the town of Chambersburgh, Penn. His arms and ammunition were stored in that town and were to be moved on to Harper's Ferry. In company with Shields Green I obeyed the summons, and prompt to the hour we met the dear old man, with Kagi, his secretary, at the appointed place. Our meeting was in some sense a council of war. We spent the Saturday and succeeding Sunday in conference on the question, whether the desperate step should then be taken, or the old plan as already described should be carried out. He was for boldly striking Harper's Ferry at once and running the risk of getting into the mountains afterwards. I was for avoiding Harper's Ferry altogether. Shields Green and Mr. Kagi remained silent listeners throughout. It is needless to repeat here what was said, after what has happened. Suffice it, that after all I could say, I saw that my old friend had resolved on his course and that it was idle to parley. I told him finally that it was impossible for me to join him. I could see Harper's Ferry only as a trap of steel, and ourselves in the wrong side of it. He regretted my decision and we parted.</w:t>
      </w:r>
    </w:p>
    <w:p>
      <w:r>
        <w:t xml:space="preserve">Thus far, I have spoken exclusively of Capt. Brown. Let me say a word or two of his brave and devoted men, and first of Shields Green. He was a fugitive slave from Charleston, South Carolina, and had attested his love of liberty by escaping from slavery and making his way through many dangers to Rochester, where he had lived in my family, and where he met the man with whom he went to the scaffold. I said to him, as I was about to leave, "Now Shields, you have heard our discussion. If in view of it, you do not wish to stay, you have but to say so, and you can go back with me." He answered, "I b'l'eve I'll go wid de old man;" and go with him he did, into the fight, and to the gallows, and bore himself as grandly as any of the number. At the moment when Capt. Brown was surrounded, and all chance of escape was cut off, Green was in the mountains and could have made his escape as Osborne Anderson did, but when asked to do so, he made the same answer he did at Chambersburgh, "I b'l'eve I'll go down wid de ole man." When in prison at Charlestown, and he was not allowed to see his old friend, his fidelity to him was in no wise weakened, and no complaint against Brown could be extorted from him by those who talked with him.</w:t>
      </w:r>
    </w:p>
    <w:p>
      <w:r>
        <w:t xml:space="preserve">If a monument should be erected to the memory of John Brown, as there ought to be, the form and name of Shields Green should have a conspicuous place upon it. It is a remarkable fact, that in this small company of men, but one showed any sign of weakness or regret for what he did or attempted to do. Poor Cook broke down and sought to save his life by representing that he had been deceived, and allured by false promises. But Stephens, Hazlett and Green went to their doom like the heroes they were, without a murmur, without a regret, believing alike in their captain and their cause.</w:t>
      </w:r>
    </w:p>
    <w:p>
      <w:r>
        <w:t xml:space="preserve">For the disastrous termination of this invasion, several causes have been assigned. It has been said that Capt. Brown found it necessary to strike before he was ready; that men had promised to join him from the North who failed to arrive; that the cowardly negroes did not rally to his support as he expected, but the true cause as stated by himself, contradicts all these theories, and from his statement there is no appeal. Among the questions put to him by Mr. Vallandingham after his capture were the following: "Did you expect a general uprising of the slaves in case of your success?" To this he answered, "No, sir, nor did I wish it. I expected to gather strength from time to time and then to set them free." "Did you expect to hold possession here until then?" Answer, "Well, probably I had quite a different idea. I do not know as I ought to reveal my plans. I am here wounded and a prisoner because I foolishly permitted myself to be so. You overstate your strength when you suppose I could have been taken if I had not allowed it. I was too tardy after commencing the open attack in delaying my movements through Monday night and up to the time of the arrival of government troops. It was all because of my desire to spare the feelings of my prisoners and their families."</w:t>
      </w:r>
    </w:p>
    <w:p>
      <w:r>
        <w:t xml:space="preserve">But the question is, Did John Brown fail? He certainly did fail to get out of Harper's Ferry before being beaten down by United States soldiers; he did fail to save his own life, and to lead a liberating army into the mountains of Virginia. But he did not go to Harper's Ferry to save his life. The true question is, Did John Brown draw his sword against slavery and thereby lose his life in vain? and to this I answer ten thousand times, No! No man fails, or can fail who so grandly gives himself and all he has to a righteous cause. No man, who in his hour of extremest need, when on his way to meet an ignominious death, could so forget himself as to stop and kiss a little child, one of the hated race for whom he was about to die, could by any possibility fail. Did John Brown fail? Ask Henry A. Wise in whose house less than two years after, a school for the emancipated slaves was taught. Did John Brown fail? Ask James M. Mason, the author of the inhuman fugitive slave bill, who was cooped up in Fort Warren, as a traitor less than two years from the time that he stood over the prostrate body of John Brown. Did John Brown fail? Ask Clement C. Vallandingham, one other of the inquisitorial party; for he too went down in the tremendous whirlpool created by the powerful hand of this bold invader. If John Brown did not end the war that ended slavery, he did at least begin the war that ended slavery. If we look over the dates, places and men, for which this honor is claimed, we shall find that not Carolina, but Virginia--not Fort Sumpter, but Harper's Ferry and the arsenal--not Col. Anderson, but John Brown, began the war that ended American slavery and made this a free Republic. Until this blow was struck, the prospect for freedom was dim, shadowy and uncertain. The irrepressible conflict was one of words, votes and compromises. When John Brown stretched forth his arm the sky was cleared. The time for compromises was gone--the armed hosts of freedom stood face to face over the chasm of a broken Union--and the clash of arms was at hand. The South staked all upon getting possession of the Federal Government, and failing to do that, drew the sword of rebellion and thus made her own, and not Brown's, the lost cause of the century.</w:t>
      </w:r>
    </w:p>
    <w:p>
      <w:r>
        <w:pict>
          <v:rect style="width:0;height:1.5pt" o:hralign="center" o:hrstd="t" o:hr="t"/>
        </w:pict>
      </w:r>
    </w:p>
    <w:p>
      <w:r>
        <w:t xml:space="preserve">End of the Project Gutenberg EBook of John Brown, by Frederick Douglass</w:t>
      </w:r>
    </w:p>
    <w:p>
      <w:r>
        <w:t xml:space="preserve">Produced by Sankar Viswanathan, Norbert H. Langkau, and the Online Distributed Proofreading Team at http://www.pgdp.net (This file was produced from images generously made available by The Internet Archive)</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pict>
          <v:rect style="width:0;height:1.5pt" o:hralign="center" o:hrstd="t" o:hr="t"/>
        </w:pic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http://gutenberg.net/license).</w:t>
      </w:r>
    </w:p>
    <w:bookmarkStart w:id="23" w:name="section-1.-general-terms-of-useredistributing-project-gutenberg-tm-electronic-works"/>
    <w:p>
      <w:pPr>
        <w:pStyle w:val="Heading4"/>
      </w:pPr>
      <w:r>
        <w:t xml:space="preserve">Section 1. General Terms of Use/Redistributing Project Gutenberg-tm electronic works</w:t>
      </w:r>
    </w:p>
    <w:bookmarkEnd w:id="23"/>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(www.gutenberg.net),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 'AS-IS' 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bookmarkStart w:id="24" w:name="section-2.-information-about-the-mission-of-project-gutenberg-tm"/>
    <w:p>
      <w:pPr>
        <w:pStyle w:val="Heading4"/>
      </w:pPr>
      <w:r>
        <w:t xml:space="preserve">Section 2. Information about the Mission of Project Gutenberg-tm</w:t>
      </w:r>
    </w:p>
    <w:bookmarkEnd w:id="24"/>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bookmarkStart w:id="25" w:name="section-3.-information-about-the-project-gutenberg-literary-archive-foundation"/>
    <w:p>
      <w:pPr>
        <w:pStyle w:val="Heading4"/>
      </w:pPr>
      <w:r>
        <w:t xml:space="preserve">Section 3. Information about the Project Gutenberg Literary Archive Foundation</w:t>
      </w:r>
    </w:p>
    <w:bookmarkEnd w:id="25"/>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&gt; Dr. Gregory B. Newby &gt; Chief Executive and Director &gt; gbnewby@pglaf.org</w:t>
      </w:r>
    </w:p>
    <w:bookmarkStart w:id="26" w:name="section-4.-information-about-donations-to-the-project-gutenberg-literary-archive-foundation"/>
    <w:p>
      <w:pPr>
        <w:pStyle w:val="Heading4"/>
      </w:pPr>
      <w:r>
        <w:t xml:space="preserve">Section 4. Information about Donations to the Project Gutenberg Literary Archive Foundation</w:t>
      </w:r>
    </w:p>
    <w:bookmarkEnd w:id="26"/>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including checks, online payments and credit card donations. To donate, please visit: http://pglaf.org/donate</w:t>
      </w:r>
    </w:p>
    <w:bookmarkStart w:id="27" w:name="section-5.-general-information-about-project-gutenberg-tm-electronic-works"/>
    <w:p>
      <w:pPr>
        <w:pStyle w:val="Heading4"/>
      </w:pPr>
      <w:r>
        <w:t xml:space="preserve">Section 5. General Information About Project Gutenberg-tm electronic works</w:t>
      </w:r>
    </w:p>
    <w:bookmarkEnd w:id="27"/>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r>
        <w:t xml:space="preserve">[Project Gutenberg] (http://www.gutenberg.net)</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09f2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2f51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