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EE6" w:rsidRDefault="003F6EE6" w:rsidP="003F6EE6">
      <w:pPr>
        <w:jc w:val="center"/>
        <w:rPr>
          <w:rFonts w:asciiTheme="minorEastAsia" w:hAnsiTheme="minorEastAsia"/>
          <w:b/>
          <w:sz w:val="44"/>
          <w:szCs w:val="44"/>
        </w:rPr>
      </w:pPr>
      <w:r w:rsidRPr="003F6EE6">
        <w:rPr>
          <w:rFonts w:asciiTheme="minorEastAsia" w:hAnsiTheme="minorEastAsia" w:hint="eastAsia"/>
          <w:b/>
          <w:sz w:val="44"/>
          <w:szCs w:val="44"/>
        </w:rPr>
        <w:t>中华人民共和国公司法</w:t>
      </w:r>
    </w:p>
    <w:p w:rsidR="003F6EE6" w:rsidRPr="003F6EE6" w:rsidRDefault="003F6EE6" w:rsidP="003F6EE6">
      <w:pPr>
        <w:jc w:val="center"/>
        <w:rPr>
          <w:rFonts w:asciiTheme="minorEastAsia" w:hAnsiTheme="minorEastAsia"/>
          <w:b/>
          <w:sz w:val="28"/>
          <w:szCs w:val="28"/>
        </w:rPr>
      </w:pPr>
      <w:r w:rsidRPr="003F6EE6">
        <w:rPr>
          <w:rFonts w:asciiTheme="minorEastAsia" w:hAnsiTheme="minorEastAsia" w:hint="eastAsia"/>
          <w:b/>
          <w:sz w:val="28"/>
          <w:szCs w:val="28"/>
        </w:rPr>
        <w:t>(2013年修正)</w:t>
      </w:r>
    </w:p>
    <w:p w:rsidR="003F6EE6" w:rsidRDefault="003F6EE6" w:rsidP="003F6EE6">
      <w:pPr>
        <w:rPr>
          <w:rFonts w:asciiTheme="minorEastAsia" w:hAnsiTheme="minorEastAsia"/>
          <w:sz w:val="24"/>
          <w:szCs w:val="24"/>
        </w:rPr>
      </w:pPr>
    </w:p>
    <w:p w:rsidR="003F6EE6" w:rsidRPr="003F6EE6" w:rsidRDefault="003F6EE6" w:rsidP="003F6EE6">
      <w:pPr>
        <w:ind w:firstLineChars="150" w:firstLine="315"/>
        <w:rPr>
          <w:rFonts w:asciiTheme="minorEastAsia" w:hAnsiTheme="minorEastAsia"/>
          <w:szCs w:val="21"/>
        </w:rPr>
      </w:pPr>
      <w:r w:rsidRPr="003F6EE6">
        <w:rPr>
          <w:rFonts w:asciiTheme="minorEastAsia" w:hAnsiTheme="minorEastAsia" w:hint="eastAsia"/>
          <w:szCs w:val="21"/>
        </w:rPr>
        <w:t>（1993年12月29日第八届全国人民代表大会常务委员会第五次会议通过</w:t>
      </w:r>
    </w:p>
    <w:p w:rsidR="003F6EE6" w:rsidRPr="003F6EE6" w:rsidRDefault="003F6EE6" w:rsidP="003F6EE6">
      <w:pPr>
        <w:rPr>
          <w:rFonts w:asciiTheme="minorEastAsia" w:hAnsiTheme="minorEastAsia"/>
          <w:szCs w:val="21"/>
        </w:rPr>
      </w:pPr>
      <w:r w:rsidRPr="003F6EE6">
        <w:rPr>
          <w:rFonts w:asciiTheme="minorEastAsia" w:hAnsiTheme="minorEastAsia" w:hint="eastAsia"/>
          <w:szCs w:val="21"/>
        </w:rPr>
        <w:t>根据1999年12月25日第九届全国人民代表大会常务委员会第十三次会议《关于修改〈中华人民共和国公司法〉的决定》第一次修正</w:t>
      </w:r>
    </w:p>
    <w:p w:rsidR="003F6EE6" w:rsidRPr="003F6EE6" w:rsidRDefault="003F6EE6" w:rsidP="003F6EE6">
      <w:pPr>
        <w:ind w:firstLineChars="200" w:firstLine="420"/>
        <w:rPr>
          <w:rFonts w:asciiTheme="minorEastAsia" w:hAnsiTheme="minorEastAsia"/>
          <w:szCs w:val="21"/>
        </w:rPr>
      </w:pPr>
      <w:r w:rsidRPr="003F6EE6">
        <w:rPr>
          <w:rFonts w:asciiTheme="minorEastAsia" w:hAnsiTheme="minorEastAsia" w:hint="eastAsia"/>
          <w:szCs w:val="21"/>
        </w:rPr>
        <w:t>根据2004年8月28日第十届全国人民代表大会常务委员会第十一次会议《关于修改〈中华人民共和国公司法〉的决定》第二次修正</w:t>
      </w:r>
    </w:p>
    <w:p w:rsidR="003F6EE6" w:rsidRPr="003F6EE6" w:rsidRDefault="003F6EE6" w:rsidP="003F6EE6">
      <w:pPr>
        <w:ind w:firstLineChars="200" w:firstLine="420"/>
        <w:rPr>
          <w:rFonts w:asciiTheme="minorEastAsia" w:hAnsiTheme="minorEastAsia"/>
          <w:szCs w:val="21"/>
        </w:rPr>
      </w:pPr>
      <w:r w:rsidRPr="003F6EE6">
        <w:rPr>
          <w:rFonts w:asciiTheme="minorEastAsia" w:hAnsiTheme="minorEastAsia" w:hint="eastAsia"/>
          <w:szCs w:val="21"/>
        </w:rPr>
        <w:t>2005年10月27日第十届全国人民代表大会常务委员会第十八次会议修订</w:t>
      </w:r>
    </w:p>
    <w:p w:rsidR="003F6EE6" w:rsidRPr="003F6EE6" w:rsidRDefault="003F6EE6" w:rsidP="003F6EE6">
      <w:pPr>
        <w:ind w:firstLineChars="200" w:firstLine="420"/>
        <w:rPr>
          <w:rFonts w:asciiTheme="minorEastAsia" w:hAnsiTheme="minorEastAsia"/>
          <w:szCs w:val="21"/>
        </w:rPr>
      </w:pPr>
      <w:r w:rsidRPr="003F6EE6">
        <w:rPr>
          <w:rFonts w:asciiTheme="minorEastAsia" w:hAnsiTheme="minorEastAsia" w:hint="eastAsia"/>
          <w:szCs w:val="21"/>
        </w:rPr>
        <w:t>2013年12月28日第十二届全国人民代表大会常务委员会第六次会议《关于修改〈中华人民共和国海洋环境保护法〉等七部法律的决定》修正）</w:t>
      </w:r>
    </w:p>
    <w:p w:rsidR="003F6EE6" w:rsidRDefault="003F6EE6" w:rsidP="003F6EE6">
      <w:pPr>
        <w:rPr>
          <w:rFonts w:asciiTheme="minorEastAsia" w:hAnsiTheme="minorEastAsia"/>
          <w:sz w:val="24"/>
          <w:szCs w:val="24"/>
        </w:rPr>
      </w:pPr>
    </w:p>
    <w:p w:rsidR="003F6EE6" w:rsidRPr="003F6EE6" w:rsidRDefault="003F6EE6" w:rsidP="003F6EE6">
      <w:pPr>
        <w:jc w:val="center"/>
        <w:rPr>
          <w:rFonts w:asciiTheme="minorEastAsia" w:hAnsiTheme="minorEastAsia"/>
          <w:b/>
          <w:sz w:val="28"/>
          <w:szCs w:val="28"/>
        </w:rPr>
      </w:pPr>
      <w:r w:rsidRPr="003F6EE6">
        <w:rPr>
          <w:rFonts w:asciiTheme="minorEastAsia" w:hAnsiTheme="minorEastAsia" w:hint="eastAsia"/>
          <w:b/>
          <w:sz w:val="28"/>
          <w:szCs w:val="28"/>
        </w:rPr>
        <w:t>目 录</w:t>
      </w:r>
    </w:p>
    <w:p w:rsidR="003F6EE6" w:rsidRDefault="003F6EE6" w:rsidP="003F6EE6">
      <w:pPr>
        <w:rPr>
          <w:rFonts w:asciiTheme="minorEastAsia" w:hAnsiTheme="minorEastAsia"/>
          <w:sz w:val="24"/>
          <w:szCs w:val="24"/>
        </w:rPr>
      </w:pP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总 则</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有限责任公司的设立和组织机构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 xml:space="preserve"> 设 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第二节 </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组织机构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第三节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一人有限责任公司的特别规定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第四节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国有独资公司的特别规定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第三章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有限责任公司的股权转让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第四章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股份有限公司的设立和组织机构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设 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股东大会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第三节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董事会、经理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第四节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监事会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第五节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上市公司组织机构的特别规定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第五章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股份有限公司的股份发行和转让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股份发行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第二节</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股份转让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第六章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公司董事、监事、高级管理人员的资格和义务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第七章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公司债券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第八章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公司财务、会计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第九章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公司合并、分立、增资、减资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公司解散和清算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第十一章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外国公司的分支机构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第十二章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法律责任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第十三章</w:t>
      </w:r>
      <w:r w:rsidR="002C264F">
        <w:rPr>
          <w:rFonts w:asciiTheme="minorEastAsia" w:hAnsiTheme="minorEastAsia" w:hint="eastAsia"/>
          <w:sz w:val="24"/>
          <w:szCs w:val="24"/>
        </w:rPr>
        <w:t xml:space="preserve">　</w:t>
      </w:r>
      <w:r w:rsidRPr="003F6EE6">
        <w:rPr>
          <w:rFonts w:asciiTheme="minorEastAsia" w:hAnsiTheme="minorEastAsia" w:hint="eastAsia"/>
          <w:sz w:val="24"/>
          <w:szCs w:val="24"/>
        </w:rPr>
        <w:t>附 则</w:t>
      </w:r>
    </w:p>
    <w:p w:rsidR="003F6EE6" w:rsidRPr="003F6EE6" w:rsidRDefault="003F6EE6" w:rsidP="003F6EE6">
      <w:pPr>
        <w:rPr>
          <w:rFonts w:asciiTheme="minorEastAsia" w:hAnsiTheme="minorEastAsia"/>
          <w:sz w:val="24"/>
          <w:szCs w:val="24"/>
        </w:rPr>
      </w:pPr>
      <w:r w:rsidRPr="003F6EE6">
        <w:rPr>
          <w:rFonts w:asciiTheme="minorEastAsia" w:hAnsiTheme="minorEastAsia"/>
          <w:sz w:val="24"/>
          <w:szCs w:val="24"/>
        </w:rPr>
        <w:t xml:space="preserve"> </w:t>
      </w:r>
    </w:p>
    <w:p w:rsidR="003F6EE6" w:rsidRDefault="003F6EE6" w:rsidP="003F6EE6">
      <w:pPr>
        <w:jc w:val="center"/>
        <w:rPr>
          <w:rFonts w:asciiTheme="minorEastAsia" w:hAnsiTheme="minorEastAsia"/>
          <w:b/>
          <w:sz w:val="24"/>
          <w:szCs w:val="24"/>
        </w:rPr>
      </w:pPr>
    </w:p>
    <w:p w:rsidR="003F6EE6" w:rsidRDefault="003F6EE6" w:rsidP="003F6EE6">
      <w:pPr>
        <w:jc w:val="center"/>
        <w:rPr>
          <w:rFonts w:asciiTheme="minorEastAsia" w:hAnsiTheme="minorEastAsia"/>
          <w:b/>
          <w:sz w:val="24"/>
          <w:szCs w:val="24"/>
        </w:rPr>
      </w:pPr>
    </w:p>
    <w:p w:rsidR="003F6EE6" w:rsidRPr="0028517E" w:rsidRDefault="0028517E" w:rsidP="0028517E">
      <w:pPr>
        <w:jc w:val="center"/>
        <w:rPr>
          <w:rFonts w:asciiTheme="minorEastAsia" w:hAnsiTheme="minorEastAsia"/>
          <w:b/>
          <w:sz w:val="28"/>
          <w:szCs w:val="28"/>
        </w:rPr>
      </w:pPr>
      <w:r>
        <w:rPr>
          <w:rFonts w:asciiTheme="minorEastAsia" w:hAnsiTheme="minorEastAsia" w:hint="eastAsia"/>
          <w:b/>
          <w:sz w:val="28"/>
          <w:szCs w:val="28"/>
        </w:rPr>
        <w:lastRenderedPageBreak/>
        <w:t>第一</w:t>
      </w:r>
      <w:r w:rsidRPr="008400EF">
        <w:rPr>
          <w:rFonts w:asciiTheme="minorEastAsia" w:hAnsiTheme="minorEastAsia" w:hint="eastAsia"/>
          <w:b/>
          <w:sz w:val="28"/>
          <w:szCs w:val="28"/>
        </w:rPr>
        <w:t>章</w:t>
      </w:r>
      <w:r>
        <w:rPr>
          <w:rFonts w:asciiTheme="minorEastAsia" w:hAnsiTheme="minorEastAsia" w:hint="eastAsia"/>
          <w:b/>
          <w:sz w:val="28"/>
          <w:szCs w:val="28"/>
        </w:rPr>
        <w:t xml:space="preserve">　</w:t>
      </w:r>
      <w:r w:rsidR="003F6EE6" w:rsidRPr="0028517E">
        <w:rPr>
          <w:rFonts w:asciiTheme="minorEastAsia" w:hAnsiTheme="minorEastAsia" w:hint="eastAsia"/>
          <w:b/>
          <w:sz w:val="28"/>
          <w:szCs w:val="28"/>
        </w:rPr>
        <w:t>总 则</w:t>
      </w:r>
    </w:p>
    <w:p w:rsidR="003F6EE6" w:rsidRPr="003F6EE6" w:rsidRDefault="003F6EE6" w:rsidP="003F6EE6">
      <w:pPr>
        <w:jc w:val="center"/>
        <w:rPr>
          <w:rFonts w:asciiTheme="minorEastAsia" w:hAnsiTheme="minorEastAsia"/>
          <w:b/>
          <w:sz w:val="24"/>
          <w:szCs w:val="24"/>
        </w:rPr>
      </w:pPr>
    </w:p>
    <w:p w:rsidR="003F6EE6" w:rsidRPr="003F6EE6" w:rsidRDefault="003F6EE6" w:rsidP="003F6EE6">
      <w:pPr>
        <w:ind w:firstLineChars="200" w:firstLine="480"/>
        <w:rPr>
          <w:rFonts w:asciiTheme="minorEastAsia" w:hAnsiTheme="minorEastAsia"/>
          <w:sz w:val="24"/>
          <w:szCs w:val="24"/>
        </w:rPr>
      </w:pPr>
      <w:r w:rsidRPr="003F6EE6">
        <w:rPr>
          <w:rFonts w:asciiTheme="minorEastAsia" w:hAnsiTheme="minorEastAsia" w:hint="eastAsia"/>
          <w:sz w:val="24"/>
          <w:szCs w:val="24"/>
        </w:rPr>
        <w:t>第一条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为了规范公司的组织和行为，保护公司、股东和债权人的合法权益，维护社会经济秩序，促进社会主义市场经济的发展，制定本法。</w:t>
      </w:r>
    </w:p>
    <w:p w:rsidR="003F6EE6" w:rsidRPr="003F6EE6" w:rsidRDefault="003F6EE6" w:rsidP="003F6EE6">
      <w:pPr>
        <w:ind w:firstLineChars="200" w:firstLine="480"/>
        <w:rPr>
          <w:rFonts w:asciiTheme="minorEastAsia" w:hAnsiTheme="minorEastAsia"/>
          <w:sz w:val="24"/>
          <w:szCs w:val="24"/>
        </w:rPr>
      </w:pPr>
      <w:r w:rsidRPr="003F6EE6">
        <w:rPr>
          <w:rFonts w:asciiTheme="minorEastAsia" w:hAnsiTheme="minorEastAsia" w:hint="eastAsia"/>
          <w:sz w:val="24"/>
          <w:szCs w:val="24"/>
        </w:rPr>
        <w:t>第二条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本法所称公司是指依照本法在中国境内设立的有限责任公司和股份有限公司。</w:t>
      </w:r>
    </w:p>
    <w:p w:rsidR="003F6EE6" w:rsidRPr="003F6EE6" w:rsidRDefault="003F6EE6" w:rsidP="003F6EE6">
      <w:pPr>
        <w:ind w:firstLineChars="200" w:firstLine="480"/>
        <w:rPr>
          <w:rFonts w:asciiTheme="minorEastAsia" w:hAnsiTheme="minorEastAsia"/>
          <w:sz w:val="24"/>
          <w:szCs w:val="24"/>
        </w:rPr>
      </w:pPr>
      <w:r w:rsidRPr="003F6EE6">
        <w:rPr>
          <w:rFonts w:asciiTheme="minorEastAsia" w:hAnsiTheme="minorEastAsia" w:hint="eastAsia"/>
          <w:sz w:val="24"/>
          <w:szCs w:val="24"/>
        </w:rPr>
        <w:t>第三条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公司是企业法人，有独立的法人财产，享有法人财产权。公司以其全部财产对公司的债务承担责任。</w:t>
      </w:r>
    </w:p>
    <w:p w:rsidR="003F6EE6" w:rsidRPr="003F6EE6" w:rsidRDefault="003F6EE6" w:rsidP="003F6EE6">
      <w:pPr>
        <w:ind w:firstLineChars="200" w:firstLine="480"/>
        <w:rPr>
          <w:rFonts w:asciiTheme="minorEastAsia" w:hAnsiTheme="minorEastAsia"/>
          <w:sz w:val="24"/>
          <w:szCs w:val="24"/>
        </w:rPr>
      </w:pPr>
      <w:r w:rsidRPr="003F6EE6">
        <w:rPr>
          <w:rFonts w:asciiTheme="minorEastAsia" w:hAnsiTheme="minorEastAsia" w:hint="eastAsia"/>
          <w:sz w:val="24"/>
          <w:szCs w:val="24"/>
        </w:rPr>
        <w:t>有限责任公司的股东以其认缴的出资额为限对公司承担责任;股份有限公司的股东以其认购的股份为限对公司承担责任。</w:t>
      </w:r>
    </w:p>
    <w:p w:rsidR="003F6EE6" w:rsidRPr="003F6EE6" w:rsidRDefault="003F6EE6" w:rsidP="003F6EE6">
      <w:pPr>
        <w:ind w:firstLineChars="200" w:firstLine="480"/>
        <w:rPr>
          <w:rFonts w:asciiTheme="minorEastAsia" w:hAnsiTheme="minorEastAsia"/>
          <w:sz w:val="24"/>
          <w:szCs w:val="24"/>
        </w:rPr>
      </w:pPr>
      <w:r w:rsidRPr="003F6EE6">
        <w:rPr>
          <w:rFonts w:asciiTheme="minorEastAsia" w:hAnsiTheme="minorEastAsia" w:hint="eastAsia"/>
          <w:sz w:val="24"/>
          <w:szCs w:val="24"/>
        </w:rPr>
        <w:t>第四条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公司股东依法享有资产收益、参与重大决策和选择管理者等权利。</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第五条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公司从事经营活动，必须遵守法律、行政法规，遵守社会公德、商业道德，诚实守信，接受政府和社会公众的监督，承担社会责任。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公司的合法权益受法律保护，不受侵犯。</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第六条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法律、行政法规规定设立公司必须报经批准的，应当在公司登记前依法办理批准手续。</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公众可以向公司登记机关申请查询公司登记事项，公司登记机关应当提供查询服务。</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第七条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依法设立的公司，由公司登记机关发给公司营业执照。公司营业执照签发日期为公司成立日期。</w:t>
      </w:r>
    </w:p>
    <w:p w:rsidR="003F6EE6" w:rsidRPr="003F6EE6" w:rsidRDefault="0089774F" w:rsidP="003F6EE6">
      <w:pPr>
        <w:rPr>
          <w:rFonts w:asciiTheme="minorEastAsia" w:hAnsiTheme="minorEastAsia"/>
          <w:sz w:val="24"/>
          <w:szCs w:val="24"/>
        </w:rPr>
      </w:pPr>
      <w:r>
        <w:rPr>
          <w:rFonts w:asciiTheme="minorEastAsia" w:hAnsiTheme="minorEastAsia" w:hint="eastAsia"/>
          <w:sz w:val="24"/>
          <w:szCs w:val="24"/>
        </w:rPr>
        <w:t xml:space="preserve">    </w:t>
      </w:r>
      <w:r w:rsidR="003F6EE6" w:rsidRPr="003F6EE6">
        <w:rPr>
          <w:rFonts w:asciiTheme="minorEastAsia" w:hAnsiTheme="minorEastAsia" w:hint="eastAsia"/>
          <w:sz w:val="24"/>
          <w:szCs w:val="24"/>
        </w:rPr>
        <w:t>公司营业执照应当载明公司的名称、住所、注册资本、经营范围、法定代表人姓名等事项。</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公司营业执照记载的事项发生变更的，公司应当依法办理变更登记，由公司登记机关换发营业执照。</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第八条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依照本法设立的有限责任公司，必须在公司名称中标明有限责任公司或者有限公司字样。</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依照本法设立的股份有限公司，必须在公司名称中标明股份有限公司或者股份公司字样。</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第九条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有限责任公司变更为股份有限公司，应当符合本法规定的股份有限公司的条件。股份有限公司变更为有限责任公司，应当符合本法规定的有限责任公司的条件。</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有限责任公司变更为股份有限公司的，或者股份有限公司变更为有限责任公司的，公司变更前的债权、债务由变更后的公司承继。</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第十条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公司以其主要办事机构所在地为住所。</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第十一条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设立公司必须依法制定公司章程。公司章程对公司、股东、董事、监事、高级管理人员具有约束力。</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第十二条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公司的经营范围由公司章程规定，并依法登记。公司可以修改公司章程，改变经营范围，但是应当办理变更登记。</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公司的经营范围中属于法律、行政法规规定须经批准的项目，应当依法经过批准。</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lastRenderedPageBreak/>
        <w:t>第十三条</w:t>
      </w:r>
      <w:r w:rsidR="008400EF"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公司法定代表人依照公司章程的规定，由董事长、执行董事或者经理担任，并依法登记。公司法定代表人变更，应当办理变更登记。</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第十四条</w:t>
      </w:r>
      <w:r w:rsidR="008400EF"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公司可以设立分公司。设立分公司，应当向公司登记机关申请登记，领取营业执照。分公司不具有法人资格，其民事责任由公司承担。</w:t>
      </w:r>
    </w:p>
    <w:p w:rsidR="003F6EE6" w:rsidRPr="00B87DFB" w:rsidRDefault="0089774F" w:rsidP="003F6EE6">
      <w:pPr>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 xml:space="preserve">    </w:t>
      </w:r>
      <w:r w:rsidR="003F6EE6" w:rsidRPr="00B87DFB">
        <w:rPr>
          <w:rFonts w:asciiTheme="minorEastAsia" w:hAnsiTheme="minorEastAsia" w:hint="eastAsia"/>
          <w:color w:val="000000" w:themeColor="text1"/>
          <w:sz w:val="24"/>
          <w:szCs w:val="24"/>
        </w:rPr>
        <w:t>公司可以设立子公司，子公司具有法人资格，依法独立承担民事责任。</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第十五条</w:t>
      </w:r>
      <w:r w:rsidR="008400EF"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公司可以向其他企业投资;但是，除法律另有规定外，不得成为对所投资企业的债务承担连带责任的出资人。</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第十六条</w:t>
      </w:r>
      <w:r w:rsidR="008400EF"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公司向其他企业投资或者为他人提供担保，依照公司章程的规定，由董事会或者股东会、股东大会决议;公司章程对投资或者担保的总额及单项投资或者担保的数额有限额规定的，不得超过规定的限额。</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公司为公司股东或者实际控制人提供担保的，必须经股东会或者股东大会决议。</w:t>
      </w:r>
    </w:p>
    <w:p w:rsidR="003F6EE6" w:rsidRPr="003F6EE6" w:rsidRDefault="003F6EE6" w:rsidP="008400EF">
      <w:pPr>
        <w:ind w:firstLineChars="200" w:firstLine="480"/>
        <w:rPr>
          <w:rFonts w:asciiTheme="minorEastAsia" w:hAnsiTheme="minorEastAsia"/>
          <w:sz w:val="24"/>
          <w:szCs w:val="24"/>
        </w:rPr>
      </w:pPr>
      <w:r w:rsidRPr="00B87DFB">
        <w:rPr>
          <w:rFonts w:asciiTheme="minorEastAsia" w:hAnsiTheme="minorEastAsia" w:hint="eastAsia"/>
          <w:color w:val="000000" w:themeColor="text1"/>
          <w:sz w:val="24"/>
          <w:szCs w:val="24"/>
        </w:rPr>
        <w:t>前款规定的股东或者受前款规定的实际控制人支配的股东，不得参加前款规定事项的表决。该项表决由出席会议的其他股东所持</w:t>
      </w:r>
      <w:r w:rsidRPr="003F6EE6">
        <w:rPr>
          <w:rFonts w:asciiTheme="minorEastAsia" w:hAnsiTheme="minorEastAsia" w:hint="eastAsia"/>
          <w:sz w:val="24"/>
          <w:szCs w:val="24"/>
        </w:rPr>
        <w:t>表决权的过半数通过。</w:t>
      </w:r>
    </w:p>
    <w:p w:rsidR="003F6EE6" w:rsidRPr="003F6EE6" w:rsidRDefault="003F6EE6" w:rsidP="008400EF">
      <w:pPr>
        <w:ind w:firstLineChars="250" w:firstLine="600"/>
        <w:rPr>
          <w:rFonts w:asciiTheme="minorEastAsia" w:hAnsiTheme="minorEastAsia"/>
          <w:sz w:val="24"/>
          <w:szCs w:val="24"/>
        </w:rPr>
      </w:pPr>
      <w:r w:rsidRPr="003F6EE6">
        <w:rPr>
          <w:rFonts w:asciiTheme="minorEastAsia" w:hAnsiTheme="minorEastAsia" w:hint="eastAsia"/>
          <w:sz w:val="24"/>
          <w:szCs w:val="24"/>
        </w:rPr>
        <w:t>第十七条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公司必须保护职工的合法权益，依法与职工签订劳动合同，参加社会保险，加强劳动保护，实现安全生产。</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公司应当采用多种形式，加强公司职工的职业教育和岗位培训，提高职工素质。</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第十八条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公司依照宪法和有关法律的规定，通过职工代表大会或者其他形式，实行民主管理。</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公司研究决定改制以及经营方面的重大问题、制定重要的规章制度时，应当听取公司工会的意见，并通过职工代表大会或者其他形式听取职工的意见和建议。</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第十九条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在公司中，根据中国共产党章程的规定，设立中国共产党的组织，开展党的活动。公司应当为党组织的活动提供必要条件。</w:t>
      </w:r>
    </w:p>
    <w:p w:rsidR="003F6EE6" w:rsidRPr="00B87DFB" w:rsidRDefault="003F6EE6" w:rsidP="008400EF">
      <w:pPr>
        <w:ind w:firstLineChars="200" w:firstLine="480"/>
        <w:rPr>
          <w:rFonts w:asciiTheme="minorEastAsia" w:hAnsiTheme="minorEastAsia"/>
          <w:color w:val="000000" w:themeColor="text1"/>
          <w:sz w:val="24"/>
          <w:szCs w:val="24"/>
        </w:rPr>
      </w:pPr>
      <w:r w:rsidRPr="003F6EE6">
        <w:rPr>
          <w:rFonts w:asciiTheme="minorEastAsia" w:hAnsiTheme="minorEastAsia" w:hint="eastAsia"/>
          <w:sz w:val="24"/>
          <w:szCs w:val="24"/>
        </w:rPr>
        <w:t>第二十条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公司股东应当遵守法律、行政法规和公司章程，依法行使股东权利，不得滥用股东权利损害公司或者其他股东的利益;不得滥用公司法人独立地</w:t>
      </w:r>
      <w:r w:rsidRPr="00B87DFB">
        <w:rPr>
          <w:rFonts w:asciiTheme="minorEastAsia" w:hAnsiTheme="minorEastAsia" w:hint="eastAsia"/>
          <w:color w:val="000000" w:themeColor="text1"/>
          <w:sz w:val="24"/>
          <w:szCs w:val="24"/>
        </w:rPr>
        <w:t>位和股东有限责任损害公司债权人的利益。</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公司股东滥用股东权利给公司或者其他股东造成损失的，应当依法承担赔偿责任。</w:t>
      </w:r>
    </w:p>
    <w:p w:rsidR="003F6EE6" w:rsidRPr="00B87DFB" w:rsidRDefault="003F6EE6" w:rsidP="008400EF">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公司股东滥用公司法人独立地位和股东有限责任，逃避债务，严重损害公司债权人利益的，应当对公司债务承担连带责任。</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第二十一条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公司的控股股东、实际控制人、董事、监事、高级管理人员不得利用其关联关系损害公司利益。</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违反前款规定，给公司造成损失的，应当承担赔偿责任。</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第二十二条</w:t>
      </w:r>
      <w:r w:rsidR="008400EF">
        <w:rPr>
          <w:rFonts w:asciiTheme="minorEastAsia" w:hAnsiTheme="minorEastAsia" w:hint="eastAsia"/>
          <w:sz w:val="24"/>
          <w:szCs w:val="24"/>
        </w:rPr>
        <w:t xml:space="preserve">　</w:t>
      </w:r>
      <w:r w:rsidRPr="003F6EE6">
        <w:rPr>
          <w:rFonts w:asciiTheme="minorEastAsia" w:hAnsiTheme="minorEastAsia" w:hint="eastAsia"/>
          <w:sz w:val="24"/>
          <w:szCs w:val="24"/>
        </w:rPr>
        <w:t>公司股东会或者股东大会、董事会的决议内容违反法律、行政法规的无效。</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股东会或者股东大会、董事会的会议召集程序、表决方式违反法律、行政法规或者公司章程，或者决议内容违反公司章程的，股东可以自决议作出之日起六十日内，请求人民法院撤销。</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股东依照前款规定提起诉讼的，人民法院可以应公司的请求，要求股东提供</w:t>
      </w:r>
      <w:r w:rsidRPr="003F6EE6">
        <w:rPr>
          <w:rFonts w:asciiTheme="minorEastAsia" w:hAnsiTheme="minorEastAsia" w:hint="eastAsia"/>
          <w:sz w:val="24"/>
          <w:szCs w:val="24"/>
        </w:rPr>
        <w:lastRenderedPageBreak/>
        <w:t>相应担保。</w:t>
      </w:r>
    </w:p>
    <w:p w:rsidR="003F6EE6" w:rsidRPr="003F6EE6" w:rsidRDefault="003F6EE6" w:rsidP="008400EF">
      <w:pPr>
        <w:ind w:firstLineChars="200" w:firstLine="480"/>
        <w:rPr>
          <w:rFonts w:asciiTheme="minorEastAsia" w:hAnsiTheme="minorEastAsia"/>
          <w:sz w:val="24"/>
          <w:szCs w:val="24"/>
        </w:rPr>
      </w:pPr>
      <w:r w:rsidRPr="003F6EE6">
        <w:rPr>
          <w:rFonts w:asciiTheme="minorEastAsia" w:hAnsiTheme="minorEastAsia" w:hint="eastAsia"/>
          <w:sz w:val="24"/>
          <w:szCs w:val="24"/>
        </w:rPr>
        <w:t>公司根据股东会或者股东大会、董事会决议已办理变更登记的，人民法院宣告该决议无效或者撤销该决议后，公司应当向公司登记机关申请撤销变更登记。</w:t>
      </w:r>
    </w:p>
    <w:p w:rsidR="008400EF" w:rsidRDefault="008400EF" w:rsidP="003F6EE6">
      <w:pPr>
        <w:rPr>
          <w:rFonts w:asciiTheme="minorEastAsia" w:hAnsiTheme="minorEastAsia"/>
          <w:sz w:val="24"/>
          <w:szCs w:val="24"/>
        </w:rPr>
      </w:pPr>
    </w:p>
    <w:p w:rsidR="003F6EE6" w:rsidRPr="008400EF" w:rsidRDefault="003F6EE6" w:rsidP="008400EF">
      <w:pPr>
        <w:jc w:val="center"/>
        <w:rPr>
          <w:rFonts w:asciiTheme="minorEastAsia" w:hAnsiTheme="minorEastAsia"/>
          <w:b/>
          <w:sz w:val="28"/>
          <w:szCs w:val="28"/>
        </w:rPr>
      </w:pPr>
      <w:r w:rsidRPr="008400EF">
        <w:rPr>
          <w:rFonts w:asciiTheme="minorEastAsia" w:hAnsiTheme="minorEastAsia" w:hint="eastAsia"/>
          <w:b/>
          <w:sz w:val="28"/>
          <w:szCs w:val="28"/>
        </w:rPr>
        <w:t>第二章</w:t>
      </w:r>
      <w:r w:rsidR="008400EF">
        <w:rPr>
          <w:rFonts w:asciiTheme="minorEastAsia" w:hAnsiTheme="minorEastAsia" w:hint="eastAsia"/>
          <w:b/>
          <w:sz w:val="28"/>
          <w:szCs w:val="28"/>
        </w:rPr>
        <w:t xml:space="preserve">　</w:t>
      </w:r>
      <w:r w:rsidRPr="008400EF">
        <w:rPr>
          <w:rFonts w:asciiTheme="minorEastAsia" w:hAnsiTheme="minorEastAsia" w:hint="eastAsia"/>
          <w:b/>
          <w:sz w:val="28"/>
          <w:szCs w:val="28"/>
        </w:rPr>
        <w:t>有限责任公司的设立和组织机构</w:t>
      </w:r>
    </w:p>
    <w:p w:rsidR="008400EF" w:rsidRDefault="008400EF" w:rsidP="008400EF">
      <w:pPr>
        <w:ind w:firstLineChars="50" w:firstLine="120"/>
        <w:rPr>
          <w:rFonts w:asciiTheme="minorEastAsia" w:hAnsiTheme="minorEastAsia"/>
          <w:sz w:val="24"/>
          <w:szCs w:val="24"/>
        </w:rPr>
      </w:pPr>
    </w:p>
    <w:p w:rsidR="003F6EE6" w:rsidRPr="0028517E" w:rsidRDefault="003F6EE6" w:rsidP="0028517E">
      <w:pPr>
        <w:ind w:firstLineChars="50" w:firstLine="120"/>
        <w:jc w:val="center"/>
        <w:rPr>
          <w:rFonts w:asciiTheme="minorEastAsia" w:hAnsiTheme="minorEastAsia"/>
          <w:b/>
          <w:sz w:val="24"/>
          <w:szCs w:val="24"/>
        </w:rPr>
      </w:pPr>
      <w:r w:rsidRPr="0028517E">
        <w:rPr>
          <w:rFonts w:asciiTheme="minorEastAsia" w:hAnsiTheme="minorEastAsia" w:hint="eastAsia"/>
          <w:b/>
          <w:sz w:val="24"/>
          <w:szCs w:val="24"/>
        </w:rPr>
        <w:t>第一节</w:t>
      </w:r>
      <w:r w:rsidR="0028517E">
        <w:rPr>
          <w:rFonts w:asciiTheme="minorEastAsia" w:hAnsiTheme="minorEastAsia" w:hint="eastAsia"/>
          <w:b/>
          <w:sz w:val="24"/>
          <w:szCs w:val="24"/>
        </w:rPr>
        <w:t xml:space="preserve">　</w:t>
      </w:r>
      <w:r w:rsidRPr="0028517E">
        <w:rPr>
          <w:rFonts w:asciiTheme="minorEastAsia" w:hAnsiTheme="minorEastAsia" w:hint="eastAsia"/>
          <w:b/>
          <w:sz w:val="24"/>
          <w:szCs w:val="24"/>
        </w:rPr>
        <w:t>设 立</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第二十三条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设立有限责任公司，应当具备下列条件：</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(一)股东符合法定人数;</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(二)有符合公司章程规定的全体股东认缴的出资额;</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(三)股东共同制定公司章程;</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(四)有公司名称，建立符合有限责任公司要求的组织机构;</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(五)有公司住所。</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第二十四条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有限责任公司由五十个以下股东出资设立。</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第二十五条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有限责任公司章程应当载明下列事项：</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(一)公司名称和住所;</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(二)公司经营范围;</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(三)公司注册资本;</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(四)股东的姓名或者名称;</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(五)股东的出资方式、出资额和出资时间;</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(六)公司的机构及其产生办法、职权、议事规则;</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(七)公司法定代表人;</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(八)股东会会议认为需要规定的其他事项。</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股东应当在公司章程上签名、盖章。</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第二十六条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有限责任公司的注册资本为在公司登记机关登记的全体股东认缴的出资额。</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法律、行政法规以及国务院决定对有</w:t>
      </w:r>
      <w:r w:rsidR="0028517E">
        <w:rPr>
          <w:rFonts w:asciiTheme="minorEastAsia" w:hAnsiTheme="minorEastAsia" w:hint="eastAsia"/>
          <w:sz w:val="24"/>
          <w:szCs w:val="24"/>
        </w:rPr>
        <w:t>限责任公司注册资本实缴、注册资本最低限额另有规定的，从其规定。</w:t>
      </w:r>
    </w:p>
    <w:p w:rsidR="003F6EE6" w:rsidRPr="00B87DFB" w:rsidRDefault="003F6EE6" w:rsidP="0028517E">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第二十七条</w:t>
      </w:r>
      <w:r w:rsidR="0028517E"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股东可以用货币出资，也可以用实物、知识产权、土地使用权等可以用货币估价并可以依法转让的非货币财产作价出资;但是，法律、行政法规规定不得作为出资的财产除外。</w:t>
      </w:r>
    </w:p>
    <w:p w:rsidR="003F6EE6" w:rsidRPr="00B87DFB" w:rsidRDefault="003F6EE6" w:rsidP="0028517E">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对作为出资的非货币财产应当评估作价，核实财产，不得高估或者低估作价。法律、行政法规对评估作价有规定的，从其规定。</w:t>
      </w:r>
    </w:p>
    <w:p w:rsidR="003F6EE6" w:rsidRPr="00B87DFB" w:rsidRDefault="003F6EE6" w:rsidP="0028517E">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第二十八条</w:t>
      </w:r>
      <w:r w:rsidR="0028517E"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股东应当按期足额缴纳公司章程中规定的各自所认缴的出资额。股东以货币出资的，应当将货币出资足额存入有限责任公司在银行开设的账户;以非货币财产出资的，应当依法办理其财产权的转移手续。</w:t>
      </w:r>
    </w:p>
    <w:p w:rsidR="003F6EE6" w:rsidRPr="00B87DFB" w:rsidRDefault="003F6EE6" w:rsidP="0028517E">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股东不按照前款规定缴纳出资的，除应当向公司足额缴纳外，还应当向已按期足额缴纳出资的股东承担违约责任。</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第二十九条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股东认足公司章程规定的出资后，由全体股东指定的代表或者共同委托的代理人向公司登记机关报送公司登记申请书、公司章程等文件，申请设立登记。”</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有限责任公司成立后，发现作为设立公司出资的非货币财产的实际价额显著低于公司章程所定价额的，应当由交付该出资的股东补足其差额;公</w:t>
      </w:r>
      <w:r w:rsidRPr="003F6EE6">
        <w:rPr>
          <w:rFonts w:asciiTheme="minorEastAsia" w:hAnsiTheme="minorEastAsia" w:hint="eastAsia"/>
          <w:sz w:val="24"/>
          <w:szCs w:val="24"/>
        </w:rPr>
        <w:lastRenderedPageBreak/>
        <w:t>司设立时的其他股东承担连带责任。</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第三十一条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有限责任公司成立后，应当向股东签发出资证明书。</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出资证明书应当载明下列事项：</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(一)公司名称;</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(二)公司成立日期;</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(三)公司注册资本;</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(四)股东的姓名或者名称、缴纳的出资额和出资日期;</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(五)出资证明书的编号和核发日期。</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出资证明书由公司盖章。</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第三十二条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有限责任公司应当置备股东名册，记载下列事项：</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(一)股东的姓名或者名称及住所;</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(二)股东的出资额;</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(三)出资证明书编号。</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记载于股东名册的股东，可以依股东名册主张行使股东权利。</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公司应当将股东的姓名或者名称向公司登记机关登记;登记事项发生变更的，应当办理变更登记。未经登记或者变更登记的，不得对抗第三人。</w:t>
      </w:r>
    </w:p>
    <w:p w:rsidR="003F6EE6" w:rsidRPr="00B87DFB" w:rsidRDefault="003F6EE6" w:rsidP="0028517E">
      <w:pPr>
        <w:ind w:firstLineChars="200" w:firstLine="480"/>
        <w:rPr>
          <w:rFonts w:asciiTheme="minorEastAsia" w:hAnsiTheme="minorEastAsia"/>
          <w:color w:val="000000" w:themeColor="text1"/>
          <w:sz w:val="24"/>
          <w:szCs w:val="24"/>
        </w:rPr>
      </w:pPr>
      <w:r w:rsidRPr="00B87DFB">
        <w:rPr>
          <w:rFonts w:asciiTheme="minorEastAsia" w:hAnsiTheme="minorEastAsia" w:hint="eastAsia"/>
          <w:color w:val="000000" w:themeColor="text1"/>
          <w:sz w:val="24"/>
          <w:szCs w:val="24"/>
        </w:rPr>
        <w:t>第三十三条</w:t>
      </w:r>
      <w:r w:rsidR="0028517E" w:rsidRPr="00B87DFB">
        <w:rPr>
          <w:rFonts w:asciiTheme="minorEastAsia" w:hAnsiTheme="minorEastAsia" w:hint="eastAsia"/>
          <w:color w:val="000000" w:themeColor="text1"/>
          <w:sz w:val="24"/>
          <w:szCs w:val="24"/>
        </w:rPr>
        <w:t xml:space="preserve">　</w:t>
      </w:r>
      <w:r w:rsidRPr="00B87DFB">
        <w:rPr>
          <w:rFonts w:asciiTheme="minorEastAsia" w:hAnsiTheme="minorEastAsia" w:hint="eastAsia"/>
          <w:color w:val="000000" w:themeColor="text1"/>
          <w:sz w:val="24"/>
          <w:szCs w:val="24"/>
        </w:rPr>
        <w:t>股东有权查阅、复制公司章程、股东会会议记录、董事会会议决议、监事会会议决议和财务会计报告。</w:t>
      </w:r>
    </w:p>
    <w:p w:rsidR="003F6EE6" w:rsidRPr="003F6EE6" w:rsidRDefault="003F6EE6" w:rsidP="0028517E">
      <w:pPr>
        <w:ind w:firstLineChars="200" w:firstLine="480"/>
        <w:rPr>
          <w:rFonts w:asciiTheme="minorEastAsia" w:hAnsiTheme="minorEastAsia"/>
          <w:sz w:val="24"/>
          <w:szCs w:val="24"/>
        </w:rPr>
      </w:pPr>
      <w:r w:rsidRPr="00B87DFB">
        <w:rPr>
          <w:rFonts w:asciiTheme="minorEastAsia" w:hAnsiTheme="minorEastAsia" w:hint="eastAsia"/>
          <w:color w:val="000000" w:themeColor="text1"/>
          <w:sz w:val="24"/>
          <w:szCs w:val="24"/>
        </w:rPr>
        <w:t>股东可以要求查阅公司会计账簿。股东要求</w:t>
      </w:r>
      <w:r w:rsidRPr="003F6EE6">
        <w:rPr>
          <w:rFonts w:asciiTheme="minorEastAsia" w:hAnsiTheme="minorEastAsia" w:hint="eastAsia"/>
          <w:sz w:val="24"/>
          <w:szCs w:val="24"/>
        </w:rPr>
        <w:t>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第三十四条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股东按照实缴的出资比例分取红利;公司新增资本时，股东有权优先按照实缴的出资比例认缴出资。但是，全体股东约定不按照出资比例分取红利或者不按照出资比例优先认缴出资的除外。</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第三十五条 公司成立后，股东不得抽逃出资。</w:t>
      </w:r>
    </w:p>
    <w:p w:rsidR="003F6EE6" w:rsidRPr="0028517E" w:rsidRDefault="003F6EE6" w:rsidP="0028517E">
      <w:pPr>
        <w:jc w:val="center"/>
        <w:rPr>
          <w:rFonts w:asciiTheme="minorEastAsia" w:hAnsiTheme="minorEastAsia"/>
          <w:b/>
          <w:sz w:val="24"/>
          <w:szCs w:val="24"/>
        </w:rPr>
      </w:pPr>
      <w:r w:rsidRPr="0028517E">
        <w:rPr>
          <w:rFonts w:asciiTheme="minorEastAsia" w:hAnsiTheme="minorEastAsia" w:hint="eastAsia"/>
          <w:b/>
          <w:sz w:val="24"/>
          <w:szCs w:val="24"/>
        </w:rPr>
        <w:t>第二节 组织机构</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第三十六条 有限责任公司股东会由全体股东组成。股东会是公司的权力机构，依照本法行使职权。</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第三十七条 股东会行使下列职权：</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(一)决定公司的经营方针和投资计划;</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(二)选举和更换非由职工代表担任的董事、监事，决定有关董事、监事的报酬事项;</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(三)审议批准董事会的报告;</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(四)审议批准监事会或者监事的报告;</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(五)审议批准公司的年度财务预算方案、决算方案;</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(六)审议批准公司的利润分配方案和弥补亏损方案;</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(七)对公司增加或者减少注册资本作出决议;</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(八)对发行公司债券作出决议;</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(九)对公司合并、分立、解散、清算或者变更公司形式作出决议;</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(十)修改公司章程;</w:t>
      </w:r>
    </w:p>
    <w:p w:rsidR="003F6EE6" w:rsidRPr="00B87DFB" w:rsidRDefault="003F6EE6" w:rsidP="0028517E">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(十一)公司章程规定的其他职权。</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对前款所列事项股东以书面形式一致表示同意的，可以不召开股东会会议，</w:t>
      </w:r>
      <w:r w:rsidRPr="003F6EE6">
        <w:rPr>
          <w:rFonts w:asciiTheme="minorEastAsia" w:hAnsiTheme="minorEastAsia" w:hint="eastAsia"/>
          <w:sz w:val="24"/>
          <w:szCs w:val="24"/>
        </w:rPr>
        <w:lastRenderedPageBreak/>
        <w:t>直接作出决定，并由全体股东在决定文件上签名、盖章。</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第三十八条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首次股东会会议由出资最多的股东召集和主持，依照本法规定行使职权。</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第三十九条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股东会会议分为定期会议和临时会议。</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定期会议应当依照公司章程的规定按时召开。代表十分之一以上表决权的股东，三分之一以上的董事，监事会或者不设监事会的公司的监事提议召开临时会议的，应当召开临时会议。</w:t>
      </w:r>
    </w:p>
    <w:p w:rsidR="003F6EE6" w:rsidRPr="003F6EE6" w:rsidRDefault="003F6EE6" w:rsidP="0028517E">
      <w:pPr>
        <w:ind w:firstLineChars="200" w:firstLine="480"/>
        <w:rPr>
          <w:rFonts w:asciiTheme="minorEastAsia" w:hAnsiTheme="minorEastAsia"/>
          <w:sz w:val="24"/>
          <w:szCs w:val="24"/>
        </w:rPr>
      </w:pPr>
      <w:r w:rsidRPr="003F6EE6">
        <w:rPr>
          <w:rFonts w:asciiTheme="minorEastAsia" w:hAnsiTheme="minorEastAsia" w:hint="eastAsia"/>
          <w:sz w:val="24"/>
          <w:szCs w:val="24"/>
        </w:rPr>
        <w:t>第四十条</w:t>
      </w:r>
      <w:r w:rsidR="0028517E">
        <w:rPr>
          <w:rFonts w:asciiTheme="minorEastAsia" w:hAnsiTheme="minorEastAsia" w:hint="eastAsia"/>
          <w:sz w:val="24"/>
          <w:szCs w:val="24"/>
        </w:rPr>
        <w:t xml:space="preserve">　</w:t>
      </w:r>
      <w:r w:rsidRPr="003F6EE6">
        <w:rPr>
          <w:rFonts w:asciiTheme="minorEastAsia" w:hAnsiTheme="minorEastAsia" w:hint="eastAsia"/>
          <w:sz w:val="24"/>
          <w:szCs w:val="24"/>
        </w:rPr>
        <w:t>有限责任公司设立董事会的，股东会会议由董事会召集，董事长主持;董事长不能履行职务或者不履行职务的，由副董事长主持;副董事长不能履行职务或者不履行职务的，由半数以上董事共同推举一名董事主持。</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有限责任公司不设董事会的，股东会会议由执行董事召集和主持。</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第四十一条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召开股东会会议，应当于会议召开十五日前通知全体股东;但是，公司章程另有规定或者全体股东另有约定的除外。</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股东会应当对所议事项的决定作成会议记录，出席会议的股东应当在会议记录上签名。</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第四十二条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股东会会议由股东按照出资比例行使表决权;但是，公司章程另有规定的除外。</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第四十三条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股东会的议事方式和表决程序，除本法有规定的外，由公司章程规定。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股东会会议作出修改公司章程、增加或者减少注册资本的决议，以及公司合并、分立、解散或者变更公司形式的决议，必须经代表三分之二以上表决权的股东通过。</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第四十四条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有限责任公司设董事会，其成员为三人至十三人;但是，本法另有规定的除外。</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董事会设董事长一人，可以设副董事长。董事长、副董事长的产生办法由公司章程规定。</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第四十五条</w:t>
      </w:r>
      <w:r w:rsidR="009E663C" w:rsidRPr="00B87DFB">
        <w:rPr>
          <w:rFonts w:asciiTheme="minorEastAsia" w:hAnsiTheme="minorEastAsia" w:hint="eastAsia"/>
          <w:color w:val="FF0000"/>
          <w:sz w:val="24"/>
          <w:szCs w:val="24"/>
        </w:rPr>
        <w:t xml:space="preserve">　</w:t>
      </w:r>
      <w:r w:rsidRPr="00B87DFB">
        <w:rPr>
          <w:rFonts w:asciiTheme="minorEastAsia" w:hAnsiTheme="minorEastAsia" w:hint="eastAsia"/>
          <w:color w:val="FF0000"/>
          <w:sz w:val="24"/>
          <w:szCs w:val="24"/>
        </w:rPr>
        <w:t>董事任期由公司章程规定，但每届任期不得超过三年。董事任期届满，连选可以连任。</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董事任期届满未及时改选，或者董事在任期内辞职导致董事会成员低于法定人数的，在改选出的董事就任前，原董事仍应当依照法律、行政法规和公司章程的规定，履行董事职务。</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第四十六条</w:t>
      </w:r>
      <w:r w:rsidR="009E663C" w:rsidRPr="00B87DFB">
        <w:rPr>
          <w:rFonts w:asciiTheme="minorEastAsia" w:hAnsiTheme="minorEastAsia" w:hint="eastAsia"/>
          <w:color w:val="FF0000"/>
          <w:sz w:val="24"/>
          <w:szCs w:val="24"/>
        </w:rPr>
        <w:t xml:space="preserve">　</w:t>
      </w:r>
      <w:r w:rsidRPr="00B87DFB">
        <w:rPr>
          <w:rFonts w:asciiTheme="minorEastAsia" w:hAnsiTheme="minorEastAsia" w:hint="eastAsia"/>
          <w:color w:val="FF0000"/>
          <w:sz w:val="24"/>
          <w:szCs w:val="24"/>
        </w:rPr>
        <w:t>董事会对股东会负责，行使下列职权：</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(一)召集股东会会议，并向股东会报告工作;</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(二)执行股东会的决议;</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(三)决定公司的经营计划和投资方案;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(四)制订公司的年度财务预算方案、决算方案;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(五)制订公司的利润分配方案和弥补亏损方案;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lastRenderedPageBreak/>
        <w:t>(六)制订公司增加或者减少注册资本以及发行公司债券的方案;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(七)制订公司合并、分立、解散或者变更公司形式的方案;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(八)决定公司内部管理机构的设置;</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(九)决定聘任或者解聘公司经理及其报酬事项，并根据经理的提名决定聘任或者解聘公司副经理、财务负责人及其报酬事项;</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(十)制定公司的基本管理制度;</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(十一)公司章程规定的其他职权。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第四十七条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董事会会议由董事长召集和主持;董事长不能履行职务或者不履行职务的，由副董事长召集和主持;副董事长不能履行职务或者不履行职务的，由半数以上董事共同推举一名董事召集和主持。</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第四十八条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董事会的议事方式和表决程序，除本法有规定的外，由公司章程规定。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董事会应当对所议事项的决定作成会议记录，出席会议的董事应当在会议记录上签名。</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董事会决议的表决，实行一人一票。</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第四十九条</w:t>
      </w:r>
      <w:r w:rsidR="009E663C" w:rsidRPr="00B87DFB">
        <w:rPr>
          <w:rFonts w:asciiTheme="minorEastAsia" w:hAnsiTheme="minorEastAsia" w:hint="eastAsia"/>
          <w:color w:val="FF0000"/>
          <w:sz w:val="24"/>
          <w:szCs w:val="24"/>
        </w:rPr>
        <w:t xml:space="preserve">　</w:t>
      </w:r>
      <w:r w:rsidRPr="00B87DFB">
        <w:rPr>
          <w:rFonts w:asciiTheme="minorEastAsia" w:hAnsiTheme="minorEastAsia" w:hint="eastAsia"/>
          <w:color w:val="FF0000"/>
          <w:sz w:val="24"/>
          <w:szCs w:val="24"/>
        </w:rPr>
        <w:t>有限责任公司可以设经理，由董事会决定聘任或者解聘。经理对董事会负责，行使下列职权：</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(一)主持公司的生产经营管理工作，组织实施董事会决议;</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(二)组织实施公司年度经营计划和投资方案;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(三)拟订公司内部管理机构设置方案;</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(四)拟订公司的基本管理制度;</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(五)制定公司的具体规章;</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(六)提请聘任或者解聘公司副经理、财务负责人;</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(七)决定聘任或者解聘除应由董事会决定聘任或者解聘以外的负责管理人员;</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(八)董事会授予的其他职权。</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公司章程对经理职权另有规定的，从其规定。</w:t>
      </w:r>
    </w:p>
    <w:p w:rsidR="003F6EE6" w:rsidRPr="00B87DFB" w:rsidRDefault="003F6EE6" w:rsidP="009E663C">
      <w:pPr>
        <w:ind w:firstLineChars="200" w:firstLine="480"/>
        <w:rPr>
          <w:rFonts w:asciiTheme="minorEastAsia" w:hAnsiTheme="minorEastAsia"/>
          <w:color w:val="FF0000"/>
          <w:sz w:val="24"/>
          <w:szCs w:val="24"/>
        </w:rPr>
      </w:pPr>
      <w:r w:rsidRPr="00B87DFB">
        <w:rPr>
          <w:rFonts w:asciiTheme="minorEastAsia" w:hAnsiTheme="minorEastAsia" w:hint="eastAsia"/>
          <w:color w:val="FF0000"/>
          <w:sz w:val="24"/>
          <w:szCs w:val="24"/>
        </w:rPr>
        <w:t>经理列席董事会会议。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股东人数较少或者规模较小的有限责任公司，可以设一名执行董事，不设董事会。执行董事可以兼任公司经理。</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执行董事的职权由公司章程规定。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第五十一条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有限责任公司设监事会，其成员不得少于三人。股东人数较少或者规模较小的有限责任公司，可以设一至二名监事，不设监事会。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监事会设主席一人，由全体监事过半数选举产生。监事会主席召集和主持监事会会议;监事会主席不能履行职务或者不履行职务的，由半数以上监事共同推举一名监事召集和主持监事会会议。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董事、高级管理人员不得兼任监事。</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第五十二条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监事的任期每届为三年。监事任期届满，连选可以连任。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监事任期届满未及时改选，或者监事在任期内辞职导致监事会成员低于法定人数的，在改选出的监事就任前，原监事仍应当依照法律、行政法规和公司章程的规定，履行监事职务。</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第五十三条 监事会、不设监事会的公司的监事行使下列职权：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(一)检查公司财务;</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(二)对董事、高级管理人员执行公司职务的行为进行监督，对违反法律、行政法规、公司章程或者股东会决议的董事、高级管理人员提出罢免的建议;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(三)当董事、高级管理人员的行为损害公司的利益时，要求董事、高级管理人员予以纠正;</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(四)提议召开临时股东会会议，在董事会不履行本法规定的召集和主持股东会会议职责时召集和主持股东会会议;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(五)向股东会会议提出提案;</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(六)依照本法第一百五十二条的规定，对董事、高级管理人员提起诉讼;</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(七)公司章程规定的其他职权。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第五十四条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监事可以列席董事会会议，并对董事会决议事项提出质询或者建议。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监事会、不设监事会的公司的监事发现公司经营情况异常，可以进行调查;必要时，可以聘请会计师事务所等协助其工作，费用由公司承担。</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第五十五条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监事会每年度至少召开一次会议，监事可以提议召开临时监事会会议。</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监事会的议事方式和表决程序，除本法有规定的外，由公司章程规定。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监事会决议应当经半数以上监事通过。</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监事会应当对所议事项的决定作成会议记录，出席会议的监事应当在会议记录上签名。</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第五十六条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监事会、不设监事会的公司的监事行使职权所必需的费用，由公司承担。</w:t>
      </w:r>
    </w:p>
    <w:p w:rsidR="003F6EE6" w:rsidRPr="009E663C" w:rsidRDefault="003F6EE6" w:rsidP="009E663C">
      <w:pPr>
        <w:jc w:val="center"/>
        <w:rPr>
          <w:rFonts w:asciiTheme="minorEastAsia" w:hAnsiTheme="minorEastAsia"/>
          <w:b/>
          <w:sz w:val="24"/>
          <w:szCs w:val="24"/>
        </w:rPr>
      </w:pPr>
      <w:r w:rsidRPr="009E663C">
        <w:rPr>
          <w:rFonts w:asciiTheme="minorEastAsia" w:hAnsiTheme="minorEastAsia" w:hint="eastAsia"/>
          <w:b/>
          <w:sz w:val="24"/>
          <w:szCs w:val="24"/>
        </w:rPr>
        <w:t>第三节 一人有限责任公司的特别规定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第五十七条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一人有限责任公司的设立和组织机构，适用本节规定;本节没有规定的，适用本章第一节、第二节的规定。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本法所称一人有限责任公司，是指只有一个自然人股东或者一个法人股东的有限责任公司。</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第五十八条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一个自然人只能投资设立一个一人有限责任公司。该一人有限责任公司不能投资设立新的一人有限责任公司。</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第五十九条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一人有限责任公司应当在公司登记中注明自然人独资或者法人独资，并在公司营业执照中载明。</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一人有限责任公司章程由股东制定。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第六十一条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一人有限责任公司不设股东会。股东作出本法第三十八条第一款所列决定时，应当采用书面形式，并由股东签名后置备于公司。</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第六十二条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一人有限责任公司应当在每一会计年度终了时编制财务会计报告，并经会计师事务所审计。</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第六十三条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一人有限责任公司的股东不能证明公司财产独立于股东自己的财产的，应当对公司债务承担连带责任。</w:t>
      </w:r>
    </w:p>
    <w:p w:rsidR="003F6EE6" w:rsidRPr="009E663C" w:rsidRDefault="003F6EE6" w:rsidP="009E663C">
      <w:pPr>
        <w:jc w:val="center"/>
        <w:rPr>
          <w:rFonts w:asciiTheme="minorEastAsia" w:hAnsiTheme="minorEastAsia"/>
          <w:b/>
          <w:sz w:val="24"/>
          <w:szCs w:val="24"/>
        </w:rPr>
      </w:pPr>
      <w:r w:rsidRPr="009E663C">
        <w:rPr>
          <w:rFonts w:asciiTheme="minorEastAsia" w:hAnsiTheme="minorEastAsia" w:hint="eastAsia"/>
          <w:b/>
          <w:sz w:val="24"/>
          <w:szCs w:val="24"/>
        </w:rPr>
        <w:t>第四节 国有独资公司的特别规定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第六十四条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国有独资公司的设立和组织机构，适用本节规定;本节没有规定的，适用本章第一节、第二节的规定。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本法所称国有独资公司，是指国家单独出资、由国务院或者地方人民政府授权本级人民政府国有资产监督管理机构履行出资人职责的有限责任公司。</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第六十五条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国有独资公司章程由国有资产监督管理机构制定，或者由董事会制订报国有资产监督管理机构批准。</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第六十六条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前款所称重要的国有独资公司，按照国务院的规定确定。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第六十七条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国有独资公司设董事会，依照本法第四十七条、第六十七条的规定行使职权。董事每届任期不得超过三年。董事会成员中应当有公司职工代表。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董事会成员由国有资产监督管理机构委派;但是，董事会成员中的职工代表由公司职工代表大会选举产生。</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董事会设董事长一人，可以设副董事长。董事长、副董事长由国有资产监督管理机构从董事会成员中指定。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第六十八条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国有独资公司设经理，由董事会聘任或者解聘。经理依照本法规定行使职权。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经国有资产监督管理机构同意，董事会成员可以兼任经理。</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第六十九条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国有独资公司的董事长、副董事长、董事、高级管理人员，未经国有资产监督管理机构同意，不得在其他有限责任公司、股份有限公司或者其他经济组织兼职。</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国有独资公司监事会成员不得少于五人，其中职工代表的比例不得低于三分之一，具体比例由公司章程规定。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监事会成员由国有资产监督管理机构委派;但是，监事会成员中的职工代表由公司职工代表大会选举产生。监事会主席由国有资产监督管理机构从监事会成员中指定。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监事会行使本法第五十四条第(一)项至第(三)项规定的职权和国务院规定的其他职权。</w:t>
      </w:r>
    </w:p>
    <w:p w:rsidR="003F6EE6" w:rsidRPr="009E663C" w:rsidRDefault="003F6EE6" w:rsidP="009E663C">
      <w:pPr>
        <w:jc w:val="center"/>
        <w:rPr>
          <w:rFonts w:asciiTheme="minorEastAsia" w:hAnsiTheme="minorEastAsia"/>
          <w:b/>
          <w:sz w:val="24"/>
          <w:szCs w:val="24"/>
        </w:rPr>
      </w:pPr>
      <w:r w:rsidRPr="009E663C">
        <w:rPr>
          <w:rFonts w:asciiTheme="minorEastAsia" w:hAnsiTheme="minorEastAsia" w:hint="eastAsia"/>
          <w:b/>
          <w:sz w:val="24"/>
          <w:szCs w:val="24"/>
        </w:rPr>
        <w:t>第三章 有限责任公司的股权转让</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第七十一条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有限责任公司的股东之间可以相互转让其全部或者部分股权。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rsidR="003F6EE6" w:rsidRPr="009E663C" w:rsidRDefault="003F6EE6" w:rsidP="009E663C">
      <w:pPr>
        <w:ind w:firstLineChars="200" w:firstLine="480"/>
        <w:rPr>
          <w:rFonts w:asciiTheme="minorEastAsia" w:hAnsiTheme="minorEastAsia"/>
          <w:color w:val="FF0000"/>
          <w:sz w:val="24"/>
          <w:szCs w:val="24"/>
        </w:rPr>
      </w:pPr>
      <w:r w:rsidRPr="009E663C">
        <w:rPr>
          <w:rFonts w:asciiTheme="minorEastAsia" w:hAnsiTheme="minorEastAsia" w:hint="eastAsia"/>
          <w:color w:val="FF0000"/>
          <w:sz w:val="24"/>
          <w:szCs w:val="24"/>
        </w:rPr>
        <w:t>经股东同意转让的股权，在同等条件下，其他股东有优先购买权。两个以上股东主张行使优先购买权的，协商确定各自的购买比例;协商不成的，按照转让时各自的出资比例行使优先购买权。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公司章程对股权转让另有规定的，从其规定。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第七十二条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第七十三条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依照本法第七十二条、第七十三条转让股权后，公司应当注销原股东的出资证明书，向新股东签发出资证明书，并相应修改公司章程和股东名册中有关股东及其出资额的记载。对公司章程的该项修改不需再由股东会表决。</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第七十四条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有下列情形之一的，对股东会该项决议投反对票的股东可以请求公司按照合理的价格收购其股权：</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(一)公司连续五年不向股东分配利润，而公司该五年连续盈利，并且符合本法规定的分配利润条件的;</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(二)公司合并、分立、转让主要财产的;</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(三)公司章程规定的营业期限届满或者章程规定的其他解散事由出现，股东会会议通过决议修改章程使公司存续的。</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自股东会会议决议通过之日起六十日内，股东与公司不能达成股权收购协议的，股东可以自股东会会议决议通过之日起九十日内向人民法院提起诉讼。</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第七十五条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自然人股东死亡后，其合法继承人可以继承股东资格;但是，公司章程另有规定的除外。</w:t>
      </w:r>
    </w:p>
    <w:p w:rsidR="009E663C" w:rsidRDefault="009E663C" w:rsidP="003F6EE6">
      <w:pPr>
        <w:rPr>
          <w:rFonts w:asciiTheme="minorEastAsia" w:hAnsiTheme="minorEastAsia"/>
          <w:sz w:val="24"/>
          <w:szCs w:val="24"/>
        </w:rPr>
      </w:pPr>
    </w:p>
    <w:p w:rsidR="003F6EE6" w:rsidRPr="009E663C" w:rsidRDefault="003F6EE6" w:rsidP="009E663C">
      <w:pPr>
        <w:jc w:val="center"/>
        <w:rPr>
          <w:rFonts w:asciiTheme="minorEastAsia" w:hAnsiTheme="minorEastAsia"/>
          <w:b/>
          <w:sz w:val="28"/>
          <w:szCs w:val="28"/>
        </w:rPr>
      </w:pPr>
      <w:r w:rsidRPr="009E663C">
        <w:rPr>
          <w:rFonts w:asciiTheme="minorEastAsia" w:hAnsiTheme="minorEastAsia" w:hint="eastAsia"/>
          <w:b/>
          <w:sz w:val="28"/>
          <w:szCs w:val="28"/>
        </w:rPr>
        <w:t>第四章股份有限公司的设立和组织机构</w:t>
      </w:r>
    </w:p>
    <w:p w:rsidR="009E663C" w:rsidRDefault="009E663C" w:rsidP="003F6EE6">
      <w:pPr>
        <w:rPr>
          <w:rFonts w:asciiTheme="minorEastAsia" w:hAnsiTheme="minorEastAsia"/>
          <w:sz w:val="24"/>
          <w:szCs w:val="24"/>
        </w:rPr>
      </w:pPr>
    </w:p>
    <w:p w:rsidR="003F6EE6" w:rsidRPr="009E663C" w:rsidRDefault="003F6EE6" w:rsidP="009E663C">
      <w:pPr>
        <w:jc w:val="center"/>
        <w:rPr>
          <w:rFonts w:asciiTheme="minorEastAsia" w:hAnsiTheme="minorEastAsia"/>
          <w:b/>
          <w:sz w:val="24"/>
          <w:szCs w:val="24"/>
        </w:rPr>
      </w:pPr>
      <w:r w:rsidRPr="009E663C">
        <w:rPr>
          <w:rFonts w:asciiTheme="minorEastAsia" w:hAnsiTheme="minorEastAsia" w:hint="eastAsia"/>
          <w:b/>
          <w:sz w:val="24"/>
          <w:szCs w:val="24"/>
        </w:rPr>
        <w:t>第一节 设 立</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第七十六条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设立股份有限公司，应当具备下列条件：</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(一)发起人符合法定人数;</w:t>
      </w:r>
    </w:p>
    <w:p w:rsidR="009E663C"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 xml:space="preserve">(二)有符合公司章程规定的全体发起人认购的股本总额或者募集的实收股本总额; </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(三)股份发行、筹办事项符合法律规定;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(四)发起人制订公司章程，采用募集方式设立的经创立大会通过;</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(五)有公司名称，建立符合股份有限公司要求的组织机构;</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(六)有公司住所。</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第七十七条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股份有限公司的设立，可以采取发起设立或者募集设立的方式。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发起设立，是指由发起人认购公司应发行的全部股份而设立公司。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募集设立，是指由发起人认购公司应发行股份的一部分，其余股份向社会公开募集或者向特定对象募集而设立公司。</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第七十八条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设立股份有限公司，应当有二人以上二百人以下为发起人，其中须有半数以上的发起人在中国境内有住所。</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第七十九条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股份有限公司发起人承担公司筹办事务。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发起人应当签订发起人协议，明确各自在公司设立过程中的权利和义务。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第八十条 股份有限公司采取发起设立方式设立的，注册资本为在公司登记机关登记的全体发起人认购的股本总额。在发起人认购的股份缴足前，不得向他人募集股份。</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股份有限公司采取募集方式设立的，注册资本为在公司登记机关登记的实收股本总额。</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法律、行政法规以及国务院决定对股份有限公司注册资本实缴、注册资本最低限额另有规定的，从其规定。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第八十一条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股份有限公司章程应当载明下列事项：</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(一)公司名称和住所;</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(二)公司经营范围;</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(三)公司设立方式;</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(四)公司股份总数、每股金额和注册资本;</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(五)发起人的姓名或者名称、认购的股份数、出资方式和出资时间;</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(六)董事会的组成、职权和议事规则;</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(七)公司法定代表人;</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(八)监事会的组成、职权和议事规则;</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(九)公司利润分配办法;</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(十)公司的解散事由与清算办法;</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(十一)公司的通知和公告办法;</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(十二)股东大会会议认为需要规定的其他事项。</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第八十二条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发起人的出资方式，适用本法第二十七条的规定。</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第八十三条</w:t>
      </w:r>
      <w:r w:rsidR="009E663C">
        <w:rPr>
          <w:rFonts w:asciiTheme="minorEastAsia" w:hAnsiTheme="minorEastAsia" w:hint="eastAsia"/>
          <w:sz w:val="24"/>
          <w:szCs w:val="24"/>
        </w:rPr>
        <w:t xml:space="preserve">　</w:t>
      </w:r>
      <w:r w:rsidRPr="003F6EE6">
        <w:rPr>
          <w:rFonts w:asciiTheme="minorEastAsia" w:hAnsiTheme="minorEastAsia" w:hint="eastAsia"/>
          <w:sz w:val="24"/>
          <w:szCs w:val="24"/>
        </w:rPr>
        <w:t>以发起设立方式设立股份有限公司的，发起人应当书面认足公司章程规定其认购的股份，并按照公司章程规定缴纳出资。以非货币财产出资的，应当依法办理其财产权的转移手续。</w:t>
      </w:r>
    </w:p>
    <w:p w:rsidR="003F6EE6" w:rsidRPr="003F6EE6" w:rsidRDefault="003F6EE6" w:rsidP="009E663C">
      <w:pPr>
        <w:ind w:firstLineChars="200" w:firstLine="480"/>
        <w:rPr>
          <w:rFonts w:asciiTheme="minorEastAsia" w:hAnsiTheme="minorEastAsia"/>
          <w:sz w:val="24"/>
          <w:szCs w:val="24"/>
        </w:rPr>
      </w:pPr>
      <w:r w:rsidRPr="003F6EE6">
        <w:rPr>
          <w:rFonts w:asciiTheme="minorEastAsia" w:hAnsiTheme="minorEastAsia" w:hint="eastAsia"/>
          <w:sz w:val="24"/>
          <w:szCs w:val="24"/>
        </w:rPr>
        <w:t>发起人不依照前款规定缴纳出资的，应当按照发起人协议承担违约责任。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发起人认足公司章程规定的出资后，应当选举董事会和监事会，由董事会向公司登记机关报送公司章程以及法律、行政法规规定的其他文件，申请设立登记。</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第八十四条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以募集设立方式设立股份有限公司的，发起人认购的股份不得少于公司股份总数的百分之三十五;但是，法律、行政法规另有规定的，从其规定。</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第八十五条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发起人向社会公开募集股份，必须公告招股说明书，并制作认股书。认股书应当载明本法第八十七条所列事项，由认股人填写认购股数、金额、住所，并签名、盖章。认股人按照所认购股数缴纳股款。</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第八十六条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招股说明书应当附有发起人制订的公司章程，并载明下列事项：</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(一)发起人认购的股份数;</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(二)每股的票面金额和发行价格;</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(三)无记名股票的发行总数;</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(四)募集资金的用途;</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(五)认股人的权利、义务;</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(六)本次募股的起止期限及逾期未募足时认股人可以撤回所认股份的说明。</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第八十七条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发起人向社会公开募集股份，应当由依法设立的证券公司承销，签订承销协议。</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第八十八条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发起人向社会公开募集股份，应当同银行签订代收股款协议。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代收股款的银行应当按照协议代收和保存股款，向缴纳股款的认股人出具收款单据，并负有向有关部门出具收款证明的义务。</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第八十九条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发行股份的股款缴足后，必须经依法设立的验资机构验资并出具证明。发起人应当自股款缴足之日起三十日内主持召开公司创立大会。创立大会由发起人、认股人组成。</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发行的股份超过招股说明书规定的截止期限尚未募足的，或者发行股份的股款缴足后，发起人在三十日内未召开创立大会的，认股人可以按照所缴股款并加算银行同期存款利息，要求发起人返还。</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发起人应当在创立大会召开十五日前将会议日期通知各认股人或者予以公告。创立大会应有代表股份总数过半数的发起人、认股人出席，方可举行。</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创立大会行使下列职权：</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(一)审议发起人关于公司筹办情况的报告;</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(二)通过公司章程;</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(三)选举董事会成员;</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(四)选举监事会成员;</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(五)对公司的设立费用进行审核;</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(六)对发起人用于抵作股款的财产的作价进行审核;</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(七)发生不可抗力或者经营条件发生重大变化直接影响公司设立的，可以作出不设立公司的决议。</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创立大会对前款所列事项作出决议，必须经出席会议的认股人所持表决权过半数通过。</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第九十一条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发起人、认股人缴纳股款或者交付抵作股款的出资后，除未按期募足股份、发起人未按期召开创立大会或者创立大会决议不设立公司的情形外，不得抽回其股本。</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第九十二条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董事会应于创立大会结束后三十日内，向公司登记机关报送下列文件，申请设立登记：</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(一)公司登记申请书;</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(二)创立大会的会议记录;</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(三)公司章程;</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(四)验资证明;</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(五)法定代表人、董事、监事的任职文件及其身份证明;</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(六)发起人的法人资格证明或者自然人身份证明;</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(七)公司住所证明。</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以募集方式设立股份有限公司公开发行股票的，还应当向公司登记机关报送国务院证券监督管理机构的核准文件。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第九十三条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股份有限公司成立后，发起人未按照公司章程的规定缴足出资的，应当补缴;其他发起人承担连带责任。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股份有限公司成立后，发现作为设立公司出资的非货币财产的实际价额显著低于公司章程所定价额的，应当由交付该出资的发起人补足其差额;其他发起人承担连带责任。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第九十四条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股份有限公司的发起人应当承担下列责任：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(一)公司不能成立时，对设立行为所产生的债务和费用负连带责任;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(二)公司不能成立时，对认股人已缴纳的股款，负返还股款并加算银行同期存款利息的连带责任;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(三)在公司设立过程中，由于发起人的过失致使公司利益受到损害的，应当对公司承担赔偿责任。</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第九十五条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有限责任公司变更为股份有限公司时，折合的实收股本总额不得高于公司净资产额。有限责任公司变更为股份有限公司，为增加资本公开发行股份时，应当依法办理。</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第九十六条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股份有限公司应当将公司章程、股东名册、公司债券存根、股东大会会议记录、董事会会议记录、监事会会议记录、财务会计报告置备于本公司。</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第九十七条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股东有权查阅公司章程、股东名册、公司债券存根、股东大会会议记录、董事会会议决议、监事会会议决议、财务会计报告，对公司的经营提出建议或者质询。</w:t>
      </w:r>
    </w:p>
    <w:p w:rsidR="003F6EE6" w:rsidRPr="00842CC7" w:rsidRDefault="003F6EE6" w:rsidP="00842CC7">
      <w:pPr>
        <w:jc w:val="center"/>
        <w:rPr>
          <w:rFonts w:asciiTheme="minorEastAsia" w:hAnsiTheme="minorEastAsia"/>
          <w:b/>
          <w:sz w:val="24"/>
          <w:szCs w:val="24"/>
        </w:rPr>
      </w:pPr>
      <w:r w:rsidRPr="00842CC7">
        <w:rPr>
          <w:rFonts w:asciiTheme="minorEastAsia" w:hAnsiTheme="minorEastAsia" w:hint="eastAsia"/>
          <w:b/>
          <w:sz w:val="24"/>
          <w:szCs w:val="24"/>
        </w:rPr>
        <w:t>第二节股东大会</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lastRenderedPageBreak/>
        <w:t>第九十八条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股份有限公司股东大会由全体股东组成。股东大会是公司的权力机构，依照本法行使职权。</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第九十九条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本法第三十八条第一款关于有限责任公司股东会职权的规定，适用于股份有限公司股东大会。</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第一百条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股东大会应当每年召开一次年会。有下列情形之一的，应当在两个月内召开临时股东大会：</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(一)董事人数不足本法规定人数或者公司章程所定人数的三分之二时;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(二)公司未弥补的亏损达实收股本总额三分之一时;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(三)单独或者合计持有公司百分之十以上股份的股东请求时;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(四)董事会认为必要时;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(五)监事会提议召开时;</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(六)公司章程规定的其他情形。</w:t>
      </w:r>
    </w:p>
    <w:p w:rsidR="003F6EE6" w:rsidRPr="003F6EE6" w:rsidRDefault="003F6EE6" w:rsidP="00842CC7">
      <w:pPr>
        <w:ind w:firstLineChars="200" w:firstLine="480"/>
        <w:rPr>
          <w:rFonts w:asciiTheme="minorEastAsia" w:hAnsiTheme="minorEastAsia"/>
          <w:sz w:val="24"/>
          <w:szCs w:val="24"/>
        </w:rPr>
      </w:pPr>
      <w:r w:rsidRPr="003F6EE6">
        <w:rPr>
          <w:rFonts w:asciiTheme="minorEastAsia" w:hAnsiTheme="minorEastAsia" w:hint="eastAsia"/>
          <w:sz w:val="24"/>
          <w:szCs w:val="24"/>
        </w:rPr>
        <w:t>第一百零一条</w:t>
      </w:r>
      <w:r w:rsidR="00842CC7">
        <w:rPr>
          <w:rFonts w:asciiTheme="minorEastAsia" w:hAnsiTheme="minorEastAsia" w:hint="eastAsia"/>
          <w:sz w:val="24"/>
          <w:szCs w:val="24"/>
        </w:rPr>
        <w:t xml:space="preserve">　</w:t>
      </w:r>
      <w:r w:rsidRPr="003F6EE6">
        <w:rPr>
          <w:rFonts w:asciiTheme="minorEastAsia" w:hAnsiTheme="minorEastAsia" w:hint="eastAsia"/>
          <w:sz w:val="24"/>
          <w:szCs w:val="24"/>
        </w:rPr>
        <w:t>股东大会会议由董事会召集，董事长主持;董事长不能履行职务或者不履行职务的，由副董事长主持;副董事长不能履行职务或者不履行职务的，由半数以上董事共同推举一名董事主持。</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董事会不能履行或者不履行召集股东大会会议职责的，监事会应当及时召集和主持;监事会不召集和主持的，连续九十日以上单独或者合计持有公司百分之十以上股份的股东可以自行召集和主持。</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股东大会不得对前两款通知中未列明的事项作出决议。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无记名股票持有人出席股东大会会议的，应当于会议召开五日前至股东大会闭会时将股票交存于公司。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第一百零三条 股东出席股东大会会议，所持每一股份有一表决权。但是，公司持有的本公司股份没有表决权。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第一百零四条 本法和公司章程规定公司转让、受让重大资产或者对外提供担保等事项必须经股东大会作出决议的，董事会应当及时召集股东大会会议，由股东大会就上述事项进行表决。</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第一百零五条 股东大会选举董事、监事，可以依照公司章程的规定或者股东大会的决议，实行累积投票制。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本法所称累积投票制，是指股东大会选举董事或者监事时，每一股份拥有与应选董事或者监事人数相同的表决权，股东拥有的表决权可以集中使用。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第一百零六条 股东可以委托代理人出席股东大会会议，代理人应当向公司提交股东授权委托书，并在授权范围内行使表决权。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第一百零七条 股东大会应当对所议事项的决定作成会议记录，主持人、出席会议的董事应当在会议记录上签名。会议记录应当与出席股东的签名册及代理出席的委托书一并保存。</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第三节 董事会、经理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第一百零八条 股份有限公司设董事会，其成员为五人至十九人。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董事会成员中可以有公司职工代表。董事会中的职工代表由公司职工通过职工代表大会、职工大会或者其他形式民主选举产生。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本法第四十六条关于有限责任公司董事任期的规定，适用于股份有限公司董事。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本法第四十七条关于有限责任公司董事会职权的规定，适用于股份有限公司董事会。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第一百零九条 董事会设董事长一人，可以设副董事长。董事长和副董事长由董事会以全体董事的过半数选举产生。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第一百一十条 董事会每年度至少召开两次会议，每次会议应当于会议召开十日前通知全体董事和监事。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代表十分之一以上表决权的股东、三分之一以上董事或者监事会，可以提议召开董事会临时会议。董事长应当自接到提议后十日内，召集和主持董事会会议。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董事会召开临时会议，可以另定召集董事会的通知方式和通知时限。</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第一百一十一条 董事会会议应有过半数的董事出席方可举行。董事会作出决议，必须经全体董事的过半数通过。</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董事会决议的表决，实行一人一票。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第一百一十二条 董事会会议，应由董事本人出席;董事因故不能出席，可以书面委托其他董事代为出席，委托书中应载明授权范围。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董事会应当对会议所议事项的决定作成会议记录，出席会议的董事应当在会议记录上签名。</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第一百一十三条 股份有限公司设经理，由董事会决定聘任或者解聘。</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本法第五十条关于有限责任公司经理职权的规定，适用于股份有限公司经理。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第一百一十四条 公司董事会可以决定由董事会成员兼任经理。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第一百一十五条 公司不得直接或者通过子公司向董事、监事、高级管理人员提供借款。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第一百一十六条 公司应当定期向股东披露董事、监事、高级管理人员从公司获得报酬的情况。</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第四节 监事会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第一百一十七条 股份有限公司设监事会，其成员不得少于三人。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监事会设主席一人，可以设副主席。监事会主席和副主席由全体监事过半数选举产生。监事会主席召集和主持监事会会议;监事会主席不能履行职务或者不履行</w:t>
      </w:r>
      <w:r w:rsidRPr="003F6EE6">
        <w:rPr>
          <w:rFonts w:asciiTheme="minorEastAsia" w:hAnsiTheme="minorEastAsia" w:hint="eastAsia"/>
          <w:sz w:val="24"/>
          <w:szCs w:val="24"/>
        </w:rPr>
        <w:lastRenderedPageBreak/>
        <w:t>职务的，由监事会副主席召集和主持监事会会议;监事会副主席不能履行职务或者不履行职务的，由半数以上监事共同推举一名监事召集和主持监事会会议。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董事、高级管理人员不得兼任监事。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本法第五十三条关于有限责任公司监事任期的规定，适用于股份有限公司监事。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第一百一十八条 本法第五十四条、第五十五条关于有限责任公司监事会职权的规定，适用于股份有限公司监事会。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监事会行使职权所必需的费用，由公司承担。</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第一百一十九条 监事会每六个月至少召开一次会议。监事可以提议召开临时监事会会议。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监事会的议事方式和表决程序，除本法有规定的外，由公司章程规定。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监事会决议应当经半数以上监事通过。</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监事会应当对所议事项的决定作成会议记录，出席会议的监事应当在会议记录上签名。</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第五节 上市公司组织机构的特别规定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第一百二十条 本法所称上市公司，是指其股票在证券交易所上市交易的股份有限公司。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第一百二十一条 上市公司在一年内购买、出售重大资产或者担保金额超过公司资产总额百分之三十的，应当由股东大会作出决议，并经出席会议的股东所持表决权的三分之二以上通过。</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第一百二十二条 上市公司设立独立董事，具体办法由国务院规定。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第一百二十三条 上市公司设董事会秘书，负责公司股东大会和董事会会议的筹备、文件保管以及公司股东资料的管理，办理信息披露事务等事宜。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第一百二十四条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第五章 股份有限公司的股份发行和转让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第一节 股份发行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第一百二十五条 股份有限公司的资本划分为股份，每一股的金额相等。</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公司的股份采取股票的形式。股票是公司签发的证明股东所持股份的凭证。</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第一百二十六条 股份的发行，实行公平、公正的原则，同种类的每一股份应当具有同等权利。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同次发行的同种类股票，每股的发行条件和价格应当相同;任何单位或者个人所认购的股份，每股应当支付相同价额。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第一百二十七条 股票发行价格可以按票面金额，也可以超过票面金额，但不得低于票面金额。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第一百二十八条 股票采用纸面形式或者国务院证券监督管理机构规定的其他形式。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股票应当载明下列主要事项：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(一)公司名称;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(二)公司成立日期;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(三)股票种类、票面金额及代表的股份数;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(四)股票的编号。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股票由法定代表人签名，公司盖章。</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发起人的股票，应当标明发起人股票字样。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第一百二十九条 公司发行的股票，可以为记名股票，也可以为无记名股票。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公司向发起人、法人发行的股票，应当为记名股票，并应当记载该发起人、法人的名称或者姓名，不得另立户名或者以代表人姓名记名。</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第一百三十条 公司发行记名股票的，应当置备股东名册，记载下列事项：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(一)股东的姓名或者名称及住所;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(二)各股东所持股份数;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(三)各股东所持股票的编号;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(四)各股东取得股份的日期。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发行无记名股票的，公司应当记载其股票数量、编号及发行日期。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第一百三十一条 国务院可以对公司发行本法规定以外的其他种类的股份，另行作出规定。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第一百三十二条 股份有限公司成立后，即向股东正式交付股票。公司成立前不得向股东交付股票。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第一百三十三条 公司发行新股，股东大会应当对下列事项作出决议：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(一)新股种类及数额;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(二)新股发行价格;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(三)新股发行的起止日期;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(四)向原有股东发行新股的种类及数额。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第一百三十四条 公司经国务院证券监督管理机构核准公开发行新股时，必须公告新股招股说明书和财务会计报告，并制作认股书。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本法第八十八条、第八十九条的规定适用于公司公开发行新股。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第一百三十五条 公司发行新股，可以根据公司经营情况和财务状况，确定其作价方案。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第一百三十六条 公司发行新股募足股款后，必须向公司登记机关办理变更登记，并公告。</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第二节 股份转让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第一百三十七条 股东持有的股份可以依法转让。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第一百三十八条 股东转让其股份，应当在依法设立的证券交易场所进行或者按照国务院规定的其他方式进行。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第一百三十九条 记名股票，由股东以背书方式或者法律、行政法规规定的其他方式转让;转让后由公司将受让人的姓名或者名称及住所记载于股东名册。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股东大会召开前二十日内或者公司决定分配股利的基准日前五日内，不得进行前款规定的股东名册的变更登记。但是，法律对上市公司股东名册变更登记另有规定的，从其规定。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第一百四十条 无记名股票的转让，由股东将该股票交付给受让人后即发生转让的效力。</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第一百四十一条 发起人持有的本公司股份，自公司成立之日起一年内不得转让。公司公开发行股份前已发行的股份，自公司股票在证券交易所上市交易之日起一年内不得转让。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w:t>
      </w:r>
      <w:r w:rsidRPr="003F6EE6">
        <w:rPr>
          <w:rFonts w:asciiTheme="minorEastAsia" w:hAnsiTheme="minorEastAsia" w:hint="eastAsia"/>
          <w:sz w:val="24"/>
          <w:szCs w:val="24"/>
        </w:rPr>
        <w:lastRenderedPageBreak/>
        <w:t>职后半年内，不得转让其所持有的本公司股份。公司章程可以对公司董事、监事、高级管理人员转让其所持有的本公司股份作出其他限制性规定。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第一百四十二条 公司不得收购本公司股份。但是，有下列情形之一的除外：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(一)减少公司注册资本;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(二)与持有本公司股份的其他公司合并;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(三)将股份奖励给本公司职工;</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(四)股东因对股东大会作出的公司合并、分立决议持异议，要求公司收购其股份的。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公司依照第一款第(三)项规定收购的本公司股份，不得超过本公司已发行股份总额的百分之五;用于收购的资金应当从公司的税后利润中支出;所收购的股份应当在一年内转让给职工。</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公司不得接受本公司的股票作为质押权的标的。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第一百四十三条 记名股票被盗、遗失或者灭失，股东可以依照《中华人民共和国民事诉讼法》规定的公示催告程序，请求人民法院宣告该股票失效。人民法院宣告该股票失效后，股东可以向公司申请补发股票。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第一百四十四条 上市公司的股票，依照有关法律、行政法规及证券交易所交易规则上市交易。</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第一百四十五条 上市公司必须依照法律、行政法规的规定，公开其财务状况、经营情况及重大诉讼，在每会计年度内半年公布一次财务会计报告。</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第六章 公司董事、监事、高级管理人员的资格和义务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第一百四十六条 有下列情形之一的，不得担任公司的董事、监事、高级管理人员：</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(一)无民事行为能力或者限制民事行为能力;</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(二)因贪污、贿赂、侵占财产、挪用财产或者破坏社会主义市场经济秩序，被判处刑罚，执行期满未逾五年，或者因犯罪被剥夺政治权利，执行期满未逾五年;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(三)担任破产清算的公司、企业的董事或者厂长、经理，对该公司、企业的破产负有个人责任的，自该公司、企业破产清算完结之日起未逾三年;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(四)担任因违法被吊销营业执照、责令关闭的公司、企业的法定代表人，并负有个人责任的，自该公司、企业被吊销营业执照之日起未逾三年;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(五)个人所负数额较大的债务到期未清偿。</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公司违反前款规定选举、委派董事、监事或者聘任高级管理人员的，该选举、委派或者聘任无效。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董事、监事、高级管理人员在任职期间出现本条第一款所列情形的，公司应当解除其职务。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第一百四十七条 董事、监事、高级管理人员应当遵守法律、行政法规和公司章程，对公司负有忠实义务和勤勉义务。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董事、监事、高级管理人员不得利用职权收受贿赂或者其他非法收入，不得侵占公司的财产。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第一百四十八条 董事、高级管理人员不得有下列行为：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(一)挪用公司资金;</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(二)将公司资金以其个人名义或者以其他个人名义开立账户存储;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(三)违反公司章程的规定，未经股东会、股东大会或者董事会同意，将公司资金借贷给他人或者以公司财产为他人提供担保;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(四)违反公司章程的规定或者未经股东会、股东大会同意，与本公司订立合同或者进行交易;</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(五)未经股东会或者股东大会同意，利用职务便利为自己或者他人谋取属于公司的商业机会，自营或者为他人经营与所任职公司同类的业务;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(六)接受他人与公司交易的佣金归为己有;</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(七)擅自披露公司秘密;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(八)违反对公司忠实义务的其他行为。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董事、高级管理人员违反前款规定所得的收入应当归公司所有。</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第一百四十九条 董事、监事、高级管理人员执行公司职务时违反法律、行政法规或者公司章程的规定，给公司造成损失的，应当承担赔偿责任。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第一百五十条 股东会或者股东大会要求董事、监事、高级管理人员列席会议的，董事、监事、高级管理人员应当列席并接受股东的质询。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董事、高级管理人员应当如实向监事会或者不设监事会的有限责任公司的监事提供有关情况和资料，不得妨碍监事会或者监事行使职权。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第一百五十一条 董事、高级管理人员有本法第一百五十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他人侵犯公司合法权益，给公司造成损失的，本条第一款规定的股东可以依照前两款的规定向人民法院提起诉讼。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第一百五十二条 董事、高级管理人员违反法律、行政法规或者公司章程的规定，损害股东利益的，股东可以向人民法院提起诉讼。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第七章 公司债券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第一百五十三条 本法所称公司债券，是指公司依照法定程序发行、约定在一定期限还本付息的有价证券。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公司发行公司债券应当符合《中华人民共和国证券法》规定的发行条件。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第一百五十四条 发行公司债券的申请经国务院授权的部门核准后，应当公告公司债券募集办法。</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公司债券募集办法中应当载明下列主要事项：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(一)公司名称;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(二)债券募集资金的用途;</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(三)债券总额和债券的票面金额;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(四)债券利率的确定方式;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(五)还本付息的期限和方式;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(六)债券担保情况;</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(七)债券的发行价格、发行的起止日期;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(八)公司净资产额;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(九)已发行的尚未到期的公司债券总额;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(十)公司债券的承销机构。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第一百五十五条 公司以实物券方式发行公司债券的，必须在债券上载明公司名称、债券票面金额、利率、偿还期限等事项，并由法定代表人签名，公司盖章。</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第一百五十六条 公司债券，可以为记名债券，也可以为无记名债券。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第一百五十七条 公司发行公司债券应当置备公司债券存根簿。</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发行记名公司债券的，应当在公司债券存根簿上载明下列事项：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(一)债券持有人的姓名或者名称及住所;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(二)债券持有人取得债券的日期及债券的编号;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(三)债券总额，债券的票面金额、利率、还本付息的期限和方式;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(四)债券的发行日期。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发行无记名公司债券的，应当在公司债券存根簿上载明债券总额、利率、偿还期限和方式、发行日期及债券的编号。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第一百五十八条 记名公司债券的登记结算机构应当建立债券登记、存管、付息、兑付等相关制度。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第一百五十九条 公司债券可以转让，转让价格由转让人与受让人约定。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公司债券在证券交易所上市交易的，按照证券交易所的交易规则转让。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第一百六十条 记名公司债券，由债券持有人以背书方式或者法律、行政法规规定的其他方式转让;转让后由公司将受让人的姓名或者名称及住所记载于公司债券存根簿。</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无记名公司债券的转让，由债券持有人将该债券交付给受让人后即发生转让的效力。</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第一百六十一条 上市公司经股东大会决议可以发行可转换为股票的公司债券，并在公司债券募集办法中规定具体的转换办法。上市公司发行可转换为股票的公司债券，应当报国务院证券监督管理机构核准。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发行可转换为股票的公司债券，应当在债券上标明可转换公司债券字样，并在公司债券存根簿上载明可转换公司债券的数额。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第一百六十二条 发行可转换为股票的公司债券的，公司应当按照其转换办法向债券持有人换发股票，但债券持有人对转换股票或者不转换股票有选择权。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第八章 公司财务、会计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第一百六十三条 公司应当依照法律、行政法规和国务院财政部门的规定建立本公司的财务、会计制度。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第一百六十四条 公司应当在每一会计年度终了时编制财务会计报告，并依法经会计师事务所审计。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财务会计报告应当依照法律、行政法规和国务院财政部门的规定制作。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第一百六十五条 有限责任公司应当依照公司章程规定的期限将财务会计报告送交各股东。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股份有限公司的财务会计报告应当在召开股东大会年会的二十日前置备于本公司，供股东查阅;公开发行股票的股份有限公司必须公告其财务会计报告。</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第一百六十六条 公司分配当年税后利润时，应当提取利润的百分之十列入公司法定公积金。公司法定公积金累计额为公司注册资本的百分之五十以上的，可以不再提取。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公司的法定公积金不足以弥补以前年度亏损的，在依照前款规定提取法定公积金</w:t>
      </w:r>
      <w:r w:rsidRPr="003F6EE6">
        <w:rPr>
          <w:rFonts w:asciiTheme="minorEastAsia" w:hAnsiTheme="minorEastAsia" w:hint="eastAsia"/>
          <w:sz w:val="24"/>
          <w:szCs w:val="24"/>
        </w:rPr>
        <w:lastRenderedPageBreak/>
        <w:t>之前，应当先用当年利润弥补亏损。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公司从税后利润中提取法定公积金后，经股东会或者股东大会决议，还可以从税后利润中提取任意公积金。</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公司弥补亏损和提取公积金后所余税后利润，有限责任公司依照本法第三十五条的规定分配;股份有限公司按照股东持有的股份比例分配，但股份有限公司章程规定不按持股比例分配的除外。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股东会、股东大会或者董事会违反前款规定，在公司弥补亏损和提取法定公积金之前向股东分配利润的，股东必须将违反规定分配的利润退还公司。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公司持有的本公司股份不得分配利润。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第一百六十七条 股份有限公司以超过股票票面金额的发行价格发行股份所得的溢价款以及国务院财政部门规定列入资本公积金的其他收入，应当列为公司资本公积金。</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第一百六十八条 公司的公积金用于弥补公司的亏损、扩大公司生产经营或者转为增加公司资本。但是，资本公积金不得用于弥补公司的亏损。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法定公积金转为资本时，所留存的该项公积金不得少于转增前公司注册资本的百分之二十五。</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第一百六十九条 公司聘用、解聘承办公司审计业务的会计师事务所，依照公司章程的规定，由股东会、股东大会或者董事会决定。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公司股东会、股东大会或者董事会就解聘会计师事务所进行表决时，应当允许会计师事务所陈述意见。</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第一百七十条 公司应当向聘用的会计师事务所提供真实、完整的会计凭证、会计账簿、财务会计报告及其他会计资料，不得拒绝、隐匿、谎报。</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第一百七十一条 公司除法定的会计账簿外，不得另立会计账簿。</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对公司资产，不得以任何个人名义开立账户存储。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第九章 公司合并、分立、增资、减资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第一百七十二条公司合并可以采取吸收合并或者新设合并。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一个公司吸收其他公司为吸收合并，被吸收的公司解散。两个以上公司合并设立一个新的公司为新设合并，合并各方解散。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三条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第一百七十四条公司合并时，合并各方的债权、债务，应当由合并后存续的公司或者新设的公司承继。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第一百七十五条公司分立，其财产作相应的分割。</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公司分立，应当编制资产负债表及财产清单。公司应当自作出分立决议之日起十日内通知债权人，并于三十日内在报纸上公告。</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第一百七十六条公司分立前的债务由分立后的公司承担连带责任。但是，公司在分立前与债权人就债务清偿达成的书面协议另有约定的除外。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第一百七十七条公司需要减少注册资本时，必须编制资产负债表及财产清单。</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第一百七十八条有限责任公司增加注册资本时，股东认缴新增资本的出资，依照</w:t>
      </w:r>
      <w:r w:rsidRPr="003F6EE6">
        <w:rPr>
          <w:rFonts w:asciiTheme="minorEastAsia" w:hAnsiTheme="minorEastAsia" w:hint="eastAsia"/>
          <w:sz w:val="24"/>
          <w:szCs w:val="24"/>
        </w:rPr>
        <w:lastRenderedPageBreak/>
        <w:t>本法设立有限责任公司缴纳出资的有关规定执行。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股份有限公司为增加注册资本发行新股时，股东认购新股，依照本法设立股份有限公司缴纳股款的有关规定执行。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第一百七十九条公司合并或者分立，登记事项发生变更的，应当依法向公司登记机关办理变更登记;公司解散的，应当依法办理公司注销登记;设立新公司的，应当依法办理公司设立登记。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公司增加或者减少注册资本，应当依法向公司登记机关办理变更登记。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第十章 公司解散和清算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第一百八十条公司因下列原因解散：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(一)公司章程规定的营业期限届满或者公司章程规定的其他解散事由出现;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(二)股东会或者股东大会决议解散;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(三)因公司合并或者分立需要解散;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(四)依法被吊销营业执照、责令关闭或者被撤销;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(五)人民法院依照本法第一百八十三条的规定予以解散。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第一百八十一条公司有本法第一百八十一条第(一)项情形的，可以通过修改公司章程而存续。</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依照前款规定修改公司章程，有限责任公司须经持有三分之二以上表决权的股东通过，股份有限公司须经出席股东大会会议的股东所持表决权的三分之二以上通过。</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第一百八十二条公司经营管理发生严重困难，继续存续会使股东利益受到重大损失，通过其他途径不能解决的，持有公司全部股东表决权百分之十以上的股东，可以请求人民法院解散公司。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三条公司因本法第一百八十一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第一百八十四条清算组在清算期间行使下列职权：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(一)清理公司财产，分别编制资产负债表和财产清单;</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(二)通知、公告债权人;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(三)处理与清算有关的公司未了结的业务;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(四)清缴所欠税款以及清算过程中产生的税款;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(五)清理债权、债务;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(六)处理公司清偿债务后的剩余财产;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(七)代表公司参与民事诉讼活动。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第一百八十五条清算组应当自成立之日起十日内通知债权人，并于六十日内在报纸上公告。债权人应当自接到通知书之日起三十日内，未接到通知书的自公告之日起四十五日内，向清算组申报其债权。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债权人申报债权，应当说明债权的有关事项，并提供证明材料。清算组应当对债权进行登记。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在申报债权期间，清算组不得对债权人进行清偿。</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第一百八十六条清算组在清理公司财产、编制资产负债表和财产清单后，应当制定清算方案，并报股东会、股东大会或者人民法院确认。</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公司财产在分别支付清算费用、职工的工资、社会保险费用和法定补偿金，缴纳所欠税款，清偿公司债务后的剩余财产，有限责任公司按照股东的出资比例分配，股份有限公司按照股东持有的股份比例分配。</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清算期间，公司存续，但不得开展与清算无关的经营活动。公司财产在未依照前款规定清偿前，不得分配给股东。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第一百八十七条清算组在清理公司财产、编制资产负债表和财产清单后，发现公司财产不足清偿债务的，应当依法向人民法院申请宣告破产。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公司经人民法院裁定宣告破产后，清算组应当将清算事务移交给人民法院。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第一百八十八条公司清算结束后，清算组应当制作清算报告，报股东会、股东大会或者人民法院确认，并报送公司登记机关，申请注销公司登记，公告公司终止。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第一百八十九条清算组成员应当忠于职守，依法履行清算义务。</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清算组成员不得利用职权收受贿赂或者其他非法收入，不得侵占公司财产。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清算组成员因故意或者重大过失给公司或者债权人造成损失的，应当承担赔偿责任。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第一百九十条公司被依法宣告破产的，依照有关企业破产的法律实施破产清算。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第十一章 外国公司的分支机构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第一百九十一条 本法所称外国公司是指依照外国法律在中国境外设立的公司。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第一百九十二条 外国公司在中国境内设立分支机构，必须向中国主管机关提出申请，并提交其公司章程、所属国的公司登记证书等有关文件，经批准后，向公司登记机关依法办理登记，领取营业执照。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外国公司分支机构的审批办法由国务院另行规定。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第一百九十三条 外国公司在中国境内设立分支机构，必须在中国境内指定负责该分支机构的代表人或者代理人，并向该分支机构拨付与其所从事的经营活动相适应的资金。</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对外国公司分支机构的经营资金需要规定最低限额的，由国务院另行规定。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第一百九十四条 外国公司的分支机构应当在其名称中标明该外国公司的国籍及责任形式。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外国公司的分支机构应当在本机构中置备该外国公司章程。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第一百九十五条 外国公司在中国境内设立的分支机构不具有中国法人资格。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外国公司对其分支机构在中国境内进行经营活动承担民事责任。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第一百九十六条 经批准设立的外国公司分支机构，在中国境内从事业务活动，必须遵守中国的法律，不得损害中国的社会公共利益，其合法权益受中国法律保护。</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第一百九十七条 外国公司撤销其在中国境内的分支机构时，必须依法清偿债务，依照本法有关公司清算程序的规定进行清算。未清偿债务之前，不得将其分支机构的财产移至中国境外。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第十二章 法律责任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第一百九十八条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第九十九条 公司的发起人、股东虚假出资，未交付或者未按期交付作为出资的货币或者非货币财产的，由公司登记机关责令改正，处以虚假出资金额百分之五</w:t>
      </w:r>
      <w:r w:rsidRPr="003F6EE6">
        <w:rPr>
          <w:rFonts w:asciiTheme="minorEastAsia" w:hAnsiTheme="minorEastAsia" w:hint="eastAsia"/>
          <w:sz w:val="24"/>
          <w:szCs w:val="24"/>
        </w:rPr>
        <w:lastRenderedPageBreak/>
        <w:t>以上百分之十五以下的罚款。</w:t>
      </w:r>
    </w:p>
    <w:p w:rsidR="003F6EE6" w:rsidRPr="003845F6" w:rsidRDefault="003F6EE6" w:rsidP="003F6EE6">
      <w:pPr>
        <w:rPr>
          <w:rFonts w:asciiTheme="minorEastAsia" w:hAnsiTheme="minorEastAsia"/>
          <w:color w:val="FF0000"/>
          <w:sz w:val="24"/>
          <w:szCs w:val="24"/>
        </w:rPr>
      </w:pPr>
      <w:r w:rsidRPr="003845F6">
        <w:rPr>
          <w:rFonts w:asciiTheme="minorEastAsia" w:hAnsiTheme="minorEastAsia" w:hint="eastAsia"/>
          <w:color w:val="FF0000"/>
          <w:sz w:val="24"/>
          <w:szCs w:val="24"/>
        </w:rPr>
        <w:t>第二百条 公司的发起人、股东在公司成立后，抽逃其出资的，由公司登记机关责令改正，处以所抽逃出资金额百分之五以上百分之十五以下的罚款。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第二百零一条 公司违反本法规定，在法定的会计账簿以外另立会计账簿的，由县级以上人民政府财政部门责令改正，处以五万元以上五十万元以下的罚款。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第二百零二条 公司在依法向有关主管部门提供的财务会计报告等材料上作虚假记载或者隐瞒重要事实的，由有关主管部门对直接负责的主管人员和其他直接责任人员处以三万元以上三十万元以下的罚款。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第二百零三条 公司不依照本法规定提取法定公积金的，由县级以上人民政府财政部门责令如数补足应当提取的金额，可以对公司处以二十万元以下的罚款。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第二百零四条 公司在合并、分立、减少注册资本或者进行清算时，不依照本法规定通知或者公告债权人的，由公司登记机关责令改正，对公司处以一万元以上十万元以下的罚款。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第二百零五条 公司在清算期间开展与清算无关的经营活动的，由公司登记机关予以警告，没收违法所得。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第二百零六条 清算组不依照本法规定向公司登记机关报送清算报告，或者报送清算报告隐瞒重要事实或者有重大遗漏的，由公司登记机关责令改正。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清算组成员利用职权徇私舞弊、谋取非法收入或者侵占公司财产的，由公司登记机关责令退还公司财产，没收违法所得，并可以处以违法所得一倍以上五倍以下的罚款。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承担资产评估、验资或者验证的机构因其出具的评估结果、验资或者验证证明不实，给公司债权人造成损失的，除能够证明自己没有过错的外，在其评估或者证明不实的金额范围内承担赔偿责任。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第二百零八条 公司登记机关对不符合本法规定条件的登记申请予以登记，或者对符合本法规定条件的登记申请不予登记的，对直接负责的主管人员和其他直接责任人员，依法给予行政处分。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第二百零九条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w:t>
      </w:r>
      <w:r w:rsidRPr="003F6EE6">
        <w:rPr>
          <w:rFonts w:asciiTheme="minorEastAsia" w:hAnsiTheme="minorEastAsia" w:hint="eastAsia"/>
          <w:sz w:val="24"/>
          <w:szCs w:val="24"/>
        </w:rPr>
        <w:lastRenderedPageBreak/>
        <w:t>记机关责令改正或者予以取缔，可以并处十万元以下的罚款。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第二百一十一条 公司成立后无正当理由超过六个月未开业的，或者开业后自行停业连续六个月以上的，可以由公司登记机关吊销营业执照。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公司登记事项发生变更时，未依照本法规定办理有关变更登记的，由公司登记机关责令限期登记;逾期不登记的，处以一万元以上十万元以下的罚款。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第二百一十二条 外国公司违反本法规定，擅自在中国境内设立分支机构的，由公司登记机关责令改正或者关闭，可以并处五万元以上二十万元以下的罚款。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第二百一十三条 利用公司名义从事危害国家安全、社会公共利益的严重违法行为的，吊销营业执照。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第二百一十四条 公司违反本法规定，应当承担民事赔偿责任和缴纳罚款、罚金的，其财产不足以支付时，先承担民事赔偿责任。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第二百一十五条 违反本法规定，构成犯罪的，依法追究刑事责任。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第十三章 附 则</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第二百一十六条 本法下列用语的含义：</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(一)高级管理人员，是指公司的经理、副经理、财务负责人，上市公司董事会秘书和公司章程规定的其他人员。</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(三)实际控制人，是指虽不是公司的股东，但通过投资关系、协议或者其他安排，能够实际支配公司行为的人。</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第二百一十七条 外商投资的有限责任公司和股份有限公司适用本法;有关外商投资的法律另有规定的，适用其规定。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第二百一十八条 本法自2006年1月1日起施行。</w:t>
      </w:r>
    </w:p>
    <w:p w:rsidR="003F6EE6" w:rsidRPr="003F6EE6" w:rsidRDefault="003F6EE6" w:rsidP="003F6EE6">
      <w:pPr>
        <w:rPr>
          <w:rFonts w:asciiTheme="minorEastAsia" w:hAnsiTheme="minorEastAsia"/>
          <w:sz w:val="24"/>
          <w:szCs w:val="24"/>
        </w:rPr>
      </w:pPr>
    </w:p>
    <w:p w:rsidR="003F6EE6" w:rsidRPr="003F6EE6" w:rsidRDefault="003F6EE6" w:rsidP="003F6EE6">
      <w:pPr>
        <w:rPr>
          <w:rFonts w:asciiTheme="minorEastAsia" w:hAnsiTheme="minorEastAsia"/>
          <w:sz w:val="24"/>
          <w:szCs w:val="24"/>
        </w:rPr>
      </w:pPr>
    </w:p>
    <w:p w:rsidR="003F6EE6" w:rsidRPr="003F6EE6" w:rsidRDefault="003F6EE6" w:rsidP="003F6EE6">
      <w:pPr>
        <w:rPr>
          <w:rFonts w:asciiTheme="minorEastAsia" w:hAnsiTheme="minorEastAsia"/>
          <w:sz w:val="24"/>
          <w:szCs w:val="24"/>
        </w:rPr>
      </w:pPr>
    </w:p>
    <w:p w:rsidR="003F6EE6" w:rsidRPr="006B3DA8" w:rsidRDefault="003F6EE6" w:rsidP="006B3DA8">
      <w:pPr>
        <w:jc w:val="center"/>
        <w:rPr>
          <w:rFonts w:asciiTheme="minorEastAsia" w:hAnsiTheme="minorEastAsia"/>
          <w:b/>
          <w:sz w:val="44"/>
          <w:szCs w:val="44"/>
        </w:rPr>
      </w:pPr>
      <w:r w:rsidRPr="006B3DA8">
        <w:rPr>
          <w:rFonts w:asciiTheme="minorEastAsia" w:hAnsiTheme="minorEastAsia" w:hint="eastAsia"/>
          <w:b/>
          <w:sz w:val="44"/>
          <w:szCs w:val="44"/>
        </w:rPr>
        <w:t>中华人民共和国公司登记管理条例</w:t>
      </w:r>
    </w:p>
    <w:p w:rsidR="006B3DA8"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新华社北京１２月２２日电 中华人民共和国公司登记管理条例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（1994年6月24日中华人民共和国国务院令第156号发布，根据2005年12月18日《国务院关于修改〈中华人民共和国公司登记管理条例〉的决定》修订）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第一章　总则</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第一条　为了确认公司的企业法人资格，规范公司登记行为，依据《中华人民共和国公司法》（以下简称《公司法》），制定本条例。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第二条　有限责任公司和股份有限公司（以下统称公司）设立、变更、终止，应当依照本条例办理公司登记。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申请办理公司登记，申请人应当对申请文件、材料的真实性负责。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第三条　公司经公司登记机关依法登记，领取《企业法人营业执照》，方取得企业法人资格。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自本条例施行之日起设立公司，未经公司登记机关登记的，不得以公司名义从事经营活动。</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第四条　工商行政管理机关是公司登记机关。</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下级公司登记机关在上级公司登记机关的领导下开展公司登记工作。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公司登记机关依法履行职责，不受非法干预。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第五条　国家工商行政管理总局主管全国的公司登记工作。</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第二章　登记管辖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第六条　国家工商行政管理总局负责下列公司的登记：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（一）国务院国有资产监督管理机构履行出资人职责的公司以及该公司投资设立并持有50％以上股份的公司；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（二）外商投资的公司；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（三）依照法律、行政法规或者国务院决定的规定，应当由国家工商行政管理总局登记的公司；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（四）国家工商行政管理总局规定应当由其登记的其他公司。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第七条　省、自治区、直辖市工商行政管理局负责本辖区内下列公司的登记：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（一）省、自治区、直辖市人民政府国有资产监督管理机构履行出资人职责的公司以及该公司投资设立并持有50％以上股份的公司；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（二）省、自治区、直辖市工商行政管理局规定由其登记的自然人投资设立的公司；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（三）依照法律、行政法规或者国务院决定的规定，应当由省、自治区、直辖市工商行政管理局登记的公司；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（四）国家工商行政管理总局授权登记的其他公司。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第八条　设区的市（地区）工商行政管理局、县工商行政管理局，以及直辖市的工商行政管理分局、设区的市工商行政管理局的区分局，负责本辖区内下列公司的登记：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（一）本条例第六条和第七条所列公司以外的其他公司；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（二）国家工商行政管理总局和省、自治区、直辖市工商行政管理局授权登记的公司。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前款规定的具体登记管辖由省、自治区、直辖市工商行政管理局规定。但是，其中的股份有限公司由设区的市（地区）工商行政管理局负责登记。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第三章　登记事项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第九条　公司的登记事项包括：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（一）名称；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（二）住所；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（三）法定代表人姓名；</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（四）注册资本；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（五）实收资本；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（六）公司类型；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（七）经营范围；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（八）营业期限；</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（九）有限责任公司股东或者股份有限公司发起人的姓名或者名称，以及认缴和实缴的出资额、出资时间、出资方式。</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第十条　公司的登记事项应当符合法律、行政法规的规定。不符合法律、行政法规规定的，公司登记机关不予登记。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第十一条　公司名称应当符合国家有关规定。公司只能使用一个名称。经公司登记机关核准登记的公司名称受法律保护。</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第十二条　公司的住所是公司主要办事机构所在地。经公司登记机关登记的公司的住所只能有一个。公司的住所应当在其公司登记机关辖区内。</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第十三条　公司的注册资本和实收资本应当以人民币表示，法律、行政法规另有规定的除外。</w:t>
      </w:r>
    </w:p>
    <w:p w:rsidR="003F6EE6" w:rsidRPr="006B3DA8" w:rsidRDefault="003F6EE6" w:rsidP="003F6EE6">
      <w:pPr>
        <w:rPr>
          <w:rFonts w:asciiTheme="minorEastAsia" w:hAnsiTheme="minorEastAsia"/>
          <w:color w:val="FF0000"/>
          <w:sz w:val="24"/>
          <w:szCs w:val="24"/>
        </w:rPr>
      </w:pPr>
      <w:r w:rsidRPr="003F6EE6">
        <w:rPr>
          <w:rFonts w:asciiTheme="minorEastAsia" w:hAnsiTheme="minorEastAsia" w:hint="eastAsia"/>
          <w:sz w:val="24"/>
          <w:szCs w:val="24"/>
        </w:rPr>
        <w:t xml:space="preserve">    </w:t>
      </w:r>
      <w:r w:rsidRPr="006B3DA8">
        <w:rPr>
          <w:rFonts w:asciiTheme="minorEastAsia" w:hAnsiTheme="minorEastAsia" w:hint="eastAsia"/>
          <w:color w:val="FF0000"/>
          <w:sz w:val="24"/>
          <w:szCs w:val="24"/>
        </w:rPr>
        <w:t>第十四条　股东的出资方式应当符合《公司法》第二十七条的规定。股东以货币、实物、知识产权、土地使用权以外的其他财产出资的，其登记办法由国家工商行政管理总局会同国务院有关部门规定。</w:t>
      </w:r>
    </w:p>
    <w:p w:rsidR="003F6EE6" w:rsidRPr="006B3DA8" w:rsidRDefault="003F6EE6" w:rsidP="003F6EE6">
      <w:pPr>
        <w:rPr>
          <w:rFonts w:asciiTheme="minorEastAsia" w:hAnsiTheme="minorEastAsia"/>
          <w:color w:val="FF0000"/>
          <w:sz w:val="24"/>
          <w:szCs w:val="24"/>
        </w:rPr>
      </w:pPr>
      <w:r w:rsidRPr="006B3DA8">
        <w:rPr>
          <w:rFonts w:asciiTheme="minorEastAsia" w:hAnsiTheme="minorEastAsia" w:hint="eastAsia"/>
          <w:color w:val="FF0000"/>
          <w:sz w:val="24"/>
          <w:szCs w:val="24"/>
        </w:rPr>
        <w:t xml:space="preserve">    股东不得以劳务、信用、自然人姓名、商誉、特许经营权或者设定担保的财产等作价出资。</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第十五条　公司的经营范围由公司章程规定，并依法登记。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公司的经营范围用语应当参照国民经济行业分类标准。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第十六条　公司类型包括有限责任公司和股份有限公司。</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一人有限责任公司应当在公司登记中注明自然人独资或者法人独资，并在公司营业执照中载明。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第四章　设立登记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第十七条　设立公司应当申请名称预先核准。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法律、行政法规或者国务院决定规定设立公司必须报经批准，或者公司经营范围中属于法律、行政法规或者国务院决定规定在登记前须经批准的项目的，应当在报送批准前办理公司名称预先核准，并以公司登记机关核准的公司名称报送批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第十八条　设立有限责任公司，应当由全体股东指定的代表或者共同委托的代理人向公司登记机关申请名称预先核准；设立股份有限公司，应当由全体发起人指定的代表或者共同委托的代理人向公司登记机关申请名称预先核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申请名称预先核准，应当提交下列文件：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（一）有限责任公司的全体股东或者股份有限公司的全体发起人签署的公司名称预先核准申请书；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（二）全体股东或者发起人指定代表或者共同委托代理人的证明；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（三）国家工商行政管理总局规定要求提交的其他文件。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第十九条　预先核准的公司名称保留期为6个月。预先核准的公司名称在保留期内，不得用于从事经营活动，不得转让。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第二十条　设立有限责任公司，应当由全体股东指定的代表或者共同委托的代理人向公司登记机关申请设立登记。设立国有独资公司，应当由国务院或者地方人民政府授权的本级人民政府国有资产监督管理机构作为申请人，申请设立登记。法律、行政法规或者国务院决定规定设立有限责任公司必须报经批准的，应当自批准之日起90日内向公司登记机关申请设立登记；逾期申请设立登记的，申请人应当报批准机关确认原批准文件的效力或者另行报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申请设立有限责任公司，应当向公司登记机关提交下列文件：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（一）公司法定代表人签署的设立登记申请书；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（二）全体股东指定代表或者共同委托代理人的证明；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（三）公司章程；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（四）依法设立的验资机构出具的验资证明，法律、行政法规另有规定的除外；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（五）股东首次出资是非货币财产的，应当在公司设立登记时提交已办理其财产权转移手续的证明文件；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（六）股东的主体资格证明或者自然人身份证明；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（七）载明公司董事、监事、经理的姓名、住所的文件以及有关委派、选举或者聘用的证明；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（八）公司法定代表人任职文件和身份证明；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（九）企业名称预先核准通知书；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（十）公司住所证明；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（十一）国家工商行政管理总局规定要求提交的其他文件。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外商投资的有限责任公司的股东首次出资额应当符合法律、行政法规的规定，其余部分应当自公司成立之日起2年内缴足，其中，投资公司可以在5年内缴足。</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法律、行政法规或者国务院决定规定设立有限责任公司必须报经批准的，还应当提交有关批准文件。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第二十一条　设立股份有限公司，应当由董事会向公司登记机关申请设立登记。以募集方式设立股份有限公司的，应当于创立大会结束后30日内向公司登记机关申请设立登记。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申请设立股份有限公司，应当向公司登记机关提交下列文件：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（一）公司法定代表人签署的设立登记申请书；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（二）董事会指定代表或者共同委托代理人的证明；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（三）公司章程；</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（四）依法设立的验资机构出具的验资证明；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（五）发起人首次出资是非货币财产的，应当在公司设立登记时提交已办理其财产权转移手续的证明文件；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（六）发起人的主体资格证明或者自然人身份证明；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（七）载明公司董事、监事、经理姓名、住所的文件以及有关委派、选举或者聘用的证明；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（八）公司法定代表人任职文件和身份证明；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（九）企业名称预先核准通知书；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（十）公司住所证明；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（十一）国家工商行政管理总局规定要求提交的其他文件。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以募集方式设立股份有限公司的，还应当提交创立大会的会议记录；以募集方式设立股份有限公司公开发行股票的，还应当提交国务院证券监督管理机构的核准文件。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法律、行政法规或者国务院决定规定设立股份有限公司必须报经批准的，还应当提交有关批准文件。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第二十二条　公司申请登记的经营范围中属于法律、行政法规或者国务院决定规定在登记前须经批准的项目的，应当在申请登记前报经国家有关部门批准，并向公司登记机关提交有关批准文件。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第二十三条　公司章程有违反法律、行政法规的内容的，公司登记机关有权要求公司作相应修改。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第二十四条　公司住所证明是指能够证明公司对其住所享有使用权的文件。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第二十五条　依法设立的公司，由公司登记机关发给《企业法人营业执照》。</w:t>
      </w:r>
      <w:r w:rsidRPr="003F6EE6">
        <w:rPr>
          <w:rFonts w:asciiTheme="minorEastAsia" w:hAnsiTheme="minorEastAsia" w:hint="eastAsia"/>
          <w:sz w:val="24"/>
          <w:szCs w:val="24"/>
        </w:rPr>
        <w:lastRenderedPageBreak/>
        <w:t>公司营业执照签发日期为公司成立日期。公司凭公司登记机关核发的《企业法人营业执照》刻制印章，开立银行账户，申请纳税登记。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第五章　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第二十六条　公司变更登记事项，应当向原公司登记机关申请变更登记。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未经变更登记，公司不得擅自改变登记事项。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第二十七条　公司申请变更登记，应当向公司登记机关提交下列文件：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（一）公司法定代表人签署的变更登记申请书；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（二）依照《公司法》作出的变更决议或者决定；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（三）国家工商行政管理总局规定要求提交的其他文件。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公司变更登记事项涉及修改公司章程的，应当提交由公司法定代表人签署的修改后的公司章程或者公司章程修正案。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变更登记事项依照法律、行政法规或者国务院决定规定在登记前须经批准的，还应当向公司登记机关提交有关批准文件。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第二十八条　公司变更名称的，应当自变更决议或者决定作出之日起30日内申请变更登记。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第二十九条　公司变更住所的，应当在迁入新住所前申请变更登记，并提交新住所使用证明。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公司变更住所跨公司登记机关辖区的，应当在迁入新住所前向迁入地公司登记机关申请变更登记；迁入地公司登记机关受理的，由原公司登记机关将公司登记档案移送迁入地公司登记机关。</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第三十条　公司变更法定代表人的，应当自变更决议或者决定作出之日起30日内申请变更登记。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第三十一条　公司变更注册资本的，应当提交依法设立的验资机构出具的验资证明。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增加注册资本的，有限责任公司股东认缴新增资本的出资和股份有限公司的股东认购新股，应当分别依照《公司法》设立有限责任公司缴纳出资和设立股份有限公司缴纳股款的有关规定执行。股份有限公司以公开发行新股方式或者上市公司以非公开发行新股方式增加注册资本的，还应当提交国务院证券监督管理机构的核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公司法定公积金转增为注册资本的，验资证明应当载明留存的该项公积金不少于转增前公司注册资本的25％。</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公司减少注册资本的，应当自公告之日起45日后申请变更登记，并应当提交公司在报纸上登载公司减少注册资本公告的有关证明和公司债务清偿或者债务担保情况的说明。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公司减资后的注册资本不得低于法定的最低限额。</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第三十二条　公司变更实收资本的，应当提交依法设立的验资机构出具的验资证明，并应当按照公司章程载明的出资时间、出资方式缴纳出资。公司应当自足额缴纳出资或者股款之日起30日内申请变更登记。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第三十三条　公司变更经营范围的，应当自变更决议或者决定作出之日起30日内申请变更登记；变更经营范围涉及法律、行政法规或者国务院决定规定在登记前须经批准的项目的，应当自国家有关部门批准之日起30日内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公司的经营范围中属于法律、行政法规或者国务院决定规定须经批准的项目被吊销、撤销许可证或者其他批准文件，或者许可证、其他批准文件有效期届满</w:t>
      </w:r>
      <w:r w:rsidRPr="003F6EE6">
        <w:rPr>
          <w:rFonts w:asciiTheme="minorEastAsia" w:hAnsiTheme="minorEastAsia" w:hint="eastAsia"/>
          <w:sz w:val="24"/>
          <w:szCs w:val="24"/>
        </w:rPr>
        <w:lastRenderedPageBreak/>
        <w:t>的，应当自吊销、撤销许可证、其他批准文件或者许可证、其他批准文件有效期届满之日起30日内申请变更登记或者依照本条例第六章的规定办理注销登记。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第三十四条　公司变更类型的，应当按照拟变更的公司类型的设立条件，在规定的期限内向公司登记机关申请变更登记，并提交有关文件。</w:t>
      </w:r>
    </w:p>
    <w:p w:rsidR="003F6EE6" w:rsidRPr="00F60CAE" w:rsidRDefault="003F6EE6" w:rsidP="003F6EE6">
      <w:pPr>
        <w:rPr>
          <w:rFonts w:asciiTheme="minorEastAsia" w:hAnsiTheme="minorEastAsia"/>
          <w:color w:val="FF0000"/>
          <w:sz w:val="24"/>
          <w:szCs w:val="24"/>
        </w:rPr>
      </w:pPr>
      <w:r w:rsidRPr="003F6EE6">
        <w:rPr>
          <w:rFonts w:asciiTheme="minorEastAsia" w:hAnsiTheme="minorEastAsia" w:hint="eastAsia"/>
          <w:sz w:val="24"/>
          <w:szCs w:val="24"/>
        </w:rPr>
        <w:t xml:space="preserve">   </w:t>
      </w:r>
      <w:r w:rsidRPr="00F60CAE">
        <w:rPr>
          <w:rFonts w:asciiTheme="minorEastAsia" w:hAnsiTheme="minorEastAsia" w:hint="eastAsia"/>
          <w:color w:val="FF0000"/>
          <w:sz w:val="24"/>
          <w:szCs w:val="24"/>
        </w:rPr>
        <w:t xml:space="preserve"> 第三十五条　有限责任公司股东转让股权的，应当自转让股权之日起30日内申请变更登记，并应当提交新股东的主体资格证明或者自然人身份证明。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有限责任公司的自然人股东死亡后，其合法继承人继承股东资格的，公司应当依照前款规定申请变更登记。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有限责任公司的股东或者股份有限公司的发起人改变姓名或者名称的，应当自改变姓名或者名称之日起30日内申请变更登记。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第三十六条　公司登记事项变更涉及分公司登记事项变更的，应当自公司变更登记之日起30日内申请分公司变更登记。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第三十七条　公司章程修改未涉及登记事项的，公司应当将修改后的公司章程或者公司章程修正案送原公司登记机关备案。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第三十八条　公司董事、监事、经理发生变动的，应当向原公司登记机关备案。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第三十九条　因合并、分立而存续的公司，其登记事项发生变化的，应当申请变更登记；因合并、分立而解散的公司，应当申请注销登记；因合并、分立而新设立的公司，应当申请设立登记。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合并、分立的，应当自公告之日起45日后申请登记，提交合并协议和合并、分立决议或者决定以及公司在报纸上登载公司合并、分立公告的有关证明和债务清偿或者债务担保情况的说明。法律、行政法规或者国务院决定规定公司合并、分立必须报经批准的，还应当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第四十条　变更登记事项涉及《企业法人营业执照》载明事项的，公司登记机关应当换发营业执照。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第四十一条　公司依照《公司法》第二十二条规定向公司登记机关申请撤销变更登记的，应当提交下列文件：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（一）公司法定代表人签署的申请书；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（二）人民法院的裁判文书。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第六章　注销登记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第四十二条　公司解散，依法应当清算的，清算组应当自成立之日起１０日内将清算组成员、清算组负责人名单向公司登记机关备案。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第四十三条　有下列情形之一的，公司清算组应当自公司清算结束之日起30日内向原公司登记机关申请注销登记：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（一）公司被依法宣告破产；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（二）公司章程规定的营业期限届满或者公司章程规定的其他解散事由出现，但公司通过修改公司章程而存续的除外；</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（三）股东会、股东大会决议解散或者一人有限责任公司的股东、外商投资的公司董事会决议解散；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（四）依法被吊销营业执照、责令关闭或者被撤销；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（五）人民法院依法予以解散；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（六）法律、行政法规规定的其他解散情形。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第四十四条　公司申请注销登记，应当提交下列文件：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（一）公司清算组负责人签署的注销登记申请书；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（二）人民法院的破产裁定、解散裁判文书，公司依照《公司法》作出的决议或者决定，行政机关责令关闭或者公司被撤销的文件；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（三）股东会、股东大会、一人有限责任公司的股东、外商投资的公司董事会或者人民法院、公司批准机关备案、确认的清算报告；</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（四）《企业法人营业执照》；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（五）法律、行政法规规定应当提交的其他文件。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国有独资公司申请注销登记，还应当提交国有资产监督管理机构的决定，其中，国务院确定的重要的国有独资公司，还应当提交本级人民政府的批准文件。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有分公司的公司申请注销登记，还应当提交分公司的注销登记证明。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第四十五条　经公司登记机关注销登记，公司终止。</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第七章　分公司的登记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第四十六条　分公司是指公司在其住所以外设立的从事经营活动的机构。分公司不具有企业法人资格。</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第四十七条　分公司的登记事项包括：名称、营业场所、负责人、经营范围。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分公司的名称应当符合国家有关规定。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分公司的经营范围不得超出公司的经营范围。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第四十八条　公司设立分公司的，应当自决定作出之日起30日内向分公司所在地的公司登记机关申请登记；法律、行政法规或者国务院决定规定必须报经有关部门批准的，应当自批准之日起30日内向公司登记机关申请登记。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设立分公司，应当向公司登记机关提交下列文件：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（一）公司法定代表人签署的设立分公司的登记申请书；</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（二）公司章程以及加盖公司印章的《企业法人营业执照》复印件；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（三）营业场所使用证明；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（四）分公司负责人任职文件和身份证明；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（五）国家工商行政管理总局规定要求提交的其他文件。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法律、行政法规或者国务院决定规定设立分公司必须报经批准，或者分公司经营范围中属于法律、行政法规或者国务院决定规定在登记前须经批准的项目的，还应当提交有关批准文件。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分公司的公司登记机关准予登记的，发给《营业执照》。公司应当自分公司登记之日起30日内，持分公司的《营业执照》到公司登记机关办理备案。</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第四十九条　分公司变更登记事项的，应当向公司登记机关申请变更登记。</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申请变更登记，应当提交公司法定代表人签署的变更登记申请书。变更名称、经营范围的，应当提交加盖公司印章的《企业法人营业执照》复印件，分公司经营范围中属于法律、行政法规或者国务院决定规定在登记前须经批准的项目的，还应当提交有关批准文件。变更营业场所的，应当提交新的营业场所使用证明。变更负责人的，应当提交公司的任免文件以及其身份证明。</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公司登记机关准予变更登记的，换发《营业执照》。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第五十条　分公司被公司撤销、依法责令关闭、吊销营业执照的，公司应当自决定作出之日起30日内向该分公司的公司登记机关申请注销登记。申请注销登记应当提交公司法定代表人签署的注销登记申请书和分公司的《营业执照》。公司登记机关准予注销登记后，应当收缴分公司的《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第八章　登记程序　　</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第五十一条　申请公司、分公司登记，申请人可以到公司登记机关提交申请，也可以通过信函、电报、电传、传真、电子数据交换和电子邮件等方式提出申请。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通过电报、电传、传真、电子数据交换和电子邮件等方式提出申请的，应当提供申请人的联系方式以及通讯地址。</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第五十二条　公司登记机关应当根据下列情况分别作出是否受理的决定：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（一）申请文件、材料齐全，符合法定形式的，或者申请人按照公司登记机关的要求提交全部补正申请文件、材料的，应当决定予以受理。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（二）申请文件、材料齐全，符合法定形式，但公司登记机关认为申请文件、材料需要核实的，应当决定予以受理，同时书面告知申请人需要核实的事项、理由以及时间。</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（三）申请文件、材料存在可以当场更正的错误的，应当允许申请人当场予以更正，由申请人在更正处签名或者盖章，注明更正日期；经确认申请文件、材料齐全，符合法定形式的，应当决定予以受理。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申请文件、材料不齐全或者不符合法定形式的，应当当场或者在5日内一次告知申请人需要补正的全部内容；当场告知时，应当将申请文件、材料退回申请人；属于5日内告知的，应当收取申请文件、材料并出具收到申请文件、材料的凭据，逾期不告知的，自收到申请文件、材料之日起即为受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（五）不属于公司登记范畴或者不属于本机关登记管辖范围的事项，应当即时决定不予受理，并告知申请人向有关行政机关申请。</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公司登记机关对通过信函、电报、电传、传真、电子数据交换和电子邮件等方式提出申请的，应当自收到申请文件、材料之日起5日内作出是否受理的决定。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第五十三条　除依照本条例第五十四条第一款第（一）项作出准予登记决定的外，公司登记机关决定予以受理的，应当出具《受理通知书》；决定不予受理的，应当出具《不予受理通知书》，说明不予受理的理由，并告知申请人享有依法申请行政复议或者提起行政诉讼的权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第五十四条　公司登记机关对决定予以受理的登记申请，应当分别情况在规定的期限内作出是否准予登记的决定：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（一）对申请人到公司登记机关提出的申请予以受理的，应当当场作出准予登记的决定。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（二）对申请人通过信函方式提交的申请予以受理的，应当自受理之日起15日内作出准予登记的决定。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三）通过电报、电传、传真、电子数据交换和电子邮件等方式提交申请的，申请人应当自收到《受理通知书》之日起15日内，提交与电报、电传、传真、电子数据交换和电子邮件等内容一致并符合法定形式的申请文件、材料原件；申请人到公司登记机关提交申请文件、材料原件的，应当当场作出准予登记的决定；申请人通过信函方式提交申请文件、材料原件的，应当自受理之日起15日内作出准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（四）公司登记机关自发出《受理通知书》之日起60日内，未收到申请文件、材料原件，或者申请文件、材料原件与公司登记机关所受理的申请文件、材料不一致的，应当作出不予登记的决定。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公司登记机关需要对申请文件、材料核实的，应当自受理之日起15日内作出是否准予登记的决定。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第五十五条　公司登记机关作出准予公司名称预先核准决定的，应当出具《企业名称预先核准通知书》；作出准予公司设立登记决定的，应当出具《准予设立登记通知书》，告知申请人自决定之日起10日内，领取营业执照；作出准予公司变更登记决定的，应当出具《准予变更登记通知书》，告知申请人自决定之</w:t>
      </w:r>
      <w:r w:rsidRPr="003F6EE6">
        <w:rPr>
          <w:rFonts w:asciiTheme="minorEastAsia" w:hAnsiTheme="minorEastAsia" w:hint="eastAsia"/>
          <w:sz w:val="24"/>
          <w:szCs w:val="24"/>
        </w:rPr>
        <w:lastRenderedPageBreak/>
        <w:t>日起10日内，换发营业执照；作出准予公司注销登记决定的，应当出具《准予注销登记通知书》，收缴营业执照。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公司登记机关作出不予名称预先核准、不予登记决定的，应当出具《企业名称驳回通知书》、《登记驳回通知书》，说明不予核准、登记的理由，并告知申请人享有依法申请行政复议或者提起行政诉讼的权利。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第五十六条　公司办理设立登记、变更登记，应当按照规定向公司登记机关缴纳登记费。</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领取《企业法人营业执照》的，设立登记费按注册资本总额的0.8‰缴纳；注册资本超过1000万元的，超过部分按0.4‰缴纳；注册资本超过1亿元的，超过部分不再缴纳。</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领取《营业执照》的，设立登记费为300元。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变更登记事项的，变更登记费为100元。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第五十七条　公司登记机关应当将登记的公司登记事项记载于公司登记簿上，供社会公众查阅、复制。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第五十八条　吊销《企业法人营业执照》和《营业执照》的公告由公司登记机关发布。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第九章　年度检验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第五十九条　每年3月1日至6月30日，公司登记机关对公司进行年度检验。</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第六十条　公司应当按照公司登记机关的要求，在规定的时间内接受年度检验，并提交年度检验报告书、年度资产负债表和损益表、《企业法人营业执照》副本。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设立分公司的公司在其提交的年度检验材料中，应当明确反映分公司的有关情况，并提交《营业执照》的复印件。</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第六十一条　公司登记机关应当根据公司提交的年度检验材料，对与公司登记事项有关的情况进行审查。</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第六十二条　公司应当向公司登记机关缴纳年度检验费。年度检验费为50元。</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第十章　证照和档案管理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第六十三条　《企业法人营业执照》、《营业执照》分为正本和副本，正本和副本具有同等法律效力。</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《企业法人营业执照》正本或者《营业执照》正本应当置于公司住所或者分公司营业场所的醒目位置。</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公司可以根据业务需要向公司登记机关申请核发营业执照若干副本。</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第六十四条　任何单位和个人不得伪造、涂改、出租、出借、转让营业执照。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营业执照遗失或者毁坏的，公司应当在公司登记机关指定的报刊上声明作废，申请补领。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公司登记机关依法作出变更登记、注销登记、撤销变更登记决定，公司拒不缴回或者无法缴回营业执照的，由公司登记机关公告营业执照作废。</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第六十五条　公司登记机关对需要认定的营业执照，可以临时扣留，扣留期限不得超过10天。</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第六十六条　借阅、抄录、携带、复制公司登记档案资料的，应当按照规定的权限和程序办理。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任何单位和个人不得修改、涂抹、标注、损毁公司登记档案资料。</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第六十七条　营业执照正本、副本样式以及公司登记的有关重要文书格式或者表式，由国家工商行政管理总局统一制定。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第十一章　法律责任　　</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第六十八条　虚报注册资本，取得公司登记的，由公司登记机关责令改正，处以虚报注册资本金额5％以上15％以下的罚款；情节严重的，撤销公司登记或者吊销营业执照。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第六十九条　提交虚假材料或者采取其他欺诈手段隐瞒重要事实，取得公司登记的，由公司登记机关责令改正，处以5万元以上50万元以下的罚款；情节严重的，撤销公司登记或者吊销营业执照。</w:t>
      </w:r>
    </w:p>
    <w:p w:rsidR="003F6EE6" w:rsidRPr="00F60CAE" w:rsidRDefault="003F6EE6" w:rsidP="003F6EE6">
      <w:pPr>
        <w:rPr>
          <w:rFonts w:asciiTheme="minorEastAsia" w:hAnsiTheme="minorEastAsia"/>
          <w:color w:val="FF0000"/>
          <w:sz w:val="24"/>
          <w:szCs w:val="24"/>
        </w:rPr>
      </w:pPr>
      <w:r w:rsidRPr="003F6EE6">
        <w:rPr>
          <w:rFonts w:asciiTheme="minorEastAsia" w:hAnsiTheme="minorEastAsia" w:hint="eastAsia"/>
          <w:sz w:val="24"/>
          <w:szCs w:val="24"/>
        </w:rPr>
        <w:t xml:space="preserve">   </w:t>
      </w:r>
      <w:r w:rsidRPr="00F60CAE">
        <w:rPr>
          <w:rFonts w:asciiTheme="minorEastAsia" w:hAnsiTheme="minorEastAsia" w:hint="eastAsia"/>
          <w:color w:val="FF0000"/>
          <w:sz w:val="24"/>
          <w:szCs w:val="24"/>
        </w:rPr>
        <w:t xml:space="preserve"> 第七十条　公司的发起人、股东虚假出资，未交付或者未按期交付作为出资的货币或者非货币财产的，由公司登记机关责令改正，处以虚假出资金额5％以上15％以下的罚款。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第七十一条　公司的发起人、股东在公司成立后，抽逃出资的，由公司登记机关责令改正，处以所抽逃出资金额5％以上15％以下的罚款。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第七十二条　公司成立后无正当理由超过6个月未开业的，或者开业后自行停业连续6个月以上的，可以由公司登记机关吊销营业执照。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第七十三条　公司登记事项发生变更时，未依照本条例规定办理有关变更登记的，由公司登记机关责令限期登记；逾期不登记的，处以1万元以上10万元以下的罚款。其中，变更经营范围涉及法律、行政法规或者国务院决定规定须经批准的项目而未取得批准，擅自从事相关经营活动，情节严重的，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公司未依照本条例规定办理有关备案的，由公司登记机关责令限期办理；逾期未办理的，处以3万元以下的罚款。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第七十四条　公司在合并、分立、减少注册资本或者进行清算时，不按照规定通知或者公告债权人的，由公司登记机关责令改正，处以1万元以上10万元以下的罚款。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在进行清算时，隐匿财产，对资产负债表或者财产清单作虚假记载或者在未清偿债务前分配公司财产的，由公司登记机关责令改正，对公司处以隐匿财产或者未清偿债务前分配公司财产金额5％以上10％以下的罚款；对直接负责的主管人员和其他直接责任人员处以1万元以上10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公司在清算期间开展与清算无关的经营活动的，由公司登记机关予以警告，没收违法所得。</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第七十五条　清算组不按照规定向公司登记机关报送清算报告，或者报送清算报告隐瞒重要事实或者有重大遗漏的，由公司登记机关责令改正。</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清算组成员利用职权徇私舞弊、谋取非法收入或者侵占公司财产的，由公司登记机关责令退还公司财产，没收违法所得，并可以处以违法所得1倍以上5倍以下的罚款。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第七十六条　公司不按照规定接受年度检验的，由公司登记机关处以1万元以上10万元以下的罚款，并限期接受年度检验；逾期仍不接受年度检验的，吊销营业执照。年度检验中隐瞒真实情况、弄虚作假的，由公司登记机关处以1万元以上5万元以下的罚款，并限期改正；情节严重的，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第七十七条　伪造、涂改、出租、出借、转让营业执照的，由公司登记机关处以1万元以上10万元以下的罚款；情节严重的，吊销营业执照。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第七十八条　未将营业执照置于住所或者营业场所醒目位置的，由公司登记机关责令改正；拒不改正的，处以1000元以上5000元以下的罚款。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lastRenderedPageBreak/>
        <w:t xml:space="preserve">    第七十九条　承担资产评估、验资或者验证的机构提供虚假材料的，由公司登记机关没收违法所得，处以违法所得1倍以上5倍以下的罚款，并可以由有关主管部门依法责令该机构停业、吊销直接责任人员的资格证书，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承担资产评估、验资或者验证的机构因过失提供有重大遗漏的报告的，由公司登记机关责令改正，情节较重的，处以所得收入1倍以上5倍以下的罚款，并可以由有关主管部门依法责令该机构停业、吊销直接责任人员的资格证书，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10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第八十一条　公司登记机关对不符合规定条件的公司登记申请予以登记，或者对符合规定条件的登记申请不予登记的，对直接负责的主管人员和其他直接责任人员，依法给予行政处分。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第八十二条　公司登记机关的上级部门强令公司登记机关对不符合规定条件的登记申请予以登记，或者对符合规定条件的登记申请不予登记的，或者对违法登记进行包庇的，对直接负责的主管人员和其他直接责任人员依法给予行政处分。</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第八十三条　外国公司违反《公司法》规定，擅自在中国境内设立分支机构的，由公司登记机关责令改正或者关闭，可以并处5万元以上20万元以下的罚款。</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第八十四条　利用公司名义从事危害国家安全、社会公共利益的严重违法行为的，吊销营业执照。</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第八十五条　分公司有本章规定的违法行为的，适用本章规定。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第八十六条　违反本条例规定，构成犯罪的，依法追究刑事责任。</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第十二章　附则</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第八十七条　外商投资的公司的登记适用本条例。有关外商投资企业的法律对其登记另有规定的，适用其规定。</w:t>
      </w:r>
    </w:p>
    <w:p w:rsidR="003F6EE6"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第八十八条　法律、行政法规或者国务院决定规定设立公司必须报经批准，或者公司经营范围中属于法律、行政法规或者国务院决定规定在登记前须经批准的项目的，由国家工商行政管理总局依照法律、行政法规或者国务院决定规定编制企业登记前置行政许可目录并公布。</w:t>
      </w:r>
    </w:p>
    <w:p w:rsidR="00D86ECB" w:rsidRPr="003F6EE6" w:rsidRDefault="003F6EE6" w:rsidP="003F6EE6">
      <w:pPr>
        <w:rPr>
          <w:rFonts w:asciiTheme="minorEastAsia" w:hAnsiTheme="minorEastAsia"/>
          <w:sz w:val="24"/>
          <w:szCs w:val="24"/>
        </w:rPr>
      </w:pPr>
      <w:r w:rsidRPr="003F6EE6">
        <w:rPr>
          <w:rFonts w:asciiTheme="minorEastAsia" w:hAnsiTheme="minorEastAsia" w:hint="eastAsia"/>
          <w:sz w:val="24"/>
          <w:szCs w:val="24"/>
        </w:rPr>
        <w:t xml:space="preserve">    第八十九条　本条例自1994年7月1日起施行。</w:t>
      </w:r>
    </w:p>
    <w:sectPr w:rsidR="00D86ECB" w:rsidRPr="003F6EE6" w:rsidSect="00537A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16B" w:rsidRDefault="0080616B" w:rsidP="00D86ECB">
      <w:r>
        <w:separator/>
      </w:r>
    </w:p>
  </w:endnote>
  <w:endnote w:type="continuationSeparator" w:id="1">
    <w:p w:rsidR="0080616B" w:rsidRDefault="0080616B" w:rsidP="00D86E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icrosoft Ya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16B" w:rsidRDefault="0080616B" w:rsidP="00D86ECB">
      <w:r>
        <w:separator/>
      </w:r>
    </w:p>
  </w:footnote>
  <w:footnote w:type="continuationSeparator" w:id="1">
    <w:p w:rsidR="0080616B" w:rsidRDefault="0080616B" w:rsidP="00D86E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7F7F"/>
    <w:multiLevelType w:val="hybridMultilevel"/>
    <w:tmpl w:val="0322813A"/>
    <w:lvl w:ilvl="0" w:tplc="A3C06FF2">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2C0960"/>
    <w:multiLevelType w:val="hybridMultilevel"/>
    <w:tmpl w:val="0FB2985E"/>
    <w:lvl w:ilvl="0" w:tplc="32BE29E2">
      <w:start w:val="1"/>
      <w:numFmt w:val="japaneseCounting"/>
      <w:lvlText w:val="第%1章"/>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6ECB"/>
    <w:rsid w:val="00267F66"/>
    <w:rsid w:val="0028517E"/>
    <w:rsid w:val="002C264F"/>
    <w:rsid w:val="003768CB"/>
    <w:rsid w:val="003845F6"/>
    <w:rsid w:val="003C2E5A"/>
    <w:rsid w:val="003F6EE6"/>
    <w:rsid w:val="00537A9D"/>
    <w:rsid w:val="005A5C72"/>
    <w:rsid w:val="00664354"/>
    <w:rsid w:val="006B3DA8"/>
    <w:rsid w:val="0080616B"/>
    <w:rsid w:val="008400EF"/>
    <w:rsid w:val="00842CC7"/>
    <w:rsid w:val="0089774F"/>
    <w:rsid w:val="009E663C"/>
    <w:rsid w:val="00B87DFB"/>
    <w:rsid w:val="00D86ECB"/>
    <w:rsid w:val="00F60CAE"/>
    <w:rsid w:val="00F61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A9D"/>
    <w:pPr>
      <w:widowControl w:val="0"/>
      <w:jc w:val="both"/>
    </w:pPr>
  </w:style>
  <w:style w:type="paragraph" w:styleId="1">
    <w:name w:val="heading 1"/>
    <w:basedOn w:val="a"/>
    <w:link w:val="1Char"/>
    <w:uiPriority w:val="9"/>
    <w:qFormat/>
    <w:rsid w:val="00D86ECB"/>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D86EC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86EC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6E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6ECB"/>
    <w:rPr>
      <w:sz w:val="18"/>
      <w:szCs w:val="18"/>
    </w:rPr>
  </w:style>
  <w:style w:type="paragraph" w:styleId="a4">
    <w:name w:val="footer"/>
    <w:basedOn w:val="a"/>
    <w:link w:val="Char0"/>
    <w:uiPriority w:val="99"/>
    <w:semiHidden/>
    <w:unhideWhenUsed/>
    <w:rsid w:val="00D86E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6ECB"/>
    <w:rPr>
      <w:sz w:val="18"/>
      <w:szCs w:val="18"/>
    </w:rPr>
  </w:style>
  <w:style w:type="character" w:customStyle="1" w:styleId="1Char">
    <w:name w:val="标题 1 Char"/>
    <w:basedOn w:val="a0"/>
    <w:link w:val="1"/>
    <w:uiPriority w:val="9"/>
    <w:rsid w:val="00D86ECB"/>
    <w:rPr>
      <w:rFonts w:ascii="宋体" w:eastAsia="宋体" w:hAnsi="宋体" w:cs="宋体"/>
      <w:b/>
      <w:bCs/>
      <w:kern w:val="36"/>
      <w:sz w:val="48"/>
      <w:szCs w:val="48"/>
    </w:rPr>
  </w:style>
  <w:style w:type="character" w:customStyle="1" w:styleId="5Char">
    <w:name w:val="标题 5 Char"/>
    <w:basedOn w:val="a0"/>
    <w:link w:val="5"/>
    <w:uiPriority w:val="9"/>
    <w:rsid w:val="00D86ECB"/>
    <w:rPr>
      <w:rFonts w:ascii="宋体" w:eastAsia="宋体" w:hAnsi="宋体" w:cs="宋体"/>
      <w:b/>
      <w:bCs/>
      <w:kern w:val="0"/>
      <w:sz w:val="20"/>
      <w:szCs w:val="20"/>
    </w:rPr>
  </w:style>
  <w:style w:type="character" w:customStyle="1" w:styleId="6Char">
    <w:name w:val="标题 6 Char"/>
    <w:basedOn w:val="a0"/>
    <w:link w:val="6"/>
    <w:uiPriority w:val="9"/>
    <w:rsid w:val="00D86ECB"/>
    <w:rPr>
      <w:rFonts w:ascii="宋体" w:eastAsia="宋体" w:hAnsi="宋体" w:cs="宋体"/>
      <w:b/>
      <w:bCs/>
      <w:kern w:val="0"/>
      <w:sz w:val="15"/>
      <w:szCs w:val="15"/>
    </w:rPr>
  </w:style>
  <w:style w:type="character" w:styleId="a5">
    <w:name w:val="Hyperlink"/>
    <w:basedOn w:val="a0"/>
    <w:uiPriority w:val="99"/>
    <w:semiHidden/>
    <w:unhideWhenUsed/>
    <w:rsid w:val="00D86ECB"/>
    <w:rPr>
      <w:strike w:val="0"/>
      <w:dstrike w:val="0"/>
      <w:color w:val="000000"/>
      <w:u w:val="none"/>
      <w:effect w:val="none"/>
    </w:rPr>
  </w:style>
  <w:style w:type="character" w:styleId="a6">
    <w:name w:val="FollowedHyperlink"/>
    <w:basedOn w:val="a0"/>
    <w:uiPriority w:val="99"/>
    <w:semiHidden/>
    <w:unhideWhenUsed/>
    <w:rsid w:val="00D86ECB"/>
    <w:rPr>
      <w:strike w:val="0"/>
      <w:dstrike w:val="0"/>
      <w:color w:val="000000"/>
      <w:u w:val="none"/>
      <w:effect w:val="none"/>
    </w:rPr>
  </w:style>
  <w:style w:type="paragraph" w:styleId="a7">
    <w:name w:val="Normal (Web)"/>
    <w:basedOn w:val="a"/>
    <w:uiPriority w:val="99"/>
    <w:semiHidden/>
    <w:unhideWhenUsed/>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none">
    <w:name w:val="none"/>
    <w:basedOn w:val="a"/>
    <w:rsid w:val="00D86ECB"/>
    <w:pPr>
      <w:widowControl/>
      <w:spacing w:before="100" w:beforeAutospacing="1" w:after="100" w:afterAutospacing="1"/>
      <w:jc w:val="left"/>
    </w:pPr>
    <w:rPr>
      <w:rFonts w:ascii="宋体" w:eastAsia="宋体" w:hAnsi="宋体" w:cs="宋体"/>
      <w:vanish/>
      <w:kern w:val="0"/>
      <w:sz w:val="24"/>
      <w:szCs w:val="24"/>
    </w:rPr>
  </w:style>
  <w:style w:type="paragraph" w:customStyle="1" w:styleId="clear">
    <w:name w:val="clear"/>
    <w:basedOn w:val="a"/>
    <w:rsid w:val="00D86ECB"/>
    <w:pPr>
      <w:widowControl/>
      <w:spacing w:line="0" w:lineRule="auto"/>
      <w:jc w:val="left"/>
    </w:pPr>
    <w:rPr>
      <w:rFonts w:ascii="宋体" w:eastAsia="宋体" w:hAnsi="宋体" w:cs="宋体"/>
      <w:kern w:val="0"/>
      <w:sz w:val="24"/>
      <w:szCs w:val="24"/>
    </w:rPr>
  </w:style>
  <w:style w:type="paragraph" w:customStyle="1" w:styleId="tc">
    <w:name w:val="tc"/>
    <w:basedOn w:val="a"/>
    <w:rsid w:val="00D86ECB"/>
    <w:pPr>
      <w:widowControl/>
      <w:spacing w:before="100" w:beforeAutospacing="1" w:after="100" w:afterAutospacing="1"/>
      <w:jc w:val="center"/>
    </w:pPr>
    <w:rPr>
      <w:rFonts w:ascii="宋体" w:eastAsia="宋体" w:hAnsi="宋体" w:cs="宋体"/>
      <w:kern w:val="0"/>
      <w:sz w:val="24"/>
      <w:szCs w:val="24"/>
    </w:rPr>
  </w:style>
  <w:style w:type="paragraph" w:customStyle="1" w:styleId="tl">
    <w:name w:val="tl"/>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r">
    <w:name w:val="tr"/>
    <w:basedOn w:val="a"/>
    <w:rsid w:val="00D86ECB"/>
    <w:pPr>
      <w:widowControl/>
      <w:spacing w:before="100" w:beforeAutospacing="1" w:after="100" w:afterAutospacing="1"/>
      <w:jc w:val="right"/>
    </w:pPr>
    <w:rPr>
      <w:rFonts w:ascii="宋体" w:eastAsia="宋体" w:hAnsi="宋体" w:cs="宋体"/>
      <w:kern w:val="0"/>
      <w:sz w:val="24"/>
      <w:szCs w:val="24"/>
    </w:rPr>
  </w:style>
  <w:style w:type="paragraph" w:customStyle="1" w:styleId="f14">
    <w:name w:val="f14"/>
    <w:basedOn w:val="a"/>
    <w:rsid w:val="00D86ECB"/>
    <w:pPr>
      <w:widowControl/>
      <w:spacing w:before="100" w:beforeAutospacing="1" w:after="100" w:afterAutospacing="1"/>
      <w:jc w:val="left"/>
    </w:pPr>
    <w:rPr>
      <w:rFonts w:ascii="宋体" w:eastAsia="宋体" w:hAnsi="宋体" w:cs="宋体"/>
      <w:kern w:val="0"/>
      <w:sz w:val="16"/>
      <w:szCs w:val="16"/>
    </w:rPr>
  </w:style>
  <w:style w:type="paragraph" w:customStyle="1" w:styleId="fb">
    <w:name w:val="fb"/>
    <w:basedOn w:val="a"/>
    <w:rsid w:val="00D86ECB"/>
    <w:pPr>
      <w:widowControl/>
      <w:spacing w:before="100" w:beforeAutospacing="1" w:after="100" w:afterAutospacing="1"/>
      <w:jc w:val="left"/>
    </w:pPr>
    <w:rPr>
      <w:rFonts w:ascii="宋体" w:eastAsia="宋体" w:hAnsi="宋体" w:cs="宋体"/>
      <w:b/>
      <w:bCs/>
      <w:kern w:val="0"/>
      <w:sz w:val="24"/>
      <w:szCs w:val="24"/>
    </w:rPr>
  </w:style>
  <w:style w:type="paragraph" w:customStyle="1" w:styleId="blank">
    <w:name w:val="blank"/>
    <w:basedOn w:val="a"/>
    <w:rsid w:val="00D86ECB"/>
    <w:pPr>
      <w:widowControl/>
      <w:shd w:val="clear" w:color="auto" w:fill="FFFFFF"/>
      <w:spacing w:line="111" w:lineRule="atLeast"/>
      <w:jc w:val="center"/>
    </w:pPr>
    <w:rPr>
      <w:rFonts w:ascii="宋体" w:eastAsia="宋体" w:hAnsi="宋体" w:cs="宋体"/>
      <w:kern w:val="0"/>
      <w:sz w:val="24"/>
      <w:szCs w:val="24"/>
    </w:rPr>
  </w:style>
  <w:style w:type="paragraph" w:customStyle="1" w:styleId="blank5">
    <w:name w:val="blank5"/>
    <w:basedOn w:val="a"/>
    <w:rsid w:val="00D86ECB"/>
    <w:pPr>
      <w:widowControl/>
      <w:spacing w:before="100" w:beforeAutospacing="1" w:after="100" w:afterAutospacing="1" w:line="55" w:lineRule="atLeast"/>
      <w:jc w:val="left"/>
    </w:pPr>
    <w:rPr>
      <w:rFonts w:ascii="宋体" w:eastAsia="宋体" w:hAnsi="宋体" w:cs="宋体"/>
      <w:kern w:val="0"/>
      <w:sz w:val="24"/>
      <w:szCs w:val="24"/>
    </w:rPr>
  </w:style>
  <w:style w:type="paragraph" w:customStyle="1" w:styleId="blank20">
    <w:name w:val="blank20"/>
    <w:basedOn w:val="a"/>
    <w:rsid w:val="00D86EC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hidd">
    <w:name w:val="hidd"/>
    <w:basedOn w:val="a"/>
    <w:rsid w:val="00D86ECB"/>
    <w:pPr>
      <w:widowControl/>
      <w:spacing w:before="100" w:beforeAutospacing="1" w:after="100" w:afterAutospacing="1"/>
      <w:jc w:val="left"/>
    </w:pPr>
    <w:rPr>
      <w:rFonts w:ascii="宋体" w:eastAsia="宋体" w:hAnsi="宋体" w:cs="宋体"/>
      <w:vanish/>
      <w:kern w:val="0"/>
      <w:sz w:val="24"/>
      <w:szCs w:val="24"/>
    </w:rPr>
  </w:style>
  <w:style w:type="paragraph" w:customStyle="1" w:styleId="bgwhite">
    <w:name w:val="bgwhite"/>
    <w:basedOn w:val="a"/>
    <w:rsid w:val="00D86EC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rgitop30">
    <w:name w:val="margitop30"/>
    <w:basedOn w:val="a"/>
    <w:rsid w:val="00D86ECB"/>
    <w:pPr>
      <w:widowControl/>
      <w:spacing w:before="332" w:after="100" w:afterAutospacing="1"/>
      <w:jc w:val="left"/>
    </w:pPr>
    <w:rPr>
      <w:rFonts w:ascii="宋体" w:eastAsia="宋体" w:hAnsi="宋体" w:cs="宋体"/>
      <w:kern w:val="0"/>
      <w:sz w:val="24"/>
      <w:szCs w:val="24"/>
    </w:rPr>
  </w:style>
  <w:style w:type="paragraph" w:customStyle="1" w:styleId="margitop10">
    <w:name w:val="margitop10"/>
    <w:basedOn w:val="a"/>
    <w:rsid w:val="00D86ECB"/>
    <w:pPr>
      <w:widowControl/>
      <w:spacing w:before="111" w:after="100" w:afterAutospacing="1"/>
      <w:jc w:val="left"/>
    </w:pPr>
    <w:rPr>
      <w:rFonts w:ascii="宋体" w:eastAsia="宋体" w:hAnsi="宋体" w:cs="宋体"/>
      <w:kern w:val="0"/>
      <w:sz w:val="24"/>
      <w:szCs w:val="24"/>
    </w:rPr>
  </w:style>
  <w:style w:type="paragraph" w:customStyle="1" w:styleId="w1000">
    <w:name w:val="w1000"/>
    <w:basedOn w:val="a"/>
    <w:rsid w:val="00D86ECB"/>
    <w:pPr>
      <w:widowControl/>
      <w:jc w:val="center"/>
    </w:pPr>
    <w:rPr>
      <w:rFonts w:ascii="宋体" w:eastAsia="宋体" w:hAnsi="宋体" w:cs="宋体"/>
      <w:kern w:val="0"/>
      <w:sz w:val="24"/>
      <w:szCs w:val="24"/>
    </w:rPr>
  </w:style>
  <w:style w:type="paragraph" w:customStyle="1" w:styleId="colorred">
    <w:name w:val="colorred"/>
    <w:basedOn w:val="a"/>
    <w:rsid w:val="00D86EC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welcome">
    <w:name w:val="welcome"/>
    <w:basedOn w:val="a"/>
    <w:rsid w:val="00D86ECB"/>
    <w:pPr>
      <w:widowControl/>
      <w:spacing w:before="100" w:beforeAutospacing="1" w:after="100" w:afterAutospacing="1" w:line="354" w:lineRule="atLeast"/>
      <w:jc w:val="left"/>
    </w:pPr>
    <w:rPr>
      <w:rFonts w:ascii="宋体" w:eastAsia="宋体" w:hAnsi="宋体" w:cs="宋体"/>
      <w:color w:val="0066B7"/>
      <w:kern w:val="0"/>
      <w:sz w:val="24"/>
      <w:szCs w:val="24"/>
    </w:rPr>
  </w:style>
  <w:style w:type="paragraph" w:customStyle="1" w:styleId="tpl">
    <w:name w:val="tpl"/>
    <w:basedOn w:val="a"/>
    <w:rsid w:val="00D86ECB"/>
    <w:pPr>
      <w:widowControl/>
      <w:spacing w:before="100" w:beforeAutospacing="1" w:after="100" w:afterAutospacing="1"/>
      <w:ind w:left="111"/>
      <w:jc w:val="left"/>
    </w:pPr>
    <w:rPr>
      <w:rFonts w:ascii="宋体" w:eastAsia="宋体" w:hAnsi="宋体" w:cs="宋体"/>
      <w:color w:val="FFFFFF"/>
      <w:kern w:val="0"/>
      <w:sz w:val="24"/>
      <w:szCs w:val="24"/>
    </w:rPr>
  </w:style>
  <w:style w:type="paragraph" w:customStyle="1" w:styleId="tpn">
    <w:name w:val="tpn"/>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mm">
    <w:name w:val="mm"/>
    <w:basedOn w:val="a"/>
    <w:rsid w:val="00D86ECB"/>
    <w:pPr>
      <w:widowControl/>
      <w:spacing w:before="100" w:beforeAutospacing="1" w:after="100" w:afterAutospacing="1" w:line="487" w:lineRule="atLeast"/>
      <w:jc w:val="center"/>
    </w:pPr>
    <w:rPr>
      <w:rFonts w:ascii="Microsoft Yahei" w:eastAsia="宋体" w:hAnsi="Microsoft Yahei" w:cs="宋体"/>
      <w:color w:val="1E6999"/>
      <w:kern w:val="0"/>
      <w:sz w:val="14"/>
      <w:szCs w:val="14"/>
    </w:rPr>
  </w:style>
  <w:style w:type="paragraph" w:customStyle="1" w:styleId="mmhover">
    <w:name w:val="mmhover"/>
    <w:basedOn w:val="a"/>
    <w:rsid w:val="00D86ECB"/>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hotline">
    <w:name w:val="hotline"/>
    <w:basedOn w:val="a"/>
    <w:rsid w:val="00D86ECB"/>
    <w:pPr>
      <w:widowControl/>
      <w:spacing w:before="122"/>
      <w:ind w:left="8009"/>
      <w:jc w:val="left"/>
    </w:pPr>
    <w:rPr>
      <w:rFonts w:ascii="宋体" w:eastAsia="宋体" w:hAnsi="宋体" w:cs="宋体"/>
      <w:color w:val="FFFFFF"/>
      <w:kern w:val="0"/>
      <w:sz w:val="24"/>
      <w:szCs w:val="24"/>
    </w:rPr>
  </w:style>
  <w:style w:type="paragraph" w:customStyle="1" w:styleId="h30">
    <w:name w:val="h30"/>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childmenu">
    <w:name w:val="childmenu"/>
    <w:basedOn w:val="a"/>
    <w:rsid w:val="00D86ECB"/>
    <w:pPr>
      <w:widowControl/>
      <w:spacing w:before="100" w:beforeAutospacing="1" w:after="100" w:afterAutospacing="1"/>
      <w:jc w:val="left"/>
    </w:pPr>
    <w:rPr>
      <w:rFonts w:ascii="宋体" w:eastAsia="宋体" w:hAnsi="宋体" w:cs="宋体"/>
      <w:vanish/>
      <w:color w:val="FFFFFF"/>
      <w:kern w:val="0"/>
      <w:sz w:val="24"/>
      <w:szCs w:val="24"/>
    </w:rPr>
  </w:style>
  <w:style w:type="paragraph" w:customStyle="1" w:styleId="vpsmenu">
    <w:name w:val="vpsmenu"/>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vpsmenut">
    <w:name w:val="vpsmenu_t"/>
    <w:basedOn w:val="a"/>
    <w:rsid w:val="00D86ECB"/>
    <w:pPr>
      <w:widowControl/>
      <w:spacing w:before="100" w:beforeAutospacing="1" w:after="100" w:afterAutospacing="1" w:line="332" w:lineRule="atLeast"/>
      <w:jc w:val="left"/>
    </w:pPr>
    <w:rPr>
      <w:rFonts w:ascii="宋体" w:eastAsia="宋体" w:hAnsi="宋体" w:cs="宋体"/>
      <w:kern w:val="0"/>
      <w:sz w:val="24"/>
      <w:szCs w:val="24"/>
    </w:rPr>
  </w:style>
  <w:style w:type="paragraph" w:customStyle="1" w:styleId="vpsmenuc">
    <w:name w:val="vpsmenu_c"/>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vpsmenub">
    <w:name w:val="vpsmenu_b"/>
    <w:basedOn w:val="a"/>
    <w:rsid w:val="00D86ECB"/>
    <w:pPr>
      <w:widowControl/>
      <w:spacing w:before="100" w:beforeAutospacing="1" w:after="100" w:afterAutospacing="1" w:line="111" w:lineRule="atLeast"/>
      <w:jc w:val="left"/>
    </w:pPr>
    <w:rPr>
      <w:rFonts w:ascii="宋体" w:eastAsia="宋体" w:hAnsi="宋体" w:cs="宋体"/>
      <w:kern w:val="0"/>
      <w:sz w:val="24"/>
      <w:szCs w:val="24"/>
    </w:rPr>
  </w:style>
  <w:style w:type="paragraph" w:customStyle="1" w:styleId="vpsmenuline">
    <w:name w:val="vpsmenu_line"/>
    <w:basedOn w:val="a"/>
    <w:rsid w:val="00D86ECB"/>
    <w:pPr>
      <w:widowControl/>
      <w:shd w:val="clear" w:color="auto" w:fill="636363"/>
      <w:spacing w:before="55" w:after="55"/>
      <w:ind w:left="111" w:right="89"/>
      <w:jc w:val="left"/>
    </w:pPr>
    <w:rPr>
      <w:rFonts w:ascii="宋体" w:eastAsia="宋体" w:hAnsi="宋体" w:cs="宋体"/>
      <w:kern w:val="0"/>
      <w:sz w:val="24"/>
      <w:szCs w:val="24"/>
    </w:rPr>
  </w:style>
  <w:style w:type="paragraph" w:customStyle="1" w:styleId="vpsmenubody">
    <w:name w:val="vpsmenu_body"/>
    <w:basedOn w:val="a"/>
    <w:rsid w:val="00D86ECB"/>
    <w:pPr>
      <w:widowControl/>
      <w:spacing w:before="100" w:beforeAutospacing="1" w:after="100" w:afterAutospacing="1" w:line="432" w:lineRule="auto"/>
      <w:jc w:val="left"/>
      <w:textAlignment w:val="top"/>
    </w:pPr>
    <w:rPr>
      <w:rFonts w:ascii="宋体" w:eastAsia="宋体" w:hAnsi="宋体" w:cs="宋体"/>
      <w:kern w:val="0"/>
      <w:sz w:val="13"/>
      <w:szCs w:val="13"/>
    </w:rPr>
  </w:style>
  <w:style w:type="paragraph" w:customStyle="1" w:styleId="moquubg">
    <w:name w:val="moquubg"/>
    <w:basedOn w:val="a"/>
    <w:rsid w:val="00D86ECB"/>
    <w:pPr>
      <w:widowControl/>
      <w:shd w:val="clear" w:color="auto" w:fill="66A4D2"/>
      <w:jc w:val="center"/>
    </w:pPr>
    <w:rPr>
      <w:rFonts w:ascii="宋体" w:eastAsia="宋体" w:hAnsi="宋体" w:cs="宋体"/>
      <w:kern w:val="0"/>
      <w:sz w:val="24"/>
      <w:szCs w:val="24"/>
    </w:rPr>
  </w:style>
  <w:style w:type="paragraph" w:customStyle="1" w:styleId="moquu2">
    <w:name w:val="moquu2"/>
    <w:basedOn w:val="a"/>
    <w:rsid w:val="00D86ECB"/>
    <w:pPr>
      <w:widowControl/>
      <w:shd w:val="clear" w:color="auto" w:fill="FFFFFF"/>
      <w:jc w:val="center"/>
    </w:pPr>
    <w:rPr>
      <w:rFonts w:ascii="宋体" w:eastAsia="宋体" w:hAnsi="宋体" w:cs="宋体"/>
      <w:kern w:val="0"/>
      <w:sz w:val="24"/>
      <w:szCs w:val="24"/>
    </w:rPr>
  </w:style>
  <w:style w:type="paragraph" w:customStyle="1" w:styleId="moquu3">
    <w:name w:val="moquu3"/>
    <w:basedOn w:val="a"/>
    <w:rsid w:val="00D86ECB"/>
    <w:pPr>
      <w:widowControl/>
      <w:shd w:val="clear" w:color="auto" w:fill="FFFFFF"/>
      <w:jc w:val="left"/>
    </w:pPr>
    <w:rPr>
      <w:rFonts w:ascii="宋体" w:eastAsia="宋体" w:hAnsi="宋体" w:cs="宋体"/>
      <w:kern w:val="0"/>
      <w:sz w:val="24"/>
      <w:szCs w:val="24"/>
    </w:rPr>
  </w:style>
  <w:style w:type="paragraph" w:customStyle="1" w:styleId="moquu4">
    <w:name w:val="moquu4"/>
    <w:basedOn w:val="a"/>
    <w:rsid w:val="00D86ECB"/>
    <w:pPr>
      <w:widowControl/>
      <w:shd w:val="clear" w:color="auto" w:fill="FFFFFF"/>
      <w:jc w:val="left"/>
    </w:pPr>
    <w:rPr>
      <w:rFonts w:ascii="宋体" w:eastAsia="宋体" w:hAnsi="宋体" w:cs="宋体"/>
      <w:kern w:val="0"/>
      <w:sz w:val="24"/>
      <w:szCs w:val="24"/>
    </w:rPr>
  </w:style>
  <w:style w:type="paragraph" w:customStyle="1" w:styleId="moquu5">
    <w:name w:val="moquu5"/>
    <w:basedOn w:val="a"/>
    <w:rsid w:val="00D86ECB"/>
    <w:pPr>
      <w:widowControl/>
      <w:shd w:val="clear" w:color="auto" w:fill="FFFFFF"/>
      <w:jc w:val="left"/>
    </w:pPr>
    <w:rPr>
      <w:rFonts w:ascii="宋体" w:eastAsia="宋体" w:hAnsi="宋体" w:cs="宋体"/>
      <w:kern w:val="0"/>
      <w:sz w:val="24"/>
      <w:szCs w:val="24"/>
    </w:rPr>
  </w:style>
  <w:style w:type="paragraph" w:customStyle="1" w:styleId="moquu6">
    <w:name w:val="moquu6"/>
    <w:basedOn w:val="a"/>
    <w:rsid w:val="00D86ECB"/>
    <w:pPr>
      <w:widowControl/>
      <w:jc w:val="center"/>
    </w:pPr>
    <w:rPr>
      <w:rFonts w:ascii="宋体" w:eastAsia="宋体" w:hAnsi="宋体" w:cs="宋体"/>
      <w:kern w:val="0"/>
      <w:sz w:val="24"/>
      <w:szCs w:val="24"/>
    </w:rPr>
  </w:style>
  <w:style w:type="paragraph" w:customStyle="1" w:styleId="outerbox">
    <w:name w:val="outerbox"/>
    <w:basedOn w:val="a"/>
    <w:rsid w:val="00D86ECB"/>
    <w:pPr>
      <w:widowControl/>
      <w:jc w:val="left"/>
    </w:pPr>
    <w:rPr>
      <w:rFonts w:ascii="宋体" w:eastAsia="宋体" w:hAnsi="宋体" w:cs="宋体"/>
      <w:kern w:val="0"/>
      <w:sz w:val="24"/>
      <w:szCs w:val="24"/>
    </w:rPr>
  </w:style>
  <w:style w:type="paragraph" w:customStyle="1" w:styleId="outerboxt">
    <w:name w:val="outerbox_t"/>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outerboxb">
    <w:name w:val="outerbox_b"/>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crollable">
    <w:name w:val="scrollable"/>
    <w:basedOn w:val="a"/>
    <w:rsid w:val="00D86ECB"/>
    <w:pPr>
      <w:widowControl/>
      <w:spacing w:before="66" w:after="66"/>
      <w:jc w:val="center"/>
    </w:pPr>
    <w:rPr>
      <w:rFonts w:ascii="宋体" w:eastAsia="宋体" w:hAnsi="宋体" w:cs="宋体"/>
      <w:kern w:val="0"/>
      <w:sz w:val="24"/>
      <w:szCs w:val="24"/>
    </w:rPr>
  </w:style>
  <w:style w:type="paragraph" w:customStyle="1" w:styleId="serviceheader">
    <w:name w:val="service_header"/>
    <w:basedOn w:val="a"/>
    <w:rsid w:val="00D86EC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servicemiddle">
    <w:name w:val="service_middle"/>
    <w:basedOn w:val="a"/>
    <w:rsid w:val="00D86ECB"/>
    <w:pPr>
      <w:widowControl/>
      <w:shd w:val="clear" w:color="auto" w:fill="FFFFFF"/>
      <w:jc w:val="center"/>
    </w:pPr>
    <w:rPr>
      <w:rFonts w:ascii="宋体" w:eastAsia="宋体" w:hAnsi="宋体" w:cs="宋体"/>
      <w:kern w:val="0"/>
      <w:sz w:val="24"/>
      <w:szCs w:val="24"/>
    </w:rPr>
  </w:style>
  <w:style w:type="paragraph" w:customStyle="1" w:styleId="serviceimg">
    <w:name w:val="service_img"/>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ottom">
    <w:name w:val="service_bottom"/>
    <w:basedOn w:val="a"/>
    <w:rsid w:val="00D86EC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caseheader">
    <w:name w:val="case_header"/>
    <w:basedOn w:val="a"/>
    <w:rsid w:val="00D86EC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casemiddle">
    <w:name w:val="case_middle"/>
    <w:basedOn w:val="a"/>
    <w:rsid w:val="00D86EC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casecenter">
    <w:name w:val="case_center"/>
    <w:basedOn w:val="a"/>
    <w:rsid w:val="00D86ECB"/>
    <w:pPr>
      <w:widowControl/>
      <w:jc w:val="center"/>
    </w:pPr>
    <w:rPr>
      <w:rFonts w:ascii="宋体" w:eastAsia="宋体" w:hAnsi="宋体" w:cs="宋体"/>
      <w:kern w:val="0"/>
      <w:sz w:val="24"/>
      <w:szCs w:val="24"/>
    </w:rPr>
  </w:style>
  <w:style w:type="paragraph" w:customStyle="1" w:styleId="caseimg">
    <w:name w:val="case_img"/>
    <w:basedOn w:val="a"/>
    <w:rsid w:val="00D86ECB"/>
    <w:pPr>
      <w:widowControl/>
      <w:spacing w:before="100" w:beforeAutospacing="1" w:after="100" w:afterAutospacing="1"/>
      <w:ind w:left="222"/>
      <w:jc w:val="left"/>
    </w:pPr>
    <w:rPr>
      <w:rFonts w:ascii="宋体" w:eastAsia="宋体" w:hAnsi="宋体" w:cs="宋体"/>
      <w:kern w:val="0"/>
      <w:sz w:val="24"/>
      <w:szCs w:val="24"/>
    </w:rPr>
  </w:style>
  <w:style w:type="paragraph" w:customStyle="1" w:styleId="casebottom">
    <w:name w:val="case_bottom"/>
    <w:basedOn w:val="a"/>
    <w:rsid w:val="00D86EC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indexnewsheader">
    <w:name w:val="index_news_header"/>
    <w:basedOn w:val="a"/>
    <w:rsid w:val="00D86ECB"/>
    <w:pPr>
      <w:widowControl/>
      <w:jc w:val="center"/>
    </w:pPr>
    <w:rPr>
      <w:rFonts w:ascii="宋体" w:eastAsia="宋体" w:hAnsi="宋体" w:cs="宋体"/>
      <w:kern w:val="0"/>
      <w:sz w:val="24"/>
      <w:szCs w:val="24"/>
    </w:rPr>
  </w:style>
  <w:style w:type="paragraph" w:customStyle="1" w:styleId="indexnewsleftheader">
    <w:name w:val="index_news_leftheader"/>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ndexnewsleftmiddle">
    <w:name w:val="index_news_leftmiddle"/>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mgscr">
    <w:name w:val="imgscr"/>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childmenut">
    <w:name w:val="childmenu_t"/>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childmenuc">
    <w:name w:val="childmenu_c"/>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childmenub">
    <w:name w:val="childmenu_b"/>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w">
    <w:name w:val="w"/>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table">
    <w:name w:val="sertable"/>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1">
    <w:name w:val="service_bg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2">
    <w:name w:val="service_bg2"/>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3">
    <w:name w:val="service_bg3"/>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4">
    <w:name w:val="service_bg4"/>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middletable">
    <w:name w:val="middletable"/>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lab">
    <w:name w:val="lab"/>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ndexleft001">
    <w:name w:val="index_left00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ndexleftimg">
    <w:name w:val="index_leftimg"/>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ndexright001">
    <w:name w:val="index_right00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itle001">
    <w:name w:val="title00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n">
    <w:name w:val="tn"/>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opfl">
    <w:name w:val="topfl"/>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opfr">
    <w:name w:val="topfr"/>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username">
    <w:name w:val="username"/>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nd">
    <w:name w:val="send"/>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moquulogo">
    <w:name w:val="moquulogo"/>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nfl">
    <w:name w:val="nfl"/>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nfr">
    <w:name w:val="nfr"/>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D86EC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D86ECB"/>
    <w:rPr>
      <w:rFonts w:ascii="宋体" w:eastAsia="宋体" w:hAnsi="宋体" w:hint="eastAsia"/>
      <w:vanish w:val="0"/>
      <w:webHidden w:val="0"/>
      <w:specVanish w:val="0"/>
    </w:rPr>
  </w:style>
  <w:style w:type="paragraph" w:customStyle="1" w:styleId="tn1">
    <w:name w:val="tn1"/>
    <w:basedOn w:val="a"/>
    <w:rsid w:val="00D86ECB"/>
    <w:pPr>
      <w:widowControl/>
      <w:spacing w:before="100" w:beforeAutospacing="1" w:after="100" w:afterAutospacing="1"/>
      <w:jc w:val="center"/>
    </w:pPr>
    <w:rPr>
      <w:rFonts w:ascii="宋体" w:eastAsia="宋体" w:hAnsi="宋体" w:cs="宋体"/>
      <w:color w:val="3EA3E3"/>
      <w:kern w:val="0"/>
      <w:sz w:val="24"/>
      <w:szCs w:val="24"/>
    </w:rPr>
  </w:style>
  <w:style w:type="paragraph" w:customStyle="1" w:styleId="topfl1">
    <w:name w:val="topfl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opfr1">
    <w:name w:val="topfr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username1">
    <w:name w:val="username1"/>
    <w:basedOn w:val="a"/>
    <w:rsid w:val="00D86ECB"/>
    <w:pPr>
      <w:widowControl/>
      <w:spacing w:before="89" w:after="100" w:afterAutospacing="1" w:line="188" w:lineRule="atLeast"/>
      <w:jc w:val="left"/>
    </w:pPr>
    <w:rPr>
      <w:rFonts w:ascii="宋体" w:eastAsia="宋体" w:hAnsi="宋体" w:cs="宋体"/>
      <w:color w:val="3B526C"/>
      <w:kern w:val="0"/>
      <w:sz w:val="13"/>
      <w:szCs w:val="13"/>
    </w:rPr>
  </w:style>
  <w:style w:type="paragraph" w:customStyle="1" w:styleId="send1">
    <w:name w:val="send1"/>
    <w:basedOn w:val="a"/>
    <w:rsid w:val="00D86ECB"/>
    <w:pPr>
      <w:widowControl/>
      <w:shd w:val="clear" w:color="auto" w:fill="535353"/>
      <w:spacing w:before="100" w:after="100" w:afterAutospacing="1"/>
      <w:ind w:left="55"/>
      <w:jc w:val="left"/>
    </w:pPr>
    <w:rPr>
      <w:rFonts w:ascii="宋体" w:eastAsia="宋体" w:hAnsi="宋体" w:cs="宋体"/>
      <w:color w:val="FFFFFF"/>
      <w:kern w:val="0"/>
      <w:sz w:val="24"/>
      <w:szCs w:val="24"/>
    </w:rPr>
  </w:style>
  <w:style w:type="paragraph" w:customStyle="1" w:styleId="moquulogo1">
    <w:name w:val="moquulogo1"/>
    <w:basedOn w:val="a"/>
    <w:rsid w:val="00D86ECB"/>
    <w:pPr>
      <w:widowControl/>
      <w:spacing w:before="255" w:after="100" w:afterAutospacing="1"/>
      <w:ind w:left="166"/>
      <w:jc w:val="left"/>
    </w:pPr>
    <w:rPr>
      <w:rFonts w:ascii="宋体" w:eastAsia="宋体" w:hAnsi="宋体" w:cs="宋体"/>
      <w:kern w:val="0"/>
      <w:sz w:val="24"/>
      <w:szCs w:val="24"/>
    </w:rPr>
  </w:style>
  <w:style w:type="paragraph" w:customStyle="1" w:styleId="nfl1">
    <w:name w:val="nfl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nfr1">
    <w:name w:val="nfr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mgscr1">
    <w:name w:val="imgscr1"/>
    <w:basedOn w:val="a"/>
    <w:rsid w:val="00D86ECB"/>
    <w:pPr>
      <w:widowControl/>
      <w:jc w:val="left"/>
    </w:pPr>
    <w:rPr>
      <w:rFonts w:ascii="宋体" w:eastAsia="宋体" w:hAnsi="宋体" w:cs="宋体"/>
      <w:kern w:val="0"/>
      <w:sz w:val="24"/>
      <w:szCs w:val="24"/>
    </w:rPr>
  </w:style>
  <w:style w:type="paragraph" w:customStyle="1" w:styleId="childmenut1">
    <w:name w:val="childmenu_t1"/>
    <w:basedOn w:val="a"/>
    <w:rsid w:val="00D86ECB"/>
    <w:pPr>
      <w:widowControl/>
      <w:spacing w:before="100" w:beforeAutospacing="1" w:after="100" w:afterAutospacing="1" w:line="332" w:lineRule="atLeast"/>
      <w:jc w:val="left"/>
    </w:pPr>
    <w:rPr>
      <w:rFonts w:ascii="宋体" w:eastAsia="宋体" w:hAnsi="宋体" w:cs="宋体"/>
      <w:kern w:val="0"/>
      <w:sz w:val="24"/>
      <w:szCs w:val="24"/>
    </w:rPr>
  </w:style>
  <w:style w:type="paragraph" w:customStyle="1" w:styleId="childmenuc1">
    <w:name w:val="childmenu_c1"/>
    <w:basedOn w:val="a"/>
    <w:rsid w:val="00D86ECB"/>
    <w:pPr>
      <w:widowControl/>
      <w:spacing w:before="100" w:beforeAutospacing="1" w:after="100" w:afterAutospacing="1" w:line="332" w:lineRule="atLeast"/>
      <w:jc w:val="left"/>
    </w:pPr>
    <w:rPr>
      <w:rFonts w:ascii="宋体" w:eastAsia="宋体" w:hAnsi="宋体" w:cs="宋体"/>
      <w:kern w:val="0"/>
      <w:sz w:val="24"/>
      <w:szCs w:val="24"/>
    </w:rPr>
  </w:style>
  <w:style w:type="paragraph" w:customStyle="1" w:styleId="childmenub1">
    <w:name w:val="childmenu_b1"/>
    <w:basedOn w:val="a"/>
    <w:rsid w:val="00D86ECB"/>
    <w:pPr>
      <w:widowControl/>
      <w:spacing w:before="100" w:beforeAutospacing="1" w:after="100" w:afterAutospacing="1" w:line="111" w:lineRule="atLeast"/>
      <w:jc w:val="left"/>
    </w:pPr>
    <w:rPr>
      <w:rFonts w:ascii="宋体" w:eastAsia="宋体" w:hAnsi="宋体" w:cs="宋体"/>
      <w:kern w:val="0"/>
      <w:sz w:val="24"/>
      <w:szCs w:val="24"/>
    </w:rPr>
  </w:style>
  <w:style w:type="paragraph" w:customStyle="1" w:styleId="w1">
    <w:name w:val="w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lab1">
    <w:name w:val="lab1"/>
    <w:basedOn w:val="a"/>
    <w:rsid w:val="00D86ECB"/>
    <w:pPr>
      <w:widowControl/>
      <w:pBdr>
        <w:top w:val="single" w:sz="4" w:space="0" w:color="636363"/>
      </w:pBdr>
      <w:spacing w:before="100" w:beforeAutospacing="1" w:after="100" w:afterAutospacing="1"/>
      <w:jc w:val="left"/>
    </w:pPr>
    <w:rPr>
      <w:rFonts w:ascii="宋体" w:eastAsia="宋体" w:hAnsi="宋体" w:cs="宋体"/>
      <w:kern w:val="0"/>
      <w:sz w:val="24"/>
      <w:szCs w:val="24"/>
    </w:rPr>
  </w:style>
  <w:style w:type="paragraph" w:customStyle="1" w:styleId="sertable1">
    <w:name w:val="sertable1"/>
    <w:basedOn w:val="a"/>
    <w:rsid w:val="00D86ECB"/>
    <w:pPr>
      <w:widowControl/>
      <w:spacing w:before="100" w:beforeAutospacing="1" w:after="100" w:afterAutospacing="1"/>
      <w:ind w:left="332"/>
      <w:jc w:val="center"/>
    </w:pPr>
    <w:rPr>
      <w:rFonts w:ascii="宋体" w:eastAsia="宋体" w:hAnsi="宋体" w:cs="宋体"/>
      <w:kern w:val="0"/>
      <w:sz w:val="24"/>
      <w:szCs w:val="24"/>
    </w:rPr>
  </w:style>
  <w:style w:type="paragraph" w:customStyle="1" w:styleId="servicebg11">
    <w:name w:val="service_bg1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21">
    <w:name w:val="service_bg2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31">
    <w:name w:val="service_bg3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servicebg41">
    <w:name w:val="service_bg4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middletable1">
    <w:name w:val="middletable1"/>
    <w:basedOn w:val="a"/>
    <w:rsid w:val="00D86ECB"/>
    <w:pPr>
      <w:widowControl/>
      <w:spacing w:before="100" w:beforeAutospacing="1" w:after="100" w:afterAutospacing="1"/>
      <w:ind w:right="222"/>
      <w:jc w:val="left"/>
    </w:pPr>
    <w:rPr>
      <w:rFonts w:ascii="宋体" w:eastAsia="宋体" w:hAnsi="宋体" w:cs="宋体"/>
      <w:kern w:val="0"/>
      <w:sz w:val="24"/>
      <w:szCs w:val="24"/>
    </w:rPr>
  </w:style>
  <w:style w:type="paragraph" w:customStyle="1" w:styleId="indexleft0011">
    <w:name w:val="index_left001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indexleftimg1">
    <w:name w:val="index_leftimg1"/>
    <w:basedOn w:val="a"/>
    <w:rsid w:val="00D86ECB"/>
    <w:pPr>
      <w:widowControl/>
      <w:pBdr>
        <w:top w:val="dotted" w:sz="4" w:space="0" w:color="CCCCCC"/>
        <w:left w:val="dotted" w:sz="4" w:space="0" w:color="CCCCCC"/>
        <w:bottom w:val="dotted" w:sz="4" w:space="0" w:color="CCCCCC"/>
        <w:right w:val="dotted" w:sz="4" w:space="0" w:color="CCCCCC"/>
      </w:pBdr>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indexright0011">
    <w:name w:val="index_right0011"/>
    <w:basedOn w:val="a"/>
    <w:rsid w:val="00D86ECB"/>
    <w:pPr>
      <w:widowControl/>
      <w:spacing w:before="100" w:beforeAutospacing="1" w:after="100" w:afterAutospacing="1"/>
      <w:jc w:val="left"/>
    </w:pPr>
    <w:rPr>
      <w:rFonts w:ascii="宋体" w:eastAsia="宋体" w:hAnsi="宋体" w:cs="宋体"/>
      <w:kern w:val="0"/>
      <w:sz w:val="24"/>
      <w:szCs w:val="24"/>
    </w:rPr>
  </w:style>
  <w:style w:type="paragraph" w:customStyle="1" w:styleId="title0011">
    <w:name w:val="title0011"/>
    <w:basedOn w:val="a"/>
    <w:rsid w:val="00D86ECB"/>
    <w:pPr>
      <w:widowControl/>
      <w:pBdr>
        <w:bottom w:val="dotted" w:sz="4" w:space="0" w:color="CCCCCC"/>
      </w:pBdr>
      <w:spacing w:before="100" w:beforeAutospacing="1" w:after="100" w:afterAutospacing="1" w:line="288" w:lineRule="atLeast"/>
      <w:jc w:val="left"/>
    </w:pPr>
    <w:rPr>
      <w:rFonts w:ascii="宋体" w:eastAsia="宋体" w:hAnsi="宋体" w:cs="宋体"/>
      <w:kern w:val="0"/>
      <w:sz w:val="24"/>
      <w:szCs w:val="24"/>
    </w:rPr>
  </w:style>
  <w:style w:type="character" w:customStyle="1" w:styleId="bdsmore2">
    <w:name w:val="bds_more2"/>
    <w:basedOn w:val="a0"/>
    <w:rsid w:val="00D86ECB"/>
    <w:rPr>
      <w:rFonts w:ascii="宋体" w:eastAsia="宋体" w:hAnsi="宋体" w:hint="eastAsia"/>
      <w:vanish w:val="0"/>
      <w:webHidden w:val="0"/>
      <w:specVanish w:val="0"/>
    </w:rPr>
  </w:style>
  <w:style w:type="character" w:customStyle="1" w:styleId="bdsmore3">
    <w:name w:val="bds_more3"/>
    <w:basedOn w:val="a0"/>
    <w:rsid w:val="00D86ECB"/>
    <w:rPr>
      <w:rFonts w:ascii="宋体" w:eastAsia="宋体" w:hAnsi="宋体" w:hint="eastAsia"/>
      <w:vanish w:val="0"/>
      <w:webHidden w:val="0"/>
      <w:specVanish w:val="0"/>
    </w:rPr>
  </w:style>
  <w:style w:type="paragraph" w:customStyle="1" w:styleId="bdsfl51">
    <w:name w:val="bds_fl51"/>
    <w:basedOn w:val="a"/>
    <w:rsid w:val="00D86ECB"/>
    <w:pPr>
      <w:widowControl/>
      <w:pBdr>
        <w:top w:val="single" w:sz="4" w:space="0" w:color="F2F1F1"/>
      </w:pBdr>
      <w:shd w:val="clear" w:color="auto" w:fill="F8F8F8"/>
      <w:jc w:val="left"/>
    </w:pPr>
    <w:rPr>
      <w:rFonts w:ascii="宋体" w:eastAsia="宋体" w:hAnsi="宋体" w:cs="宋体"/>
      <w:vanish/>
      <w:kern w:val="0"/>
      <w:sz w:val="13"/>
      <w:szCs w:val="13"/>
    </w:rPr>
  </w:style>
  <w:style w:type="paragraph" w:customStyle="1" w:styleId="bdsbuzz1">
    <w:name w:val="bds_buzz1"/>
    <w:basedOn w:val="a"/>
    <w:rsid w:val="00D86ECB"/>
    <w:pPr>
      <w:widowControl/>
      <w:pBdr>
        <w:top w:val="single" w:sz="4" w:space="0" w:color="F2F1F1"/>
      </w:pBdr>
      <w:shd w:val="clear" w:color="auto" w:fill="F8F8F8"/>
      <w:jc w:val="left"/>
    </w:pPr>
    <w:rPr>
      <w:rFonts w:ascii="宋体" w:eastAsia="宋体" w:hAnsi="宋体" w:cs="宋体"/>
      <w:vanish/>
      <w:kern w:val="0"/>
      <w:sz w:val="13"/>
      <w:szCs w:val="13"/>
    </w:rPr>
  </w:style>
  <w:style w:type="paragraph" w:customStyle="1" w:styleId="bdszx1">
    <w:name w:val="bds_zx1"/>
    <w:basedOn w:val="a"/>
    <w:rsid w:val="00D86ECB"/>
    <w:pPr>
      <w:widowControl/>
      <w:pBdr>
        <w:top w:val="single" w:sz="4" w:space="0" w:color="F2F1F1"/>
      </w:pBdr>
      <w:shd w:val="clear" w:color="auto" w:fill="F8F8F8"/>
      <w:jc w:val="left"/>
    </w:pPr>
    <w:rPr>
      <w:rFonts w:ascii="宋体" w:eastAsia="宋体" w:hAnsi="宋体" w:cs="宋体"/>
      <w:vanish/>
      <w:kern w:val="0"/>
      <w:sz w:val="13"/>
      <w:szCs w:val="13"/>
    </w:rPr>
  </w:style>
  <w:style w:type="paragraph" w:customStyle="1" w:styleId="p0">
    <w:name w:val="p0"/>
    <w:basedOn w:val="a"/>
    <w:rsid w:val="00D86EC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86ECB"/>
    <w:rPr>
      <w:b/>
      <w:bCs/>
    </w:rPr>
  </w:style>
  <w:style w:type="paragraph" w:styleId="a9">
    <w:name w:val="List Paragraph"/>
    <w:basedOn w:val="a"/>
    <w:uiPriority w:val="34"/>
    <w:qFormat/>
    <w:rsid w:val="003F6EE6"/>
    <w:pPr>
      <w:ind w:firstLineChars="200" w:firstLine="420"/>
    </w:pPr>
  </w:style>
</w:styles>
</file>

<file path=word/webSettings.xml><?xml version="1.0" encoding="utf-8"?>
<w:webSettings xmlns:r="http://schemas.openxmlformats.org/officeDocument/2006/relationships" xmlns:w="http://schemas.openxmlformats.org/wordprocessingml/2006/main">
  <w:divs>
    <w:div w:id="791241144">
      <w:bodyDiv w:val="1"/>
      <w:marLeft w:val="0"/>
      <w:marRight w:val="0"/>
      <w:marTop w:val="0"/>
      <w:marBottom w:val="0"/>
      <w:divBdr>
        <w:top w:val="none" w:sz="0" w:space="0" w:color="auto"/>
        <w:left w:val="none" w:sz="0" w:space="0" w:color="auto"/>
        <w:bottom w:val="none" w:sz="0" w:space="0" w:color="auto"/>
        <w:right w:val="none" w:sz="0" w:space="0" w:color="auto"/>
      </w:divBdr>
      <w:divsChild>
        <w:div w:id="4862604">
          <w:marLeft w:val="0"/>
          <w:marRight w:val="0"/>
          <w:marTop w:val="0"/>
          <w:marBottom w:val="0"/>
          <w:divBdr>
            <w:top w:val="none" w:sz="0" w:space="0" w:color="auto"/>
            <w:left w:val="none" w:sz="0" w:space="0" w:color="auto"/>
            <w:bottom w:val="none" w:sz="0" w:space="0" w:color="auto"/>
            <w:right w:val="none" w:sz="0" w:space="0" w:color="auto"/>
          </w:divBdr>
          <w:divsChild>
            <w:div w:id="57090884">
              <w:marLeft w:val="0"/>
              <w:marRight w:val="0"/>
              <w:marTop w:val="0"/>
              <w:marBottom w:val="0"/>
              <w:divBdr>
                <w:top w:val="none" w:sz="0" w:space="0" w:color="auto"/>
                <w:left w:val="none" w:sz="0" w:space="0" w:color="auto"/>
                <w:bottom w:val="none" w:sz="0" w:space="0" w:color="auto"/>
                <w:right w:val="none" w:sz="0" w:space="0" w:color="auto"/>
              </w:divBdr>
              <w:divsChild>
                <w:div w:id="1211186647">
                  <w:marLeft w:val="0"/>
                  <w:marRight w:val="0"/>
                  <w:marTop w:val="0"/>
                  <w:marBottom w:val="0"/>
                  <w:divBdr>
                    <w:top w:val="none" w:sz="0" w:space="0" w:color="auto"/>
                    <w:left w:val="none" w:sz="0" w:space="0" w:color="auto"/>
                    <w:bottom w:val="none" w:sz="0" w:space="0" w:color="auto"/>
                    <w:right w:val="none" w:sz="0" w:space="0" w:color="auto"/>
                  </w:divBdr>
                  <w:divsChild>
                    <w:div w:id="721517041">
                      <w:marLeft w:val="0"/>
                      <w:marRight w:val="0"/>
                      <w:marTop w:val="0"/>
                      <w:marBottom w:val="0"/>
                      <w:divBdr>
                        <w:top w:val="none" w:sz="0" w:space="0" w:color="auto"/>
                        <w:left w:val="none" w:sz="0" w:space="0" w:color="auto"/>
                        <w:bottom w:val="none" w:sz="0" w:space="0" w:color="auto"/>
                        <w:right w:val="none" w:sz="0" w:space="0" w:color="auto"/>
                      </w:divBdr>
                      <w:divsChild>
                        <w:div w:id="1675373485">
                          <w:marLeft w:val="0"/>
                          <w:marRight w:val="0"/>
                          <w:marTop w:val="0"/>
                          <w:marBottom w:val="0"/>
                          <w:divBdr>
                            <w:top w:val="none" w:sz="0" w:space="0" w:color="auto"/>
                            <w:left w:val="none" w:sz="0" w:space="0" w:color="auto"/>
                            <w:bottom w:val="none" w:sz="0" w:space="0" w:color="auto"/>
                            <w:right w:val="none" w:sz="0" w:space="0" w:color="auto"/>
                          </w:divBdr>
                          <w:divsChild>
                            <w:div w:id="1887250770">
                              <w:marLeft w:val="0"/>
                              <w:marRight w:val="0"/>
                              <w:marTop w:val="0"/>
                              <w:marBottom w:val="0"/>
                              <w:divBdr>
                                <w:top w:val="none" w:sz="0" w:space="0" w:color="auto"/>
                                <w:left w:val="none" w:sz="0" w:space="0" w:color="auto"/>
                                <w:bottom w:val="none" w:sz="0" w:space="0" w:color="auto"/>
                                <w:right w:val="none" w:sz="0" w:space="0" w:color="auto"/>
                              </w:divBdr>
                            </w:div>
                            <w:div w:id="808010393">
                              <w:marLeft w:val="0"/>
                              <w:marRight w:val="0"/>
                              <w:marTop w:val="0"/>
                              <w:marBottom w:val="0"/>
                              <w:divBdr>
                                <w:top w:val="none" w:sz="0" w:space="0" w:color="auto"/>
                                <w:left w:val="none" w:sz="0" w:space="0" w:color="auto"/>
                                <w:bottom w:val="none" w:sz="0" w:space="0" w:color="auto"/>
                                <w:right w:val="none" w:sz="0" w:space="0" w:color="auto"/>
                              </w:divBdr>
                            </w:div>
                            <w:div w:id="3445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5686</Words>
  <Characters>32412</Characters>
  <Application>Microsoft Office Word</Application>
  <DocSecurity>0</DocSecurity>
  <Lines>270</Lines>
  <Paragraphs>76</Paragraphs>
  <ScaleCrop>false</ScaleCrop>
  <Company>Lenovo (Beijing) Limited</Company>
  <LinksUpToDate>false</LinksUpToDate>
  <CharactersWithSpaces>38022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2014-09-10T09:09:00Z</dcterms:created>
  <dcterms:modified xsi:type="dcterms:W3CDTF">2015-06-02T15:29:00Z</dcterms:modified>
</cp:coreProperties>
</file>