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16E" w:rsidRPr="004A5639" w:rsidRDefault="00A85C2B" w:rsidP="00A7416E">
      <w:pPr>
        <w:spacing w:after="0" w:line="240" w:lineRule="auto"/>
        <w:jc w:val="center"/>
        <w:rPr>
          <w:rFonts w:ascii="Times New Roman" w:hAnsi="Times New Roman" w:cs="Times New Roman"/>
          <w:sz w:val="24"/>
          <w:szCs w:val="24"/>
        </w:rPr>
      </w:pPr>
      <w:r w:rsidRPr="004A5639">
        <w:rPr>
          <w:rFonts w:ascii="Times New Roman" w:hAnsi="Times New Roman" w:cs="Times New Roman"/>
          <w:sz w:val="24"/>
          <w:szCs w:val="24"/>
        </w:rPr>
        <w:tab/>
      </w:r>
    </w:p>
    <w:p w:rsidR="00A7416E" w:rsidRPr="004A5639" w:rsidRDefault="00A7416E" w:rsidP="00A7416E">
      <w:pPr>
        <w:spacing w:after="0" w:line="240" w:lineRule="auto"/>
        <w:jc w:val="center"/>
        <w:rPr>
          <w:rFonts w:ascii="Times New Roman" w:hAnsi="Times New Roman" w:cs="Times New Roman"/>
          <w:sz w:val="24"/>
          <w:szCs w:val="24"/>
        </w:rPr>
      </w:pPr>
    </w:p>
    <w:p w:rsidR="00A7416E" w:rsidRPr="004A5639" w:rsidRDefault="00A7416E" w:rsidP="00A7416E">
      <w:pPr>
        <w:spacing w:after="0" w:line="240" w:lineRule="auto"/>
        <w:ind w:right="-360"/>
        <w:jc w:val="center"/>
        <w:rPr>
          <w:rFonts w:ascii="Times New Roman" w:eastAsia="Times New Roman" w:hAnsi="Times New Roman" w:cs="Times New Roman"/>
          <w:b/>
          <w:sz w:val="24"/>
          <w:szCs w:val="24"/>
          <w:lang w:eastAsia="en-IN"/>
        </w:rPr>
      </w:pPr>
      <w:r w:rsidRPr="004A5639">
        <w:rPr>
          <w:rFonts w:ascii="Times New Roman" w:eastAsia="Times New Roman" w:hAnsi="Times New Roman" w:cs="Times New Roman"/>
          <w:b/>
          <w:noProof/>
          <w:sz w:val="24"/>
          <w:szCs w:val="24"/>
          <w:lang w:val="en-US" w:bidi="mr-IN"/>
        </w:rPr>
        <w:drawing>
          <wp:anchor distT="0" distB="0" distL="114300" distR="114300" simplePos="0" relativeHeight="251659264" behindDoc="0" locked="0" layoutInCell="1" allowOverlap="1">
            <wp:simplePos x="0" y="0"/>
            <wp:positionH relativeFrom="column">
              <wp:posOffset>2343150</wp:posOffset>
            </wp:positionH>
            <wp:positionV relativeFrom="paragraph">
              <wp:posOffset>-662940</wp:posOffset>
            </wp:positionV>
            <wp:extent cx="988695" cy="561975"/>
            <wp:effectExtent l="1905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988695" cy="561975"/>
                    </a:xfrm>
                    <a:prstGeom prst="rect">
                      <a:avLst/>
                    </a:prstGeom>
                    <a:noFill/>
                    <a:ln w="9525">
                      <a:noFill/>
                      <a:miter lim="800000"/>
                      <a:headEnd/>
                      <a:tailEnd/>
                    </a:ln>
                  </pic:spPr>
                </pic:pic>
              </a:graphicData>
            </a:graphic>
          </wp:anchor>
        </w:drawing>
      </w:r>
      <w:r w:rsidRPr="004A5639">
        <w:rPr>
          <w:rFonts w:ascii="Times New Roman" w:eastAsia="Times New Roman" w:hAnsi="Times New Roman" w:cs="Times New Roman"/>
          <w:b/>
          <w:sz w:val="24"/>
          <w:szCs w:val="24"/>
          <w:lang w:eastAsia="en-IN"/>
        </w:rPr>
        <w:t>K. K. Wagh Institute of Engineering Education and Research, Nashik.</w:t>
      </w:r>
    </w:p>
    <w:p w:rsidR="00A7416E" w:rsidRPr="004A5639" w:rsidRDefault="00A7416E" w:rsidP="00A7416E">
      <w:pPr>
        <w:spacing w:after="0" w:line="240" w:lineRule="auto"/>
        <w:jc w:val="center"/>
        <w:rPr>
          <w:rFonts w:ascii="Times New Roman" w:eastAsia="Times New Roman" w:hAnsi="Times New Roman" w:cs="Times New Roman"/>
          <w:b/>
          <w:sz w:val="24"/>
          <w:szCs w:val="24"/>
          <w:lang w:eastAsia="en-IN"/>
        </w:rPr>
      </w:pPr>
      <w:r w:rsidRPr="004A5639">
        <w:rPr>
          <w:rFonts w:ascii="Times New Roman" w:eastAsia="Times New Roman" w:hAnsi="Times New Roman" w:cs="Times New Roman"/>
          <w:b/>
          <w:sz w:val="24"/>
          <w:szCs w:val="24"/>
          <w:lang w:eastAsia="en-IN"/>
        </w:rPr>
        <w:t>Department of Computer Engineering</w:t>
      </w:r>
    </w:p>
    <w:p w:rsidR="00A7416E" w:rsidRPr="004A5639" w:rsidRDefault="00A7416E" w:rsidP="00A7416E">
      <w:pPr>
        <w:spacing w:after="0"/>
        <w:rPr>
          <w:rFonts w:ascii="Times New Roman" w:hAnsi="Times New Roman" w:cs="Times New Roman"/>
          <w:b/>
          <w:sz w:val="24"/>
          <w:szCs w:val="24"/>
        </w:rPr>
      </w:pPr>
    </w:p>
    <w:p w:rsidR="00A7416E" w:rsidRPr="004A5639" w:rsidRDefault="00A7416E" w:rsidP="00A7416E">
      <w:pPr>
        <w:spacing w:after="0" w:line="240" w:lineRule="auto"/>
        <w:rPr>
          <w:rFonts w:ascii="Times New Roman" w:hAnsi="Times New Roman" w:cs="Times New Roman"/>
          <w:b/>
          <w:sz w:val="24"/>
          <w:szCs w:val="24"/>
        </w:rPr>
      </w:pPr>
      <w:r w:rsidRPr="004A5639">
        <w:rPr>
          <w:rFonts w:ascii="Times New Roman" w:hAnsi="Times New Roman" w:cs="Times New Roman"/>
          <w:b/>
          <w:sz w:val="24"/>
          <w:szCs w:val="24"/>
        </w:rPr>
        <w:t xml:space="preserve">Name of Student: </w:t>
      </w:r>
      <w:r w:rsidR="00B54887" w:rsidRPr="004A5639">
        <w:rPr>
          <w:rFonts w:ascii="Times New Roman" w:hAnsi="Times New Roman" w:cs="Times New Roman"/>
          <w:b/>
          <w:sz w:val="24"/>
          <w:szCs w:val="24"/>
        </w:rPr>
        <w:t>Jayashree Ahire</w:t>
      </w:r>
      <w:r w:rsidR="00B54887" w:rsidRPr="004A5639">
        <w:rPr>
          <w:rFonts w:ascii="Times New Roman" w:hAnsi="Times New Roman" w:cs="Times New Roman"/>
          <w:b/>
          <w:sz w:val="24"/>
          <w:szCs w:val="24"/>
        </w:rPr>
        <w:tab/>
      </w:r>
    </w:p>
    <w:p w:rsidR="00A7416E" w:rsidRPr="004A5639" w:rsidRDefault="00A7416E" w:rsidP="00A7416E">
      <w:pPr>
        <w:spacing w:after="0" w:line="240" w:lineRule="auto"/>
        <w:rPr>
          <w:rFonts w:ascii="Times New Roman" w:hAnsi="Times New Roman" w:cs="Times New Roman"/>
          <w:b/>
          <w:sz w:val="24"/>
          <w:szCs w:val="24"/>
        </w:rPr>
      </w:pPr>
      <w:r w:rsidRPr="004A5639">
        <w:rPr>
          <w:rFonts w:ascii="Times New Roman" w:hAnsi="Times New Roman" w:cs="Times New Roman"/>
          <w:b/>
          <w:sz w:val="24"/>
          <w:szCs w:val="24"/>
        </w:rPr>
        <w:t xml:space="preserve">Roll No. </w:t>
      </w:r>
      <w:r w:rsidR="007A3634" w:rsidRPr="004A5639">
        <w:rPr>
          <w:rFonts w:ascii="Times New Roman" w:hAnsi="Times New Roman" w:cs="Times New Roman"/>
          <w:b/>
          <w:sz w:val="24"/>
          <w:szCs w:val="24"/>
        </w:rPr>
        <w:t>:</w:t>
      </w:r>
      <w:r w:rsidR="00B54887" w:rsidRPr="004A5639">
        <w:rPr>
          <w:rFonts w:ascii="Times New Roman" w:hAnsi="Times New Roman" w:cs="Times New Roman"/>
          <w:b/>
          <w:sz w:val="24"/>
          <w:szCs w:val="24"/>
        </w:rPr>
        <w:t xml:space="preserve"> 02</w:t>
      </w:r>
      <w:r w:rsidR="00B54887" w:rsidRPr="004A5639">
        <w:rPr>
          <w:rFonts w:ascii="Times New Roman" w:hAnsi="Times New Roman" w:cs="Times New Roman"/>
          <w:b/>
          <w:sz w:val="24"/>
          <w:szCs w:val="24"/>
        </w:rPr>
        <w:tab/>
      </w:r>
      <w:r w:rsidRPr="004A5639">
        <w:rPr>
          <w:rFonts w:ascii="Times New Roman" w:hAnsi="Times New Roman" w:cs="Times New Roman"/>
          <w:b/>
          <w:sz w:val="24"/>
          <w:szCs w:val="24"/>
        </w:rPr>
        <w:tab/>
      </w:r>
      <w:r w:rsidRPr="004A5639">
        <w:rPr>
          <w:rFonts w:ascii="Times New Roman" w:hAnsi="Times New Roman" w:cs="Times New Roman"/>
          <w:b/>
          <w:sz w:val="24"/>
          <w:szCs w:val="24"/>
        </w:rPr>
        <w:tab/>
      </w:r>
      <w:bookmarkStart w:id="0" w:name="_GoBack"/>
      <w:bookmarkEnd w:id="0"/>
      <w:r w:rsidRPr="004A5639">
        <w:rPr>
          <w:rFonts w:ascii="Times New Roman" w:hAnsi="Times New Roman" w:cs="Times New Roman"/>
          <w:b/>
          <w:sz w:val="24"/>
          <w:szCs w:val="24"/>
        </w:rPr>
        <w:t>Div:</w:t>
      </w:r>
      <w:r w:rsidR="00B54887" w:rsidRPr="004A5639">
        <w:rPr>
          <w:rFonts w:ascii="Times New Roman" w:hAnsi="Times New Roman" w:cs="Times New Roman"/>
          <w:b/>
          <w:sz w:val="24"/>
          <w:szCs w:val="24"/>
        </w:rPr>
        <w:t xml:space="preserve"> B</w:t>
      </w:r>
    </w:p>
    <w:p w:rsidR="00A7416E" w:rsidRPr="004A5639" w:rsidRDefault="00A7416E" w:rsidP="00A7416E">
      <w:pPr>
        <w:spacing w:after="0" w:line="240" w:lineRule="auto"/>
        <w:rPr>
          <w:rFonts w:ascii="Times New Roman" w:eastAsia="Times New Roman" w:hAnsi="Times New Roman" w:cs="Times New Roman"/>
          <w:b/>
          <w:sz w:val="24"/>
          <w:szCs w:val="24"/>
          <w:lang w:eastAsia="en-IN"/>
        </w:rPr>
      </w:pPr>
      <w:r w:rsidRPr="004A5639">
        <w:rPr>
          <w:rFonts w:ascii="Times New Roman" w:hAnsi="Times New Roman" w:cs="Times New Roman"/>
          <w:b/>
          <w:sz w:val="24"/>
          <w:szCs w:val="24"/>
        </w:rPr>
        <w:t xml:space="preserve">Name of Guide: </w:t>
      </w:r>
      <w:r w:rsidR="00B54887" w:rsidRPr="004A5639">
        <w:rPr>
          <w:rFonts w:ascii="Times New Roman" w:hAnsi="Times New Roman" w:cs="Times New Roman"/>
          <w:b/>
          <w:sz w:val="24"/>
          <w:szCs w:val="24"/>
        </w:rPr>
        <w:t>Prof. S. D. Jadhav</w:t>
      </w:r>
    </w:p>
    <w:p w:rsidR="00E375CE" w:rsidRPr="004A5639" w:rsidRDefault="00595C6C" w:rsidP="00A7416E">
      <w:pPr>
        <w:pStyle w:val="Heading1"/>
        <w:jc w:val="center"/>
        <w:rPr>
          <w:rFonts w:ascii="Times New Roman" w:hAnsi="Times New Roman" w:cs="Times New Roman"/>
          <w:color w:val="000000" w:themeColor="text1"/>
          <w:sz w:val="24"/>
          <w:szCs w:val="24"/>
          <w:u w:val="single"/>
        </w:rPr>
      </w:pPr>
      <w:r>
        <w:rPr>
          <w:rFonts w:ascii="Times New Roman" w:hAnsi="Times New Roman" w:cs="Times New Roman"/>
          <w:noProof/>
          <w:color w:val="000000" w:themeColor="text1"/>
          <w:sz w:val="24"/>
          <w:szCs w:val="24"/>
          <w:u w:val="single"/>
          <w:lang w:eastAsia="en-IN"/>
        </w:rPr>
        <w:pict>
          <v:shapetype id="_x0000_t32" coordsize="21600,21600" o:spt="32" o:oned="t" path="m,l21600,21600e" filled="f">
            <v:path arrowok="t" fillok="f" o:connecttype="none"/>
            <o:lock v:ext="edit" shapetype="t"/>
          </v:shapetype>
          <v:shape id="_x0000_s1026" type="#_x0000_t32" style="position:absolute;left:0;text-align:left;margin-left:-30.55pt;margin-top:3.95pt;width:535.9pt;height:0;z-index:251660288" o:connectortype="straight"/>
        </w:pict>
      </w:r>
      <w:r w:rsidR="00A7416E" w:rsidRPr="004A5639">
        <w:rPr>
          <w:rFonts w:ascii="Times New Roman" w:hAnsi="Times New Roman" w:cs="Times New Roman"/>
          <w:color w:val="000000" w:themeColor="text1"/>
          <w:sz w:val="24"/>
          <w:szCs w:val="24"/>
          <w:u w:val="single"/>
        </w:rPr>
        <w:t>SYNOPSIS</w:t>
      </w:r>
    </w:p>
    <w:p w:rsidR="00F61BB1" w:rsidRPr="004A5639" w:rsidRDefault="00A7416E" w:rsidP="00B54887">
      <w:pPr>
        <w:autoSpaceDE w:val="0"/>
        <w:autoSpaceDN w:val="0"/>
        <w:adjustRightInd w:val="0"/>
        <w:spacing w:after="0" w:line="240" w:lineRule="auto"/>
        <w:rPr>
          <w:rFonts w:ascii="Times New Roman" w:hAnsi="Times New Roman" w:cs="Times New Roman"/>
          <w:b/>
          <w:bCs/>
          <w:sz w:val="24"/>
          <w:szCs w:val="24"/>
          <w:u w:val="single"/>
        </w:rPr>
      </w:pPr>
      <w:r w:rsidRPr="004A5639">
        <w:rPr>
          <w:rFonts w:ascii="Times New Roman" w:hAnsi="Times New Roman" w:cs="Times New Roman"/>
          <w:b/>
          <w:bCs/>
          <w:sz w:val="24"/>
          <w:szCs w:val="24"/>
          <w:u w:val="single"/>
        </w:rPr>
        <w:t xml:space="preserve">Title Of The Topic: </w:t>
      </w:r>
    </w:p>
    <w:p w:rsidR="00A7416E" w:rsidRDefault="00937A80" w:rsidP="00B37CB7">
      <w:pPr>
        <w:pStyle w:val="Default"/>
        <w:rPr>
          <w:rFonts w:ascii="Times New Roman" w:hAnsi="Times New Roman" w:cs="Times New Roman"/>
        </w:rPr>
      </w:pPr>
      <w:r w:rsidRPr="00937A80">
        <w:rPr>
          <w:rFonts w:ascii="Times New Roman" w:hAnsi="Times New Roman" w:cs="Times New Roman"/>
        </w:rPr>
        <w:t>Advanced Robotic Arm</w:t>
      </w:r>
    </w:p>
    <w:p w:rsidR="00937A80" w:rsidRPr="00937A80" w:rsidRDefault="00937A80" w:rsidP="00B37CB7">
      <w:pPr>
        <w:pStyle w:val="Default"/>
        <w:rPr>
          <w:rFonts w:ascii="Times New Roman" w:hAnsi="Times New Roman" w:cs="Times New Roman"/>
        </w:rPr>
      </w:pPr>
    </w:p>
    <w:p w:rsidR="00F61BB1" w:rsidRPr="004A5639" w:rsidRDefault="00A7416E" w:rsidP="00B54887">
      <w:pPr>
        <w:autoSpaceDE w:val="0"/>
        <w:autoSpaceDN w:val="0"/>
        <w:adjustRightInd w:val="0"/>
        <w:spacing w:after="0" w:line="240" w:lineRule="auto"/>
        <w:rPr>
          <w:rFonts w:ascii="Times New Roman" w:hAnsi="Times New Roman" w:cs="Times New Roman"/>
          <w:b/>
          <w:bCs/>
          <w:sz w:val="24"/>
          <w:szCs w:val="24"/>
          <w:u w:val="single"/>
        </w:rPr>
      </w:pPr>
      <w:r w:rsidRPr="004A5639">
        <w:rPr>
          <w:rFonts w:ascii="Times New Roman" w:hAnsi="Times New Roman" w:cs="Times New Roman"/>
          <w:b/>
          <w:bCs/>
          <w:sz w:val="24"/>
          <w:szCs w:val="24"/>
          <w:u w:val="single"/>
        </w:rPr>
        <w:t xml:space="preserve">Area Of Topic: </w:t>
      </w:r>
    </w:p>
    <w:p w:rsidR="00A7416E" w:rsidRPr="004A5639" w:rsidRDefault="00B54887" w:rsidP="004A5639">
      <w:pPr>
        <w:autoSpaceDE w:val="0"/>
        <w:autoSpaceDN w:val="0"/>
        <w:adjustRightInd w:val="0"/>
        <w:spacing w:after="0" w:line="240" w:lineRule="auto"/>
        <w:rPr>
          <w:rFonts w:ascii="Times New Roman" w:hAnsi="Times New Roman" w:cs="Times New Roman"/>
          <w:sz w:val="24"/>
          <w:szCs w:val="24"/>
          <w:u w:val="single"/>
        </w:rPr>
      </w:pPr>
      <w:r w:rsidRPr="004A5639">
        <w:rPr>
          <w:rFonts w:ascii="Times New Roman" w:hAnsi="Times New Roman" w:cs="Times New Roman"/>
          <w:sz w:val="24"/>
          <w:szCs w:val="24"/>
          <w:lang w:val="en-US" w:bidi="mr-IN"/>
        </w:rPr>
        <w:t>Assistive Technology, Automation, ComputerVision, Image Processing, Robotic Arm, Vision Sensor</w:t>
      </w:r>
    </w:p>
    <w:p w:rsidR="00A7416E" w:rsidRPr="004A5639" w:rsidRDefault="00A7416E" w:rsidP="00B37CB7">
      <w:pPr>
        <w:pStyle w:val="Default"/>
        <w:rPr>
          <w:rFonts w:ascii="Times New Roman" w:hAnsi="Times New Roman" w:cs="Times New Roman"/>
        </w:rPr>
      </w:pPr>
    </w:p>
    <w:p w:rsidR="00A7416E" w:rsidRPr="004A5639" w:rsidRDefault="00A7416E" w:rsidP="00B37CB7">
      <w:pPr>
        <w:pStyle w:val="Default"/>
        <w:rPr>
          <w:rFonts w:ascii="Times New Roman" w:hAnsi="Times New Roman" w:cs="Times New Roman"/>
          <w:b/>
          <w:bCs/>
          <w:u w:val="single"/>
        </w:rPr>
      </w:pPr>
      <w:r w:rsidRPr="004A5639">
        <w:rPr>
          <w:rFonts w:ascii="Times New Roman" w:hAnsi="Times New Roman" w:cs="Times New Roman"/>
          <w:b/>
          <w:bCs/>
          <w:u w:val="single"/>
        </w:rPr>
        <w:t xml:space="preserve">Abstract: </w:t>
      </w:r>
    </w:p>
    <w:p w:rsidR="00937A80" w:rsidRDefault="00937A80" w:rsidP="00595C6C">
      <w:pPr>
        <w:pStyle w:val="Default"/>
        <w:jc w:val="both"/>
        <w:rPr>
          <w:rFonts w:ascii="Times New Roman" w:hAnsi="Times New Roman" w:cs="Times New Roman"/>
          <w:sz w:val="23"/>
          <w:szCs w:val="23"/>
        </w:rPr>
      </w:pPr>
    </w:p>
    <w:p w:rsidR="00937A80" w:rsidRDefault="00937A80" w:rsidP="00595C6C">
      <w:pPr>
        <w:pStyle w:val="Default"/>
        <w:jc w:val="both"/>
        <w:rPr>
          <w:rFonts w:ascii="Times New Roman" w:hAnsi="Times New Roman" w:cs="Times New Roman"/>
          <w:sz w:val="23"/>
          <w:szCs w:val="23"/>
        </w:rPr>
      </w:pPr>
      <w:r>
        <w:rPr>
          <w:rFonts w:ascii="Times New Roman" w:hAnsi="Times New Roman" w:cs="Times New Roman"/>
          <w:sz w:val="23"/>
          <w:szCs w:val="23"/>
        </w:rPr>
        <w:t>Quality of life of individuals suffering with movement disorders can be improved using assistive robotic devices. Robotic arm can help people with upper body mobility to perform daily tasks. Controlling robotic arm manually can be challenging for wheelchair users with upper extremity disorders. A</w:t>
      </w:r>
      <w:r w:rsidRPr="00F61BB1">
        <w:rPr>
          <w:rFonts w:ascii="Times New Roman" w:hAnsi="Times New Roman" w:cs="Times New Roman"/>
          <w:sz w:val="23"/>
          <w:szCs w:val="23"/>
        </w:rPr>
        <w:t>n autonomous</w:t>
      </w:r>
      <w:r>
        <w:rPr>
          <w:rFonts w:ascii="Times New Roman" w:hAnsi="Times New Roman" w:cs="Times New Roman"/>
          <w:sz w:val="23"/>
          <w:szCs w:val="23"/>
        </w:rPr>
        <w:t xml:space="preserve"> </w:t>
      </w:r>
      <w:r w:rsidRPr="00F61BB1">
        <w:rPr>
          <w:rFonts w:ascii="Times New Roman" w:hAnsi="Times New Roman" w:cs="Times New Roman"/>
          <w:sz w:val="23"/>
          <w:szCs w:val="23"/>
        </w:rPr>
        <w:t xml:space="preserve">wheelchair mounted robotic arm </w:t>
      </w:r>
      <w:r>
        <w:rPr>
          <w:rFonts w:ascii="Times New Roman" w:hAnsi="Times New Roman" w:cs="Times New Roman"/>
          <w:sz w:val="23"/>
          <w:szCs w:val="23"/>
        </w:rPr>
        <w:t xml:space="preserve">is </w:t>
      </w:r>
      <w:r w:rsidRPr="00F61BB1">
        <w:rPr>
          <w:rFonts w:ascii="Times New Roman" w:hAnsi="Times New Roman" w:cs="Times New Roman"/>
          <w:sz w:val="23"/>
          <w:szCs w:val="23"/>
        </w:rPr>
        <w:t>built using a computer vision</w:t>
      </w:r>
      <w:r>
        <w:rPr>
          <w:rFonts w:ascii="Times New Roman" w:hAnsi="Times New Roman" w:cs="Times New Roman"/>
          <w:sz w:val="23"/>
          <w:szCs w:val="23"/>
        </w:rPr>
        <w:t xml:space="preserve"> </w:t>
      </w:r>
      <w:r w:rsidRPr="00F61BB1">
        <w:rPr>
          <w:rFonts w:ascii="Times New Roman" w:hAnsi="Times New Roman" w:cs="Times New Roman"/>
          <w:sz w:val="23"/>
          <w:szCs w:val="23"/>
        </w:rPr>
        <w:t>i</w:t>
      </w:r>
      <w:r>
        <w:rPr>
          <w:rFonts w:ascii="Times New Roman" w:hAnsi="Times New Roman" w:cs="Times New Roman"/>
          <w:sz w:val="23"/>
          <w:szCs w:val="23"/>
        </w:rPr>
        <w:t xml:space="preserve">nterface. It consists of: a robotic arm with six degrees of freedom, an electric wheelchair, computer system and two vision sensors. The first vision sensor detects the coarse position of the coloured objects placed randomly on a shelf placed in front of the wheelchair using a computer vision algorithm. Another vision sensor ensures correct position of object in front of the gripper and thus, provides fine localisation. The arm is then controlled automatically to pick up the object and return it to the user. Performance of the robotic arm is evaluated after conducting tests by placing objects at different locations. The tasks are completed under one minute. </w:t>
      </w:r>
      <w:r w:rsidRPr="000F099D">
        <w:rPr>
          <w:rFonts w:ascii="Times New Roman" w:hAnsi="Times New Roman" w:cs="Times New Roman"/>
          <w:sz w:val="23"/>
          <w:szCs w:val="23"/>
        </w:rPr>
        <w:t>Experiments are don</w:t>
      </w:r>
      <w:r>
        <w:rPr>
          <w:rFonts w:ascii="Times New Roman" w:hAnsi="Times New Roman" w:cs="Times New Roman"/>
          <w:sz w:val="23"/>
          <w:szCs w:val="23"/>
        </w:rPr>
        <w:t>e to implement a camera based</w:t>
      </w:r>
      <w:r w:rsidRPr="000F099D">
        <w:rPr>
          <w:rFonts w:ascii="Times New Roman" w:hAnsi="Times New Roman" w:cs="Times New Roman"/>
          <w:sz w:val="23"/>
          <w:szCs w:val="23"/>
        </w:rPr>
        <w:t xml:space="preserve"> vision</w:t>
      </w:r>
      <w:r>
        <w:rPr>
          <w:rFonts w:ascii="Times New Roman" w:hAnsi="Times New Roman" w:cs="Times New Roman"/>
          <w:sz w:val="23"/>
          <w:szCs w:val="23"/>
        </w:rPr>
        <w:t xml:space="preserve"> </w:t>
      </w:r>
      <w:r w:rsidRPr="000F099D">
        <w:rPr>
          <w:rFonts w:ascii="Times New Roman" w:hAnsi="Times New Roman" w:cs="Times New Roman"/>
          <w:sz w:val="23"/>
          <w:szCs w:val="23"/>
        </w:rPr>
        <w:t>system integrated with a computer vision algorithm to</w:t>
      </w:r>
      <w:r>
        <w:rPr>
          <w:rFonts w:ascii="Times New Roman" w:hAnsi="Times New Roman" w:cs="Times New Roman"/>
          <w:sz w:val="23"/>
          <w:szCs w:val="23"/>
        </w:rPr>
        <w:t xml:space="preserve"> </w:t>
      </w:r>
      <w:r w:rsidRPr="000F099D">
        <w:rPr>
          <w:rFonts w:ascii="Times New Roman" w:hAnsi="Times New Roman" w:cs="Times New Roman"/>
          <w:sz w:val="23"/>
          <w:szCs w:val="23"/>
        </w:rPr>
        <w:t>recognize object deformation and spatial coordination to</w:t>
      </w:r>
      <w:r>
        <w:rPr>
          <w:rFonts w:ascii="Times New Roman" w:hAnsi="Times New Roman" w:cs="Times New Roman"/>
          <w:sz w:val="23"/>
          <w:szCs w:val="23"/>
        </w:rPr>
        <w:t xml:space="preserve"> </w:t>
      </w:r>
      <w:r w:rsidRPr="000F099D">
        <w:rPr>
          <w:rFonts w:ascii="Times New Roman" w:hAnsi="Times New Roman" w:cs="Times New Roman"/>
          <w:sz w:val="23"/>
          <w:szCs w:val="23"/>
        </w:rPr>
        <w:t>control the deviation from the original t</w:t>
      </w:r>
      <w:r>
        <w:rPr>
          <w:rFonts w:ascii="Times New Roman" w:hAnsi="Times New Roman" w:cs="Times New Roman"/>
          <w:sz w:val="23"/>
          <w:szCs w:val="23"/>
        </w:rPr>
        <w:t xml:space="preserve">raining. The </w:t>
      </w:r>
      <w:r w:rsidRPr="000F099D">
        <w:rPr>
          <w:rFonts w:ascii="Times New Roman" w:hAnsi="Times New Roman" w:cs="Times New Roman"/>
          <w:sz w:val="23"/>
          <w:szCs w:val="23"/>
        </w:rPr>
        <w:t>visualization systems are able to detect the objects as well as</w:t>
      </w:r>
      <w:r>
        <w:rPr>
          <w:rFonts w:ascii="Times New Roman" w:hAnsi="Times New Roman" w:cs="Times New Roman"/>
          <w:sz w:val="23"/>
          <w:szCs w:val="23"/>
        </w:rPr>
        <w:t xml:space="preserve"> </w:t>
      </w:r>
      <w:r w:rsidRPr="000F099D">
        <w:rPr>
          <w:rFonts w:ascii="Times New Roman" w:hAnsi="Times New Roman" w:cs="Times New Roman"/>
          <w:sz w:val="23"/>
          <w:szCs w:val="23"/>
        </w:rPr>
        <w:t>their distance from the End-effecter and transmit the signals to</w:t>
      </w:r>
      <w:r>
        <w:rPr>
          <w:rFonts w:ascii="Times New Roman" w:hAnsi="Times New Roman" w:cs="Times New Roman"/>
          <w:sz w:val="23"/>
          <w:szCs w:val="23"/>
        </w:rPr>
        <w:t xml:space="preserve"> </w:t>
      </w:r>
      <w:r w:rsidRPr="000F099D">
        <w:rPr>
          <w:rFonts w:ascii="Times New Roman" w:hAnsi="Times New Roman" w:cs="Times New Roman"/>
          <w:sz w:val="23"/>
          <w:szCs w:val="23"/>
        </w:rPr>
        <w:t>the drive system.</w:t>
      </w:r>
    </w:p>
    <w:p w:rsidR="00A7416E" w:rsidRPr="004A5639" w:rsidRDefault="00A7416E" w:rsidP="00B37CB7">
      <w:pPr>
        <w:pStyle w:val="Default"/>
        <w:rPr>
          <w:rFonts w:ascii="Times New Roman" w:hAnsi="Times New Roman" w:cs="Times New Roman"/>
        </w:rPr>
      </w:pPr>
    </w:p>
    <w:p w:rsidR="00A7416E" w:rsidRPr="004A5639" w:rsidRDefault="00A7416E" w:rsidP="00B37CB7">
      <w:pPr>
        <w:pStyle w:val="Default"/>
        <w:rPr>
          <w:rFonts w:ascii="Times New Roman" w:hAnsi="Times New Roman" w:cs="Times New Roman"/>
          <w:b/>
          <w:bCs/>
          <w:u w:val="single"/>
        </w:rPr>
      </w:pPr>
      <w:r w:rsidRPr="004A5639">
        <w:rPr>
          <w:rFonts w:ascii="Times New Roman" w:hAnsi="Times New Roman" w:cs="Times New Roman"/>
          <w:b/>
          <w:bCs/>
          <w:u w:val="single"/>
        </w:rPr>
        <w:t xml:space="preserve">References / Bibliography </w:t>
      </w:r>
    </w:p>
    <w:p w:rsidR="004A5639" w:rsidRPr="004A5639" w:rsidRDefault="004A5639" w:rsidP="004A5639">
      <w:pPr>
        <w:pStyle w:val="Default"/>
        <w:rPr>
          <w:rFonts w:ascii="Times New Roman" w:hAnsi="Times New Roman" w:cs="Times New Roman"/>
          <w:b/>
          <w:bCs/>
          <w:u w:val="single"/>
        </w:rPr>
      </w:pPr>
    </w:p>
    <w:p w:rsidR="004A5639" w:rsidRPr="004A5639" w:rsidRDefault="00C966A3" w:rsidP="00595C6C">
      <w:pPr>
        <w:pStyle w:val="Default"/>
        <w:numPr>
          <w:ilvl w:val="0"/>
          <w:numId w:val="4"/>
        </w:numPr>
        <w:jc w:val="both"/>
        <w:rPr>
          <w:rFonts w:ascii="Times New Roman" w:hAnsi="Times New Roman" w:cs="Times New Roman"/>
          <w:u w:val="single"/>
        </w:rPr>
      </w:pPr>
      <w:hyperlink r:id="rId7" w:history="1">
        <w:r w:rsidR="004A5639" w:rsidRPr="004A5639">
          <w:rPr>
            <w:rStyle w:val="Hyperlink"/>
            <w:rFonts w:ascii="Times New Roman" w:hAnsi="Times New Roman" w:cs="Times New Roman"/>
          </w:rPr>
          <w:t>https://ieeexplore.ieee.org/document/8409518</w:t>
        </w:r>
      </w:hyperlink>
    </w:p>
    <w:p w:rsidR="004A5639" w:rsidRPr="004A5639" w:rsidRDefault="00595C6C" w:rsidP="00595C6C">
      <w:pPr>
        <w:pStyle w:val="Default"/>
        <w:numPr>
          <w:ilvl w:val="0"/>
          <w:numId w:val="4"/>
        </w:numPr>
        <w:jc w:val="both"/>
        <w:rPr>
          <w:rFonts w:ascii="Times New Roman" w:hAnsi="Times New Roman" w:cs="Times New Roman"/>
          <w:u w:val="single"/>
        </w:rPr>
      </w:pPr>
      <w:hyperlink r:id="rId8" w:history="1">
        <w:r w:rsidR="004A5639" w:rsidRPr="004A5639">
          <w:rPr>
            <w:rStyle w:val="Hyperlink"/>
            <w:rFonts w:ascii="Times New Roman" w:hAnsi="Times New Roman" w:cs="Times New Roman"/>
          </w:rPr>
          <w:t>https://www.trossenrobotics.com/p/phantomx-ax-12-reactor-robot-arm.aspx</w:t>
        </w:r>
      </w:hyperlink>
    </w:p>
    <w:p w:rsidR="004A5639" w:rsidRPr="004A5639" w:rsidRDefault="00595C6C" w:rsidP="00595C6C">
      <w:pPr>
        <w:pStyle w:val="Default"/>
        <w:numPr>
          <w:ilvl w:val="0"/>
          <w:numId w:val="4"/>
        </w:numPr>
        <w:jc w:val="both"/>
        <w:rPr>
          <w:rFonts w:ascii="Times New Roman" w:hAnsi="Times New Roman" w:cs="Times New Roman"/>
          <w:u w:val="single"/>
        </w:rPr>
      </w:pPr>
      <w:hyperlink r:id="rId9" w:history="1">
        <w:r w:rsidR="004A5639" w:rsidRPr="00145450">
          <w:rPr>
            <w:rStyle w:val="Hyperlink"/>
            <w:rFonts w:ascii="Times New Roman" w:hAnsi="Times New Roman" w:cs="Times New Roman"/>
          </w:rPr>
          <w:t>https://www.semanticscholar.org/paper/Automation-of-a-wheelchair-mounted-robotic-arm-Karuppiah-Metalia/4ecb3b9209af1f837ed4e7782e560d27b2495959</w:t>
        </w:r>
      </w:hyperlink>
    </w:p>
    <w:p w:rsidR="004A5639" w:rsidRDefault="00595C6C" w:rsidP="00595C6C">
      <w:pPr>
        <w:pStyle w:val="Default"/>
        <w:numPr>
          <w:ilvl w:val="0"/>
          <w:numId w:val="4"/>
        </w:numPr>
        <w:jc w:val="both"/>
        <w:rPr>
          <w:rFonts w:ascii="Times New Roman" w:hAnsi="Times New Roman" w:cs="Times New Roman"/>
          <w:u w:val="single"/>
        </w:rPr>
      </w:pPr>
      <w:hyperlink r:id="rId10" w:history="1">
        <w:r w:rsidR="004A5639" w:rsidRPr="00145450">
          <w:rPr>
            <w:rStyle w:val="Hyperlink"/>
            <w:rFonts w:ascii="Times New Roman" w:hAnsi="Times New Roman" w:cs="Times New Roman"/>
          </w:rPr>
          <w:t>https://www.youtube.com/watch?v=7fdcncalXHc</w:t>
        </w:r>
      </w:hyperlink>
    </w:p>
    <w:p w:rsidR="004A5639" w:rsidRPr="004A5639" w:rsidRDefault="004A5639" w:rsidP="004A5639">
      <w:pPr>
        <w:pStyle w:val="Default"/>
        <w:ind w:left="360"/>
        <w:rPr>
          <w:rFonts w:ascii="Times New Roman" w:hAnsi="Times New Roman" w:cs="Times New Roman"/>
          <w:u w:val="single"/>
        </w:rPr>
      </w:pPr>
    </w:p>
    <w:p w:rsidR="00B37CB7" w:rsidRPr="004A5639" w:rsidRDefault="00B37CB7" w:rsidP="00A7416E">
      <w:pPr>
        <w:rPr>
          <w:rFonts w:ascii="Times New Roman" w:hAnsi="Times New Roman" w:cs="Times New Roman"/>
          <w:sz w:val="24"/>
          <w:szCs w:val="24"/>
        </w:rPr>
      </w:pPr>
    </w:p>
    <w:p w:rsidR="00B37CB7" w:rsidRPr="004A5639" w:rsidRDefault="00B37CB7" w:rsidP="00A7416E">
      <w:pPr>
        <w:rPr>
          <w:rFonts w:ascii="Times New Roman" w:hAnsi="Times New Roman" w:cs="Times New Roman"/>
          <w:sz w:val="24"/>
          <w:szCs w:val="24"/>
        </w:rPr>
      </w:pPr>
    </w:p>
    <w:p w:rsidR="00A7416E" w:rsidRPr="004A5639" w:rsidRDefault="00A7416E" w:rsidP="00A7416E">
      <w:pPr>
        <w:rPr>
          <w:rFonts w:ascii="Times New Roman" w:hAnsi="Times New Roman" w:cs="Times New Roman"/>
          <w:b/>
          <w:sz w:val="24"/>
          <w:szCs w:val="24"/>
        </w:rPr>
      </w:pPr>
      <w:r w:rsidRPr="004A5639">
        <w:rPr>
          <w:rFonts w:ascii="Times New Roman" w:hAnsi="Times New Roman" w:cs="Times New Roman"/>
          <w:b/>
          <w:sz w:val="24"/>
          <w:szCs w:val="24"/>
        </w:rPr>
        <w:t>Signature of Student</w:t>
      </w:r>
      <w:r w:rsidRPr="004A5639">
        <w:rPr>
          <w:rFonts w:ascii="Times New Roman" w:hAnsi="Times New Roman" w:cs="Times New Roman"/>
          <w:b/>
          <w:sz w:val="24"/>
          <w:szCs w:val="24"/>
        </w:rPr>
        <w:tab/>
      </w:r>
      <w:r w:rsidRPr="004A5639">
        <w:rPr>
          <w:rFonts w:ascii="Times New Roman" w:hAnsi="Times New Roman" w:cs="Times New Roman"/>
          <w:b/>
          <w:sz w:val="24"/>
          <w:szCs w:val="24"/>
        </w:rPr>
        <w:tab/>
      </w:r>
      <w:r w:rsidRPr="004A5639">
        <w:rPr>
          <w:rFonts w:ascii="Times New Roman" w:hAnsi="Times New Roman" w:cs="Times New Roman"/>
          <w:b/>
          <w:sz w:val="24"/>
          <w:szCs w:val="24"/>
        </w:rPr>
        <w:tab/>
      </w:r>
      <w:r w:rsidRPr="004A5639">
        <w:rPr>
          <w:rFonts w:ascii="Times New Roman" w:hAnsi="Times New Roman" w:cs="Times New Roman"/>
          <w:b/>
          <w:sz w:val="24"/>
          <w:szCs w:val="24"/>
        </w:rPr>
        <w:tab/>
      </w:r>
      <w:r w:rsidRPr="004A5639">
        <w:rPr>
          <w:rFonts w:ascii="Times New Roman" w:hAnsi="Times New Roman" w:cs="Times New Roman"/>
          <w:b/>
          <w:sz w:val="24"/>
          <w:szCs w:val="24"/>
        </w:rPr>
        <w:tab/>
      </w:r>
      <w:r w:rsidRPr="004A5639">
        <w:rPr>
          <w:rFonts w:ascii="Times New Roman" w:hAnsi="Times New Roman" w:cs="Times New Roman"/>
          <w:b/>
          <w:sz w:val="24"/>
          <w:szCs w:val="24"/>
        </w:rPr>
        <w:tab/>
      </w:r>
      <w:r w:rsidRPr="004A5639">
        <w:rPr>
          <w:rFonts w:ascii="Times New Roman" w:hAnsi="Times New Roman" w:cs="Times New Roman"/>
          <w:b/>
          <w:sz w:val="24"/>
          <w:szCs w:val="24"/>
        </w:rPr>
        <w:tab/>
        <w:t>Signature of Guide</w:t>
      </w:r>
    </w:p>
    <w:sectPr w:rsidR="00A7416E" w:rsidRPr="004A5639" w:rsidSect="00B37CB7">
      <w:pgSz w:w="11906" w:h="16838"/>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7F3"/>
    <w:multiLevelType w:val="hybridMultilevel"/>
    <w:tmpl w:val="079C6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91936"/>
    <w:multiLevelType w:val="hybridMultilevel"/>
    <w:tmpl w:val="37A0649E"/>
    <w:lvl w:ilvl="0" w:tplc="F3A225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05C7F"/>
    <w:multiLevelType w:val="hybridMultilevel"/>
    <w:tmpl w:val="212C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9437E4"/>
    <w:multiLevelType w:val="hybridMultilevel"/>
    <w:tmpl w:val="CB284258"/>
    <w:lvl w:ilvl="0" w:tplc="F26486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A7416E"/>
    <w:rsid w:val="000F099D"/>
    <w:rsid w:val="00245C4D"/>
    <w:rsid w:val="004A5639"/>
    <w:rsid w:val="005764E5"/>
    <w:rsid w:val="00595C6C"/>
    <w:rsid w:val="005B5201"/>
    <w:rsid w:val="007A3634"/>
    <w:rsid w:val="00937A80"/>
    <w:rsid w:val="00A611D1"/>
    <w:rsid w:val="00A7416E"/>
    <w:rsid w:val="00A85C2B"/>
    <w:rsid w:val="00B37CB7"/>
    <w:rsid w:val="00B54887"/>
    <w:rsid w:val="00C966A3"/>
    <w:rsid w:val="00CF7E7E"/>
    <w:rsid w:val="00E375CE"/>
    <w:rsid w:val="00F61BB1"/>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16E"/>
  </w:style>
  <w:style w:type="paragraph" w:styleId="Heading1">
    <w:name w:val="heading 1"/>
    <w:basedOn w:val="Normal"/>
    <w:next w:val="Normal"/>
    <w:link w:val="Heading1Char"/>
    <w:uiPriority w:val="9"/>
    <w:qFormat/>
    <w:rsid w:val="00A74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56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16E"/>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1Char">
    <w:name w:val="Heading 1 Char"/>
    <w:basedOn w:val="DefaultParagraphFont"/>
    <w:link w:val="Heading1"/>
    <w:uiPriority w:val="9"/>
    <w:rsid w:val="00A7416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A5639"/>
    <w:rPr>
      <w:color w:val="0000FF" w:themeColor="hyperlink"/>
      <w:u w:val="single"/>
    </w:rPr>
  </w:style>
  <w:style w:type="character" w:customStyle="1" w:styleId="Heading2Char">
    <w:name w:val="Heading 2 Char"/>
    <w:basedOn w:val="DefaultParagraphFont"/>
    <w:link w:val="Heading2"/>
    <w:uiPriority w:val="9"/>
    <w:rsid w:val="004A563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ossenrobotics.com/p/phantomx-ax-12-reactor-robot-arm.aspx" TargetMode="External"/><Relationship Id="rId3" Type="http://schemas.microsoft.com/office/2007/relationships/stylesWithEffects" Target="stylesWithEffects.xml"/><Relationship Id="rId7" Type="http://schemas.openxmlformats.org/officeDocument/2006/relationships/hyperlink" Target="https://ieeexplore.ieee.org/document/84095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7fdcncalXHc" TargetMode="External"/><Relationship Id="rId4" Type="http://schemas.openxmlformats.org/officeDocument/2006/relationships/settings" Target="settings.xml"/><Relationship Id="rId9" Type="http://schemas.openxmlformats.org/officeDocument/2006/relationships/hyperlink" Target="https://www.semanticscholar.org/paper/Automation-of-a-wheelchair-mounted-robotic-arm-Karuppiah-Metalia/4ecb3b9209af1f837ed4e7782e560d27b2495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prjlab</dc:creator>
  <cp:lastModifiedBy>Windows User</cp:lastModifiedBy>
  <cp:revision>3</cp:revision>
  <dcterms:created xsi:type="dcterms:W3CDTF">2019-02-23T05:53:00Z</dcterms:created>
  <dcterms:modified xsi:type="dcterms:W3CDTF">2019-04-12T08:17:00Z</dcterms:modified>
</cp:coreProperties>
</file>