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CDF78" w14:textId="4FC6BC38" w:rsidR="00BB46F1" w:rsidRDefault="00BB46F1" w:rsidP="00801B8B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40"/>
          <w:szCs w:val="28"/>
        </w:rPr>
      </w:pPr>
      <w:r w:rsidRPr="00BB46F1">
        <w:rPr>
          <w:rFonts w:ascii="Times New Roman" w:eastAsia="宋体" w:hAnsi="Times New Roman" w:cs="Times New Roman"/>
          <w:b/>
          <w:bCs/>
          <w:sz w:val="40"/>
          <w:szCs w:val="28"/>
        </w:rPr>
        <w:t>准稳态法测不良导体的导热系数和比热</w:t>
      </w:r>
    </w:p>
    <w:p w14:paraId="582B46F3" w14:textId="2ECC69BF" w:rsidR="003F7A92" w:rsidRPr="00517BF3" w:rsidRDefault="00BB46F1" w:rsidP="00801B8B">
      <w:pPr>
        <w:spacing w:line="360" w:lineRule="auto"/>
        <w:jc w:val="center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刘锦坤</w:t>
      </w:r>
      <w:proofErr w:type="gramEnd"/>
      <w:r w:rsidR="003F7A92" w:rsidRPr="00517BF3">
        <w:rPr>
          <w:rFonts w:ascii="Times New Roman" w:eastAsia="宋体" w:hAnsi="Times New Roman" w:cs="Times New Roman"/>
        </w:rPr>
        <w:t xml:space="preserve"> </w:t>
      </w:r>
      <w:r w:rsidR="00F25190" w:rsidRPr="00517BF3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行健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能源</w:t>
      </w:r>
      <w:r>
        <w:rPr>
          <w:rFonts w:ascii="Times New Roman" w:eastAsia="宋体" w:hAnsi="Times New Roman" w:cs="Times New Roman" w:hint="eastAsia"/>
        </w:rPr>
        <w:t>2</w:t>
      </w:r>
      <w:r w:rsidR="003F7A92" w:rsidRPr="00517BF3">
        <w:rPr>
          <w:rFonts w:ascii="Times New Roman" w:eastAsia="宋体" w:hAnsi="Times New Roman" w:cs="Times New Roman"/>
        </w:rPr>
        <w:t xml:space="preserve"> </w:t>
      </w:r>
      <w:r w:rsidR="00F25190" w:rsidRPr="00517BF3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>2022013352</w:t>
      </w:r>
      <w:r w:rsidR="003F7A92" w:rsidRPr="00517BF3">
        <w:rPr>
          <w:rFonts w:ascii="Times New Roman" w:eastAsia="宋体" w:hAnsi="Times New Roman" w:cs="Times New Roman"/>
        </w:rPr>
        <w:t xml:space="preserve"> </w:t>
      </w:r>
      <w:r w:rsidR="00C84AFA" w:rsidRPr="00517BF3">
        <w:rPr>
          <w:rFonts w:ascii="Times New Roman" w:eastAsia="宋体" w:hAnsi="Times New Roman" w:cs="Times New Roman"/>
        </w:rPr>
        <w:t xml:space="preserve"> 202</w:t>
      </w:r>
      <w:r>
        <w:rPr>
          <w:rFonts w:ascii="Times New Roman" w:eastAsia="宋体" w:hAnsi="Times New Roman" w:cs="Times New Roman"/>
        </w:rPr>
        <w:t>4</w:t>
      </w:r>
      <w:r w:rsidR="00C84AFA" w:rsidRPr="00517BF3">
        <w:rPr>
          <w:rFonts w:ascii="Times New Roman" w:eastAsia="宋体" w:hAnsi="Times New Roman" w:cs="Times New Roman"/>
        </w:rPr>
        <w:t>年</w:t>
      </w:r>
      <w:r>
        <w:rPr>
          <w:rFonts w:ascii="Times New Roman" w:eastAsia="宋体" w:hAnsi="Times New Roman" w:cs="Times New Roman"/>
        </w:rPr>
        <w:t>3</w:t>
      </w:r>
      <w:r w:rsidR="00F25190" w:rsidRPr="00517BF3">
        <w:rPr>
          <w:rFonts w:ascii="Times New Roman" w:eastAsia="宋体" w:hAnsi="Times New Roman" w:cs="Times New Roman"/>
        </w:rPr>
        <w:t>月</w:t>
      </w:r>
      <w:r>
        <w:rPr>
          <w:rFonts w:ascii="Times New Roman" w:eastAsia="宋体" w:hAnsi="Times New Roman" w:cs="Times New Roman"/>
        </w:rPr>
        <w:t>27</w:t>
      </w:r>
      <w:r w:rsidR="00F25190" w:rsidRPr="00517BF3">
        <w:rPr>
          <w:rFonts w:ascii="Times New Roman" w:eastAsia="宋体" w:hAnsi="Times New Roman" w:cs="Times New Roman"/>
        </w:rPr>
        <w:t>日</w:t>
      </w:r>
    </w:p>
    <w:p w14:paraId="64EB2463" w14:textId="7215F392" w:rsidR="003F7A92" w:rsidRPr="00DC587B" w:rsidRDefault="003F7A92" w:rsidP="00E15930">
      <w:pPr>
        <w:pStyle w:val="a3"/>
        <w:numPr>
          <w:ilvl w:val="0"/>
          <w:numId w:val="1"/>
        </w:numPr>
        <w:spacing w:line="360" w:lineRule="auto"/>
        <w:ind w:left="431" w:firstLineChars="0" w:hanging="43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C587B">
        <w:rPr>
          <w:rFonts w:ascii="Times New Roman" w:eastAsia="宋体" w:hAnsi="Times New Roman" w:cs="Times New Roman"/>
          <w:b/>
          <w:bCs/>
          <w:sz w:val="24"/>
          <w:szCs w:val="24"/>
        </w:rPr>
        <w:t>实验</w:t>
      </w:r>
      <w:r w:rsidR="006B5C8D" w:rsidRPr="00DC587B">
        <w:rPr>
          <w:rFonts w:ascii="Times New Roman" w:eastAsia="宋体" w:hAnsi="Times New Roman" w:cs="Times New Roman"/>
          <w:b/>
          <w:bCs/>
          <w:sz w:val="24"/>
          <w:szCs w:val="24"/>
        </w:rPr>
        <w:t>目的</w:t>
      </w:r>
    </w:p>
    <w:p w14:paraId="235D6BFC" w14:textId="1BEC7054" w:rsidR="00BB46F1" w:rsidRDefault="00BB46F1" w:rsidP="008E7357">
      <w:pPr>
        <w:spacing w:line="276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BB46F1">
        <w:rPr>
          <w:rFonts w:ascii="Times New Roman" w:eastAsia="宋体" w:hAnsi="Times New Roman" w:cs="Times New Roman"/>
          <w:sz w:val="24"/>
          <w:szCs w:val="24"/>
        </w:rPr>
        <w:t>了解准稳态法测量不良导体的导热系数和比热原理，并通过测量学习掌握该方法。</w:t>
      </w:r>
    </w:p>
    <w:p w14:paraId="589E150A" w14:textId="6BC03420" w:rsidR="00BB46F1" w:rsidRDefault="00BB46F1" w:rsidP="008E7357">
      <w:pPr>
        <w:spacing w:line="276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BB46F1">
        <w:rPr>
          <w:rFonts w:ascii="Times New Roman" w:eastAsia="宋体" w:hAnsi="Times New Roman" w:cs="Times New Roman"/>
          <w:sz w:val="24"/>
          <w:szCs w:val="24"/>
        </w:rPr>
        <w:t>掌握使用热电偶测量温度的方法。</w:t>
      </w:r>
    </w:p>
    <w:p w14:paraId="479CA02B" w14:textId="5E2ED3BD" w:rsidR="00BB46F1" w:rsidRDefault="00BB46F1" w:rsidP="008E7357">
      <w:pPr>
        <w:spacing w:line="276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、掌握数字万用表的基本测量方法。</w:t>
      </w:r>
    </w:p>
    <w:p w14:paraId="352E4E3A" w14:textId="1FA92497" w:rsidR="00BB46F1" w:rsidRPr="00BB46F1" w:rsidRDefault="00BB46F1" w:rsidP="008E7357">
      <w:pPr>
        <w:spacing w:line="276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、掌握实验数据处理的相关方法。</w:t>
      </w:r>
    </w:p>
    <w:p w14:paraId="6930F1C1" w14:textId="09180AE1" w:rsidR="003F7A92" w:rsidRPr="00DC587B" w:rsidRDefault="003F7A92" w:rsidP="00E15930">
      <w:pPr>
        <w:pStyle w:val="a3"/>
        <w:numPr>
          <w:ilvl w:val="0"/>
          <w:numId w:val="1"/>
        </w:numPr>
        <w:spacing w:line="360" w:lineRule="auto"/>
        <w:ind w:left="431" w:firstLineChars="0" w:hanging="43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C587B">
        <w:rPr>
          <w:rFonts w:ascii="Times New Roman" w:eastAsia="宋体" w:hAnsi="Times New Roman" w:cs="Times New Roman"/>
          <w:b/>
          <w:bCs/>
          <w:sz w:val="24"/>
          <w:szCs w:val="24"/>
        </w:rPr>
        <w:t>实验原理</w:t>
      </w:r>
    </w:p>
    <w:p w14:paraId="52E953A1" w14:textId="0F48D6F7" w:rsidR="00291278" w:rsidRPr="00DC587B" w:rsidRDefault="00291278" w:rsidP="007C5B4D">
      <w:pPr>
        <w:spacing w:line="276" w:lineRule="auto"/>
        <w:ind w:firstLineChars="200" w:firstLine="482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C587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 w:rsidRPr="00DC587B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. </w:t>
      </w:r>
      <w:r w:rsidRPr="00DC587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热传导</w:t>
      </w:r>
    </w:p>
    <w:p w14:paraId="002379FD" w14:textId="34DDC48B" w:rsidR="00E02E69" w:rsidRPr="00E02E69" w:rsidRDefault="00BB46F1" w:rsidP="007C5B4D">
      <w:pPr>
        <w:spacing w:line="276" w:lineRule="auto"/>
        <w:ind w:firstLineChars="200" w:firstLine="480"/>
        <w:jc w:val="left"/>
        <w:rPr>
          <w:rFonts w:ascii="Times New Roman" w:eastAsia="宋体" w:hAnsi="Times New Roman" w:cs="Times New Roman"/>
          <w:i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当物体</w:t>
      </w:r>
      <w:r w:rsidR="00E02E69">
        <w:rPr>
          <w:rFonts w:ascii="Times New Roman" w:eastAsia="宋体" w:hAnsi="Times New Roman" w:cs="Times New Roman" w:hint="eastAsia"/>
          <w:sz w:val="24"/>
          <w:szCs w:val="24"/>
        </w:rPr>
        <w:t>内</w:t>
      </w:r>
      <w:r>
        <w:rPr>
          <w:rFonts w:ascii="Times New Roman" w:eastAsia="宋体" w:hAnsi="Times New Roman" w:cs="Times New Roman" w:hint="eastAsia"/>
          <w:sz w:val="24"/>
          <w:szCs w:val="24"/>
        </w:rPr>
        <w:t>温度场分布不均匀，且物体本身不发生形变时，</w:t>
      </w:r>
      <w:r w:rsidRPr="00BB46F1">
        <w:rPr>
          <w:rFonts w:ascii="Times New Roman" w:eastAsia="宋体" w:hAnsi="Times New Roman" w:cs="Times New Roman"/>
          <w:sz w:val="24"/>
          <w:szCs w:val="24"/>
        </w:rPr>
        <w:t>分子、原子及自由电子等微观粒子的热运动</w:t>
      </w:r>
      <w:r>
        <w:rPr>
          <w:rFonts w:ascii="Times New Roman" w:eastAsia="宋体" w:hAnsi="Times New Roman" w:cs="Times New Roman" w:hint="eastAsia"/>
          <w:sz w:val="24"/>
          <w:szCs w:val="24"/>
        </w:rPr>
        <w:t>将会</w:t>
      </w:r>
      <w:r w:rsidR="00E02E69">
        <w:rPr>
          <w:rFonts w:ascii="Times New Roman" w:eastAsia="宋体" w:hAnsi="Times New Roman" w:cs="Times New Roman" w:hint="eastAsia"/>
          <w:sz w:val="24"/>
          <w:szCs w:val="24"/>
        </w:rPr>
        <w:t>导致</w:t>
      </w:r>
      <w:r>
        <w:rPr>
          <w:rFonts w:ascii="Times New Roman" w:eastAsia="宋体" w:hAnsi="Times New Roman" w:cs="Times New Roman" w:hint="eastAsia"/>
          <w:sz w:val="24"/>
          <w:szCs w:val="24"/>
        </w:rPr>
        <w:t>物体内的</w:t>
      </w:r>
      <w:r w:rsidRPr="00BB46F1">
        <w:rPr>
          <w:rFonts w:ascii="Times New Roman" w:eastAsia="宋体" w:hAnsi="Times New Roman" w:cs="Times New Roman"/>
          <w:sz w:val="24"/>
          <w:szCs w:val="24"/>
        </w:rPr>
        <w:t>热量传递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E02E69">
        <w:rPr>
          <w:rFonts w:ascii="Times New Roman" w:eastAsia="宋体" w:hAnsi="Times New Roman" w:cs="Times New Roman" w:hint="eastAsia"/>
          <w:sz w:val="24"/>
          <w:szCs w:val="24"/>
        </w:rPr>
        <w:t>这</w:t>
      </w:r>
      <w:r>
        <w:rPr>
          <w:rFonts w:ascii="Times New Roman" w:eastAsia="宋体" w:hAnsi="Times New Roman" w:cs="Times New Roman" w:hint="eastAsia"/>
          <w:sz w:val="24"/>
          <w:szCs w:val="24"/>
        </w:rPr>
        <w:t>即热传导现象。</w:t>
      </w:r>
      <w:r w:rsidR="00E02E69">
        <w:rPr>
          <w:rFonts w:ascii="Times New Roman" w:eastAsia="宋体" w:hAnsi="Times New Roman" w:cs="Times New Roman" w:hint="eastAsia"/>
          <w:sz w:val="24"/>
          <w:szCs w:val="24"/>
        </w:rPr>
        <w:t>对于一维导热传导问题，根据傅里叶热传导定律，</w:t>
      </w:r>
      <w:r w:rsidR="00291278" w:rsidRPr="00E02E69">
        <w:rPr>
          <w:rFonts w:ascii="Times New Roman" w:eastAsia="宋体" w:hAnsi="Times New Roman" w:cs="Times New Roman"/>
          <w:sz w:val="24"/>
          <w:szCs w:val="24"/>
        </w:rPr>
        <w:t>单位时间内通过单位面积的热量</w:t>
      </w:r>
      <w:r w:rsidR="00291278">
        <w:rPr>
          <w:rFonts w:ascii="Times New Roman" w:eastAsia="宋体" w:hAnsi="Times New Roman" w:cs="Times New Roman" w:hint="eastAsia"/>
          <w:sz w:val="24"/>
          <w:szCs w:val="24"/>
        </w:rPr>
        <w:t>即</w:t>
      </w:r>
      <w:r w:rsidR="00291278" w:rsidRPr="00E02E69">
        <w:rPr>
          <w:rFonts w:ascii="Times New Roman" w:eastAsia="宋体" w:hAnsi="Times New Roman" w:cs="Times New Roman"/>
          <w:sz w:val="24"/>
          <w:szCs w:val="24"/>
        </w:rPr>
        <w:t>热流密度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J</m:t>
        </m:r>
      </m:oMath>
      <w:r w:rsidR="00291278">
        <w:rPr>
          <w:rFonts w:ascii="Times New Roman" w:eastAsia="宋体" w:hAnsi="Times New Roman" w:cs="Times New Roman" w:hint="eastAsia"/>
          <w:sz w:val="24"/>
          <w:szCs w:val="24"/>
        </w:rPr>
        <w:t>满足关系</w:t>
      </w:r>
      <m:oMath>
        <m:eqArr>
          <m:eqArrPr>
            <m:maxDist m:val="1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eqArr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I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=-λ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⋅</m:t>
            </m:r>
            <m:f>
              <m:f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∂T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∂x</m:t>
                </m:r>
              </m:den>
            </m:f>
            <m:r>
              <w:rPr>
                <w:rFonts w:ascii="Cambria Math" w:eastAsia="宋体" w:hAnsi="Cambria Math" w:cs="Times New Roman"/>
                <w:sz w:val="24"/>
                <w:szCs w:val="24"/>
              </w:rPr>
              <m:t>#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</m:t>
                </m:r>
              </m:e>
            </m:d>
          </m:e>
        </m:eqArr>
      </m:oMath>
    </w:p>
    <w:p w14:paraId="7508F508" w14:textId="6E887907" w:rsidR="00291278" w:rsidRDefault="00E02E69" w:rsidP="007C5B4D">
      <w:pPr>
        <w:spacing w:line="276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02E69">
        <w:rPr>
          <w:rFonts w:ascii="Times New Roman" w:eastAsia="宋体" w:hAnsi="Times New Roman" w:cs="Times New Roman" w:hint="eastAsia"/>
          <w:sz w:val="24"/>
          <w:szCs w:val="24"/>
        </w:rPr>
        <w:t>其中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λ</m:t>
        </m:r>
      </m:oMath>
      <w:r w:rsidRPr="00E02E69">
        <w:rPr>
          <w:rFonts w:ascii="Times New Roman" w:eastAsia="宋体" w:hAnsi="Times New Roman" w:cs="Times New Roman"/>
          <w:sz w:val="24"/>
          <w:szCs w:val="24"/>
        </w:rPr>
        <w:t>为材料的导热系数（热导率）</w:t>
      </w:r>
      <w:r w:rsidR="00291278">
        <w:rPr>
          <w:rFonts w:ascii="Times New Roman" w:eastAsia="宋体" w:hAnsi="Times New Roman" w:cs="Times New Roman" w:hint="eastAsia"/>
          <w:sz w:val="24"/>
          <w:szCs w:val="24"/>
        </w:rPr>
        <w:t>，由材料的性质决定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f>
          <m:fPr>
            <m:ctrlPr>
              <w:rPr>
                <w:rFonts w:ascii="Cambria Math" w:eastAsia="宋体" w:hAnsi="Cambria Math" w:cs="Times New Roman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∂T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∂x</m:t>
            </m:r>
          </m:den>
        </m:f>
      </m:oMath>
      <w:r>
        <w:rPr>
          <w:rFonts w:ascii="Times New Roman" w:eastAsia="宋体" w:hAnsi="Times New Roman" w:cs="Times New Roman" w:hint="eastAsia"/>
          <w:sz w:val="24"/>
          <w:szCs w:val="24"/>
        </w:rPr>
        <w:t>为温度梯度，表示温度随厚度的变化率，</w:t>
      </w:r>
      <w:r w:rsidR="00291278">
        <w:rPr>
          <w:rFonts w:ascii="Times New Roman" w:eastAsia="宋体" w:hAnsi="Times New Roman" w:cs="Times New Roman" w:hint="eastAsia"/>
          <w:sz w:val="24"/>
          <w:szCs w:val="24"/>
        </w:rPr>
        <w:t>反应温度场的分布不均程度，</w:t>
      </w:r>
      <w:r>
        <w:rPr>
          <w:rFonts w:ascii="Times New Roman" w:eastAsia="宋体" w:hAnsi="Times New Roman" w:cs="Times New Roman" w:hint="eastAsia"/>
          <w:sz w:val="24"/>
          <w:szCs w:val="24"/>
        </w:rPr>
        <w:t>而负号说明传热方向和温度梯度方向相反。</w:t>
      </w:r>
    </w:p>
    <w:p w14:paraId="74800A83" w14:textId="416B2238" w:rsidR="00291278" w:rsidRPr="00DC587B" w:rsidRDefault="00291278" w:rsidP="007C5B4D">
      <w:pPr>
        <w:spacing w:line="276" w:lineRule="auto"/>
        <w:ind w:firstLineChars="200" w:firstLine="482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C587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2</w:t>
      </w:r>
      <w:r w:rsidRPr="00DC587B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. </w:t>
      </w:r>
      <w:r w:rsidRPr="00DC587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一维固体热传导方程及解</w:t>
      </w:r>
    </w:p>
    <w:p w14:paraId="5D3ED62A" w14:textId="52F5747E" w:rsidR="00291278" w:rsidRDefault="007C003D" w:rsidP="007C5B4D">
      <w:pPr>
        <w:spacing w:line="276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12F46">
        <w:rPr>
          <w:rFonts w:ascii="Times New Roman" w:eastAsia="宋体" w:hAnsi="Times New Roman" w:cs="Times New Roman" w:hint="eastAsia"/>
          <w:sz w:val="24"/>
          <w:szCs w:val="24"/>
        </w:rPr>
        <w:t>结合一维情况的傅里叶热传导定律和</w:t>
      </w:r>
      <w:r w:rsidR="00C12F46" w:rsidRPr="00C12F46">
        <w:rPr>
          <w:rFonts w:ascii="Times New Roman" w:eastAsia="宋体" w:hAnsi="Times New Roman" w:cs="Times New Roman" w:hint="eastAsia"/>
          <w:sz w:val="24"/>
          <w:szCs w:val="24"/>
        </w:rPr>
        <w:t>热力学第一定律，容易得到一维固体的热传导方程</w:t>
      </w:r>
    </w:p>
    <w:p w14:paraId="3BB209B5" w14:textId="116973A1" w:rsidR="00C12F46" w:rsidRPr="00C12F46" w:rsidRDefault="00B94A5D" w:rsidP="007C5B4D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eqArrPr>
            <m:e>
              <m:f>
                <m:f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∂T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∂t</m:t>
                  </m:r>
                </m:den>
              </m:f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λ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ρc</m:t>
                  </m:r>
                </m:den>
              </m:f>
              <m:f>
                <m:f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∂</m:t>
                      </m: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T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e>
              </m:d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e>
          </m:eqArr>
        </m:oMath>
      </m:oMathPara>
    </w:p>
    <w:p w14:paraId="0F1F5C65" w14:textId="254ECCA9" w:rsidR="00C12F46" w:rsidRDefault="008E7357" w:rsidP="007C5B4D">
      <w:pPr>
        <w:spacing w:line="276" w:lineRule="auto"/>
        <w:ind w:firstLineChars="200"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12F46">
        <w:rPr>
          <w:noProof/>
        </w:rPr>
        <w:drawing>
          <wp:anchor distT="0" distB="0" distL="114300" distR="114300" simplePos="0" relativeHeight="251658240" behindDoc="1" locked="0" layoutInCell="1" allowOverlap="1" wp14:anchorId="703743CB" wp14:editId="567233C7">
            <wp:simplePos x="0" y="0"/>
            <wp:positionH relativeFrom="margin">
              <wp:posOffset>4575810</wp:posOffset>
            </wp:positionH>
            <wp:positionV relativeFrom="paragraph">
              <wp:posOffset>18415</wp:posOffset>
            </wp:positionV>
            <wp:extent cx="1447800" cy="1459230"/>
            <wp:effectExtent l="0" t="0" r="0" b="762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2F46">
        <w:rPr>
          <w:rFonts w:ascii="Times New Roman" w:eastAsia="宋体" w:hAnsi="Times New Roman" w:cs="Times New Roman" w:hint="eastAsia"/>
          <w:sz w:val="24"/>
          <w:szCs w:val="24"/>
        </w:rPr>
        <w:t>其中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ρ</m:t>
        </m:r>
      </m:oMath>
      <w:r w:rsidR="00C12F46">
        <w:rPr>
          <w:rFonts w:ascii="Times New Roman" w:eastAsia="宋体" w:hAnsi="Times New Roman" w:cs="Times New Roman" w:hint="eastAsia"/>
          <w:sz w:val="24"/>
          <w:szCs w:val="24"/>
        </w:rPr>
        <w:t>为材料的密度，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c</m:t>
        </m:r>
      </m:oMath>
      <w:r w:rsidR="00C12F46">
        <w:rPr>
          <w:rFonts w:ascii="Times New Roman" w:eastAsia="宋体" w:hAnsi="Times New Roman" w:cs="Times New Roman" w:hint="eastAsia"/>
          <w:sz w:val="24"/>
          <w:szCs w:val="24"/>
        </w:rPr>
        <w:t>为材料的比热</w:t>
      </w:r>
    </w:p>
    <w:p w14:paraId="734462BD" w14:textId="51A92442" w:rsidR="00C12F46" w:rsidRDefault="003D08A1" w:rsidP="007C5B4D">
      <w:pPr>
        <w:spacing w:line="276" w:lineRule="auto"/>
        <w:ind w:firstLineChars="200"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267F8F" wp14:editId="70F4E4F8">
                <wp:simplePos x="0" y="0"/>
                <wp:positionH relativeFrom="column">
                  <wp:posOffset>4324350</wp:posOffset>
                </wp:positionH>
                <wp:positionV relativeFrom="paragraph">
                  <wp:posOffset>1263015</wp:posOffset>
                </wp:positionV>
                <wp:extent cx="2032000" cy="298450"/>
                <wp:effectExtent l="0" t="0" r="6350" b="635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0" cy="298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9AC24C" w14:textId="2EFA646A" w:rsidR="003D08A1" w:rsidRPr="003D08A1" w:rsidRDefault="003D08A1" w:rsidP="003D08A1">
                            <w:pPr>
                              <w:pStyle w:val="af"/>
                              <w:rPr>
                                <w:rFonts w:ascii="宋体" w:eastAsia="宋体" w:hAnsi="宋体" w:cs="Times New Roman"/>
                                <w:noProof/>
                                <w:sz w:val="21"/>
                                <w:szCs w:val="21"/>
                              </w:rPr>
                            </w:pPr>
                            <w:r w:rsidRPr="003D08A1">
                              <w:rPr>
                                <w:rFonts w:ascii="宋体" w:eastAsia="宋体" w:hAnsi="宋体" w:cs="Times New Roman"/>
                                <w:sz w:val="21"/>
                                <w:szCs w:val="21"/>
                              </w:rPr>
                              <w:t xml:space="preserve">图 </w:t>
                            </w:r>
                            <w:r w:rsidRPr="003D08A1">
                              <w:rPr>
                                <w:rFonts w:ascii="宋体" w:eastAsia="宋体" w:hAnsi="宋体" w:cs="Times New Roman"/>
                                <w:sz w:val="21"/>
                                <w:szCs w:val="21"/>
                              </w:rPr>
                              <w:fldChar w:fldCharType="begin"/>
                            </w:r>
                            <w:r w:rsidRPr="003D08A1">
                              <w:rPr>
                                <w:rFonts w:ascii="宋体" w:eastAsia="宋体" w:hAnsi="宋体" w:cs="Times New Roman"/>
                                <w:sz w:val="21"/>
                                <w:szCs w:val="21"/>
                              </w:rPr>
                              <w:instrText xml:space="preserve"> SEQ 图表 \* ARABIC </w:instrText>
                            </w:r>
                            <w:r w:rsidRPr="003D08A1">
                              <w:rPr>
                                <w:rFonts w:ascii="宋体" w:eastAsia="宋体" w:hAnsi="宋体" w:cs="Times New Roman"/>
                                <w:sz w:val="21"/>
                                <w:szCs w:val="21"/>
                              </w:rPr>
                              <w:fldChar w:fldCharType="separate"/>
                            </w:r>
                            <w:r w:rsidR="007C5B4D">
                              <w:rPr>
                                <w:rFonts w:ascii="宋体" w:eastAsia="宋体" w:hAnsi="宋体" w:cs="Times New Roman"/>
                                <w:noProof/>
                                <w:sz w:val="21"/>
                                <w:szCs w:val="21"/>
                              </w:rPr>
                              <w:t>1</w:t>
                            </w:r>
                            <w:r w:rsidRPr="003D08A1">
                              <w:rPr>
                                <w:rFonts w:ascii="宋体" w:eastAsia="宋体" w:hAnsi="宋体" w:cs="Times New Roman"/>
                                <w:sz w:val="21"/>
                                <w:szCs w:val="21"/>
                              </w:rPr>
                              <w:fldChar w:fldCharType="end"/>
                            </w:r>
                            <w:r w:rsidRPr="003D08A1">
                              <w:rPr>
                                <w:rFonts w:ascii="宋体" w:eastAsia="宋体" w:hAnsi="宋体" w:cs="Times New Roman"/>
                                <w:sz w:val="21"/>
                                <w:szCs w:val="21"/>
                              </w:rPr>
                              <w:t>无限大平板导热模型示意图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267F8F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340.5pt;margin-top:99.45pt;width:160pt;height:2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VYnPwIAAGEEAAAOAAAAZHJzL2Uyb0RvYy54bWysVM2O0zAQviPxDpbvNP0BtERNV6WrIqTV&#10;7kpdtGfXsRtLjsfYbpPyAPAGnLhw57n6HIydpAsLJ8TFGc+Mx/6+bybzy7bW5CCcV2AKOhmNKRGG&#10;Q6nMrqAf7tcvLijxgZmSaTCioEfh6eXi+bN5Y3MxhQp0KRzBIsbnjS1oFYLNs8zzStTMj8AKg0EJ&#10;rmYBt26XlY41WL3W2XQ8fp014ErrgAvv0XvVBeki1ZdS8HArpReB6ILi20JaXVq3cc0Wc5bvHLOV&#10;4v0z2D+8ombK4KXnUlcsMLJ36o9SteIOPMgw4lBnIKXiImFANJPxEzSbilmRsCA53p5p8v+vLL85&#10;3DmiyoLOKDGsRolOX7+cvv04ff9MZpGexvocszYW80L7FlqUefB7dEbUrXR1/CIegnEk+ngmV7SB&#10;cHROxzMUDEMcY9M3Fy9fJfazx9PW+fBOQE2iUVCH4iVO2eHaB3wJpg4p8TIPWpVrpXXcxMBKO3Jg&#10;KHRTqSDiG/HEb1naxFwD8VQXjp4sQuygRCu027bHvYXyiLAddH3jLV8rvOia+XDHHDYKwsHmD7e4&#10;SA1NQaG3KKnAffqbP+ajfhilpMHGK6j/uGdOUKLfG1Q2dulguMHYDobZ1ytAiBMcK8uTiQdc0IMp&#10;HdQPOBPLeAuGmOF4V0HDYK5C1/44U1wslykJe9GycG02lsfSA6H37QNztpcjoJA3MLQky5+o0uV2&#10;9C73AaRKkkVCOxZ7nrGPky79zMVB+XWfsh7/DIufAAAA//8DAFBLAwQUAAYACAAAACEAksJ+QOAA&#10;AAAMAQAADwAAAGRycy9kb3ducmV2LnhtbEyPwU7DMBBE70j8g7VIXBC1G0GVhDgVtHCDQ0vV8zY2&#10;SUS8jmynSf8e50SPOzN6O1OsJ9Oxs3a+tSRhuRDANFVWtVRLOHx/PKbAfEBS2FnSEi7aw7q8vSkw&#10;V3aknT7vQ80ihHyOEpoQ+pxzXzXaoF/YXlP0fqwzGOLpaq4cjhFuOp4IseIGW4ofGuz1ptHV734w&#10;ElZbN4w72jxsD++f+NXXyfHtcpTy/m56fQEW9BT+wzDXj9WhjJ1OdiDlWRcZ6TJuCdHI0gzYnBBi&#10;lk4SkqfnDHhZ8OsR5R8AAAD//wMAUEsBAi0AFAAGAAgAAAAhALaDOJL+AAAA4QEAABMAAAAAAAAA&#10;AAAAAAAAAAAAAFtDb250ZW50X1R5cGVzXS54bWxQSwECLQAUAAYACAAAACEAOP0h/9YAAACUAQAA&#10;CwAAAAAAAAAAAAAAAAAvAQAAX3JlbHMvLnJlbHNQSwECLQAUAAYACAAAACEA4sVWJz8CAABhBAAA&#10;DgAAAAAAAAAAAAAAAAAuAgAAZHJzL2Uyb0RvYy54bWxQSwECLQAUAAYACAAAACEAksJ+QOAAAAAM&#10;AQAADwAAAAAAAAAAAAAAAACZBAAAZHJzL2Rvd25yZXYueG1sUEsFBgAAAAAEAAQA8wAAAKYFAAAA&#10;AA==&#10;" stroked="f">
                <v:textbox inset="0,0,0,0">
                  <w:txbxContent>
                    <w:p w14:paraId="0E9AC24C" w14:textId="2EFA646A" w:rsidR="003D08A1" w:rsidRPr="003D08A1" w:rsidRDefault="003D08A1" w:rsidP="003D08A1">
                      <w:pPr>
                        <w:pStyle w:val="af"/>
                        <w:rPr>
                          <w:rFonts w:ascii="宋体" w:eastAsia="宋体" w:hAnsi="宋体" w:cs="Times New Roman"/>
                          <w:noProof/>
                          <w:sz w:val="21"/>
                          <w:szCs w:val="21"/>
                        </w:rPr>
                      </w:pPr>
                      <w:r w:rsidRPr="003D08A1">
                        <w:rPr>
                          <w:rFonts w:ascii="宋体" w:eastAsia="宋体" w:hAnsi="宋体" w:cs="Times New Roman"/>
                          <w:sz w:val="21"/>
                          <w:szCs w:val="21"/>
                        </w:rPr>
                        <w:t xml:space="preserve">图 </w:t>
                      </w:r>
                      <w:r w:rsidRPr="003D08A1">
                        <w:rPr>
                          <w:rFonts w:ascii="宋体" w:eastAsia="宋体" w:hAnsi="宋体" w:cs="Times New Roman"/>
                          <w:sz w:val="21"/>
                          <w:szCs w:val="21"/>
                        </w:rPr>
                        <w:fldChar w:fldCharType="begin"/>
                      </w:r>
                      <w:r w:rsidRPr="003D08A1">
                        <w:rPr>
                          <w:rFonts w:ascii="宋体" w:eastAsia="宋体" w:hAnsi="宋体" w:cs="Times New Roman"/>
                          <w:sz w:val="21"/>
                          <w:szCs w:val="21"/>
                        </w:rPr>
                        <w:instrText xml:space="preserve"> SEQ 图表 \* ARABIC </w:instrText>
                      </w:r>
                      <w:r w:rsidRPr="003D08A1">
                        <w:rPr>
                          <w:rFonts w:ascii="宋体" w:eastAsia="宋体" w:hAnsi="宋体" w:cs="Times New Roman"/>
                          <w:sz w:val="21"/>
                          <w:szCs w:val="21"/>
                        </w:rPr>
                        <w:fldChar w:fldCharType="separate"/>
                      </w:r>
                      <w:r w:rsidR="007C5B4D">
                        <w:rPr>
                          <w:rFonts w:ascii="宋体" w:eastAsia="宋体" w:hAnsi="宋体" w:cs="Times New Roman"/>
                          <w:noProof/>
                          <w:sz w:val="21"/>
                          <w:szCs w:val="21"/>
                        </w:rPr>
                        <w:t>1</w:t>
                      </w:r>
                      <w:r w:rsidRPr="003D08A1">
                        <w:rPr>
                          <w:rFonts w:ascii="宋体" w:eastAsia="宋体" w:hAnsi="宋体" w:cs="Times New Roman"/>
                          <w:sz w:val="21"/>
                          <w:szCs w:val="21"/>
                        </w:rPr>
                        <w:fldChar w:fldCharType="end"/>
                      </w:r>
                      <w:r w:rsidRPr="003D08A1">
                        <w:rPr>
                          <w:rFonts w:ascii="宋体" w:eastAsia="宋体" w:hAnsi="宋体" w:cs="Times New Roman"/>
                          <w:sz w:val="21"/>
                          <w:szCs w:val="21"/>
                        </w:rPr>
                        <w:t>无限大平板导热模型示意图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2F46">
        <w:rPr>
          <w:rFonts w:ascii="Times New Roman" w:eastAsia="宋体" w:hAnsi="Times New Roman" w:cs="Times New Roman" w:hint="eastAsia"/>
          <w:sz w:val="24"/>
          <w:szCs w:val="24"/>
        </w:rPr>
        <w:t>在本次实验中使用一维无限大平板导热模型进行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λ</m:t>
        </m:r>
      </m:oMath>
      <w:r w:rsidR="00C12F46">
        <w:rPr>
          <w:rFonts w:ascii="Times New Roman" w:eastAsia="宋体" w:hAnsi="Times New Roman" w:cs="Times New Roman" w:hint="eastAsia"/>
          <w:sz w:val="24"/>
          <w:szCs w:val="24"/>
        </w:rPr>
        <w:t>的测量，取图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所</w:t>
      </w:r>
      <w:r w:rsidR="00C12F46">
        <w:rPr>
          <w:rFonts w:ascii="Times New Roman" w:eastAsia="宋体" w:hAnsi="Times New Roman" w:cs="Times New Roman" w:hint="eastAsia"/>
          <w:sz w:val="24"/>
          <w:szCs w:val="24"/>
        </w:rPr>
        <w:t>示坐标系，平板的厚度为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2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L</m:t>
        </m:r>
      </m:oMath>
      <w:r w:rsidR="00C12F46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="00C12F46">
        <w:rPr>
          <w:rFonts w:ascii="Times New Roman" w:eastAsia="宋体" w:hAnsi="Times New Roman" w:cs="Times New Roman" w:hint="eastAsia"/>
          <w:sz w:val="24"/>
          <w:szCs w:val="24"/>
        </w:rPr>
        <w:t>原始温度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sub>
        </m:sSub>
      </m:oMath>
      <w:r w:rsidR="00C12F46">
        <w:rPr>
          <w:rFonts w:ascii="Times New Roman" w:eastAsia="宋体" w:hAnsi="Times New Roman" w:cs="Times New Roman" w:hint="eastAsia"/>
          <w:sz w:val="24"/>
          <w:szCs w:val="24"/>
        </w:rPr>
        <w:t>，在两个端面以相同功率并产生相同的均匀热流的加热器加热，表面热流密度大小恒定设为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sub>
        </m:sSub>
      </m:oMath>
      <w:r w:rsidR="00C12F46">
        <w:rPr>
          <w:rFonts w:ascii="Times New Roman" w:eastAsia="宋体" w:hAnsi="Times New Roman" w:cs="Times New Roman" w:hint="eastAsia"/>
          <w:sz w:val="24"/>
          <w:szCs w:val="24"/>
        </w:rPr>
        <w:t>，于是有边界条件</w:t>
      </w:r>
    </w:p>
    <w:p w14:paraId="0824A368" w14:textId="08ABA26E" w:rsidR="00C12F46" w:rsidRPr="00C12F46" w:rsidRDefault="00B94A5D" w:rsidP="007C5B4D">
      <w:pPr>
        <w:spacing w:line="276" w:lineRule="auto"/>
        <w:ind w:firstLineChars="200" w:firstLine="480"/>
        <w:rPr>
          <w:rFonts w:ascii="Times New Roman" w:eastAsia="宋体" w:hAnsi="Times New Roman" w:cs="Times New Roman"/>
          <w:i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T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x,t</m:t>
                      </m: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t=0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14:paraId="176224C2" w14:textId="2D920696" w:rsidR="00C12F46" w:rsidRPr="008E7357" w:rsidRDefault="00B94A5D" w:rsidP="007C5B4D">
      <w:pPr>
        <w:spacing w:line="276" w:lineRule="auto"/>
        <w:ind w:firstLineChars="200" w:firstLine="480"/>
        <w:rPr>
          <w:rFonts w:ascii="Times New Roman" w:eastAsia="宋体" w:hAnsi="Times New Roman" w:cs="Times New Roman"/>
          <w:i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=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λ</m:t>
              </m:r>
              <m:f>
                <m:f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∂T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x,t</m:t>
                      </m: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∂x</m:t>
                  </m:r>
                </m:den>
              </m:f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x=L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14:paraId="1D6EB305" w14:textId="3AA10906" w:rsidR="00C12F46" w:rsidRPr="00C12F46" w:rsidRDefault="00B94A5D" w:rsidP="007C5B4D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eqArrPr>
            <m:e>
              <m:f>
                <m:f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∂T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x,t</m:t>
                      </m: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∂x</m:t>
                  </m:r>
                </m:den>
              </m:f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x=0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=0#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14:paraId="07FA9FC7" w14:textId="2EF78153" w:rsidR="00C12F46" w:rsidRDefault="00591F1C" w:rsidP="007C5B4D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记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k</m:t>
        </m:r>
        <m: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λ</m:t>
        </m:r>
        <m:r>
          <m:rPr>
            <m:lit/>
          </m:rPr>
          <w:rPr>
            <w:rFonts w:ascii="Cambria Math" w:eastAsia="宋体" w:hAnsi="Cambria Math" w:cs="Times New Roman"/>
            <w:sz w:val="24"/>
            <w:szCs w:val="24"/>
          </w:rPr>
          <m:t>/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ρ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e>
        </m:d>
      </m:oMath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kt</m:t>
        </m:r>
        <m:r>
          <m:rPr>
            <m:lit/>
          </m:rPr>
          <w:rPr>
            <w:rFonts w:ascii="Cambria Math" w:eastAsia="宋体" w:hAnsi="Cambria Math" w:cs="Times New Roman"/>
            <w:sz w:val="24"/>
            <w:szCs w:val="24"/>
          </w:rPr>
          <m:t>/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L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="宋体" w:hAnsi="Times New Roman" w:cs="Times New Roman" w:hint="eastAsia"/>
          <w:sz w:val="24"/>
          <w:szCs w:val="24"/>
        </w:rPr>
        <w:t>，其中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t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为时间，根据数学计算，经过一段时间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t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，当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&gt;0.5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后，</w:t>
      </w:r>
      <w:r w:rsidR="008E7357">
        <w:rPr>
          <w:rFonts w:ascii="Times New Roman" w:eastAsia="宋体" w:hAnsi="Times New Roman" w:cs="Times New Roman" w:hint="eastAsia"/>
          <w:sz w:val="24"/>
          <w:szCs w:val="24"/>
        </w:rPr>
        <w:t>方程</w:t>
      </w:r>
      <w:r w:rsidR="008E7357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8E7357">
        <w:rPr>
          <w:rFonts w:ascii="Times New Roman" w:eastAsia="宋体" w:hAnsi="Times New Roman" w:cs="Times New Roman"/>
          <w:sz w:val="24"/>
          <w:szCs w:val="24"/>
        </w:rPr>
        <w:t>2)</w:t>
      </w:r>
      <w:r w:rsidR="008E7357">
        <w:rPr>
          <w:rFonts w:ascii="Times New Roman" w:eastAsia="宋体" w:hAnsi="Times New Roman" w:cs="Times New Roman" w:hint="eastAsia"/>
          <w:sz w:val="24"/>
          <w:szCs w:val="24"/>
        </w:rPr>
        <w:t>在边界条件</w:t>
      </w:r>
      <w:r w:rsidR="008E7357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8E7357">
        <w:rPr>
          <w:rFonts w:ascii="Times New Roman" w:eastAsia="宋体" w:hAnsi="Times New Roman" w:cs="Times New Roman"/>
          <w:sz w:val="24"/>
          <w:szCs w:val="24"/>
        </w:rPr>
        <w:t>2</w:t>
      </w:r>
      <w:proofErr w:type="gramStart"/>
      <w:r w:rsidR="008E7357">
        <w:rPr>
          <w:rFonts w:ascii="Times New Roman" w:eastAsia="宋体" w:hAnsi="Times New Roman" w:cs="Times New Roman"/>
          <w:sz w:val="24"/>
          <w:szCs w:val="24"/>
        </w:rPr>
        <w:t>’</w:t>
      </w:r>
      <w:proofErr w:type="gramEnd"/>
      <w:r w:rsidR="008E7357">
        <w:rPr>
          <w:rFonts w:ascii="Times New Roman" w:eastAsia="宋体" w:hAnsi="Times New Roman" w:cs="Times New Roman"/>
          <w:sz w:val="24"/>
          <w:szCs w:val="24"/>
        </w:rPr>
        <w:t>)</w:t>
      </w:r>
      <w:r w:rsidR="008E7357">
        <w:rPr>
          <w:rFonts w:ascii="Times New Roman" w:eastAsia="宋体" w:hAnsi="Times New Roman" w:cs="Times New Roman" w:hint="eastAsia"/>
          <w:sz w:val="24"/>
          <w:szCs w:val="24"/>
        </w:rPr>
        <w:t>下</w:t>
      </w:r>
      <w:r>
        <w:rPr>
          <w:rFonts w:ascii="Times New Roman" w:eastAsia="宋体" w:hAnsi="Times New Roman" w:cs="Times New Roman" w:hint="eastAsia"/>
          <w:sz w:val="24"/>
          <w:szCs w:val="24"/>
        </w:rPr>
        <w:t>原本的级数项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解可以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近似表示为</w:t>
      </w:r>
    </w:p>
    <w:p w14:paraId="23D31EC0" w14:textId="7318E83C" w:rsidR="00591F1C" w:rsidRPr="00591F1C" w:rsidRDefault="00B94A5D" w:rsidP="007C5B4D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x,t</m:t>
                  </m:r>
                </m:e>
              </m:d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 L</m:t>
                  </m: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λ</m:t>
                  </m: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en>
              </m:f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kt</m:t>
                      </m: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en>
                  </m:f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en>
                  </m:f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6</m:t>
                      </m: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en>
                  </m:f>
                </m:e>
              </m:d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3</m:t>
                  </m:r>
                </m:e>
              </m:d>
            </m:e>
          </m:eqArr>
        </m:oMath>
      </m:oMathPara>
    </w:p>
    <w:p w14:paraId="1D923B10" w14:textId="5C9CCB98" w:rsidR="00591F1C" w:rsidRPr="00585DEC" w:rsidRDefault="00591F1C" w:rsidP="007C5B4D">
      <w:pPr>
        <w:spacing w:line="276" w:lineRule="auto"/>
        <w:ind w:firstLineChars="200" w:firstLine="480"/>
        <w:rPr>
          <w:rFonts w:ascii="Times New Roman" w:eastAsia="宋体" w:hAnsi="Times New Roman" w:cs="Times New Roman"/>
          <w:i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这种热传导状态称为准稳态，即样品内两点间温差不随时间变化，且各处升温速率相同，这时可以算出样品中心和表面的温度差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Δ</m:t>
        </m:r>
        <m:r>
          <w:rPr>
            <w:rFonts w:ascii="Cambria Math" w:eastAsia="宋体" w:hAnsi="Cambria Math" w:cs="Times New Roman"/>
            <w:sz w:val="24"/>
            <w:szCs w:val="24"/>
          </w:rPr>
          <m:t>T</m:t>
        </m:r>
      </m:oMath>
      <w:r w:rsidR="00585DEC">
        <w:rPr>
          <w:rFonts w:ascii="Times New Roman" w:eastAsia="宋体" w:hAnsi="Times New Roman" w:cs="Times New Roman" w:hint="eastAsia"/>
          <w:sz w:val="24"/>
          <w:szCs w:val="24"/>
        </w:rPr>
        <w:t>为</w:t>
      </w:r>
    </w:p>
    <w:p w14:paraId="5A0982B8" w14:textId="05B2AD99" w:rsidR="00591F1C" w:rsidRPr="00585DEC" w:rsidRDefault="00585DEC" w:rsidP="007C5B4D">
      <w:pPr>
        <w:spacing w:line="276" w:lineRule="auto"/>
        <w:ind w:firstLineChars="200" w:firstLine="480"/>
        <w:rPr>
          <w:rFonts w:ascii="Times New Roman" w:eastAsia="宋体" w:hAnsi="Times New Roman" w:cs="Times New Roman"/>
          <w:i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Δ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T=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L,t</m:t>
              </m: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0,t</m:t>
              </m: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J</m:t>
                  </m: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λ</m:t>
              </m:r>
            </m:den>
          </m:f>
        </m:oMath>
      </m:oMathPara>
    </w:p>
    <w:p w14:paraId="7B85C9AB" w14:textId="41145078" w:rsidR="00585DEC" w:rsidRPr="00585DEC" w:rsidRDefault="00585DEC" w:rsidP="007C5B4D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85DEC">
        <w:rPr>
          <w:rFonts w:ascii="Times New Roman" w:eastAsia="宋体" w:hAnsi="Times New Roman" w:cs="Times New Roman" w:hint="eastAsia"/>
          <w:sz w:val="24"/>
          <w:szCs w:val="24"/>
        </w:rPr>
        <w:t>于是</w:t>
      </w:r>
      <w:r>
        <w:rPr>
          <w:rFonts w:ascii="Times New Roman" w:eastAsia="宋体" w:hAnsi="Times New Roman" w:cs="Times New Roman" w:hint="eastAsia"/>
          <w:sz w:val="24"/>
          <w:szCs w:val="24"/>
        </w:rPr>
        <w:t>得到准稳态测量导热系数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λ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的公式为</w:t>
      </w:r>
    </w:p>
    <w:p w14:paraId="46313BC3" w14:textId="5D2215EF" w:rsidR="00585DEC" w:rsidRPr="00585DEC" w:rsidRDefault="00B94A5D" w:rsidP="007C5B4D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λ=</m:t>
              </m:r>
              <m:f>
                <m:f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L</m:t>
                  </m: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en>
              </m:f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4</m:t>
                  </m:r>
                </m:e>
              </m:d>
            </m:e>
          </m:eqArr>
        </m:oMath>
      </m:oMathPara>
    </w:p>
    <w:p w14:paraId="7FB049B6" w14:textId="3A3B17F3" w:rsidR="00585DEC" w:rsidRDefault="00585DEC" w:rsidP="007C5B4D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由于准稳态下各处升温速率</w:t>
      </w:r>
      <m:oMath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dT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dt</m:t>
            </m:r>
          </m:den>
        </m:f>
      </m:oMath>
      <w:r>
        <w:rPr>
          <w:rFonts w:ascii="Times New Roman" w:eastAsia="宋体" w:hAnsi="Times New Roman" w:cs="Times New Roman" w:hint="eastAsia"/>
          <w:sz w:val="24"/>
          <w:szCs w:val="24"/>
        </w:rPr>
        <w:t>相同，所以根据热力学第一定律可以得到</w:t>
      </w:r>
    </w:p>
    <w:p w14:paraId="73F64FAE" w14:textId="02FA9BC5" w:rsidR="00585DEC" w:rsidRPr="00585DEC" w:rsidRDefault="00B94A5D" w:rsidP="007C5B4D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J</m:t>
              </m: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 S=cρLS</m:t>
          </m:r>
          <m:f>
            <m:f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dT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dt</m:t>
              </m:r>
            </m:den>
          </m:f>
        </m:oMath>
      </m:oMathPara>
    </w:p>
    <w:p w14:paraId="13C86CB5" w14:textId="4B36D391" w:rsidR="00585DEC" w:rsidRDefault="00585DEC" w:rsidP="007C5B4D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其中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S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为平板面积</w:t>
      </w:r>
      <w:r w:rsidR="001137E1">
        <w:rPr>
          <w:rFonts w:ascii="Times New Roman" w:eastAsia="宋体" w:hAnsi="Times New Roman" w:cs="Times New Roman" w:hint="eastAsia"/>
          <w:sz w:val="24"/>
          <w:szCs w:val="24"/>
        </w:rPr>
        <w:t>，而式中</w:t>
      </w:r>
      <m:oMath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dT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dt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en>
        </m:f>
      </m:oMath>
      <w:r w:rsidR="001137E1">
        <w:rPr>
          <w:rFonts w:ascii="Times New Roman" w:eastAsia="宋体" w:hAnsi="Times New Roman" w:cs="Times New Roman" w:hint="eastAsia"/>
          <w:sz w:val="24"/>
          <w:szCs w:val="24"/>
        </w:rPr>
        <w:t>可以由中心面温度随时间关系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0,t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~t</m:t>
        </m:r>
      </m:oMath>
      <w:r w:rsidR="001137E1">
        <w:rPr>
          <w:rFonts w:ascii="Times New Roman" w:eastAsia="宋体" w:hAnsi="Times New Roman" w:cs="Times New Roman" w:hint="eastAsia"/>
          <w:sz w:val="24"/>
          <w:szCs w:val="24"/>
        </w:rPr>
        <w:t>曲线求得，于是有比热</w:t>
      </w:r>
      <m:oMath>
        <m:r>
          <w:rPr>
            <w:rFonts w:ascii="Cambria Math" w:eastAsia="宋体" w:hAnsi="Cambria Math" w:cs="Times New Roman"/>
            <w:sz w:val="24"/>
            <w:szCs w:val="24"/>
          </w:rPr>
          <m:t>c</m:t>
        </m:r>
      </m:oMath>
      <w:r w:rsidR="001137E1">
        <w:rPr>
          <w:rFonts w:ascii="Times New Roman" w:eastAsia="宋体" w:hAnsi="Times New Roman" w:cs="Times New Roman" w:hint="eastAsia"/>
          <w:sz w:val="24"/>
          <w:szCs w:val="24"/>
        </w:rPr>
        <w:t>的测量公式</w:t>
      </w:r>
    </w:p>
    <w:p w14:paraId="594944A8" w14:textId="5E125336" w:rsidR="00585DEC" w:rsidRPr="00585DEC" w:rsidRDefault="00A80721" w:rsidP="007C5B4D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c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ρL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dT</m:t>
                      </m: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dt</m:t>
                      </m: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en>
                  </m:f>
                </m:den>
              </m:f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5</m:t>
                  </m:r>
                </m:e>
              </m:d>
            </m:e>
          </m:eqArr>
        </m:oMath>
      </m:oMathPara>
    </w:p>
    <w:p w14:paraId="525BD4B3" w14:textId="359F67C4" w:rsidR="00585DEC" w:rsidRDefault="00585DEC" w:rsidP="007C5B4D">
      <w:pPr>
        <w:spacing w:line="276" w:lineRule="auto"/>
        <w:ind w:firstLineChars="200" w:firstLine="482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1137E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3</w:t>
      </w:r>
      <w:r w:rsidRPr="001137E1">
        <w:rPr>
          <w:rFonts w:ascii="Times New Roman" w:eastAsia="宋体" w:hAnsi="Times New Roman" w:cs="Times New Roman"/>
          <w:b/>
          <w:bCs/>
          <w:sz w:val="24"/>
          <w:szCs w:val="24"/>
        </w:rPr>
        <w:t>.</w:t>
      </w:r>
      <w:r w:rsidR="001137E1" w:rsidRPr="001137E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热流密度</w:t>
      </w:r>
      <m:oMath>
        <m:sSub>
          <m:sSubPr>
            <m:ctrlPr>
              <w:rPr>
                <w:rFonts w:ascii="Cambria Math" w:eastAsia="宋体" w:hAnsi="Cambria Math" w:cs="Times New Roman"/>
                <w:b/>
                <w:b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sub>
        </m:sSub>
      </m:oMath>
      <w:r w:rsidR="001137E1" w:rsidRPr="001137E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的计算</w:t>
      </w:r>
    </w:p>
    <w:p w14:paraId="3F5CA53E" w14:textId="78C2638A" w:rsidR="001137E1" w:rsidRDefault="001137E1" w:rsidP="007C5B4D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137E1">
        <w:rPr>
          <w:rFonts w:ascii="Times New Roman" w:eastAsia="宋体" w:hAnsi="Times New Roman" w:cs="Times New Roman" w:hint="eastAsia"/>
          <w:sz w:val="24"/>
          <w:szCs w:val="24"/>
        </w:rPr>
        <w:t>可以通过</w:t>
      </w:r>
      <w:r>
        <w:rPr>
          <w:rFonts w:ascii="Times New Roman" w:eastAsia="宋体" w:hAnsi="Times New Roman" w:cs="Times New Roman" w:hint="eastAsia"/>
          <w:sz w:val="24"/>
          <w:szCs w:val="24"/>
        </w:rPr>
        <w:t>电功率进行热流密度的计算，忽略平面薄膜加热器的电阻变化和本身热容，考虑到其加热产生的热量向左右两个方向传到，认为样品的热量为实际产生的一半，有</w:t>
      </w:r>
    </w:p>
    <w:p w14:paraId="54718F28" w14:textId="31BCEDC9" w:rsidR="001137E1" w:rsidRPr="001137E1" w:rsidRDefault="00B94A5D" w:rsidP="007C5B4D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J</m:t>
                  </m:r>
                  <m:ctrlPr>
                    <w:rPr>
                      <w:rFonts w:ascii="Cambria Math" w:eastAsia="宋体" w:hAnsi="Cambria Math" w:cs="Times New Roman" w:hint="eastAsia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 w:cs="Times New Roman" w:hint="eastAsia"/>
                          <w:sz w:val="24"/>
                          <w:szCs w:val="24"/>
                        </w:rPr>
                        <m:t>加热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2Sr</m:t>
                  </m: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en>
              </m:f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6</m:t>
                  </m:r>
                </m:e>
              </m:d>
            </m:e>
          </m:eqArr>
        </m:oMath>
      </m:oMathPara>
    </w:p>
    <w:p w14:paraId="37FB0319" w14:textId="485A1F18" w:rsidR="001137E1" w:rsidRPr="001137E1" w:rsidRDefault="001137E1" w:rsidP="007C5B4D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其中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加热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为两个加热器被施加的相同的电压，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r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为单个加热器的电阻。</w:t>
      </w:r>
    </w:p>
    <w:p w14:paraId="2AFA0592" w14:textId="04DB1402" w:rsidR="003F7A92" w:rsidRPr="00DC587B" w:rsidRDefault="003F7A92" w:rsidP="00E15930">
      <w:pPr>
        <w:pStyle w:val="a3"/>
        <w:numPr>
          <w:ilvl w:val="0"/>
          <w:numId w:val="1"/>
        </w:numPr>
        <w:spacing w:line="360" w:lineRule="auto"/>
        <w:ind w:left="431" w:firstLineChars="0" w:hanging="43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C587B">
        <w:rPr>
          <w:rFonts w:ascii="Times New Roman" w:eastAsia="宋体" w:hAnsi="Times New Roman" w:cs="Times New Roman"/>
          <w:b/>
          <w:bCs/>
          <w:sz w:val="24"/>
          <w:szCs w:val="24"/>
        </w:rPr>
        <w:t>实验仪器</w:t>
      </w:r>
    </w:p>
    <w:p w14:paraId="3B9FBBAF" w14:textId="60982A82" w:rsidR="002C6FB0" w:rsidRDefault="003D08A1" w:rsidP="007C5B4D">
      <w:pPr>
        <w:spacing w:line="276" w:lineRule="auto"/>
        <w:ind w:left="852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样品台装置，测温系统，</w:t>
      </w:r>
      <w:r w:rsidR="00D07F44">
        <w:rPr>
          <w:rFonts w:ascii="Times New Roman" w:eastAsia="宋体" w:hAnsi="Times New Roman" w:cs="Times New Roman" w:hint="eastAsia"/>
          <w:sz w:val="24"/>
          <w:szCs w:val="24"/>
        </w:rPr>
        <w:t>实验样品，</w:t>
      </w:r>
      <w:r>
        <w:rPr>
          <w:rFonts w:ascii="Times New Roman" w:eastAsia="宋体" w:hAnsi="Times New Roman" w:cs="Times New Roman" w:hint="eastAsia"/>
          <w:sz w:val="24"/>
          <w:szCs w:val="24"/>
        </w:rPr>
        <w:t>直流稳压电源，数字万用表，秒表</w:t>
      </w:r>
    </w:p>
    <w:p w14:paraId="7792CF6F" w14:textId="48DE3DD8" w:rsidR="007C5B4D" w:rsidRDefault="007C5B4D" w:rsidP="007C5B4D">
      <w:pPr>
        <w:spacing w:line="276" w:lineRule="auto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特别的，对实验中使用的样品台装置</w:t>
      </w:r>
      <w:r w:rsidR="00D07F44">
        <w:rPr>
          <w:rFonts w:ascii="Times New Roman" w:eastAsia="宋体" w:hAnsi="Times New Roman" w:cs="Times New Roman" w:hint="eastAsia"/>
          <w:sz w:val="24"/>
          <w:szCs w:val="24"/>
        </w:rPr>
        <w:t>，实验样品</w:t>
      </w:r>
      <w:r>
        <w:rPr>
          <w:rFonts w:ascii="Times New Roman" w:eastAsia="宋体" w:hAnsi="Times New Roman" w:cs="Times New Roman" w:hint="eastAsia"/>
          <w:sz w:val="24"/>
          <w:szCs w:val="24"/>
        </w:rPr>
        <w:t>和测温系统进行说明。</w:t>
      </w:r>
    </w:p>
    <w:p w14:paraId="64E8AA55" w14:textId="47126932" w:rsidR="003D08A1" w:rsidRDefault="003D08A1" w:rsidP="007C5B4D">
      <w:pPr>
        <w:spacing w:line="276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Pr="003D08A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 w:rsidRPr="003D08A1">
        <w:rPr>
          <w:rFonts w:ascii="Times New Roman" w:eastAsia="宋体" w:hAnsi="Times New Roman" w:cs="Times New Roman"/>
          <w:b/>
          <w:bCs/>
          <w:sz w:val="24"/>
          <w:szCs w:val="24"/>
        </w:rPr>
        <w:t>.</w:t>
      </w:r>
      <w:r w:rsidRPr="003D08A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样品台装置</w:t>
      </w:r>
    </w:p>
    <w:p w14:paraId="1EA47CB6" w14:textId="65C33F97" w:rsidR="003D08A1" w:rsidRPr="003D08A1" w:rsidRDefault="003D08A1" w:rsidP="007C5B4D">
      <w:pPr>
        <w:spacing w:line="276" w:lineRule="auto"/>
        <w:jc w:val="left"/>
        <w:rPr>
          <w:rFonts w:ascii="Times New Roman" w:eastAsia="宋体" w:hAnsi="Times New Roman" w:cs="Times New Roman" w:hint="eastAsia"/>
          <w:b/>
          <w:bCs/>
          <w:sz w:val="24"/>
          <w:szCs w:val="24"/>
        </w:rPr>
      </w:pPr>
    </w:p>
    <w:p w14:paraId="1F5C46FB" w14:textId="3E5D86D8" w:rsidR="003D08A1" w:rsidRDefault="007C5B4D" w:rsidP="007C5B4D">
      <w:pPr>
        <w:spacing w:line="276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3D08A1">
        <w:lastRenderedPageBreak/>
        <w:drawing>
          <wp:anchor distT="0" distB="0" distL="114300" distR="114300" simplePos="0" relativeHeight="251661312" behindDoc="0" locked="0" layoutInCell="1" allowOverlap="1" wp14:anchorId="583C9655" wp14:editId="01CF53EA">
            <wp:simplePos x="0" y="0"/>
            <wp:positionH relativeFrom="margin">
              <wp:posOffset>38100</wp:posOffset>
            </wp:positionH>
            <wp:positionV relativeFrom="paragraph">
              <wp:posOffset>135890</wp:posOffset>
            </wp:positionV>
            <wp:extent cx="2272665" cy="149225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2665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28717F" wp14:editId="4BF1EB17">
                <wp:simplePos x="0" y="0"/>
                <wp:positionH relativeFrom="column">
                  <wp:posOffset>0</wp:posOffset>
                </wp:positionH>
                <wp:positionV relativeFrom="paragraph">
                  <wp:posOffset>1609090</wp:posOffset>
                </wp:positionV>
                <wp:extent cx="2272665" cy="635"/>
                <wp:effectExtent l="0" t="0" r="0" b="0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26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4A9AA9" w14:textId="6EDE781A" w:rsidR="007C5B4D" w:rsidRPr="007C5B4D" w:rsidRDefault="007C5B4D" w:rsidP="007C5B4D">
                            <w:pPr>
                              <w:pStyle w:val="af"/>
                              <w:jc w:val="center"/>
                              <w:rPr>
                                <w:rFonts w:ascii="宋体" w:eastAsia="宋体" w:hAnsi="宋体"/>
                              </w:rPr>
                            </w:pPr>
                            <w:r w:rsidRPr="007C5B4D">
                              <w:rPr>
                                <w:rFonts w:ascii="宋体" w:eastAsia="宋体" w:hAnsi="宋体"/>
                              </w:rPr>
                              <w:t xml:space="preserve">图 </w:t>
                            </w:r>
                            <w:r w:rsidRPr="007C5B4D">
                              <w:rPr>
                                <w:rFonts w:ascii="宋体" w:eastAsia="宋体" w:hAnsi="宋体"/>
                              </w:rPr>
                              <w:fldChar w:fldCharType="begin"/>
                            </w:r>
                            <w:r w:rsidRPr="007C5B4D">
                              <w:rPr>
                                <w:rFonts w:ascii="宋体" w:eastAsia="宋体" w:hAnsi="宋体"/>
                              </w:rPr>
                              <w:instrText xml:space="preserve"> SEQ 图表 \* ARABIC </w:instrText>
                            </w:r>
                            <w:r w:rsidRPr="007C5B4D">
                              <w:rPr>
                                <w:rFonts w:ascii="宋体" w:eastAsia="宋体" w:hAnsi="宋体"/>
                              </w:rPr>
                              <w:fldChar w:fldCharType="separate"/>
                            </w:r>
                            <w:r>
                              <w:rPr>
                                <w:rFonts w:ascii="宋体" w:eastAsia="宋体" w:hAnsi="宋体"/>
                                <w:noProof/>
                              </w:rPr>
                              <w:t>2</w:t>
                            </w:r>
                            <w:r w:rsidRPr="007C5B4D">
                              <w:rPr>
                                <w:rFonts w:ascii="宋体" w:eastAsia="宋体" w:hAnsi="宋体"/>
                              </w:rPr>
                              <w:fldChar w:fldCharType="end"/>
                            </w:r>
                            <w:r w:rsidRPr="007C5B4D">
                              <w:rPr>
                                <w:rFonts w:ascii="宋体" w:eastAsia="宋体" w:hAnsi="宋体" w:cs="Times New Roman" w:hint="eastAsia"/>
                                <w:sz w:val="21"/>
                                <w:szCs w:val="21"/>
                              </w:rPr>
                              <w:t>样品</w:t>
                            </w:r>
                            <w:r w:rsidRPr="007C5B4D">
                              <w:rPr>
                                <w:rFonts w:ascii="宋体" w:eastAsia="宋体" w:hAnsi="宋体" w:hint="eastAsia"/>
                              </w:rPr>
                              <w:t>台装置示意图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8717F" id="文本框 5" o:spid="_x0000_s1027" type="#_x0000_t202" style="position:absolute;margin-left:0;margin-top:126.7pt;width:178.9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XN9PwIAAGUEAAAOAAAAZHJzL2Uyb0RvYy54bWysVMFuEzEQvSPxD5bvZJOgBhRlU4VUQUhR&#10;WylFPTteb9aS12PGTnbLB8AfcOLSO9+V72DszaZQOCEuzuzMeMbvvZnMLtvasINCr8HmfDQYcqas&#10;hELbXc4/3q1eveXMB2ELYcCqnD8ozy/nL1/MGjdVY6jAFAoZFbF+2ricVyG4aZZ5Wala+AE4ZSlY&#10;AtYi0CfusgJFQ9Vrk42Hw0nWABYOQSrvyXvVBfk81S9LJcNNWXoVmMk5vS2kE9O5jWc2n4npDoWr&#10;tDw9Q/zDK2qhLTU9l7oSQbA96j9K1VoieCjDQEKdQVlqqRIGQjMaPkOzqYRTCQuR492ZJv//ysrr&#10;wy0yXeT8gjMrapLo+O3r8fuP4+MXdhHpaZyfUtbGUV5o30FLMvd+T86Iui2xjr+Eh1GciH44k6va&#10;wCQ5x+M348mEukiKTV6n2tnTVYc+vFdQs2jkHEm5RKg4rH2gZ1BqnxI7eTC6WGlj4kcMLA2ygyCV&#10;m0oHFR9IN37LMjbmWoi3unD0ZBFfhyNaod22iY4zxi0UDwQdoZsd7+RKU7+18OFWIA0LoaUFCDd0&#10;lAaanMPJ4qwC/Pw3f8wnDSnKWUPDl3P/aS9QcWY+WFI3TmpvYG9se8Pu6yUQ0hGtlpPJpAsYTG+W&#10;CPU97cUidqGQsJJ65Tz05jJ0K0B7JdVikZJoHp0Ia7txMpbueb1r7wW6kyqBxLyGfizF9Jk4XW6S&#10;xy32gZhOykVeOxZPdNMsJ3lOexeX5dfvlPX07zD/CQAA//8DAFBLAwQUAAYACAAAACEALoQf5d8A&#10;AAAIAQAADwAAAGRycy9kb3ducmV2LnhtbEyPwU7DMBBE70j8g7VIXBB1aJIWQpyqquAAl4q0F25u&#10;vI0D8TqynTb8PYYLHGdnNfOmXE2mZyd0vrMk4G6WAENqrOqoFbDfPd/eA/NBkpK9JRTwhR5W1eVF&#10;KQtlz/SGpzq0LIaQL6QAHcJQcO4bjUb6mR2Qone0zsgQpWu5cvIcw03P50my4EZ2FBu0HHCjsfms&#10;RyNgm71v9c14fHpdZ6l72Y+bxUdbC3F9Na0fgQWcwt8z/OBHdKgi08GOpDzrBcQhQcA8TzNg0U7z&#10;5QOww+8lB16V/P+A6hsAAP//AwBQSwECLQAUAAYACAAAACEAtoM4kv4AAADhAQAAEwAAAAAAAAAA&#10;AAAAAAAAAAAAW0NvbnRlbnRfVHlwZXNdLnhtbFBLAQItABQABgAIAAAAIQA4/SH/1gAAAJQBAAAL&#10;AAAAAAAAAAAAAAAAAC8BAABfcmVscy8ucmVsc1BLAQItABQABgAIAAAAIQDbSXN9PwIAAGUEAAAO&#10;AAAAAAAAAAAAAAAAAC4CAABkcnMvZTJvRG9jLnhtbFBLAQItABQABgAIAAAAIQAuhB/l3wAAAAgB&#10;AAAPAAAAAAAAAAAAAAAAAJkEAABkcnMvZG93bnJldi54bWxQSwUGAAAAAAQABADzAAAApQUAAAAA&#10;" stroked="f">
                <v:textbox style="mso-fit-shape-to-text:t" inset="0,0,0,0">
                  <w:txbxContent>
                    <w:p w14:paraId="5D4A9AA9" w14:textId="6EDE781A" w:rsidR="007C5B4D" w:rsidRPr="007C5B4D" w:rsidRDefault="007C5B4D" w:rsidP="007C5B4D">
                      <w:pPr>
                        <w:pStyle w:val="af"/>
                        <w:jc w:val="center"/>
                        <w:rPr>
                          <w:rFonts w:ascii="宋体" w:eastAsia="宋体" w:hAnsi="宋体"/>
                        </w:rPr>
                      </w:pPr>
                      <w:r w:rsidRPr="007C5B4D">
                        <w:rPr>
                          <w:rFonts w:ascii="宋体" w:eastAsia="宋体" w:hAnsi="宋体"/>
                        </w:rPr>
                        <w:t xml:space="preserve">图 </w:t>
                      </w:r>
                      <w:r w:rsidRPr="007C5B4D">
                        <w:rPr>
                          <w:rFonts w:ascii="宋体" w:eastAsia="宋体" w:hAnsi="宋体"/>
                        </w:rPr>
                        <w:fldChar w:fldCharType="begin"/>
                      </w:r>
                      <w:r w:rsidRPr="007C5B4D">
                        <w:rPr>
                          <w:rFonts w:ascii="宋体" w:eastAsia="宋体" w:hAnsi="宋体"/>
                        </w:rPr>
                        <w:instrText xml:space="preserve"> SEQ 图表 \* ARABIC </w:instrText>
                      </w:r>
                      <w:r w:rsidRPr="007C5B4D">
                        <w:rPr>
                          <w:rFonts w:ascii="宋体" w:eastAsia="宋体" w:hAnsi="宋体"/>
                        </w:rPr>
                        <w:fldChar w:fldCharType="separate"/>
                      </w:r>
                      <w:r>
                        <w:rPr>
                          <w:rFonts w:ascii="宋体" w:eastAsia="宋体" w:hAnsi="宋体"/>
                          <w:noProof/>
                        </w:rPr>
                        <w:t>2</w:t>
                      </w:r>
                      <w:r w:rsidRPr="007C5B4D">
                        <w:rPr>
                          <w:rFonts w:ascii="宋体" w:eastAsia="宋体" w:hAnsi="宋体"/>
                        </w:rPr>
                        <w:fldChar w:fldCharType="end"/>
                      </w:r>
                      <w:r w:rsidRPr="007C5B4D">
                        <w:rPr>
                          <w:rFonts w:ascii="宋体" w:eastAsia="宋体" w:hAnsi="宋体" w:cs="Times New Roman" w:hint="eastAsia"/>
                          <w:sz w:val="21"/>
                          <w:szCs w:val="21"/>
                        </w:rPr>
                        <w:t>样品</w:t>
                      </w:r>
                      <w:r w:rsidRPr="007C5B4D">
                        <w:rPr>
                          <w:rFonts w:ascii="宋体" w:eastAsia="宋体" w:hAnsi="宋体" w:hint="eastAsia"/>
                        </w:rPr>
                        <w:t>台装置示意图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08A1">
        <w:rPr>
          <w:rFonts w:ascii="Times New Roman" w:eastAsia="宋体" w:hAnsi="Times New Roman" w:cs="Times New Roman"/>
          <w:sz w:val="24"/>
          <w:szCs w:val="24"/>
        </w:rPr>
        <w:tab/>
      </w:r>
      <w:r w:rsidR="003D08A1">
        <w:rPr>
          <w:rFonts w:ascii="Times New Roman" w:eastAsia="宋体" w:hAnsi="Times New Roman" w:cs="Times New Roman" w:hint="eastAsia"/>
          <w:sz w:val="24"/>
          <w:szCs w:val="24"/>
        </w:rPr>
        <w:t>样品台装置如图</w:t>
      </w:r>
      <w:r w:rsidR="003D08A1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3D08A1">
        <w:rPr>
          <w:rFonts w:ascii="Times New Roman" w:eastAsia="宋体" w:hAnsi="Times New Roman" w:cs="Times New Roman" w:hint="eastAsia"/>
          <w:sz w:val="24"/>
          <w:szCs w:val="24"/>
        </w:rPr>
        <w:t>所示，</w:t>
      </w:r>
      <w:r>
        <w:rPr>
          <w:rFonts w:ascii="Times New Roman" w:eastAsia="宋体" w:hAnsi="Times New Roman" w:cs="Times New Roman" w:hint="eastAsia"/>
          <w:sz w:val="24"/>
          <w:szCs w:val="24"/>
        </w:rPr>
        <w:t>主要由六个部分组成。</w:t>
      </w:r>
    </w:p>
    <w:p w14:paraId="08E5CF7E" w14:textId="41FF2696" w:rsidR="007C5B4D" w:rsidRDefault="007C5B4D" w:rsidP="007C5B4D">
      <w:pPr>
        <w:spacing w:line="276" w:lineRule="auto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7C5B4D">
        <w:rPr>
          <w:rFonts w:ascii="宋体" w:eastAsia="宋体" w:hAnsi="宋体" w:cs="宋体" w:hint="eastAsia"/>
          <w:sz w:val="24"/>
          <w:szCs w:val="24"/>
        </w:rPr>
        <w:t>①</w:t>
      </w:r>
      <w:proofErr w:type="gramStart"/>
      <w:r w:rsidRPr="007C5B4D">
        <w:rPr>
          <w:rFonts w:ascii="Times New Roman" w:eastAsia="宋体" w:hAnsi="Times New Roman" w:cs="Times New Roman"/>
          <w:sz w:val="24"/>
          <w:szCs w:val="24"/>
        </w:rPr>
        <w:t>—</w:t>
      </w:r>
      <w:r w:rsidRPr="007C5B4D">
        <w:rPr>
          <w:rFonts w:ascii="Times New Roman" w:eastAsia="宋体" w:hAnsi="Times New Roman" w:cs="Times New Roman"/>
          <w:sz w:val="24"/>
          <w:szCs w:val="24"/>
        </w:rPr>
        <w:t>中心面</w:t>
      </w:r>
      <w:proofErr w:type="gramEnd"/>
      <w:r w:rsidRPr="007C5B4D">
        <w:rPr>
          <w:rFonts w:ascii="Times New Roman" w:eastAsia="宋体" w:hAnsi="Times New Roman" w:cs="Times New Roman"/>
          <w:sz w:val="24"/>
          <w:szCs w:val="24"/>
        </w:rPr>
        <w:t>横梁：承载中心面的热电偶</w:t>
      </w:r>
      <w:r w:rsidRPr="007C5B4D">
        <w:rPr>
          <w:rFonts w:ascii="Times New Roman" w:eastAsia="宋体" w:hAnsi="Times New Roman" w:cs="Times New Roman"/>
          <w:sz w:val="24"/>
          <w:szCs w:val="24"/>
        </w:rPr>
        <w:t>(</w:t>
      </w:r>
      <w:r w:rsidRPr="007C5B4D">
        <w:rPr>
          <w:rFonts w:ascii="Times New Roman" w:eastAsia="宋体" w:hAnsi="Times New Roman" w:cs="Times New Roman"/>
          <w:sz w:val="24"/>
          <w:szCs w:val="24"/>
        </w:rPr>
        <w:t>标注为</w:t>
      </w:r>
      <w:r w:rsidRPr="007C5B4D">
        <w:rPr>
          <w:rFonts w:ascii="Times New Roman" w:eastAsia="宋体" w:hAnsi="Times New Roman" w:cs="Times New Roman"/>
          <w:sz w:val="24"/>
          <w:szCs w:val="24"/>
        </w:rPr>
        <w:t>“</w:t>
      </w:r>
      <w:r w:rsidRPr="007C5B4D">
        <w:rPr>
          <w:rFonts w:ascii="Times New Roman" w:eastAsia="宋体" w:hAnsi="Times New Roman" w:cs="Times New Roman"/>
          <w:sz w:val="24"/>
          <w:szCs w:val="24"/>
        </w:rPr>
        <w:t>中心面热端</w:t>
      </w:r>
      <w:r w:rsidRPr="007C5B4D">
        <w:rPr>
          <w:rFonts w:ascii="Times New Roman" w:eastAsia="宋体" w:hAnsi="Times New Roman" w:cs="Times New Roman"/>
          <w:sz w:val="24"/>
          <w:szCs w:val="24"/>
        </w:rPr>
        <w:t>”)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3E4341A9" w14:textId="5D782F37" w:rsidR="007C5B4D" w:rsidRDefault="007C5B4D" w:rsidP="007C5B4D">
      <w:pPr>
        <w:spacing w:line="276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C5B4D">
        <w:rPr>
          <w:rFonts w:ascii="宋体" w:eastAsia="宋体" w:hAnsi="宋体" w:cs="宋体" w:hint="eastAsia"/>
          <w:sz w:val="24"/>
          <w:szCs w:val="24"/>
        </w:rPr>
        <w:t>②</w:t>
      </w:r>
      <w:r w:rsidRPr="007C5B4D">
        <w:rPr>
          <w:rFonts w:ascii="Times New Roman" w:eastAsia="宋体" w:hAnsi="Times New Roman" w:cs="Times New Roman"/>
          <w:sz w:val="24"/>
          <w:szCs w:val="24"/>
        </w:rPr>
        <w:t>—</w:t>
      </w:r>
      <w:proofErr w:type="gramStart"/>
      <w:r w:rsidRPr="007C5B4D">
        <w:rPr>
          <w:rFonts w:ascii="Times New Roman" w:eastAsia="宋体" w:hAnsi="Times New Roman" w:cs="Times New Roman"/>
          <w:sz w:val="24"/>
          <w:szCs w:val="24"/>
        </w:rPr>
        <w:t>加热面</w:t>
      </w:r>
      <w:proofErr w:type="gramEnd"/>
      <w:r w:rsidRPr="007C5B4D">
        <w:rPr>
          <w:rFonts w:ascii="Times New Roman" w:eastAsia="宋体" w:hAnsi="Times New Roman" w:cs="Times New Roman"/>
          <w:sz w:val="24"/>
          <w:szCs w:val="24"/>
        </w:rPr>
        <w:t>横梁：承载加热面的热电偶</w:t>
      </w:r>
      <w:r w:rsidRPr="007C5B4D">
        <w:rPr>
          <w:rFonts w:ascii="Times New Roman" w:eastAsia="宋体" w:hAnsi="Times New Roman" w:cs="Times New Roman"/>
          <w:sz w:val="24"/>
          <w:szCs w:val="24"/>
        </w:rPr>
        <w:t>(</w:t>
      </w:r>
      <w:r w:rsidRPr="007C5B4D">
        <w:rPr>
          <w:rFonts w:ascii="Times New Roman" w:eastAsia="宋体" w:hAnsi="Times New Roman" w:cs="Times New Roman"/>
          <w:sz w:val="24"/>
          <w:szCs w:val="24"/>
        </w:rPr>
        <w:t>标注为</w:t>
      </w:r>
      <w:r w:rsidRPr="007C5B4D">
        <w:rPr>
          <w:rFonts w:ascii="Times New Roman" w:eastAsia="宋体" w:hAnsi="Times New Roman" w:cs="Times New Roman"/>
          <w:sz w:val="24"/>
          <w:szCs w:val="24"/>
        </w:rPr>
        <w:t>“</w:t>
      </w:r>
      <w:r w:rsidRPr="007C5B4D">
        <w:rPr>
          <w:rFonts w:ascii="Times New Roman" w:eastAsia="宋体" w:hAnsi="Times New Roman" w:cs="Times New Roman"/>
          <w:sz w:val="24"/>
          <w:szCs w:val="24"/>
        </w:rPr>
        <w:t>加热面热端</w:t>
      </w:r>
      <w:r w:rsidRPr="007C5B4D">
        <w:rPr>
          <w:rFonts w:ascii="Times New Roman" w:eastAsia="宋体" w:hAnsi="Times New Roman" w:cs="Times New Roman"/>
          <w:sz w:val="24"/>
          <w:szCs w:val="24"/>
        </w:rPr>
        <w:t>”)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3E685875" w14:textId="77777777" w:rsidR="007C5B4D" w:rsidRDefault="007C5B4D" w:rsidP="007C5B4D">
      <w:pPr>
        <w:spacing w:line="276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C5B4D">
        <w:rPr>
          <w:rFonts w:ascii="宋体" w:eastAsia="宋体" w:hAnsi="宋体" w:cs="宋体" w:hint="eastAsia"/>
          <w:sz w:val="24"/>
          <w:szCs w:val="24"/>
        </w:rPr>
        <w:t>③</w:t>
      </w:r>
      <w:r w:rsidRPr="007C5B4D">
        <w:rPr>
          <w:rFonts w:ascii="Times New Roman" w:eastAsia="宋体" w:hAnsi="Times New Roman" w:cs="Times New Roman"/>
          <w:sz w:val="24"/>
          <w:szCs w:val="24"/>
        </w:rPr>
        <w:t>—</w:t>
      </w:r>
      <w:r w:rsidRPr="007C5B4D">
        <w:rPr>
          <w:rFonts w:ascii="Times New Roman" w:eastAsia="宋体" w:hAnsi="Times New Roman" w:cs="Times New Roman"/>
          <w:sz w:val="24"/>
          <w:szCs w:val="24"/>
        </w:rPr>
        <w:t>加热薄膜：给样品加热；</w:t>
      </w:r>
    </w:p>
    <w:p w14:paraId="29BFA631" w14:textId="79C166BD" w:rsidR="007C5B4D" w:rsidRDefault="007C5B4D" w:rsidP="007C5B4D">
      <w:pPr>
        <w:spacing w:line="276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C5B4D">
        <w:rPr>
          <w:rFonts w:ascii="宋体" w:eastAsia="宋体" w:hAnsi="宋体" w:cs="宋体" w:hint="eastAsia"/>
          <w:sz w:val="24"/>
          <w:szCs w:val="24"/>
        </w:rPr>
        <w:t>④</w:t>
      </w:r>
      <w:r w:rsidRPr="007C5B4D">
        <w:rPr>
          <w:rFonts w:ascii="Times New Roman" w:eastAsia="宋体" w:hAnsi="Times New Roman" w:cs="Times New Roman"/>
          <w:sz w:val="24"/>
          <w:szCs w:val="24"/>
        </w:rPr>
        <w:t>—</w:t>
      </w:r>
      <w:r w:rsidRPr="007C5B4D">
        <w:rPr>
          <w:rFonts w:ascii="Times New Roman" w:eastAsia="宋体" w:hAnsi="Times New Roman" w:cs="Times New Roman"/>
          <w:sz w:val="24"/>
          <w:szCs w:val="24"/>
        </w:rPr>
        <w:t>隔热泡沫层：防止散热，从而保证实验精度；</w:t>
      </w:r>
    </w:p>
    <w:p w14:paraId="1D44F6EB" w14:textId="77777777" w:rsidR="007C5B4D" w:rsidRDefault="007C5B4D" w:rsidP="007C5B4D">
      <w:pPr>
        <w:spacing w:line="276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C5B4D">
        <w:rPr>
          <w:rFonts w:ascii="宋体" w:eastAsia="宋体" w:hAnsi="宋体" w:cs="宋体" w:hint="eastAsia"/>
          <w:sz w:val="24"/>
          <w:szCs w:val="24"/>
        </w:rPr>
        <w:t>⑤</w:t>
      </w:r>
      <w:r w:rsidRPr="007C5B4D">
        <w:rPr>
          <w:rFonts w:ascii="Times New Roman" w:eastAsia="宋体" w:hAnsi="Times New Roman" w:cs="Times New Roman"/>
          <w:sz w:val="24"/>
          <w:szCs w:val="24"/>
        </w:rPr>
        <w:t>—</w:t>
      </w:r>
      <w:r w:rsidRPr="007C5B4D">
        <w:rPr>
          <w:rFonts w:ascii="Times New Roman" w:eastAsia="宋体" w:hAnsi="Times New Roman" w:cs="Times New Roman"/>
          <w:sz w:val="24"/>
          <w:szCs w:val="24"/>
        </w:rPr>
        <w:t>锁定杆：实验时锁定横梁，防止未松动螺杆</w:t>
      </w:r>
      <w:r w:rsidRPr="007C5B4D">
        <w:rPr>
          <w:rFonts w:ascii="宋体" w:eastAsia="宋体" w:hAnsi="宋体" w:cs="宋体" w:hint="eastAsia"/>
          <w:sz w:val="24"/>
          <w:szCs w:val="24"/>
        </w:rPr>
        <w:t>⑥</w:t>
      </w:r>
      <w:r w:rsidRPr="007C5B4D">
        <w:rPr>
          <w:rFonts w:ascii="Times New Roman" w:eastAsia="宋体" w:hAnsi="Times New Roman" w:cs="Times New Roman"/>
          <w:sz w:val="24"/>
          <w:szCs w:val="24"/>
        </w:rPr>
        <w:t>时取出热电偶导致热电偶损坏；</w:t>
      </w:r>
    </w:p>
    <w:p w14:paraId="250AF465" w14:textId="56DCC7AC" w:rsidR="007C5B4D" w:rsidRDefault="007C5B4D" w:rsidP="007C5B4D">
      <w:pPr>
        <w:spacing w:line="276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C5B4D">
        <w:rPr>
          <w:rFonts w:ascii="宋体" w:eastAsia="宋体" w:hAnsi="宋体" w:cs="宋体" w:hint="eastAsia"/>
          <w:sz w:val="24"/>
          <w:szCs w:val="24"/>
        </w:rPr>
        <w:t>⑥</w:t>
      </w:r>
      <w:r w:rsidRPr="007C5B4D">
        <w:rPr>
          <w:rFonts w:ascii="Times New Roman" w:eastAsia="宋体" w:hAnsi="Times New Roman" w:cs="Times New Roman"/>
          <w:sz w:val="24"/>
          <w:szCs w:val="24"/>
        </w:rPr>
        <w:t>—</w:t>
      </w:r>
      <w:r w:rsidRPr="007C5B4D">
        <w:rPr>
          <w:rFonts w:ascii="Times New Roman" w:eastAsia="宋体" w:hAnsi="Times New Roman" w:cs="Times New Roman"/>
          <w:sz w:val="24"/>
          <w:szCs w:val="24"/>
        </w:rPr>
        <w:t>螺杆旋钮：推动隔热层压紧或松动实验样品和热电偶</w:t>
      </w:r>
    </w:p>
    <w:p w14:paraId="6EE507F2" w14:textId="68DBEE9D" w:rsidR="00D07F44" w:rsidRDefault="00D07F44" w:rsidP="00D07F44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Pr="00D07F44">
        <w:rPr>
          <w:rFonts w:ascii="Times New Roman" w:eastAsia="宋体" w:hAnsi="Times New Roman" w:cs="Times New Roman"/>
          <w:b/>
          <w:bCs/>
          <w:sz w:val="24"/>
          <w:szCs w:val="24"/>
        </w:rPr>
        <w:t>2.</w:t>
      </w:r>
      <w:r w:rsidRPr="00D07F4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实验样品</w:t>
      </w:r>
    </w:p>
    <w:p w14:paraId="585DFA64" w14:textId="0D04DAC0" w:rsidR="00D07F44" w:rsidRDefault="00D07F44" w:rsidP="00D07F44">
      <w:pPr>
        <w:spacing w:line="276" w:lineRule="auto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ab/>
      </w:r>
      <w:r w:rsidRPr="00D07F44">
        <w:rPr>
          <w:rFonts w:ascii="Times New Roman" w:eastAsia="宋体" w:hAnsi="Times New Roman" w:cs="Times New Roman"/>
          <w:sz w:val="24"/>
          <w:szCs w:val="24"/>
        </w:rPr>
        <w:t>被测样品为有机玻璃（密度：</w:t>
      </w:r>
      <w:r w:rsidRPr="00D07F44">
        <w:rPr>
          <w:rFonts w:ascii="Times New Roman" w:eastAsia="宋体" w:hAnsi="Times New Roman" w:cs="Times New Roman"/>
          <w:sz w:val="24"/>
          <w:szCs w:val="24"/>
        </w:rPr>
        <w:t xml:space="preserve">1196kg/m3 </w:t>
      </w:r>
      <w:r w:rsidRPr="00D07F44">
        <w:rPr>
          <w:rFonts w:ascii="Times New Roman" w:eastAsia="宋体" w:hAnsi="Times New Roman" w:cs="Times New Roman"/>
          <w:sz w:val="24"/>
          <w:szCs w:val="24"/>
        </w:rPr>
        <w:t>），一套四块，几何尺寸</w:t>
      </w:r>
      <w:r w:rsidRPr="00D07F44">
        <w:rPr>
          <w:rFonts w:ascii="Times New Roman" w:eastAsia="宋体" w:hAnsi="Times New Roman" w:cs="Times New Roman"/>
          <w:sz w:val="24"/>
          <w:szCs w:val="24"/>
        </w:rPr>
        <w:t>:</w:t>
      </w:r>
      <w:r w:rsidRPr="00D07F44">
        <w:rPr>
          <w:rFonts w:ascii="Times New Roman" w:eastAsia="宋体" w:hAnsi="Times New Roman" w:cs="Times New Roman"/>
          <w:sz w:val="24"/>
          <w:szCs w:val="24"/>
        </w:rPr>
        <w:t>长与宽均为</w:t>
      </w:r>
      <w:r w:rsidRPr="00D07F44">
        <w:rPr>
          <w:rFonts w:ascii="Times New Roman" w:eastAsia="宋体" w:hAnsi="Times New Roman" w:cs="Times New Roman"/>
          <w:sz w:val="24"/>
          <w:szCs w:val="24"/>
        </w:rPr>
        <w:t xml:space="preserve"> 90mm</w:t>
      </w:r>
      <w:r w:rsidRPr="00D07F44">
        <w:rPr>
          <w:rFonts w:ascii="Times New Roman" w:eastAsia="宋体" w:hAnsi="Times New Roman" w:cs="Times New Roman"/>
          <w:sz w:val="24"/>
          <w:szCs w:val="24"/>
        </w:rPr>
        <w:t>，厚度</w:t>
      </w:r>
      <w:r w:rsidRPr="00D07F44">
        <w:rPr>
          <w:rFonts w:ascii="Times New Roman" w:eastAsia="宋体" w:hAnsi="Times New Roman" w:cs="Times New Roman"/>
          <w:sz w:val="24"/>
          <w:szCs w:val="24"/>
        </w:rPr>
        <w:t xml:space="preserve"> 10mm</w:t>
      </w:r>
      <w:r w:rsidRPr="00D07F44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804FEB4" w14:textId="46F59833" w:rsidR="007C5B4D" w:rsidRDefault="007C5B4D" w:rsidP="007C5B4D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ab/>
      </w:r>
      <w:r w:rsidR="00D07F44">
        <w:rPr>
          <w:rFonts w:ascii="Times New Roman" w:eastAsia="宋体" w:hAnsi="Times New Roman" w:cs="Times New Roman"/>
          <w:b/>
          <w:bCs/>
          <w:sz w:val="24"/>
          <w:szCs w:val="24"/>
        </w:rPr>
        <w:t>3</w:t>
      </w:r>
      <w:r w:rsidRPr="007C5B4D">
        <w:rPr>
          <w:rFonts w:ascii="Times New Roman" w:eastAsia="宋体" w:hAnsi="Times New Roman" w:cs="Times New Roman"/>
          <w:b/>
          <w:bCs/>
          <w:sz w:val="24"/>
          <w:szCs w:val="24"/>
        </w:rPr>
        <w:t>.</w:t>
      </w:r>
      <w:r w:rsidRPr="007C5B4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测温系统</w:t>
      </w:r>
    </w:p>
    <w:p w14:paraId="167D67E5" w14:textId="77777777" w:rsidR="007C5B4D" w:rsidRDefault="007C5B4D" w:rsidP="007C5B4D">
      <w:pPr>
        <w:spacing w:line="276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7C5B4D">
        <w:drawing>
          <wp:anchor distT="0" distB="0" distL="114300" distR="114300" simplePos="0" relativeHeight="251664384" behindDoc="0" locked="0" layoutInCell="1" allowOverlap="1" wp14:anchorId="6090C9B7" wp14:editId="5817A77F">
            <wp:simplePos x="0" y="0"/>
            <wp:positionH relativeFrom="margin">
              <wp:align>left</wp:align>
            </wp:positionH>
            <wp:positionV relativeFrom="paragraph">
              <wp:posOffset>22225</wp:posOffset>
            </wp:positionV>
            <wp:extent cx="2332990" cy="173355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99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ab/>
      </w:r>
    </w:p>
    <w:p w14:paraId="667E731D" w14:textId="7E30FF11" w:rsidR="007C5B4D" w:rsidRPr="007C5B4D" w:rsidRDefault="007C5B4D" w:rsidP="007C5B4D">
      <w:pPr>
        <w:spacing w:line="276" w:lineRule="auto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7C5B4D">
        <w:rPr>
          <w:rFonts w:ascii="Times New Roman" w:eastAsia="宋体" w:hAnsi="Times New Roman" w:cs="Times New Roman" w:hint="eastAsia"/>
          <w:sz w:val="24"/>
          <w:szCs w:val="24"/>
        </w:rPr>
        <w:t>测温</w:t>
      </w:r>
      <w:r>
        <w:rPr>
          <w:rFonts w:ascii="Times New Roman" w:eastAsia="宋体" w:hAnsi="Times New Roman" w:cs="Times New Roman" w:hint="eastAsia"/>
          <w:sz w:val="24"/>
          <w:szCs w:val="24"/>
        </w:rPr>
        <w:t>系统如图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所示，</w:t>
      </w:r>
      <w:r w:rsidRPr="007C5B4D">
        <w:rPr>
          <w:rFonts w:ascii="Times New Roman" w:eastAsia="宋体" w:hAnsi="Times New Roman" w:cs="Times New Roman"/>
          <w:sz w:val="24"/>
          <w:szCs w:val="24"/>
        </w:rPr>
        <w:t>实验采用铜</w:t>
      </w:r>
      <w:r w:rsidRPr="007C5B4D">
        <w:rPr>
          <w:rFonts w:ascii="Times New Roman" w:eastAsia="宋体" w:hAnsi="Times New Roman" w:cs="Times New Roman"/>
          <w:sz w:val="24"/>
          <w:szCs w:val="24"/>
        </w:rPr>
        <w:t>-</w:t>
      </w:r>
      <w:r w:rsidRPr="007C5B4D">
        <w:rPr>
          <w:rFonts w:ascii="Times New Roman" w:eastAsia="宋体" w:hAnsi="Times New Roman" w:cs="Times New Roman"/>
          <w:sz w:val="24"/>
          <w:szCs w:val="24"/>
        </w:rPr>
        <w:t>康铜热电偶测温，以得到需要的温差及温升速率</w:t>
      </w:r>
      <w:r>
        <w:rPr>
          <w:rFonts w:ascii="Times New Roman" w:eastAsia="宋体" w:hAnsi="Times New Roman" w:cs="Times New Roman" w:hint="eastAsia"/>
          <w:sz w:val="24"/>
          <w:szCs w:val="24"/>
        </w:rPr>
        <w:t>。在本实验中认为</w:t>
      </w:r>
      <w:r w:rsidRPr="007C5B4D">
        <w:rPr>
          <w:rFonts w:ascii="Times New Roman" w:eastAsia="宋体" w:hAnsi="Times New Roman" w:cs="Times New Roman"/>
          <w:sz w:val="24"/>
          <w:szCs w:val="24"/>
        </w:rPr>
        <w:t>铜</w:t>
      </w:r>
      <w:r w:rsidRPr="007C5B4D">
        <w:rPr>
          <w:rFonts w:ascii="Times New Roman" w:eastAsia="宋体" w:hAnsi="Times New Roman" w:cs="Times New Roman"/>
          <w:sz w:val="24"/>
          <w:szCs w:val="24"/>
        </w:rPr>
        <w:t>-</w:t>
      </w:r>
      <w:r w:rsidRPr="007C5B4D">
        <w:rPr>
          <w:rFonts w:ascii="Times New Roman" w:eastAsia="宋体" w:hAnsi="Times New Roman" w:cs="Times New Roman"/>
          <w:sz w:val="24"/>
          <w:szCs w:val="24"/>
        </w:rPr>
        <w:t>康铜热电偶的温差电势与其两端温差呈线性关系，其斜率为</w:t>
      </w:r>
      <w:r w:rsidRPr="007C5B4D">
        <w:rPr>
          <w:rFonts w:ascii="Times New Roman" w:eastAsia="宋体" w:hAnsi="Times New Roman" w:cs="Times New Roman"/>
          <w:sz w:val="24"/>
          <w:szCs w:val="24"/>
        </w:rPr>
        <w:t xml:space="preserve"> 40μV/℃</w:t>
      </w:r>
      <w:r>
        <w:rPr>
          <w:rFonts w:ascii="Times New Roman" w:eastAsia="宋体" w:hAnsi="Times New Roman" w:cs="Times New Roman" w:hint="eastAsia"/>
          <w:sz w:val="24"/>
          <w:szCs w:val="24"/>
        </w:rPr>
        <w:t>。同时认为恒温水槽中的温度恒定为环境温度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C3432A0" w14:textId="4A4CB93C" w:rsidR="007C5B4D" w:rsidRDefault="007C5B4D" w:rsidP="007C5B4D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p w14:paraId="7A56C392" w14:textId="5AA2EB3C" w:rsidR="007C5B4D" w:rsidRDefault="007C5B4D" w:rsidP="007C5B4D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B5BAF5" wp14:editId="1E1D84CF">
                <wp:simplePos x="0" y="0"/>
                <wp:positionH relativeFrom="column">
                  <wp:posOffset>234950</wp:posOffset>
                </wp:positionH>
                <wp:positionV relativeFrom="paragraph">
                  <wp:posOffset>65405</wp:posOffset>
                </wp:positionV>
                <wp:extent cx="1892300" cy="185420"/>
                <wp:effectExtent l="0" t="0" r="0" b="5080"/>
                <wp:wrapSquare wrapText="bothSides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1854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1329D1" w14:textId="36930C65" w:rsidR="007C5B4D" w:rsidRPr="007C5B4D" w:rsidRDefault="007C5B4D" w:rsidP="007C5B4D">
                            <w:pPr>
                              <w:pStyle w:val="af"/>
                              <w:jc w:val="center"/>
                              <w:rPr>
                                <w:rFonts w:ascii="宋体" w:eastAsia="宋体" w:hAnsi="宋体"/>
                              </w:rPr>
                            </w:pPr>
                            <w:r w:rsidRPr="007C5B4D">
                              <w:rPr>
                                <w:rFonts w:ascii="宋体" w:eastAsia="宋体" w:hAnsi="宋体"/>
                              </w:rPr>
                              <w:t xml:space="preserve">图 </w:t>
                            </w:r>
                            <w:r w:rsidRPr="007C5B4D">
                              <w:rPr>
                                <w:rFonts w:ascii="宋体" w:eastAsia="宋体" w:hAnsi="宋体"/>
                              </w:rPr>
                              <w:fldChar w:fldCharType="begin"/>
                            </w:r>
                            <w:r w:rsidRPr="007C5B4D">
                              <w:rPr>
                                <w:rFonts w:ascii="宋体" w:eastAsia="宋体" w:hAnsi="宋体"/>
                              </w:rPr>
                              <w:instrText xml:space="preserve"> SEQ 图表 \* ARABIC </w:instrText>
                            </w:r>
                            <w:r w:rsidRPr="007C5B4D">
                              <w:rPr>
                                <w:rFonts w:ascii="宋体" w:eastAsia="宋体" w:hAnsi="宋体"/>
                              </w:rPr>
                              <w:fldChar w:fldCharType="separate"/>
                            </w:r>
                            <w:r w:rsidRPr="007C5B4D">
                              <w:rPr>
                                <w:rFonts w:ascii="宋体" w:eastAsia="宋体" w:hAnsi="宋体"/>
                              </w:rPr>
                              <w:t>3</w:t>
                            </w:r>
                            <w:r w:rsidRPr="007C5B4D">
                              <w:rPr>
                                <w:rFonts w:ascii="宋体" w:eastAsia="宋体" w:hAnsi="宋体"/>
                              </w:rPr>
                              <w:fldChar w:fldCharType="end"/>
                            </w:r>
                            <w:r w:rsidRPr="007C5B4D">
                              <w:rPr>
                                <w:rFonts w:ascii="宋体" w:eastAsia="宋体" w:hAnsi="宋体" w:hint="eastAsia"/>
                              </w:rPr>
                              <w:t>测温系统示意图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5BAF5" id="文本框 8" o:spid="_x0000_s1028" type="#_x0000_t202" style="position:absolute;left:0;text-align:left;margin-left:18.5pt;margin-top:5.15pt;width:149pt;height:14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J6UQQIAAGgEAAAOAAAAZHJzL2Uyb0RvYy54bWysVM1uEzEQviPxDpbvZJPwoxBlU4VUQUhV&#10;WylFPTteO2vJ9hjbyW54AHgDTr1w57nyHIy92RQKJ8TFO/b82N/3zezsojWa7IUPCmxJR4MhJcJy&#10;qJTdlvTj3erFhJIQma2YBitKehCBXsyfP5s1birGUIOuhCdYxIZp40pax+imRRF4LQwLA3DColOC&#10;Nyzi1m+LyrMGqxtdjIfDN0UDvnIeuAgBTy87J53n+lIKHm+kDCISXVJ8W8yrz+smrcV8xqZbz1yt&#10;+OkZ7B9eYZiyeOm51CWLjOy8+qOUUdxDABkHHEwBUiouMgZEMxo+QbOumRMZC5IT3Jmm8P/K8uv9&#10;rSeqKikKZZlBiY7fvh4ffhy/fyGTRE/jwhSj1g7jYvsOWpS5Pw94mFC30pv0RTwE/Uj04UyuaCPh&#10;KWnydvxyiC6OvtHk9atxZr94zHY+xPcCDElGST2Klzll+6sQ8SUY2oekywJoVa2U1mmTHEvtyZ6h&#10;0E2tokhvxIzforRNsRZSVudOJ0WC2EFJVmw3bWZk3MPcQHVA9B669gmOrxTed8VCvGUe+wVR4QzE&#10;G1ykhqakcLIoqcF//tt5ikcZ0UtJg/1X0vBpx7ygRH+wKHBq1t7wvbHpDbszS0CkI5wux7OJCT7q&#10;3pQezD2OxiLdgi5mOd5V0tiby9hNAY4WF4tFDsKWdCxe2bXjqXTP6117z7w7qRJRz2voO5NNn4jT&#10;xXYsL3YRpMrKJV47Fk90YztneU6jl+bl132OevxBzH8CAAD//wMAUEsDBBQABgAIAAAAIQACiDNw&#10;3QAAAAgBAAAPAAAAZHJzL2Rvd25yZXYueG1sTI9BT8MwDIXvSPyHyEhcEEtZtQGl6QQb3OCwMe3s&#10;NaataJyqSdfu32NOcLPfs56/l68m16oT9aHxbOBuloAiLr1tuDKw/3y7fQAVIrLF1jMZOFOAVXF5&#10;kWNm/chbOu1ipSSEQ4YG6hi7TOtQ1uQwzHxHLN6X7x1GWftK2x5HCXetnifJUjtsWD7U2NG6pvJ7&#10;NzgDy00/jFte32z2r+/40VXzw8v5YMz11fT8BCrSFP+O4Rdf0KEQpqMf2AbVGkjvpUoUPUlBiZ+m&#10;CxGOMjwuQBe5/l+g+AEAAP//AwBQSwECLQAUAAYACAAAACEAtoM4kv4AAADhAQAAEwAAAAAAAAAA&#10;AAAAAAAAAAAAW0NvbnRlbnRfVHlwZXNdLnhtbFBLAQItABQABgAIAAAAIQA4/SH/1gAAAJQBAAAL&#10;AAAAAAAAAAAAAAAAAC8BAABfcmVscy8ucmVsc1BLAQItABQABgAIAAAAIQBuWJ6UQQIAAGgEAAAO&#10;AAAAAAAAAAAAAAAAAC4CAABkcnMvZTJvRG9jLnhtbFBLAQItABQABgAIAAAAIQACiDNw3QAAAAgB&#10;AAAPAAAAAAAAAAAAAAAAAJsEAABkcnMvZG93bnJldi54bWxQSwUGAAAAAAQABADzAAAApQUAAAAA&#10;" stroked="f">
                <v:textbox inset="0,0,0,0">
                  <w:txbxContent>
                    <w:p w14:paraId="671329D1" w14:textId="36930C65" w:rsidR="007C5B4D" w:rsidRPr="007C5B4D" w:rsidRDefault="007C5B4D" w:rsidP="007C5B4D">
                      <w:pPr>
                        <w:pStyle w:val="af"/>
                        <w:jc w:val="center"/>
                        <w:rPr>
                          <w:rFonts w:ascii="宋体" w:eastAsia="宋体" w:hAnsi="宋体"/>
                        </w:rPr>
                      </w:pPr>
                      <w:r w:rsidRPr="007C5B4D">
                        <w:rPr>
                          <w:rFonts w:ascii="宋体" w:eastAsia="宋体" w:hAnsi="宋体"/>
                        </w:rPr>
                        <w:t xml:space="preserve">图 </w:t>
                      </w:r>
                      <w:r w:rsidRPr="007C5B4D">
                        <w:rPr>
                          <w:rFonts w:ascii="宋体" w:eastAsia="宋体" w:hAnsi="宋体"/>
                        </w:rPr>
                        <w:fldChar w:fldCharType="begin"/>
                      </w:r>
                      <w:r w:rsidRPr="007C5B4D">
                        <w:rPr>
                          <w:rFonts w:ascii="宋体" w:eastAsia="宋体" w:hAnsi="宋体"/>
                        </w:rPr>
                        <w:instrText xml:space="preserve"> SEQ 图表 \* ARABIC </w:instrText>
                      </w:r>
                      <w:r w:rsidRPr="007C5B4D">
                        <w:rPr>
                          <w:rFonts w:ascii="宋体" w:eastAsia="宋体" w:hAnsi="宋体"/>
                        </w:rPr>
                        <w:fldChar w:fldCharType="separate"/>
                      </w:r>
                      <w:r w:rsidRPr="007C5B4D">
                        <w:rPr>
                          <w:rFonts w:ascii="宋体" w:eastAsia="宋体" w:hAnsi="宋体"/>
                        </w:rPr>
                        <w:t>3</w:t>
                      </w:r>
                      <w:r w:rsidRPr="007C5B4D">
                        <w:rPr>
                          <w:rFonts w:ascii="宋体" w:eastAsia="宋体" w:hAnsi="宋体"/>
                        </w:rPr>
                        <w:fldChar w:fldCharType="end"/>
                      </w:r>
                      <w:r w:rsidRPr="007C5B4D">
                        <w:rPr>
                          <w:rFonts w:ascii="宋体" w:eastAsia="宋体" w:hAnsi="宋体" w:hint="eastAsia"/>
                        </w:rPr>
                        <w:t>测温系统示意图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BDF474" w14:textId="09741F1B" w:rsidR="00D07F44" w:rsidRPr="00DC587B" w:rsidRDefault="00D07F44" w:rsidP="00DC587B">
      <w:pPr>
        <w:pStyle w:val="a3"/>
        <w:numPr>
          <w:ilvl w:val="0"/>
          <w:numId w:val="1"/>
        </w:numPr>
        <w:spacing w:line="360" w:lineRule="auto"/>
        <w:ind w:left="431" w:firstLineChars="0" w:hanging="43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C587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实验步骤</w:t>
      </w:r>
    </w:p>
    <w:p w14:paraId="46D9F1A6" w14:textId="20FD5BC9" w:rsidR="00DC587B" w:rsidRPr="00DC587B" w:rsidRDefault="00DC587B" w:rsidP="00DC587B">
      <w:pPr>
        <w:spacing w:line="360" w:lineRule="auto"/>
        <w:ind w:firstLineChars="200" w:firstLine="480"/>
        <w:rPr>
          <w:rFonts w:ascii="宋体" w:eastAsia="宋体" w:hAnsi="宋体" w:cs="Times New Roman" w:hint="eastAsia"/>
          <w:sz w:val="24"/>
          <w:szCs w:val="24"/>
        </w:rPr>
      </w:pPr>
      <w:r w:rsidRPr="00DC587B">
        <w:rPr>
          <w:rFonts w:ascii="宋体" w:eastAsia="宋体" w:hAnsi="宋体" w:cs="Times New Roman" w:hint="eastAsia"/>
          <w:sz w:val="24"/>
          <w:szCs w:val="24"/>
        </w:rPr>
        <w:t>1</w:t>
      </w:r>
      <w:r w:rsidRPr="00DC587B">
        <w:rPr>
          <w:rFonts w:ascii="宋体" w:eastAsia="宋体" w:hAnsi="宋体" w:cs="Times New Roman"/>
          <w:sz w:val="24"/>
          <w:szCs w:val="24"/>
        </w:rPr>
        <w:t>.</w:t>
      </w:r>
    </w:p>
    <w:p w14:paraId="4F6D40E1" w14:textId="0C7F97C7" w:rsidR="00CD0E9A" w:rsidRPr="00DC587B" w:rsidRDefault="00CD0E9A" w:rsidP="00E15930">
      <w:pPr>
        <w:pStyle w:val="a3"/>
        <w:numPr>
          <w:ilvl w:val="0"/>
          <w:numId w:val="1"/>
        </w:numPr>
        <w:spacing w:line="360" w:lineRule="auto"/>
        <w:ind w:left="431" w:firstLineChars="0" w:hanging="431"/>
        <w:rPr>
          <w:rFonts w:ascii="Times New Roman" w:eastAsia="宋体" w:hAnsi="Times New Roman" w:cs="Times New Roman"/>
          <w:sz w:val="24"/>
          <w:szCs w:val="24"/>
        </w:rPr>
      </w:pPr>
      <w:r w:rsidRPr="00DC587B">
        <w:rPr>
          <w:rFonts w:ascii="Times New Roman" w:eastAsia="宋体" w:hAnsi="Times New Roman" w:cs="Times New Roman"/>
          <w:sz w:val="24"/>
          <w:szCs w:val="24"/>
        </w:rPr>
        <w:t>数据处理</w:t>
      </w:r>
    </w:p>
    <w:p w14:paraId="437CF794" w14:textId="2C3E7A59" w:rsidR="00841D06" w:rsidRDefault="00841D06" w:rsidP="00CC045D">
      <w:pPr>
        <w:pStyle w:val="a3"/>
        <w:numPr>
          <w:ilvl w:val="0"/>
          <w:numId w:val="2"/>
        </w:numPr>
        <w:spacing w:line="276" w:lineRule="auto"/>
        <w:ind w:left="0" w:firstLineChars="0" w:firstLine="357"/>
        <w:rPr>
          <w:rFonts w:ascii="Times New Roman" w:eastAsia="宋体" w:hAnsi="Times New Roman" w:cs="Times New Roman"/>
          <w:sz w:val="24"/>
          <w:szCs w:val="24"/>
        </w:rPr>
      </w:pPr>
      <w:r w:rsidRPr="00F60521">
        <w:rPr>
          <w:rFonts w:ascii="Times New Roman" w:eastAsia="宋体" w:hAnsi="Times New Roman" w:cs="Times New Roman"/>
          <w:sz w:val="24"/>
          <w:szCs w:val="24"/>
        </w:rPr>
        <w:t>测量</w:t>
      </w:r>
      <w:r w:rsidRPr="00F60521">
        <w:rPr>
          <w:rFonts w:ascii="Times New Roman" w:eastAsia="宋体" w:hAnsi="Times New Roman" w:cs="Times New Roman"/>
          <w:sz w:val="24"/>
          <w:szCs w:val="24"/>
        </w:rPr>
        <w:t>6</w:t>
      </w:r>
      <w:r w:rsidRPr="00F60521">
        <w:rPr>
          <w:rFonts w:ascii="Times New Roman" w:eastAsia="宋体" w:hAnsi="Times New Roman" w:cs="Times New Roman"/>
          <w:sz w:val="24"/>
          <w:szCs w:val="24"/>
        </w:rPr>
        <w:t>个弹簧的质量以及钩码、各个砝码的质量。</w:t>
      </w:r>
    </w:p>
    <w:p w14:paraId="73E86ACA" w14:textId="77777777" w:rsidR="00F60521" w:rsidRPr="00F60521" w:rsidRDefault="00F60521" w:rsidP="00F60521">
      <w:pPr>
        <w:pStyle w:val="a3"/>
        <w:spacing w:line="276" w:lineRule="auto"/>
        <w:ind w:left="357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494F4636" w14:textId="4C409D5F" w:rsidR="00A71889" w:rsidRPr="00F60521" w:rsidRDefault="00A71889" w:rsidP="00F60521">
      <w:pPr>
        <w:jc w:val="center"/>
        <w:rPr>
          <w:rFonts w:ascii="Times New Roman" w:eastAsia="宋体" w:hAnsi="Times New Roman" w:cs="Times New Roman"/>
        </w:rPr>
      </w:pPr>
      <w:r w:rsidRPr="00F60521">
        <w:rPr>
          <w:rFonts w:ascii="Times New Roman" w:eastAsia="宋体" w:hAnsi="Times New Roman" w:cs="Times New Roman"/>
        </w:rPr>
        <w:t>表</w:t>
      </w:r>
      <w:r w:rsidR="00483144" w:rsidRPr="00F60521">
        <w:rPr>
          <w:rFonts w:ascii="Times New Roman" w:eastAsia="宋体" w:hAnsi="Times New Roman" w:cs="Times New Roman"/>
        </w:rPr>
        <w:t>1</w:t>
      </w:r>
      <w:r w:rsidRPr="00F60521">
        <w:rPr>
          <w:rFonts w:ascii="Times New Roman" w:eastAsia="宋体" w:hAnsi="Times New Roman" w:cs="Times New Roman"/>
        </w:rPr>
        <w:t>：固定条件下弹簧周期的测量</w:t>
      </w:r>
    </w:p>
    <w:p w14:paraId="01455160" w14:textId="77777777" w:rsidR="00A71889" w:rsidRPr="00517BF3" w:rsidRDefault="00A71889" w:rsidP="00A71889">
      <w:pPr>
        <w:rPr>
          <w:rFonts w:ascii="Times New Roman" w:eastAsia="宋体" w:hAnsi="Times New Roman" w:cs="Times New Roman"/>
        </w:rPr>
      </w:pPr>
      <w:r w:rsidRPr="00517BF3">
        <w:rPr>
          <w:rFonts w:ascii="Times New Roman" w:eastAsia="宋体" w:hAnsi="Times New Roman" w:cs="Times New Roman"/>
        </w:rPr>
        <w:tab/>
      </w:r>
      <w:r w:rsidRPr="00517BF3">
        <w:rPr>
          <w:rFonts w:ascii="Times New Roman" w:eastAsia="宋体" w:hAnsi="Times New Roman" w:cs="Times New Roman"/>
        </w:rPr>
        <w:tab/>
      </w:r>
      <w:r w:rsidRPr="00517BF3">
        <w:rPr>
          <w:rFonts w:ascii="Times New Roman" w:eastAsia="宋体" w:hAnsi="Times New Roman" w:cs="Times New Roman"/>
        </w:rPr>
        <w:t>实验条件：初始幅值</w:t>
      </w:r>
      <w:r w:rsidRPr="00517BF3">
        <w:rPr>
          <w:rFonts w:ascii="Times New Roman" w:eastAsia="宋体" w:hAnsi="Times New Roman" w:cs="Times New Roman"/>
        </w:rPr>
        <w:t xml:space="preserve">30mm   </w:t>
      </w:r>
      <w:r w:rsidRPr="00517BF3">
        <w:rPr>
          <w:rFonts w:ascii="Times New Roman" w:eastAsia="宋体" w:hAnsi="Times New Roman" w:cs="Times New Roman"/>
        </w:rPr>
        <w:t>砝码数</w:t>
      </w:r>
      <w:r w:rsidRPr="00517BF3">
        <w:rPr>
          <w:rFonts w:ascii="Times New Roman" w:eastAsia="宋体" w:hAnsi="Times New Roman" w:cs="Times New Roman"/>
        </w:rPr>
        <w:t>7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025"/>
        <w:gridCol w:w="1009"/>
        <w:gridCol w:w="1010"/>
        <w:gridCol w:w="1010"/>
        <w:gridCol w:w="1010"/>
        <w:gridCol w:w="1010"/>
        <w:gridCol w:w="1010"/>
      </w:tblGrid>
      <w:tr w:rsidR="00A71889" w:rsidRPr="00517BF3" w14:paraId="7EC8BFB2" w14:textId="77777777" w:rsidTr="001D4C77">
        <w:trPr>
          <w:jc w:val="center"/>
        </w:trPr>
        <w:tc>
          <w:tcPr>
            <w:tcW w:w="1025" w:type="dxa"/>
          </w:tcPr>
          <w:p w14:paraId="5B4F757D" w14:textId="77777777" w:rsidR="00A71889" w:rsidRPr="00517BF3" w:rsidRDefault="00A71889" w:rsidP="001D4C77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517BF3">
              <w:rPr>
                <w:rFonts w:ascii="Times New Roman" w:eastAsia="宋体" w:hAnsi="Times New Roman" w:cs="Times New Roman"/>
                <w:sz w:val="19"/>
                <w:szCs w:val="20"/>
              </w:rPr>
              <w:t>弹簧序号</w:t>
            </w:r>
          </w:p>
        </w:tc>
        <w:tc>
          <w:tcPr>
            <w:tcW w:w="1009" w:type="dxa"/>
          </w:tcPr>
          <w:p w14:paraId="125B1D4C" w14:textId="77777777" w:rsidR="00A71889" w:rsidRPr="00517BF3" w:rsidRDefault="00A71889" w:rsidP="001D4C77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517BF3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010" w:type="dxa"/>
          </w:tcPr>
          <w:p w14:paraId="4C7FA63B" w14:textId="77777777" w:rsidR="00A71889" w:rsidRPr="00517BF3" w:rsidRDefault="00A71889" w:rsidP="001D4C77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517BF3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010" w:type="dxa"/>
          </w:tcPr>
          <w:p w14:paraId="5818F30F" w14:textId="77777777" w:rsidR="00A71889" w:rsidRPr="00517BF3" w:rsidRDefault="00A71889" w:rsidP="001D4C77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517BF3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1010" w:type="dxa"/>
          </w:tcPr>
          <w:p w14:paraId="5031672E" w14:textId="77777777" w:rsidR="00A71889" w:rsidRPr="00517BF3" w:rsidRDefault="00A71889" w:rsidP="001D4C77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517BF3"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1010" w:type="dxa"/>
          </w:tcPr>
          <w:p w14:paraId="12503CA9" w14:textId="77777777" w:rsidR="00A71889" w:rsidRPr="00517BF3" w:rsidRDefault="00A71889" w:rsidP="001D4C77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517BF3"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1010" w:type="dxa"/>
          </w:tcPr>
          <w:p w14:paraId="2B33D6EB" w14:textId="77777777" w:rsidR="00A71889" w:rsidRPr="00517BF3" w:rsidRDefault="00A71889" w:rsidP="001D4C77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517BF3">
              <w:rPr>
                <w:rFonts w:ascii="Times New Roman" w:eastAsia="宋体" w:hAnsi="Times New Roman" w:cs="Times New Roman"/>
              </w:rPr>
              <w:t>6</w:t>
            </w:r>
          </w:p>
        </w:tc>
      </w:tr>
      <w:tr w:rsidR="00A71889" w:rsidRPr="00517BF3" w14:paraId="3D4DD84C" w14:textId="77777777" w:rsidTr="001D4C77">
        <w:trPr>
          <w:jc w:val="center"/>
        </w:trPr>
        <w:tc>
          <w:tcPr>
            <w:tcW w:w="1025" w:type="dxa"/>
          </w:tcPr>
          <w:p w14:paraId="766F170E" w14:textId="77777777" w:rsidR="00A71889" w:rsidRPr="00517BF3" w:rsidRDefault="00A71889" w:rsidP="001D4C77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517BF3">
              <w:rPr>
                <w:rFonts w:ascii="Times New Roman" w:eastAsia="宋体" w:hAnsi="Times New Roman" w:cs="Times New Roman"/>
                <w:sz w:val="19"/>
                <w:szCs w:val="20"/>
              </w:rPr>
              <w:t>劲度系数</w:t>
            </w:r>
          </w:p>
        </w:tc>
        <w:tc>
          <w:tcPr>
            <w:tcW w:w="1009" w:type="dxa"/>
          </w:tcPr>
          <w:p w14:paraId="1ED47CFB" w14:textId="77777777" w:rsidR="00A71889" w:rsidRPr="00517BF3" w:rsidRDefault="00A71889" w:rsidP="001D4C77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517BF3">
              <w:rPr>
                <w:rFonts w:ascii="Times New Roman" w:eastAsia="宋体" w:hAnsi="Times New Roman" w:cs="Times New Roman"/>
              </w:rPr>
              <w:t>14.3472</w:t>
            </w:r>
          </w:p>
        </w:tc>
        <w:tc>
          <w:tcPr>
            <w:tcW w:w="1010" w:type="dxa"/>
          </w:tcPr>
          <w:p w14:paraId="58CB7DA0" w14:textId="77777777" w:rsidR="00A71889" w:rsidRPr="00517BF3" w:rsidRDefault="00A71889" w:rsidP="001D4C77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517BF3">
              <w:rPr>
                <w:rFonts w:ascii="Times New Roman" w:eastAsia="宋体" w:hAnsi="Times New Roman" w:cs="Times New Roman"/>
              </w:rPr>
              <w:t>10.9051</w:t>
            </w:r>
          </w:p>
        </w:tc>
        <w:tc>
          <w:tcPr>
            <w:tcW w:w="1010" w:type="dxa"/>
          </w:tcPr>
          <w:p w14:paraId="119F582B" w14:textId="77777777" w:rsidR="00A71889" w:rsidRPr="00517BF3" w:rsidRDefault="00A71889" w:rsidP="001D4C77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517BF3">
              <w:rPr>
                <w:rFonts w:ascii="Times New Roman" w:eastAsia="宋体" w:hAnsi="Times New Roman" w:cs="Times New Roman"/>
              </w:rPr>
              <w:t>7.9491</w:t>
            </w:r>
          </w:p>
        </w:tc>
        <w:tc>
          <w:tcPr>
            <w:tcW w:w="1010" w:type="dxa"/>
          </w:tcPr>
          <w:p w14:paraId="29061275" w14:textId="77777777" w:rsidR="00A71889" w:rsidRPr="00517BF3" w:rsidRDefault="00A71889" w:rsidP="001D4C77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517BF3">
              <w:rPr>
                <w:rFonts w:ascii="Times New Roman" w:eastAsia="宋体" w:hAnsi="Times New Roman" w:cs="Times New Roman"/>
              </w:rPr>
              <w:t>6.6756</w:t>
            </w:r>
          </w:p>
        </w:tc>
        <w:tc>
          <w:tcPr>
            <w:tcW w:w="1010" w:type="dxa"/>
          </w:tcPr>
          <w:p w14:paraId="68FEEC1E" w14:textId="77777777" w:rsidR="00A71889" w:rsidRPr="00517BF3" w:rsidRDefault="00A71889" w:rsidP="001D4C77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517BF3">
              <w:rPr>
                <w:rFonts w:ascii="Times New Roman" w:eastAsia="宋体" w:hAnsi="Times New Roman" w:cs="Times New Roman"/>
              </w:rPr>
              <w:t>5.5066</w:t>
            </w:r>
          </w:p>
        </w:tc>
        <w:tc>
          <w:tcPr>
            <w:tcW w:w="1010" w:type="dxa"/>
          </w:tcPr>
          <w:p w14:paraId="16B51E08" w14:textId="77777777" w:rsidR="00A71889" w:rsidRPr="00517BF3" w:rsidRDefault="00A71889" w:rsidP="001D4C77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517BF3">
              <w:rPr>
                <w:rFonts w:ascii="Times New Roman" w:eastAsia="宋体" w:hAnsi="Times New Roman" w:cs="Times New Roman"/>
              </w:rPr>
              <w:t>4.4924</w:t>
            </w:r>
          </w:p>
        </w:tc>
      </w:tr>
      <w:tr w:rsidR="00A71889" w:rsidRPr="00517BF3" w14:paraId="2E2FB7EA" w14:textId="77777777" w:rsidTr="001D4C77">
        <w:trPr>
          <w:jc w:val="center"/>
        </w:trPr>
        <w:tc>
          <w:tcPr>
            <w:tcW w:w="1025" w:type="dxa"/>
          </w:tcPr>
          <w:p w14:paraId="6E6FA8B5" w14:textId="77777777" w:rsidR="00A71889" w:rsidRPr="00517BF3" w:rsidRDefault="00A71889" w:rsidP="001D4C77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517BF3">
              <w:rPr>
                <w:rFonts w:ascii="Times New Roman" w:eastAsia="宋体" w:hAnsi="Times New Roman" w:cs="Times New Roman"/>
                <w:sz w:val="15"/>
                <w:szCs w:val="16"/>
              </w:rPr>
              <w:t>第一次测量时间</w:t>
            </w:r>
            <w:r w:rsidRPr="00517BF3">
              <w:rPr>
                <w:rFonts w:ascii="Times New Roman" w:eastAsia="宋体" w:hAnsi="Times New Roman" w:cs="Times New Roman"/>
                <w:sz w:val="15"/>
                <w:szCs w:val="16"/>
              </w:rPr>
              <w:t>/s</w:t>
            </w:r>
          </w:p>
        </w:tc>
        <w:tc>
          <w:tcPr>
            <w:tcW w:w="1009" w:type="dxa"/>
          </w:tcPr>
          <w:p w14:paraId="4CA8246F" w14:textId="77777777" w:rsidR="00A71889" w:rsidRPr="00517BF3" w:rsidRDefault="00A71889" w:rsidP="001D4C77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517BF3">
              <w:rPr>
                <w:rFonts w:ascii="Times New Roman" w:eastAsia="宋体" w:hAnsi="Times New Roman" w:cs="Times New Roman"/>
              </w:rPr>
              <w:t>29.00</w:t>
            </w:r>
          </w:p>
        </w:tc>
        <w:tc>
          <w:tcPr>
            <w:tcW w:w="1010" w:type="dxa"/>
          </w:tcPr>
          <w:p w14:paraId="698A99C0" w14:textId="77777777" w:rsidR="00A71889" w:rsidRPr="00517BF3" w:rsidRDefault="00A71889" w:rsidP="001D4C77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517BF3">
              <w:rPr>
                <w:rFonts w:ascii="Times New Roman" w:eastAsia="宋体" w:hAnsi="Times New Roman" w:cs="Times New Roman"/>
              </w:rPr>
              <w:t>33.62</w:t>
            </w:r>
          </w:p>
        </w:tc>
        <w:tc>
          <w:tcPr>
            <w:tcW w:w="1010" w:type="dxa"/>
          </w:tcPr>
          <w:p w14:paraId="05395C61" w14:textId="77777777" w:rsidR="00A71889" w:rsidRPr="00517BF3" w:rsidRDefault="00A71889" w:rsidP="001D4C77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517BF3">
              <w:rPr>
                <w:rFonts w:ascii="Times New Roman" w:eastAsia="宋体" w:hAnsi="Times New Roman" w:cs="Times New Roman"/>
              </w:rPr>
              <w:t>38.93</w:t>
            </w:r>
          </w:p>
        </w:tc>
        <w:tc>
          <w:tcPr>
            <w:tcW w:w="1010" w:type="dxa"/>
          </w:tcPr>
          <w:p w14:paraId="0499B1DC" w14:textId="77777777" w:rsidR="00A71889" w:rsidRPr="00517BF3" w:rsidRDefault="00A71889" w:rsidP="001D4C77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517BF3">
              <w:rPr>
                <w:rFonts w:ascii="Times New Roman" w:eastAsia="宋体" w:hAnsi="Times New Roman" w:cs="Times New Roman"/>
              </w:rPr>
              <w:t>43.16</w:t>
            </w:r>
          </w:p>
        </w:tc>
        <w:tc>
          <w:tcPr>
            <w:tcW w:w="1010" w:type="dxa"/>
          </w:tcPr>
          <w:p w14:paraId="1748F661" w14:textId="77777777" w:rsidR="00A71889" w:rsidRPr="00517BF3" w:rsidRDefault="00A71889" w:rsidP="001D4C77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517BF3">
              <w:rPr>
                <w:rFonts w:ascii="Times New Roman" w:eastAsia="宋体" w:hAnsi="Times New Roman" w:cs="Times New Roman"/>
              </w:rPr>
              <w:t>47.69</w:t>
            </w:r>
          </w:p>
        </w:tc>
        <w:tc>
          <w:tcPr>
            <w:tcW w:w="1010" w:type="dxa"/>
          </w:tcPr>
          <w:p w14:paraId="65209637" w14:textId="77777777" w:rsidR="00A71889" w:rsidRPr="00517BF3" w:rsidRDefault="00A71889" w:rsidP="001D4C77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517BF3">
              <w:rPr>
                <w:rFonts w:ascii="Times New Roman" w:eastAsia="宋体" w:hAnsi="Times New Roman" w:cs="Times New Roman"/>
              </w:rPr>
              <w:t>52.62</w:t>
            </w:r>
          </w:p>
        </w:tc>
      </w:tr>
      <w:tr w:rsidR="00A71889" w:rsidRPr="00517BF3" w14:paraId="717F9B81" w14:textId="77777777" w:rsidTr="001D4C77">
        <w:trPr>
          <w:jc w:val="center"/>
        </w:trPr>
        <w:tc>
          <w:tcPr>
            <w:tcW w:w="1025" w:type="dxa"/>
          </w:tcPr>
          <w:p w14:paraId="77AF501D" w14:textId="77777777" w:rsidR="00A71889" w:rsidRPr="00517BF3" w:rsidRDefault="00A71889" w:rsidP="001D4C77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517BF3">
              <w:rPr>
                <w:rFonts w:ascii="Times New Roman" w:eastAsia="宋体" w:hAnsi="Times New Roman" w:cs="Times New Roman"/>
                <w:sz w:val="15"/>
                <w:szCs w:val="16"/>
              </w:rPr>
              <w:t>第二次测量</w:t>
            </w:r>
            <w:r w:rsidRPr="00517BF3">
              <w:rPr>
                <w:rFonts w:ascii="Times New Roman" w:eastAsia="宋体" w:hAnsi="Times New Roman" w:cs="Times New Roman"/>
                <w:sz w:val="15"/>
                <w:szCs w:val="16"/>
              </w:rPr>
              <w:lastRenderedPageBreak/>
              <w:t>时间</w:t>
            </w:r>
            <w:r w:rsidRPr="00517BF3">
              <w:rPr>
                <w:rFonts w:ascii="Times New Roman" w:eastAsia="宋体" w:hAnsi="Times New Roman" w:cs="Times New Roman"/>
                <w:sz w:val="15"/>
                <w:szCs w:val="16"/>
              </w:rPr>
              <w:t>/s</w:t>
            </w:r>
          </w:p>
        </w:tc>
        <w:tc>
          <w:tcPr>
            <w:tcW w:w="1009" w:type="dxa"/>
          </w:tcPr>
          <w:p w14:paraId="1BA16D03" w14:textId="77777777" w:rsidR="00A71889" w:rsidRPr="00517BF3" w:rsidRDefault="00A71889" w:rsidP="001D4C77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517BF3">
              <w:rPr>
                <w:rFonts w:ascii="Times New Roman" w:eastAsia="宋体" w:hAnsi="Times New Roman" w:cs="Times New Roman"/>
              </w:rPr>
              <w:lastRenderedPageBreak/>
              <w:t>29.10</w:t>
            </w:r>
          </w:p>
        </w:tc>
        <w:tc>
          <w:tcPr>
            <w:tcW w:w="1010" w:type="dxa"/>
          </w:tcPr>
          <w:p w14:paraId="1ADFC4F7" w14:textId="77777777" w:rsidR="00A71889" w:rsidRPr="00517BF3" w:rsidRDefault="00A71889" w:rsidP="001D4C77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517BF3">
              <w:rPr>
                <w:rFonts w:ascii="Times New Roman" w:eastAsia="宋体" w:hAnsi="Times New Roman" w:cs="Times New Roman"/>
              </w:rPr>
              <w:t>33.69</w:t>
            </w:r>
          </w:p>
        </w:tc>
        <w:tc>
          <w:tcPr>
            <w:tcW w:w="1010" w:type="dxa"/>
          </w:tcPr>
          <w:p w14:paraId="1593E60A" w14:textId="77777777" w:rsidR="00A71889" w:rsidRPr="00517BF3" w:rsidRDefault="00A71889" w:rsidP="001D4C77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517BF3">
              <w:rPr>
                <w:rFonts w:ascii="Times New Roman" w:eastAsia="宋体" w:hAnsi="Times New Roman" w:cs="Times New Roman"/>
              </w:rPr>
              <w:t>38.97</w:t>
            </w:r>
          </w:p>
        </w:tc>
        <w:tc>
          <w:tcPr>
            <w:tcW w:w="1010" w:type="dxa"/>
          </w:tcPr>
          <w:p w14:paraId="65ECCAD9" w14:textId="77777777" w:rsidR="00A71889" w:rsidRPr="00517BF3" w:rsidRDefault="00A71889" w:rsidP="001D4C77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517BF3">
              <w:rPr>
                <w:rFonts w:ascii="Times New Roman" w:eastAsia="宋体" w:hAnsi="Times New Roman" w:cs="Times New Roman"/>
              </w:rPr>
              <w:t>43.16</w:t>
            </w:r>
          </w:p>
        </w:tc>
        <w:tc>
          <w:tcPr>
            <w:tcW w:w="1010" w:type="dxa"/>
          </w:tcPr>
          <w:p w14:paraId="482ED008" w14:textId="77777777" w:rsidR="00A71889" w:rsidRPr="00517BF3" w:rsidRDefault="00A71889" w:rsidP="001D4C77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517BF3">
              <w:rPr>
                <w:rFonts w:ascii="Times New Roman" w:eastAsia="宋体" w:hAnsi="Times New Roman" w:cs="Times New Roman"/>
              </w:rPr>
              <w:t>47.65</w:t>
            </w:r>
          </w:p>
        </w:tc>
        <w:tc>
          <w:tcPr>
            <w:tcW w:w="1010" w:type="dxa"/>
          </w:tcPr>
          <w:p w14:paraId="46EF9DA5" w14:textId="77777777" w:rsidR="00A71889" w:rsidRPr="00517BF3" w:rsidRDefault="00A71889" w:rsidP="001D4C77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517BF3">
              <w:rPr>
                <w:rFonts w:ascii="Times New Roman" w:eastAsia="宋体" w:hAnsi="Times New Roman" w:cs="Times New Roman"/>
              </w:rPr>
              <w:t>52.63</w:t>
            </w:r>
          </w:p>
        </w:tc>
      </w:tr>
      <w:tr w:rsidR="00A71889" w:rsidRPr="00517BF3" w14:paraId="12069BCD" w14:textId="77777777" w:rsidTr="001D4C77">
        <w:trPr>
          <w:jc w:val="center"/>
        </w:trPr>
        <w:tc>
          <w:tcPr>
            <w:tcW w:w="1025" w:type="dxa"/>
          </w:tcPr>
          <w:p w14:paraId="477D9887" w14:textId="77777777" w:rsidR="00A71889" w:rsidRPr="00517BF3" w:rsidRDefault="00A71889" w:rsidP="001D4C77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517BF3">
              <w:rPr>
                <w:rFonts w:ascii="Times New Roman" w:eastAsia="宋体" w:hAnsi="Times New Roman" w:cs="Times New Roman"/>
                <w:sz w:val="15"/>
                <w:szCs w:val="16"/>
              </w:rPr>
              <w:t>第三次测量时间</w:t>
            </w:r>
            <w:r w:rsidRPr="00517BF3">
              <w:rPr>
                <w:rFonts w:ascii="Times New Roman" w:eastAsia="宋体" w:hAnsi="Times New Roman" w:cs="Times New Roman"/>
                <w:sz w:val="15"/>
                <w:szCs w:val="16"/>
              </w:rPr>
              <w:t>/s</w:t>
            </w:r>
          </w:p>
        </w:tc>
        <w:tc>
          <w:tcPr>
            <w:tcW w:w="1009" w:type="dxa"/>
          </w:tcPr>
          <w:p w14:paraId="385145D7" w14:textId="77777777" w:rsidR="00A71889" w:rsidRPr="00517BF3" w:rsidRDefault="00A71889" w:rsidP="001D4C77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517BF3">
              <w:rPr>
                <w:rFonts w:ascii="Times New Roman" w:eastAsia="宋体" w:hAnsi="Times New Roman" w:cs="Times New Roman"/>
              </w:rPr>
              <w:t>29.00</w:t>
            </w:r>
          </w:p>
        </w:tc>
        <w:tc>
          <w:tcPr>
            <w:tcW w:w="1010" w:type="dxa"/>
          </w:tcPr>
          <w:p w14:paraId="20F117EF" w14:textId="77777777" w:rsidR="00A71889" w:rsidRPr="00517BF3" w:rsidRDefault="00A71889" w:rsidP="001D4C77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517BF3">
              <w:rPr>
                <w:rFonts w:ascii="Times New Roman" w:eastAsia="宋体" w:hAnsi="Times New Roman" w:cs="Times New Roman"/>
              </w:rPr>
              <w:t>33.69</w:t>
            </w:r>
          </w:p>
        </w:tc>
        <w:tc>
          <w:tcPr>
            <w:tcW w:w="1010" w:type="dxa"/>
          </w:tcPr>
          <w:p w14:paraId="5C2FE298" w14:textId="77777777" w:rsidR="00A71889" w:rsidRPr="00517BF3" w:rsidRDefault="00A71889" w:rsidP="001D4C77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517BF3">
              <w:rPr>
                <w:rFonts w:ascii="Times New Roman" w:eastAsia="宋体" w:hAnsi="Times New Roman" w:cs="Times New Roman"/>
              </w:rPr>
              <w:t>38.96</w:t>
            </w:r>
          </w:p>
        </w:tc>
        <w:tc>
          <w:tcPr>
            <w:tcW w:w="1010" w:type="dxa"/>
          </w:tcPr>
          <w:p w14:paraId="3414D8F5" w14:textId="77777777" w:rsidR="00A71889" w:rsidRPr="00517BF3" w:rsidRDefault="00A71889" w:rsidP="001D4C77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517BF3">
              <w:rPr>
                <w:rFonts w:ascii="Times New Roman" w:eastAsia="宋体" w:hAnsi="Times New Roman" w:cs="Times New Roman"/>
              </w:rPr>
              <w:t>43.22</w:t>
            </w:r>
          </w:p>
        </w:tc>
        <w:tc>
          <w:tcPr>
            <w:tcW w:w="1010" w:type="dxa"/>
          </w:tcPr>
          <w:p w14:paraId="1ED3EC86" w14:textId="77777777" w:rsidR="00A71889" w:rsidRPr="00517BF3" w:rsidRDefault="00A71889" w:rsidP="001D4C77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517BF3">
              <w:rPr>
                <w:rFonts w:ascii="Times New Roman" w:eastAsia="宋体" w:hAnsi="Times New Roman" w:cs="Times New Roman"/>
              </w:rPr>
              <w:t>47.66</w:t>
            </w:r>
          </w:p>
        </w:tc>
        <w:tc>
          <w:tcPr>
            <w:tcW w:w="1010" w:type="dxa"/>
          </w:tcPr>
          <w:p w14:paraId="43258907" w14:textId="77777777" w:rsidR="00A71889" w:rsidRPr="00517BF3" w:rsidRDefault="00A71889" w:rsidP="001D4C77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517BF3">
              <w:rPr>
                <w:rFonts w:ascii="Times New Roman" w:eastAsia="宋体" w:hAnsi="Times New Roman" w:cs="Times New Roman"/>
              </w:rPr>
              <w:t>53.63</w:t>
            </w:r>
          </w:p>
        </w:tc>
      </w:tr>
      <w:tr w:rsidR="00A71889" w:rsidRPr="00517BF3" w14:paraId="68FE3AD5" w14:textId="77777777" w:rsidTr="001D4C77">
        <w:trPr>
          <w:jc w:val="center"/>
        </w:trPr>
        <w:tc>
          <w:tcPr>
            <w:tcW w:w="1025" w:type="dxa"/>
          </w:tcPr>
          <w:p w14:paraId="2293BB2D" w14:textId="77777777" w:rsidR="00A71889" w:rsidRPr="00517BF3" w:rsidRDefault="00A71889" w:rsidP="001D4C77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517BF3">
              <w:rPr>
                <w:rFonts w:ascii="Times New Roman" w:eastAsia="宋体" w:hAnsi="Times New Roman" w:cs="Times New Roman"/>
                <w:sz w:val="15"/>
                <w:szCs w:val="16"/>
              </w:rPr>
              <w:t>平均周期</w:t>
            </w:r>
            <w:r w:rsidRPr="00517BF3">
              <w:rPr>
                <w:rFonts w:ascii="Times New Roman" w:eastAsia="宋体" w:hAnsi="Times New Roman" w:cs="Times New Roman"/>
                <w:sz w:val="15"/>
                <w:szCs w:val="16"/>
              </w:rPr>
              <w:t>/s</w:t>
            </w:r>
          </w:p>
        </w:tc>
        <w:tc>
          <w:tcPr>
            <w:tcW w:w="1009" w:type="dxa"/>
          </w:tcPr>
          <w:p w14:paraId="18806D90" w14:textId="77777777" w:rsidR="00A71889" w:rsidRPr="00517BF3" w:rsidRDefault="00A71889" w:rsidP="001D4C77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517BF3">
              <w:rPr>
                <w:rFonts w:ascii="Times New Roman" w:eastAsia="宋体" w:hAnsi="Times New Roman" w:cs="Times New Roman"/>
              </w:rPr>
              <w:t>0.5807</w:t>
            </w:r>
          </w:p>
        </w:tc>
        <w:tc>
          <w:tcPr>
            <w:tcW w:w="1010" w:type="dxa"/>
          </w:tcPr>
          <w:p w14:paraId="11F7FA58" w14:textId="77777777" w:rsidR="00A71889" w:rsidRPr="00517BF3" w:rsidRDefault="00A71889" w:rsidP="001D4C77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517BF3">
              <w:rPr>
                <w:rFonts w:ascii="Times New Roman" w:eastAsia="宋体" w:hAnsi="Times New Roman" w:cs="Times New Roman"/>
              </w:rPr>
              <w:t>0.6733</w:t>
            </w:r>
          </w:p>
        </w:tc>
        <w:tc>
          <w:tcPr>
            <w:tcW w:w="1010" w:type="dxa"/>
          </w:tcPr>
          <w:p w14:paraId="714BAAF4" w14:textId="77777777" w:rsidR="00A71889" w:rsidRPr="00517BF3" w:rsidRDefault="00A71889" w:rsidP="001D4C77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517BF3">
              <w:rPr>
                <w:rFonts w:ascii="Times New Roman" w:eastAsia="宋体" w:hAnsi="Times New Roman" w:cs="Times New Roman"/>
              </w:rPr>
              <w:t>0.7791</w:t>
            </w:r>
          </w:p>
        </w:tc>
        <w:tc>
          <w:tcPr>
            <w:tcW w:w="1010" w:type="dxa"/>
          </w:tcPr>
          <w:p w14:paraId="7EEA3A30" w14:textId="77777777" w:rsidR="00A71889" w:rsidRPr="00517BF3" w:rsidRDefault="00A71889" w:rsidP="001D4C77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517BF3">
              <w:rPr>
                <w:rFonts w:ascii="Times New Roman" w:eastAsia="宋体" w:hAnsi="Times New Roman" w:cs="Times New Roman"/>
              </w:rPr>
              <w:t>0.8636</w:t>
            </w:r>
          </w:p>
        </w:tc>
        <w:tc>
          <w:tcPr>
            <w:tcW w:w="1010" w:type="dxa"/>
          </w:tcPr>
          <w:p w14:paraId="7AC744D6" w14:textId="77777777" w:rsidR="00A71889" w:rsidRPr="00517BF3" w:rsidRDefault="00A71889" w:rsidP="001D4C77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517BF3">
              <w:rPr>
                <w:rFonts w:ascii="Times New Roman" w:eastAsia="宋体" w:hAnsi="Times New Roman" w:cs="Times New Roman"/>
              </w:rPr>
              <w:t>0.9533</w:t>
            </w:r>
          </w:p>
        </w:tc>
        <w:tc>
          <w:tcPr>
            <w:tcW w:w="1010" w:type="dxa"/>
          </w:tcPr>
          <w:p w14:paraId="49A8BA41" w14:textId="77777777" w:rsidR="00A71889" w:rsidRPr="00517BF3" w:rsidRDefault="00A71889" w:rsidP="001D4C77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517BF3">
              <w:rPr>
                <w:rFonts w:ascii="Times New Roman" w:eastAsia="宋体" w:hAnsi="Times New Roman" w:cs="Times New Roman"/>
              </w:rPr>
              <w:t>1.0525</w:t>
            </w:r>
          </w:p>
        </w:tc>
      </w:tr>
    </w:tbl>
    <w:p w14:paraId="6CAFED50" w14:textId="241EFD18" w:rsidR="00007567" w:rsidRPr="00517BF3" w:rsidRDefault="00007567" w:rsidP="00CF5991">
      <w:pPr>
        <w:pStyle w:val="a3"/>
        <w:ind w:firstLineChars="0" w:firstLine="0"/>
        <w:rPr>
          <w:rFonts w:ascii="Times New Roman" w:eastAsia="宋体" w:hAnsi="Times New Roman" w:cs="Times New Roman"/>
        </w:rPr>
      </w:pPr>
    </w:p>
    <w:p w14:paraId="2E74EEBC" w14:textId="4A457B4C" w:rsidR="00C27FB1" w:rsidRPr="00A21FB8" w:rsidRDefault="00006C10" w:rsidP="00844674">
      <w:pPr>
        <w:pStyle w:val="a3"/>
        <w:spacing w:line="276" w:lineRule="auto"/>
        <w:ind w:firstLine="480"/>
        <w:rPr>
          <w:rFonts w:ascii="Times New Roman" w:eastAsia="宋体" w:hAnsi="Times New Roman" w:cs="Times New Roman"/>
          <w:sz w:val="24"/>
          <w:szCs w:val="24"/>
          <w:highlight w:val="yellow"/>
        </w:rPr>
      </w:pPr>
      <w:r w:rsidRPr="00A21FB8">
        <w:rPr>
          <w:rFonts w:ascii="Times New Roman" w:eastAsia="宋体" w:hAnsi="Times New Roman" w:cs="Times New Roman"/>
          <w:sz w:val="24"/>
          <w:szCs w:val="24"/>
          <w:highlight w:val="yellow"/>
        </w:rPr>
        <w:t>表格要有表头，如上表中的</w:t>
      </w:r>
      <w:r w:rsidRPr="00A21FB8">
        <w:rPr>
          <w:rFonts w:ascii="Times New Roman" w:eastAsia="宋体" w:hAnsi="Times New Roman" w:cs="Times New Roman"/>
          <w:sz w:val="24"/>
          <w:szCs w:val="24"/>
          <w:highlight w:val="yellow"/>
        </w:rPr>
        <w:t>“</w:t>
      </w:r>
      <w:r w:rsidRPr="00A21FB8">
        <w:rPr>
          <w:rFonts w:ascii="Times New Roman" w:eastAsia="宋体" w:hAnsi="Times New Roman" w:cs="Times New Roman"/>
          <w:sz w:val="24"/>
          <w:szCs w:val="24"/>
          <w:highlight w:val="yellow"/>
        </w:rPr>
        <w:t>表</w:t>
      </w:r>
      <w:r w:rsidRPr="00A21FB8">
        <w:rPr>
          <w:rFonts w:ascii="Times New Roman" w:eastAsia="宋体" w:hAnsi="Times New Roman" w:cs="Times New Roman"/>
          <w:sz w:val="24"/>
          <w:szCs w:val="24"/>
          <w:highlight w:val="yellow"/>
        </w:rPr>
        <w:t xml:space="preserve">1 </w:t>
      </w:r>
      <w:r w:rsidR="00483144" w:rsidRPr="00A21FB8">
        <w:rPr>
          <w:rFonts w:ascii="Times New Roman" w:eastAsia="宋体" w:hAnsi="Times New Roman" w:cs="Times New Roman"/>
          <w:sz w:val="24"/>
          <w:szCs w:val="24"/>
          <w:highlight w:val="yellow"/>
        </w:rPr>
        <w:t>固定条件下弹簧周期的测量</w:t>
      </w:r>
      <w:r w:rsidRPr="00A21FB8">
        <w:rPr>
          <w:rFonts w:ascii="Times New Roman" w:eastAsia="宋体" w:hAnsi="Times New Roman" w:cs="Times New Roman"/>
          <w:sz w:val="24"/>
          <w:szCs w:val="24"/>
          <w:highlight w:val="yellow"/>
        </w:rPr>
        <w:t>”</w:t>
      </w:r>
      <w:r w:rsidR="00895669" w:rsidRPr="00A21FB8">
        <w:rPr>
          <w:rFonts w:ascii="Times New Roman" w:eastAsia="宋体" w:hAnsi="Times New Roman" w:cs="Times New Roman"/>
          <w:sz w:val="24"/>
          <w:szCs w:val="24"/>
          <w:highlight w:val="yellow"/>
        </w:rPr>
        <w:t>，注意按</w:t>
      </w:r>
      <w:r w:rsidR="00775563" w:rsidRPr="00A21FB8">
        <w:rPr>
          <w:rFonts w:ascii="Times New Roman" w:eastAsia="宋体" w:hAnsi="Times New Roman" w:cs="Times New Roman"/>
          <w:sz w:val="24"/>
          <w:szCs w:val="24"/>
          <w:highlight w:val="yellow"/>
        </w:rPr>
        <w:t>表格出现</w:t>
      </w:r>
      <w:r w:rsidR="00895669" w:rsidRPr="00A21FB8">
        <w:rPr>
          <w:rFonts w:ascii="Times New Roman" w:eastAsia="宋体" w:hAnsi="Times New Roman" w:cs="Times New Roman"/>
          <w:sz w:val="24"/>
          <w:szCs w:val="24"/>
          <w:highlight w:val="yellow"/>
        </w:rPr>
        <w:t>顺序</w:t>
      </w:r>
      <w:r w:rsidR="00CD32D1" w:rsidRPr="00A21FB8">
        <w:rPr>
          <w:rFonts w:ascii="Times New Roman" w:eastAsia="宋体" w:hAnsi="Times New Roman" w:cs="Times New Roman"/>
          <w:sz w:val="24"/>
          <w:szCs w:val="24"/>
          <w:highlight w:val="yellow"/>
        </w:rPr>
        <w:t>标注</w:t>
      </w:r>
      <w:r w:rsidR="00895669" w:rsidRPr="00A21FB8">
        <w:rPr>
          <w:rFonts w:ascii="Times New Roman" w:eastAsia="宋体" w:hAnsi="Times New Roman" w:cs="Times New Roman"/>
          <w:sz w:val="24"/>
          <w:szCs w:val="24"/>
          <w:highlight w:val="yellow"/>
        </w:rPr>
        <w:t>序号</w:t>
      </w:r>
      <w:r w:rsidRPr="00A21FB8">
        <w:rPr>
          <w:rFonts w:ascii="Times New Roman" w:eastAsia="宋体" w:hAnsi="Times New Roman" w:cs="Times New Roman"/>
          <w:sz w:val="24"/>
          <w:szCs w:val="24"/>
          <w:highlight w:val="yellow"/>
        </w:rPr>
        <w:t>。</w:t>
      </w:r>
    </w:p>
    <w:p w14:paraId="6D683325" w14:textId="20748F88" w:rsidR="00C27FB1" w:rsidRPr="00A21FB8" w:rsidRDefault="00C27FB1" w:rsidP="00844674">
      <w:pPr>
        <w:pStyle w:val="a3"/>
        <w:spacing w:line="276" w:lineRule="auto"/>
        <w:ind w:firstLine="480"/>
        <w:rPr>
          <w:rFonts w:ascii="Times New Roman" w:eastAsia="宋体" w:hAnsi="Times New Roman" w:cs="Times New Roman"/>
          <w:sz w:val="24"/>
          <w:szCs w:val="24"/>
          <w:highlight w:val="yellow"/>
        </w:rPr>
      </w:pPr>
      <w:r w:rsidRPr="00A21FB8">
        <w:rPr>
          <w:rFonts w:ascii="Times New Roman" w:eastAsia="宋体" w:hAnsi="Times New Roman" w:cs="Times New Roman"/>
          <w:sz w:val="24"/>
          <w:szCs w:val="24"/>
          <w:highlight w:val="yellow"/>
        </w:rPr>
        <w:t>如果控制变量法测定，请在表头下面靠右给出相关的实验条件，如表</w:t>
      </w:r>
      <w:r w:rsidR="00D84FDC" w:rsidRPr="00A21FB8">
        <w:rPr>
          <w:rFonts w:ascii="Times New Roman" w:eastAsia="宋体" w:hAnsi="Times New Roman" w:cs="Times New Roman"/>
          <w:sz w:val="24"/>
          <w:szCs w:val="24"/>
          <w:highlight w:val="yellow"/>
        </w:rPr>
        <w:t>1</w:t>
      </w:r>
      <w:r w:rsidRPr="00A21FB8">
        <w:rPr>
          <w:rFonts w:ascii="Times New Roman" w:eastAsia="宋体" w:hAnsi="Times New Roman" w:cs="Times New Roman"/>
          <w:sz w:val="24"/>
          <w:szCs w:val="24"/>
          <w:highlight w:val="yellow"/>
        </w:rPr>
        <w:t>所示。</w:t>
      </w:r>
      <w:r w:rsidR="006D19A5" w:rsidRPr="00A21FB8">
        <w:rPr>
          <w:rFonts w:ascii="Times New Roman" w:eastAsia="宋体" w:hAnsi="Times New Roman" w:cs="Times New Roman"/>
          <w:sz w:val="24"/>
          <w:szCs w:val="24"/>
          <w:highlight w:val="yellow"/>
        </w:rPr>
        <w:t>若实验条件内容多，则可以单独</w:t>
      </w:r>
      <w:proofErr w:type="gramStart"/>
      <w:r w:rsidR="006D19A5" w:rsidRPr="00A21FB8">
        <w:rPr>
          <w:rFonts w:ascii="Times New Roman" w:eastAsia="宋体" w:hAnsi="Times New Roman" w:cs="Times New Roman"/>
          <w:sz w:val="24"/>
          <w:szCs w:val="24"/>
          <w:highlight w:val="yellow"/>
        </w:rPr>
        <w:t>一</w:t>
      </w:r>
      <w:proofErr w:type="gramEnd"/>
      <w:r w:rsidR="006D19A5" w:rsidRPr="00A21FB8">
        <w:rPr>
          <w:rFonts w:ascii="Times New Roman" w:eastAsia="宋体" w:hAnsi="Times New Roman" w:cs="Times New Roman"/>
          <w:sz w:val="24"/>
          <w:szCs w:val="24"/>
          <w:highlight w:val="yellow"/>
        </w:rPr>
        <w:t>自然段，用以描述实验</w:t>
      </w:r>
      <w:r w:rsidR="00844674" w:rsidRPr="00A21FB8">
        <w:rPr>
          <w:rFonts w:ascii="Times New Roman" w:eastAsia="宋体" w:hAnsi="Times New Roman" w:cs="Times New Roman"/>
          <w:sz w:val="24"/>
          <w:szCs w:val="24"/>
          <w:highlight w:val="yellow"/>
        </w:rPr>
        <w:t>各参量及简要</w:t>
      </w:r>
      <w:r w:rsidR="006D19A5" w:rsidRPr="00A21FB8">
        <w:rPr>
          <w:rFonts w:ascii="Times New Roman" w:eastAsia="宋体" w:hAnsi="Times New Roman" w:cs="Times New Roman"/>
          <w:sz w:val="24"/>
          <w:szCs w:val="24"/>
          <w:highlight w:val="yellow"/>
        </w:rPr>
        <w:t>过程。</w:t>
      </w:r>
    </w:p>
    <w:p w14:paraId="1704EB35" w14:textId="54F0A19D" w:rsidR="00006C10" w:rsidRPr="00A21FB8" w:rsidRDefault="00006C10" w:rsidP="00844674">
      <w:pPr>
        <w:pStyle w:val="a3"/>
        <w:spacing w:line="276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A21FB8">
        <w:rPr>
          <w:rFonts w:ascii="Times New Roman" w:eastAsia="宋体" w:hAnsi="Times New Roman" w:cs="Times New Roman"/>
          <w:sz w:val="24"/>
          <w:szCs w:val="24"/>
          <w:highlight w:val="yellow"/>
        </w:rPr>
        <w:t>表格内容要清晰准确</w:t>
      </w:r>
      <w:r w:rsidR="00895669" w:rsidRPr="00A21FB8">
        <w:rPr>
          <w:rFonts w:ascii="Times New Roman" w:eastAsia="宋体" w:hAnsi="Times New Roman" w:cs="Times New Roman"/>
          <w:sz w:val="24"/>
          <w:szCs w:val="24"/>
          <w:highlight w:val="yellow"/>
        </w:rPr>
        <w:t>，要标注</w:t>
      </w:r>
      <w:r w:rsidR="000B354E" w:rsidRPr="00A21FB8">
        <w:rPr>
          <w:rFonts w:ascii="Times New Roman" w:eastAsia="宋体" w:hAnsi="Times New Roman" w:cs="Times New Roman"/>
          <w:sz w:val="24"/>
          <w:szCs w:val="24"/>
          <w:highlight w:val="yellow"/>
        </w:rPr>
        <w:t>物理量的单位</w:t>
      </w:r>
      <w:r w:rsidRPr="00A21FB8">
        <w:rPr>
          <w:rFonts w:ascii="Times New Roman" w:eastAsia="宋体" w:hAnsi="Times New Roman" w:cs="Times New Roman"/>
          <w:sz w:val="24"/>
          <w:szCs w:val="24"/>
          <w:highlight w:val="yellow"/>
        </w:rPr>
        <w:t>。</w:t>
      </w:r>
      <w:r w:rsidR="003A099A" w:rsidRPr="00A21FB8">
        <w:rPr>
          <w:rFonts w:ascii="Times New Roman" w:eastAsia="宋体" w:hAnsi="Times New Roman" w:cs="Times New Roman"/>
          <w:sz w:val="24"/>
          <w:szCs w:val="24"/>
          <w:highlight w:val="yellow"/>
        </w:rPr>
        <w:t>数据要居中放置。</w:t>
      </w:r>
      <w:r w:rsidR="005414AC" w:rsidRPr="00A21FB8">
        <w:rPr>
          <w:rFonts w:ascii="Times New Roman" w:eastAsia="宋体" w:hAnsi="Times New Roman" w:cs="Times New Roman"/>
          <w:sz w:val="24"/>
          <w:szCs w:val="24"/>
          <w:highlight w:val="yellow"/>
        </w:rPr>
        <w:t>最终表格也要居中放置。</w:t>
      </w:r>
    </w:p>
    <w:p w14:paraId="3ED5F7DB" w14:textId="55CCCAC5" w:rsidR="002C6FB0" w:rsidRPr="00517BF3" w:rsidRDefault="00844674" w:rsidP="00844674">
      <w:pPr>
        <w:pStyle w:val="a3"/>
        <w:ind w:firstLineChars="0" w:firstLine="0"/>
        <w:jc w:val="center"/>
        <w:rPr>
          <w:rFonts w:ascii="Times New Roman" w:eastAsia="宋体" w:hAnsi="Times New Roman" w:cs="Times New Roman"/>
          <w:kern w:val="0"/>
        </w:rPr>
      </w:pPr>
      <w:r w:rsidRPr="00517BF3">
        <w:rPr>
          <w:rFonts w:ascii="Times New Roman" w:eastAsia="宋体" w:hAnsi="Times New Roman" w:cs="Times New Roman"/>
          <w:kern w:val="0"/>
        </w:rPr>
        <w:object w:dxaOrig="3765" w:dyaOrig="2610" w14:anchorId="5D78BB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5.2pt;height:252pt" o:ole="">
            <v:imagedata r:id="rId11" o:title=""/>
          </v:shape>
          <o:OLEObject Type="Embed" ProgID="Origin50.Graph" ShapeID="_x0000_i1025" DrawAspect="Content" ObjectID="_1773070905" r:id="rId12"/>
        </w:object>
      </w:r>
    </w:p>
    <w:p w14:paraId="3F618E63" w14:textId="4AD79183" w:rsidR="00E5674B" w:rsidRDefault="00E5674B" w:rsidP="00E5674B">
      <w:pPr>
        <w:pStyle w:val="a3"/>
        <w:ind w:firstLineChars="0" w:firstLine="0"/>
        <w:jc w:val="center"/>
        <w:rPr>
          <w:rFonts w:ascii="Times New Roman" w:eastAsia="宋体" w:hAnsi="Times New Roman" w:cs="Times New Roman"/>
          <w:kern w:val="0"/>
        </w:rPr>
      </w:pPr>
      <w:r w:rsidRPr="00517BF3">
        <w:rPr>
          <w:rFonts w:ascii="Times New Roman" w:eastAsia="宋体" w:hAnsi="Times New Roman" w:cs="Times New Roman"/>
          <w:kern w:val="0"/>
        </w:rPr>
        <w:t>图</w:t>
      </w:r>
      <w:r w:rsidRPr="00517BF3">
        <w:rPr>
          <w:rFonts w:ascii="Times New Roman" w:eastAsia="宋体" w:hAnsi="Times New Roman" w:cs="Times New Roman"/>
          <w:kern w:val="0"/>
        </w:rPr>
        <w:t xml:space="preserve">2 </w:t>
      </w:r>
      <w:r w:rsidR="005E5CA0" w:rsidRPr="00517BF3">
        <w:rPr>
          <w:rFonts w:ascii="Times New Roman" w:eastAsia="宋体" w:hAnsi="Times New Roman" w:cs="Times New Roman"/>
          <w:kern w:val="0"/>
        </w:rPr>
        <w:t>不同基极电压</w:t>
      </w:r>
      <w:r w:rsidR="005E5CA0" w:rsidRPr="00517BF3">
        <w:rPr>
          <w:rFonts w:ascii="Times New Roman" w:eastAsia="宋体" w:hAnsi="Times New Roman" w:cs="Times New Roman"/>
          <w:kern w:val="0"/>
        </w:rPr>
        <w:t>U</w:t>
      </w:r>
      <w:r w:rsidR="005E5CA0" w:rsidRPr="002D6E94">
        <w:rPr>
          <w:rFonts w:ascii="Times New Roman" w:eastAsia="宋体" w:hAnsi="Times New Roman" w:cs="Times New Roman"/>
          <w:kern w:val="0"/>
          <w:vertAlign w:val="subscript"/>
        </w:rPr>
        <w:t>G</w:t>
      </w:r>
      <w:r w:rsidR="005E5CA0" w:rsidRPr="00517BF3">
        <w:rPr>
          <w:rFonts w:ascii="Times New Roman" w:eastAsia="宋体" w:hAnsi="Times New Roman" w:cs="Times New Roman"/>
          <w:kern w:val="0"/>
        </w:rPr>
        <w:t>下的</w:t>
      </w:r>
      <w:r w:rsidRPr="00517BF3">
        <w:rPr>
          <w:rFonts w:ascii="Times New Roman" w:eastAsia="宋体" w:hAnsi="Times New Roman" w:cs="Times New Roman"/>
          <w:kern w:val="0"/>
        </w:rPr>
        <w:t>Ip</w:t>
      </w:r>
      <w:r w:rsidR="005E5CA0" w:rsidRPr="00517BF3">
        <w:rPr>
          <w:rFonts w:ascii="Times New Roman" w:eastAsia="宋体" w:hAnsi="Times New Roman" w:cs="Times New Roman"/>
          <w:kern w:val="0"/>
        </w:rPr>
        <w:t xml:space="preserve">~ </w:t>
      </w:r>
      <w:proofErr w:type="spellStart"/>
      <w:r w:rsidR="00FD6387" w:rsidRPr="00517BF3">
        <w:rPr>
          <w:rFonts w:ascii="Times New Roman" w:eastAsia="宋体" w:hAnsi="Times New Roman" w:cs="Times New Roman"/>
          <w:kern w:val="0"/>
        </w:rPr>
        <w:t>Ua</w:t>
      </w:r>
      <w:proofErr w:type="spellEnd"/>
      <w:r w:rsidRPr="00517BF3">
        <w:rPr>
          <w:rFonts w:ascii="Times New Roman" w:eastAsia="宋体" w:hAnsi="Times New Roman" w:cs="Times New Roman"/>
          <w:kern w:val="0"/>
        </w:rPr>
        <w:t>的变化曲线</w:t>
      </w:r>
    </w:p>
    <w:p w14:paraId="4AF634CB" w14:textId="77777777" w:rsidR="00B112A0" w:rsidRPr="00517BF3" w:rsidRDefault="00B112A0" w:rsidP="00E5674B">
      <w:pPr>
        <w:pStyle w:val="a3"/>
        <w:ind w:firstLineChars="0" w:firstLine="0"/>
        <w:jc w:val="center"/>
        <w:rPr>
          <w:rFonts w:ascii="Times New Roman" w:eastAsia="宋体" w:hAnsi="Times New Roman" w:cs="Times New Roman"/>
          <w:kern w:val="0"/>
        </w:rPr>
      </w:pPr>
    </w:p>
    <w:p w14:paraId="68D609BE" w14:textId="236EFB63" w:rsidR="0075636F" w:rsidRPr="00B112A0" w:rsidRDefault="008F0133" w:rsidP="00A83A51">
      <w:pPr>
        <w:pStyle w:val="a3"/>
        <w:ind w:firstLine="480"/>
        <w:rPr>
          <w:rFonts w:ascii="Times New Roman" w:eastAsia="宋体" w:hAnsi="Times New Roman" w:cs="Times New Roman"/>
          <w:sz w:val="24"/>
          <w:szCs w:val="24"/>
          <w:highlight w:val="yellow"/>
        </w:rPr>
      </w:pPr>
      <w:r w:rsidRPr="00B112A0">
        <w:rPr>
          <w:rFonts w:ascii="Times New Roman" w:eastAsia="宋体" w:hAnsi="Times New Roman" w:cs="Times New Roman"/>
          <w:sz w:val="24"/>
          <w:szCs w:val="24"/>
          <w:highlight w:val="yellow"/>
        </w:rPr>
        <w:t>作曲线图要求</w:t>
      </w:r>
      <w:r w:rsidR="0075636F" w:rsidRPr="00B112A0">
        <w:rPr>
          <w:rFonts w:ascii="Times New Roman" w:eastAsia="宋体" w:hAnsi="Times New Roman" w:cs="Times New Roman"/>
          <w:sz w:val="24"/>
          <w:szCs w:val="24"/>
          <w:highlight w:val="yellow"/>
        </w:rPr>
        <w:t>：</w:t>
      </w:r>
    </w:p>
    <w:p w14:paraId="2994BAD3" w14:textId="47523A10" w:rsidR="0075636F" w:rsidRPr="00B112A0" w:rsidRDefault="0075636F" w:rsidP="00A83A51">
      <w:pPr>
        <w:pStyle w:val="a3"/>
        <w:ind w:firstLine="480"/>
        <w:rPr>
          <w:rFonts w:ascii="Times New Roman" w:eastAsia="宋体" w:hAnsi="Times New Roman" w:cs="Times New Roman"/>
          <w:sz w:val="24"/>
          <w:szCs w:val="24"/>
          <w:highlight w:val="yellow"/>
        </w:rPr>
      </w:pPr>
      <w:r w:rsidRPr="00B112A0">
        <w:rPr>
          <w:rFonts w:ascii="Times New Roman" w:eastAsia="宋体" w:hAnsi="Times New Roman" w:cs="Times New Roman"/>
          <w:sz w:val="24"/>
          <w:szCs w:val="24"/>
          <w:highlight w:val="yellow"/>
        </w:rPr>
        <w:t>（</w:t>
      </w:r>
      <w:r w:rsidRPr="00B112A0">
        <w:rPr>
          <w:rFonts w:ascii="Times New Roman" w:eastAsia="宋体" w:hAnsi="Times New Roman" w:cs="Times New Roman"/>
          <w:sz w:val="24"/>
          <w:szCs w:val="24"/>
          <w:highlight w:val="yellow"/>
        </w:rPr>
        <w:t>1</w:t>
      </w:r>
      <w:r w:rsidRPr="00B112A0">
        <w:rPr>
          <w:rFonts w:ascii="Times New Roman" w:eastAsia="宋体" w:hAnsi="Times New Roman" w:cs="Times New Roman"/>
          <w:sz w:val="24"/>
          <w:szCs w:val="24"/>
          <w:highlight w:val="yellow"/>
        </w:rPr>
        <w:t>）合适设置坐标区间，使曲线要占据图片</w:t>
      </w:r>
      <w:r w:rsidRPr="00B112A0">
        <w:rPr>
          <w:rFonts w:ascii="Times New Roman" w:eastAsia="宋体" w:hAnsi="Times New Roman" w:cs="Times New Roman"/>
          <w:sz w:val="24"/>
          <w:szCs w:val="24"/>
          <w:highlight w:val="yellow"/>
        </w:rPr>
        <w:t>70%</w:t>
      </w:r>
      <w:r w:rsidRPr="00B112A0">
        <w:rPr>
          <w:rFonts w:ascii="Times New Roman" w:eastAsia="宋体" w:hAnsi="Times New Roman" w:cs="Times New Roman"/>
          <w:sz w:val="24"/>
          <w:szCs w:val="24"/>
          <w:highlight w:val="yellow"/>
        </w:rPr>
        <w:t>的空间，不能过小，也不能显示不全；</w:t>
      </w:r>
    </w:p>
    <w:p w14:paraId="29691832" w14:textId="2A87C412" w:rsidR="0075636F" w:rsidRPr="00B112A0" w:rsidRDefault="0075636F" w:rsidP="00A83A51">
      <w:pPr>
        <w:pStyle w:val="a3"/>
        <w:ind w:firstLine="480"/>
        <w:rPr>
          <w:rFonts w:ascii="Times New Roman" w:eastAsia="宋体" w:hAnsi="Times New Roman" w:cs="Times New Roman"/>
          <w:sz w:val="24"/>
          <w:szCs w:val="24"/>
          <w:highlight w:val="yellow"/>
        </w:rPr>
      </w:pPr>
      <w:r w:rsidRPr="00B112A0">
        <w:rPr>
          <w:rFonts w:ascii="Times New Roman" w:eastAsia="宋体" w:hAnsi="Times New Roman" w:cs="Times New Roman"/>
          <w:sz w:val="24"/>
          <w:szCs w:val="24"/>
          <w:highlight w:val="yellow"/>
        </w:rPr>
        <w:t>（</w:t>
      </w:r>
      <w:r w:rsidRPr="00B112A0">
        <w:rPr>
          <w:rFonts w:ascii="Times New Roman" w:eastAsia="宋体" w:hAnsi="Times New Roman" w:cs="Times New Roman"/>
          <w:sz w:val="24"/>
          <w:szCs w:val="24"/>
          <w:highlight w:val="yellow"/>
        </w:rPr>
        <w:t>2</w:t>
      </w:r>
      <w:r w:rsidRPr="00B112A0">
        <w:rPr>
          <w:rFonts w:ascii="Times New Roman" w:eastAsia="宋体" w:hAnsi="Times New Roman" w:cs="Times New Roman"/>
          <w:sz w:val="24"/>
          <w:szCs w:val="24"/>
          <w:highlight w:val="yellow"/>
        </w:rPr>
        <w:t>）要标注横纵坐标及单位。</w:t>
      </w:r>
    </w:p>
    <w:p w14:paraId="513F598A" w14:textId="6F4F88A5" w:rsidR="0075636F" w:rsidRPr="00B112A0" w:rsidRDefault="0075636F" w:rsidP="00A83A51">
      <w:pPr>
        <w:pStyle w:val="a3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B112A0">
        <w:rPr>
          <w:rFonts w:ascii="Times New Roman" w:eastAsia="宋体" w:hAnsi="Times New Roman" w:cs="Times New Roman"/>
          <w:sz w:val="24"/>
          <w:szCs w:val="24"/>
          <w:highlight w:val="yellow"/>
        </w:rPr>
        <w:t>（</w:t>
      </w:r>
      <w:r w:rsidRPr="00B112A0">
        <w:rPr>
          <w:rFonts w:ascii="Times New Roman" w:eastAsia="宋体" w:hAnsi="Times New Roman" w:cs="Times New Roman"/>
          <w:sz w:val="24"/>
          <w:szCs w:val="24"/>
          <w:highlight w:val="yellow"/>
        </w:rPr>
        <w:t>3</w:t>
      </w:r>
      <w:r w:rsidRPr="00B112A0">
        <w:rPr>
          <w:rFonts w:ascii="Times New Roman" w:eastAsia="宋体" w:hAnsi="Times New Roman" w:cs="Times New Roman"/>
          <w:sz w:val="24"/>
          <w:szCs w:val="24"/>
          <w:highlight w:val="yellow"/>
        </w:rPr>
        <w:t>）曲线要设置成不同颜色，并在图中标注出各曲线代表的是参量</w:t>
      </w:r>
      <w:r w:rsidR="008E1C8D" w:rsidRPr="00B112A0">
        <w:rPr>
          <w:rFonts w:ascii="Times New Roman" w:eastAsia="宋体" w:hAnsi="Times New Roman" w:cs="Times New Roman"/>
          <w:sz w:val="24"/>
          <w:szCs w:val="24"/>
          <w:highlight w:val="yellow"/>
        </w:rPr>
        <w:t>，俗称图注</w:t>
      </w:r>
      <w:r w:rsidRPr="00B112A0">
        <w:rPr>
          <w:rFonts w:ascii="Times New Roman" w:eastAsia="宋体" w:hAnsi="Times New Roman" w:cs="Times New Roman"/>
          <w:sz w:val="24"/>
          <w:szCs w:val="24"/>
          <w:highlight w:val="yellow"/>
        </w:rPr>
        <w:t>。</w:t>
      </w:r>
    </w:p>
    <w:p w14:paraId="26E92F6E" w14:textId="10B08B4C" w:rsidR="008E1C8D" w:rsidRPr="00517BF3" w:rsidRDefault="00DE34EB" w:rsidP="00844674">
      <w:pPr>
        <w:pStyle w:val="a3"/>
        <w:ind w:firstLineChars="0" w:firstLine="0"/>
        <w:jc w:val="center"/>
        <w:rPr>
          <w:rFonts w:ascii="Times New Roman" w:eastAsia="宋体" w:hAnsi="Times New Roman" w:cs="Times New Roman"/>
        </w:rPr>
      </w:pPr>
      <w:r w:rsidRPr="00517BF3">
        <w:rPr>
          <w:rFonts w:ascii="Times New Roman" w:eastAsia="宋体" w:hAnsi="Times New Roman" w:cs="Times New Roman"/>
        </w:rPr>
        <w:object w:dxaOrig="6551" w:dyaOrig="4547" w14:anchorId="67D74CAA">
          <v:shape id="_x0000_i1026" type="#_x0000_t75" style="width:401.25pt;height:277.6pt" o:ole="">
            <v:imagedata r:id="rId13" o:title=""/>
          </v:shape>
          <o:OLEObject Type="Embed" ProgID="Origin50.Graph" ShapeID="_x0000_i1026" DrawAspect="Content" ObjectID="_1773070906" r:id="rId14"/>
        </w:object>
      </w:r>
    </w:p>
    <w:p w14:paraId="16173B56" w14:textId="6963CC70" w:rsidR="00CB2BB8" w:rsidRPr="00517BF3" w:rsidRDefault="00CB2BB8" w:rsidP="00844674">
      <w:pPr>
        <w:pStyle w:val="a3"/>
        <w:ind w:firstLineChars="0" w:firstLine="0"/>
        <w:jc w:val="center"/>
        <w:rPr>
          <w:rFonts w:ascii="Times New Roman" w:eastAsia="宋体" w:hAnsi="Times New Roman" w:cs="Times New Roman"/>
        </w:rPr>
      </w:pPr>
      <w:r w:rsidRPr="00517BF3">
        <w:rPr>
          <w:rFonts w:ascii="Times New Roman" w:eastAsia="宋体" w:hAnsi="Times New Roman" w:cs="Times New Roman"/>
        </w:rPr>
        <w:t>图</w:t>
      </w:r>
      <w:r w:rsidRPr="00517BF3">
        <w:rPr>
          <w:rFonts w:ascii="Times New Roman" w:eastAsia="宋体" w:hAnsi="Times New Roman" w:cs="Times New Roman"/>
        </w:rPr>
        <w:t xml:space="preserve">3  </w:t>
      </w:r>
      <w:r w:rsidR="002279E1" w:rsidRPr="00517BF3">
        <w:rPr>
          <w:rFonts w:ascii="Times New Roman" w:eastAsia="宋体" w:hAnsi="Times New Roman" w:cs="Times New Roman"/>
        </w:rPr>
        <w:t>扫描电压</w:t>
      </w:r>
      <w:r w:rsidR="007130E3">
        <w:rPr>
          <w:rFonts w:ascii="Times New Roman" w:eastAsia="宋体" w:hAnsi="Times New Roman" w:cs="Times New Roman" w:hint="eastAsia"/>
          <w:i/>
        </w:rPr>
        <w:t>V</w:t>
      </w:r>
      <w:r w:rsidR="002279E1" w:rsidRPr="00517BF3">
        <w:rPr>
          <w:rFonts w:ascii="Times New Roman" w:eastAsia="宋体" w:hAnsi="Times New Roman" w:cs="Times New Roman"/>
        </w:rPr>
        <w:t>与测量次数</w:t>
      </w:r>
      <w:r w:rsidR="002279E1" w:rsidRPr="00724AAA">
        <w:rPr>
          <w:rFonts w:ascii="Times New Roman" w:eastAsia="宋体" w:hAnsi="Times New Roman" w:cs="Times New Roman"/>
          <w:i/>
        </w:rPr>
        <w:t>n</w:t>
      </w:r>
      <w:r w:rsidRPr="00517BF3">
        <w:rPr>
          <w:rFonts w:ascii="Times New Roman" w:eastAsia="宋体" w:hAnsi="Times New Roman" w:cs="Times New Roman"/>
        </w:rPr>
        <w:t>的线性拟合曲线</w:t>
      </w:r>
    </w:p>
    <w:p w14:paraId="13A50462" w14:textId="77777777" w:rsidR="008E1C8D" w:rsidRPr="00517BF3" w:rsidRDefault="008E1C8D" w:rsidP="0075636F">
      <w:pPr>
        <w:pStyle w:val="a3"/>
        <w:ind w:firstLineChars="0" w:firstLine="0"/>
        <w:rPr>
          <w:rFonts w:ascii="Times New Roman" w:eastAsia="宋体" w:hAnsi="Times New Roman" w:cs="Times New Roman"/>
        </w:rPr>
      </w:pPr>
    </w:p>
    <w:p w14:paraId="32185C80" w14:textId="120E93CE" w:rsidR="0075636F" w:rsidRPr="0044563B" w:rsidRDefault="0075636F" w:rsidP="004F24C8">
      <w:pPr>
        <w:pStyle w:val="a3"/>
        <w:spacing w:line="276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44563B">
        <w:rPr>
          <w:rFonts w:ascii="Times New Roman" w:eastAsia="宋体" w:hAnsi="Times New Roman" w:cs="Times New Roman"/>
          <w:sz w:val="24"/>
          <w:szCs w:val="24"/>
          <w:highlight w:val="yellow"/>
        </w:rPr>
        <w:t>数据拟合要给出</w:t>
      </w:r>
      <w:r w:rsidR="002A2139" w:rsidRPr="0044563B">
        <w:rPr>
          <w:rFonts w:ascii="Times New Roman" w:eastAsia="宋体" w:hAnsi="Times New Roman" w:cs="Times New Roman"/>
          <w:sz w:val="24"/>
          <w:szCs w:val="24"/>
          <w:highlight w:val="yellow"/>
        </w:rPr>
        <w:t>拟合方程</w:t>
      </w:r>
      <w:r w:rsidR="00872BFD" w:rsidRPr="0044563B">
        <w:rPr>
          <w:rFonts w:ascii="Times New Roman" w:eastAsia="宋体" w:hAnsi="Times New Roman" w:cs="Times New Roman"/>
          <w:sz w:val="24"/>
          <w:szCs w:val="24"/>
          <w:highlight w:val="yellow"/>
        </w:rPr>
        <w:t>，</w:t>
      </w:r>
      <w:r w:rsidR="00DE34EB" w:rsidRPr="0044563B">
        <w:rPr>
          <w:rFonts w:ascii="Times New Roman" w:eastAsia="宋体" w:hAnsi="Times New Roman" w:cs="Times New Roman"/>
          <w:sz w:val="24"/>
          <w:szCs w:val="24"/>
          <w:highlight w:val="yellow"/>
        </w:rPr>
        <w:t>拟合图像，</w:t>
      </w:r>
      <w:r w:rsidR="00872BFD" w:rsidRPr="0044563B">
        <w:rPr>
          <w:rFonts w:ascii="Times New Roman" w:eastAsia="宋体" w:hAnsi="Times New Roman" w:cs="Times New Roman"/>
          <w:sz w:val="24"/>
          <w:szCs w:val="24"/>
          <w:highlight w:val="yellow"/>
        </w:rPr>
        <w:t>以及</w:t>
      </w:r>
      <w:r w:rsidRPr="0044563B">
        <w:rPr>
          <w:rFonts w:ascii="Times New Roman" w:eastAsia="宋体" w:hAnsi="Times New Roman" w:cs="Times New Roman"/>
          <w:sz w:val="24"/>
          <w:szCs w:val="24"/>
          <w:highlight w:val="yellow"/>
        </w:rPr>
        <w:t>相关系数</w:t>
      </w:r>
      <w:r w:rsidRPr="0044563B">
        <w:rPr>
          <w:rFonts w:ascii="Times New Roman" w:eastAsia="宋体" w:hAnsi="Times New Roman" w:cs="Times New Roman"/>
          <w:sz w:val="24"/>
          <w:szCs w:val="24"/>
          <w:highlight w:val="yellow"/>
        </w:rPr>
        <w:t>r</w:t>
      </w:r>
      <w:r w:rsidR="00872BFD" w:rsidRPr="0044563B">
        <w:rPr>
          <w:rFonts w:ascii="Times New Roman" w:eastAsia="宋体" w:hAnsi="Times New Roman" w:cs="Times New Roman"/>
          <w:sz w:val="24"/>
          <w:szCs w:val="24"/>
          <w:highlight w:val="yellow"/>
        </w:rPr>
        <w:t>。其中，</w:t>
      </w:r>
      <w:r w:rsidR="0073296A" w:rsidRPr="0044563B">
        <w:rPr>
          <w:rFonts w:ascii="Times New Roman" w:eastAsia="宋体" w:hAnsi="Times New Roman" w:cs="Times New Roman"/>
          <w:sz w:val="24"/>
          <w:szCs w:val="24"/>
          <w:highlight w:val="yellow"/>
        </w:rPr>
        <w:t>相关系数</w:t>
      </w:r>
      <w:r w:rsidR="0073296A" w:rsidRPr="0044563B">
        <w:rPr>
          <w:rFonts w:ascii="Times New Roman" w:eastAsia="宋体" w:hAnsi="Times New Roman" w:cs="Times New Roman"/>
          <w:sz w:val="24"/>
          <w:szCs w:val="24"/>
          <w:highlight w:val="yellow"/>
        </w:rPr>
        <w:t>r</w:t>
      </w:r>
      <w:r w:rsidR="0073296A" w:rsidRPr="0044563B">
        <w:rPr>
          <w:rFonts w:ascii="Times New Roman" w:eastAsia="宋体" w:hAnsi="Times New Roman" w:cs="Times New Roman"/>
          <w:sz w:val="24"/>
          <w:szCs w:val="24"/>
          <w:highlight w:val="yellow"/>
        </w:rPr>
        <w:t>需要保留到不为</w:t>
      </w:r>
      <w:r w:rsidR="0073296A" w:rsidRPr="0044563B">
        <w:rPr>
          <w:rFonts w:ascii="Times New Roman" w:eastAsia="宋体" w:hAnsi="Times New Roman" w:cs="Times New Roman"/>
          <w:sz w:val="24"/>
          <w:szCs w:val="24"/>
          <w:highlight w:val="yellow"/>
        </w:rPr>
        <w:t>9</w:t>
      </w:r>
      <w:r w:rsidR="0073296A" w:rsidRPr="0044563B">
        <w:rPr>
          <w:rFonts w:ascii="Times New Roman" w:eastAsia="宋体" w:hAnsi="Times New Roman" w:cs="Times New Roman"/>
          <w:sz w:val="24"/>
          <w:szCs w:val="24"/>
          <w:highlight w:val="yellow"/>
        </w:rPr>
        <w:t>的小数位。</w:t>
      </w:r>
    </w:p>
    <w:p w14:paraId="037024B6" w14:textId="77777777" w:rsidR="00E5674B" w:rsidRPr="0044563B" w:rsidRDefault="00E5674B" w:rsidP="004F24C8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43085D54" w14:textId="0A47C9CA" w:rsidR="00E5674B" w:rsidRPr="0044563B" w:rsidRDefault="00E5674B" w:rsidP="004F24C8">
      <w:pPr>
        <w:pStyle w:val="a3"/>
        <w:spacing w:line="276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44563B">
        <w:rPr>
          <w:rFonts w:ascii="Times New Roman" w:eastAsia="宋体" w:hAnsi="Times New Roman" w:cs="Times New Roman"/>
          <w:sz w:val="24"/>
          <w:szCs w:val="24"/>
          <w:highlight w:val="yellow"/>
        </w:rPr>
        <w:t>报告中公式推导可以进行简要推导，若是特别复杂的公式推导，则需要在报告后面附加一个附录</w:t>
      </w:r>
      <w:r w:rsidR="0075636F" w:rsidRPr="0044563B">
        <w:rPr>
          <w:rFonts w:ascii="Times New Roman" w:eastAsia="宋体" w:hAnsi="Times New Roman" w:cs="Times New Roman"/>
          <w:sz w:val="24"/>
          <w:szCs w:val="24"/>
          <w:highlight w:val="yellow"/>
        </w:rPr>
        <w:t>。</w:t>
      </w:r>
    </w:p>
    <w:p w14:paraId="5BC824A1" w14:textId="78471B9A" w:rsidR="008D669B" w:rsidRPr="0044563B" w:rsidRDefault="008D669B" w:rsidP="0044563B">
      <w:pPr>
        <w:pStyle w:val="a3"/>
        <w:spacing w:line="276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44563B">
        <w:rPr>
          <w:rFonts w:ascii="Times New Roman" w:eastAsia="宋体" w:hAnsi="Times New Roman" w:cs="Times New Roman"/>
          <w:sz w:val="24"/>
          <w:szCs w:val="24"/>
        </w:rPr>
        <w:t>利用</w:t>
      </w:r>
      <w:r w:rsidR="008148CE" w:rsidRPr="0044563B">
        <w:rPr>
          <w:rFonts w:ascii="Times New Roman" w:eastAsia="宋体" w:hAnsi="Times New Roman" w:cs="Times New Roman"/>
          <w:sz w:val="24"/>
          <w:szCs w:val="24"/>
        </w:rPr>
        <w:t>线性回归</w:t>
      </w:r>
      <w:r w:rsidRPr="0044563B">
        <w:rPr>
          <w:rFonts w:ascii="Times New Roman" w:eastAsia="宋体" w:hAnsi="Times New Roman" w:cs="Times New Roman"/>
          <w:sz w:val="24"/>
          <w:szCs w:val="24"/>
        </w:rPr>
        <w:t>公式进行线性拟合</w:t>
      </w:r>
      <w:r w:rsidR="00C010A6" w:rsidRPr="0044563B">
        <w:rPr>
          <w:rFonts w:ascii="Times New Roman" w:eastAsia="宋体" w:hAnsi="Times New Roman" w:cs="Times New Roman"/>
          <w:sz w:val="24"/>
          <w:szCs w:val="24"/>
        </w:rPr>
        <w:t>，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09"/>
        <w:gridCol w:w="5610"/>
        <w:gridCol w:w="1244"/>
      </w:tblGrid>
      <w:tr w:rsidR="00D0175D" w:rsidRPr="00F60521" w14:paraId="3E12E86F" w14:textId="77777777" w:rsidTr="00842ED8">
        <w:trPr>
          <w:trHeight w:val="928"/>
          <w:jc w:val="center"/>
        </w:trPr>
        <w:tc>
          <w:tcPr>
            <w:tcW w:w="1309" w:type="dxa"/>
            <w:vAlign w:val="center"/>
          </w:tcPr>
          <w:p w14:paraId="12B67FFC" w14:textId="77777777" w:rsidR="00D0175D" w:rsidRPr="00F60521" w:rsidRDefault="00D0175D" w:rsidP="00842ED8">
            <w:pPr>
              <w:pStyle w:val="ae"/>
              <w:spacing w:line="276" w:lineRule="auto"/>
              <w:ind w:left="0" w:firstLine="480"/>
              <w:rPr>
                <w:szCs w:val="24"/>
                <w:lang w:val="en-US" w:eastAsia="zh-CN"/>
              </w:rPr>
            </w:pPr>
          </w:p>
        </w:tc>
        <w:tc>
          <w:tcPr>
            <w:tcW w:w="5610" w:type="dxa"/>
            <w:vAlign w:val="center"/>
          </w:tcPr>
          <w:p w14:paraId="7E58ACAD" w14:textId="58F2270E" w:rsidR="00D0175D" w:rsidRPr="00F60521" w:rsidRDefault="00585DEC" w:rsidP="00842ED8">
            <w:pPr>
              <w:pStyle w:val="ae"/>
              <w:spacing w:line="276" w:lineRule="auto"/>
              <w:ind w:left="0" w:firstLine="480"/>
              <w:rPr>
                <w:szCs w:val="24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eastAsia="zh-CN"/>
                  </w:rPr>
                  <m:t>V</m:t>
                </m:r>
                <m:r>
                  <w:rPr>
                    <w:rFonts w:ascii="Cambria Math" w:hAnsi="Cambria Math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eastAsia="zh-CN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  <w:szCs w:val="24"/>
                        <w:lang w:eastAsia="zh-CN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eastAsia="zh-C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44" w:type="dxa"/>
            <w:vAlign w:val="center"/>
          </w:tcPr>
          <w:p w14:paraId="2AE569A7" w14:textId="613D9F86" w:rsidR="00D0175D" w:rsidRPr="00F60521" w:rsidRDefault="00D0175D" w:rsidP="00D0175D">
            <w:pPr>
              <w:pStyle w:val="ae"/>
              <w:spacing w:line="276" w:lineRule="auto"/>
              <w:ind w:left="0" w:firstLine="480"/>
              <w:jc w:val="right"/>
              <w:rPr>
                <w:szCs w:val="24"/>
                <w:lang w:val="en-US" w:eastAsia="zh-CN"/>
              </w:rPr>
            </w:pPr>
            <w:r w:rsidRPr="00F60521">
              <w:rPr>
                <w:rFonts w:hint="eastAsia"/>
                <w:szCs w:val="24"/>
                <w:lang w:val="en-US" w:eastAsia="zh-CN"/>
              </w:rPr>
              <w:t>（</w:t>
            </w:r>
            <w:r>
              <w:rPr>
                <w:szCs w:val="24"/>
                <w:lang w:val="en-US" w:eastAsia="zh-CN"/>
              </w:rPr>
              <w:t>6</w:t>
            </w:r>
            <w:r w:rsidRPr="00F60521">
              <w:rPr>
                <w:rFonts w:hint="eastAsia"/>
                <w:szCs w:val="24"/>
                <w:lang w:val="en-US" w:eastAsia="zh-CN"/>
              </w:rPr>
              <w:t>）</w:t>
            </w:r>
          </w:p>
        </w:tc>
      </w:tr>
    </w:tbl>
    <w:p w14:paraId="581402A6" w14:textId="77777777" w:rsidR="00D0175D" w:rsidRPr="00492800" w:rsidRDefault="00D0175D" w:rsidP="00492800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E00992F" w14:textId="12761BC5" w:rsidR="008148CE" w:rsidRPr="0044563B" w:rsidRDefault="00C010A6" w:rsidP="0044563B">
      <w:pPr>
        <w:pStyle w:val="a3"/>
        <w:spacing w:line="276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44563B">
        <w:rPr>
          <w:rFonts w:ascii="Times New Roman" w:eastAsia="宋体" w:hAnsi="Times New Roman" w:cs="Times New Roman"/>
          <w:sz w:val="24"/>
          <w:szCs w:val="24"/>
        </w:rPr>
        <w:t>采用</w:t>
      </w:r>
      <w:r w:rsidRPr="0044563B">
        <w:rPr>
          <w:rFonts w:ascii="Times New Roman" w:eastAsia="宋体" w:hAnsi="Times New Roman" w:cs="Times New Roman"/>
          <w:sz w:val="24"/>
          <w:szCs w:val="24"/>
        </w:rPr>
        <w:t>Origin</w:t>
      </w:r>
      <w:r w:rsidRPr="0044563B">
        <w:rPr>
          <w:rFonts w:ascii="Times New Roman" w:eastAsia="宋体" w:hAnsi="Times New Roman" w:cs="Times New Roman"/>
          <w:sz w:val="24"/>
          <w:szCs w:val="24"/>
        </w:rPr>
        <w:t>软件直接</w:t>
      </w:r>
      <w:r w:rsidR="008148CE" w:rsidRPr="0044563B">
        <w:rPr>
          <w:rFonts w:ascii="Times New Roman" w:eastAsia="宋体" w:hAnsi="Times New Roman" w:cs="Times New Roman"/>
          <w:sz w:val="24"/>
          <w:szCs w:val="24"/>
        </w:rPr>
        <w:t>得到</w:t>
      </w:r>
      <w:r w:rsidRPr="0044563B">
        <w:rPr>
          <w:rFonts w:ascii="Times New Roman" w:eastAsia="宋体" w:hAnsi="Times New Roman" w:cs="Times New Roman"/>
          <w:sz w:val="24"/>
          <w:szCs w:val="24"/>
        </w:rPr>
        <w:t>，</w:t>
      </w:r>
      <w:r w:rsidR="00CC6E1F" w:rsidRPr="0044563B">
        <w:rPr>
          <w:rFonts w:ascii="Times New Roman" w:eastAsia="宋体" w:hAnsi="Times New Roman" w:cs="Times New Roman"/>
          <w:sz w:val="24"/>
          <w:szCs w:val="24"/>
        </w:rPr>
        <w:t>斜率和截距：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09"/>
        <w:gridCol w:w="5610"/>
        <w:gridCol w:w="1244"/>
      </w:tblGrid>
      <w:tr w:rsidR="00D0175D" w:rsidRPr="00F60521" w14:paraId="38E2BD69" w14:textId="77777777" w:rsidTr="00842ED8">
        <w:trPr>
          <w:trHeight w:val="928"/>
          <w:jc w:val="center"/>
        </w:trPr>
        <w:tc>
          <w:tcPr>
            <w:tcW w:w="1309" w:type="dxa"/>
            <w:vAlign w:val="center"/>
          </w:tcPr>
          <w:p w14:paraId="040BAF3C" w14:textId="77777777" w:rsidR="00D0175D" w:rsidRPr="00F60521" w:rsidRDefault="00D0175D" w:rsidP="00842ED8">
            <w:pPr>
              <w:pStyle w:val="ae"/>
              <w:spacing w:line="276" w:lineRule="auto"/>
              <w:ind w:left="0" w:firstLine="480"/>
              <w:rPr>
                <w:szCs w:val="24"/>
                <w:lang w:val="en-US" w:eastAsia="zh-CN"/>
              </w:rPr>
            </w:pPr>
          </w:p>
        </w:tc>
        <w:tc>
          <w:tcPr>
            <w:tcW w:w="5610" w:type="dxa"/>
            <w:vAlign w:val="center"/>
          </w:tcPr>
          <w:p w14:paraId="192C907C" w14:textId="6ACD6C8A" w:rsidR="00D0175D" w:rsidRPr="0044563B" w:rsidRDefault="00B94A5D" w:rsidP="00D0175D">
            <w:pPr>
              <w:pStyle w:val="a3"/>
              <w:spacing w:line="276" w:lineRule="auto"/>
              <w:ind w:left="360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g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=12.13314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  <w:p w14:paraId="4F4E4073" w14:textId="0E91BA31" w:rsidR="00D0175D" w:rsidRPr="00F60521" w:rsidRDefault="00B94A5D" w:rsidP="00D0175D">
            <w:pPr>
              <w:pStyle w:val="ae"/>
              <w:spacing w:line="276" w:lineRule="auto"/>
              <w:ind w:left="0" w:firstLine="480"/>
              <w:rPr>
                <w:szCs w:val="24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eastAsia="zh-CN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  <w:szCs w:val="24"/>
                        <w:lang w:eastAsia="zh-CN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=4.2956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V</m:t>
                </m:r>
              </m:oMath>
            </m:oMathPara>
          </w:p>
        </w:tc>
        <w:tc>
          <w:tcPr>
            <w:tcW w:w="1244" w:type="dxa"/>
            <w:vAlign w:val="center"/>
          </w:tcPr>
          <w:p w14:paraId="080B69B3" w14:textId="558B8652" w:rsidR="00D0175D" w:rsidRPr="00F60521" w:rsidRDefault="00D0175D" w:rsidP="00D0175D">
            <w:pPr>
              <w:pStyle w:val="ae"/>
              <w:spacing w:line="276" w:lineRule="auto"/>
              <w:ind w:left="0" w:firstLine="480"/>
              <w:jc w:val="right"/>
              <w:rPr>
                <w:szCs w:val="24"/>
                <w:lang w:val="en-US" w:eastAsia="zh-CN"/>
              </w:rPr>
            </w:pPr>
            <w:r w:rsidRPr="00F60521">
              <w:rPr>
                <w:rFonts w:hint="eastAsia"/>
                <w:szCs w:val="24"/>
                <w:lang w:val="en-US" w:eastAsia="zh-CN"/>
              </w:rPr>
              <w:t>（</w:t>
            </w:r>
            <w:r>
              <w:rPr>
                <w:szCs w:val="24"/>
                <w:lang w:val="en-US" w:eastAsia="zh-CN"/>
              </w:rPr>
              <w:t>7</w:t>
            </w:r>
            <w:r w:rsidRPr="00F60521">
              <w:rPr>
                <w:rFonts w:hint="eastAsia"/>
                <w:szCs w:val="24"/>
                <w:lang w:val="en-US" w:eastAsia="zh-CN"/>
              </w:rPr>
              <w:t>）</w:t>
            </w:r>
          </w:p>
        </w:tc>
      </w:tr>
    </w:tbl>
    <w:p w14:paraId="6A7E22D8" w14:textId="77777777" w:rsidR="00D0175D" w:rsidRDefault="00D0175D" w:rsidP="0044563B">
      <w:pPr>
        <w:pStyle w:val="a3"/>
        <w:spacing w:line="276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2AA7D07D" w14:textId="4E6A990B" w:rsidR="00DE34EB" w:rsidRPr="0044563B" w:rsidRDefault="00CC6E1F" w:rsidP="0044563B">
      <w:pPr>
        <w:pStyle w:val="a3"/>
        <w:spacing w:line="276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44563B">
        <w:rPr>
          <w:rFonts w:ascii="Times New Roman" w:eastAsia="宋体" w:hAnsi="Times New Roman" w:cs="Times New Roman"/>
          <w:sz w:val="24"/>
          <w:szCs w:val="24"/>
        </w:rPr>
        <w:t>拟合系数为：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09"/>
        <w:gridCol w:w="5610"/>
        <w:gridCol w:w="1244"/>
      </w:tblGrid>
      <w:tr w:rsidR="00D0175D" w:rsidRPr="00F60521" w14:paraId="4AC1D08C" w14:textId="77777777" w:rsidTr="00842ED8">
        <w:trPr>
          <w:trHeight w:val="928"/>
          <w:jc w:val="center"/>
        </w:trPr>
        <w:tc>
          <w:tcPr>
            <w:tcW w:w="1309" w:type="dxa"/>
            <w:vAlign w:val="center"/>
          </w:tcPr>
          <w:p w14:paraId="0B6434B4" w14:textId="77777777" w:rsidR="00D0175D" w:rsidRPr="00F60521" w:rsidRDefault="00D0175D" w:rsidP="00842ED8">
            <w:pPr>
              <w:pStyle w:val="ae"/>
              <w:spacing w:line="276" w:lineRule="auto"/>
              <w:ind w:left="0" w:firstLine="480"/>
              <w:rPr>
                <w:szCs w:val="24"/>
                <w:lang w:val="en-US" w:eastAsia="zh-CN"/>
              </w:rPr>
            </w:pPr>
          </w:p>
        </w:tc>
        <w:tc>
          <w:tcPr>
            <w:tcW w:w="5610" w:type="dxa"/>
            <w:vAlign w:val="center"/>
          </w:tcPr>
          <w:p w14:paraId="1E46A061" w14:textId="16FFD77D" w:rsidR="00D0175D" w:rsidRPr="00F60521" w:rsidRDefault="00B94A5D" w:rsidP="00842ED8">
            <w:pPr>
              <w:pStyle w:val="ae"/>
              <w:spacing w:line="276" w:lineRule="auto"/>
              <w:ind w:left="0" w:firstLine="480"/>
              <w:rPr>
                <w:szCs w:val="24"/>
                <w:lang w:val="en-US" w:eastAsia="zh-C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4"/>
                  </w:rPr>
                  <m:t>=0.99929</m:t>
                </m:r>
              </m:oMath>
            </m:oMathPara>
          </w:p>
        </w:tc>
        <w:tc>
          <w:tcPr>
            <w:tcW w:w="1244" w:type="dxa"/>
            <w:vAlign w:val="center"/>
          </w:tcPr>
          <w:p w14:paraId="16836B8D" w14:textId="543247D3" w:rsidR="00D0175D" w:rsidRPr="00F60521" w:rsidRDefault="00D0175D" w:rsidP="00D0175D">
            <w:pPr>
              <w:pStyle w:val="ae"/>
              <w:spacing w:line="276" w:lineRule="auto"/>
              <w:ind w:left="0" w:firstLine="480"/>
              <w:jc w:val="right"/>
              <w:rPr>
                <w:szCs w:val="24"/>
                <w:lang w:val="en-US" w:eastAsia="zh-CN"/>
              </w:rPr>
            </w:pPr>
            <w:r w:rsidRPr="00F60521">
              <w:rPr>
                <w:rFonts w:hint="eastAsia"/>
                <w:szCs w:val="24"/>
                <w:lang w:val="en-US" w:eastAsia="zh-CN"/>
              </w:rPr>
              <w:t>（</w:t>
            </w:r>
            <w:r>
              <w:rPr>
                <w:szCs w:val="24"/>
                <w:lang w:val="en-US" w:eastAsia="zh-CN"/>
              </w:rPr>
              <w:t>8</w:t>
            </w:r>
            <w:r w:rsidRPr="00F60521">
              <w:rPr>
                <w:rFonts w:hint="eastAsia"/>
                <w:szCs w:val="24"/>
                <w:lang w:val="en-US" w:eastAsia="zh-CN"/>
              </w:rPr>
              <w:t>）</w:t>
            </w:r>
          </w:p>
        </w:tc>
      </w:tr>
    </w:tbl>
    <w:p w14:paraId="20B931E2" w14:textId="3BB5B527" w:rsidR="008148CE" w:rsidRPr="0044563B" w:rsidRDefault="00752D14" w:rsidP="0044563B">
      <w:pPr>
        <w:pStyle w:val="a3"/>
        <w:spacing w:line="276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44563B">
        <w:rPr>
          <w:rFonts w:ascii="Times New Roman" w:eastAsia="宋体" w:hAnsi="Times New Roman" w:cs="Times New Roman"/>
          <w:sz w:val="24"/>
          <w:szCs w:val="24"/>
        </w:rPr>
        <w:t>计算</w:t>
      </w:r>
      <w:r w:rsidRPr="00492800">
        <w:rPr>
          <w:rFonts w:ascii="Times New Roman" w:eastAsia="宋体" w:hAnsi="Times New Roman" w:cs="Times New Roman"/>
          <w:i/>
          <w:sz w:val="24"/>
          <w:szCs w:val="24"/>
        </w:rPr>
        <w:t>U</w:t>
      </w:r>
      <w:r w:rsidRPr="00492800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g</w:t>
      </w:r>
      <w:r w:rsidRPr="0044563B">
        <w:rPr>
          <w:rFonts w:ascii="Times New Roman" w:eastAsia="宋体" w:hAnsi="Times New Roman" w:cs="Times New Roman"/>
          <w:sz w:val="24"/>
          <w:szCs w:val="24"/>
        </w:rPr>
        <w:t>的</w:t>
      </w:r>
      <w:r w:rsidR="008148CE" w:rsidRPr="0044563B">
        <w:rPr>
          <w:rFonts w:ascii="Times New Roman" w:eastAsia="宋体" w:hAnsi="Times New Roman" w:cs="Times New Roman"/>
          <w:sz w:val="24"/>
          <w:szCs w:val="24"/>
        </w:rPr>
        <w:t>不确定度</w:t>
      </w:r>
      <w:r w:rsidRPr="0044563B">
        <w:rPr>
          <w:rFonts w:ascii="Times New Roman" w:eastAsia="宋体" w:hAnsi="Times New Roman" w:cs="Times New Roman"/>
          <w:sz w:val="24"/>
          <w:szCs w:val="24"/>
        </w:rPr>
        <w:t>，</w:t>
      </w:r>
      <w:r w:rsidR="002A10E5">
        <w:rPr>
          <w:rFonts w:ascii="Times New Roman" w:eastAsia="宋体" w:hAnsi="Times New Roman" w:cs="Times New Roman" w:hint="eastAsia"/>
          <w:sz w:val="24"/>
          <w:szCs w:val="24"/>
        </w:rPr>
        <w:t>首先</w:t>
      </w:r>
      <w:r w:rsidR="002A10E5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2A10E5">
        <w:rPr>
          <w:rFonts w:ascii="Times New Roman" w:eastAsia="宋体" w:hAnsi="Times New Roman" w:cs="Times New Roman" w:hint="eastAsia"/>
          <w:sz w:val="24"/>
          <w:szCs w:val="24"/>
        </w:rPr>
        <w:t>类不确定度：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09"/>
        <w:gridCol w:w="5610"/>
        <w:gridCol w:w="1244"/>
      </w:tblGrid>
      <w:tr w:rsidR="0092573B" w:rsidRPr="00F60521" w14:paraId="2382E283" w14:textId="77777777" w:rsidTr="00842ED8">
        <w:trPr>
          <w:trHeight w:val="928"/>
          <w:jc w:val="center"/>
        </w:trPr>
        <w:tc>
          <w:tcPr>
            <w:tcW w:w="1309" w:type="dxa"/>
            <w:vAlign w:val="center"/>
          </w:tcPr>
          <w:p w14:paraId="420DE6B7" w14:textId="77777777" w:rsidR="0092573B" w:rsidRPr="00F60521" w:rsidRDefault="0092573B" w:rsidP="00842ED8">
            <w:pPr>
              <w:pStyle w:val="ae"/>
              <w:spacing w:line="276" w:lineRule="auto"/>
              <w:ind w:left="0" w:firstLine="480"/>
              <w:rPr>
                <w:szCs w:val="24"/>
                <w:lang w:val="en-US" w:eastAsia="zh-CN"/>
              </w:rPr>
            </w:pPr>
          </w:p>
        </w:tc>
        <w:tc>
          <w:tcPr>
            <w:tcW w:w="5610" w:type="dxa"/>
            <w:vAlign w:val="center"/>
          </w:tcPr>
          <w:p w14:paraId="2A58DA51" w14:textId="5D95C5AA" w:rsidR="0092573B" w:rsidRPr="0092573B" w:rsidRDefault="00B94A5D" w:rsidP="00DE640A">
            <w:pPr>
              <w:pStyle w:val="a3"/>
              <w:spacing w:line="276" w:lineRule="auto"/>
              <w:ind w:left="360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 w:hint="eastAsia"/>
                        <w:sz w:val="24"/>
                        <w:szCs w:val="24"/>
                      </w:rPr>
                      <m:t>Δ</m:t>
                    </m:r>
                    <m:ctrlPr>
                      <w:rPr>
                        <w:rFonts w:ascii="Cambria Math" w:eastAsia="宋体" w:hAnsi="Cambria Math" w:cs="Times New Roman" w:hint="eastAsia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v</m:t>
                    </m: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S</m:t>
                    </m: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×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b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1-r</m:t>
                            </m: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d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n-2</m:t>
                        </m:r>
                      </m:den>
                    </m:f>
                  </m:e>
                </m:rad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=0.4506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1244" w:type="dxa"/>
            <w:vAlign w:val="center"/>
          </w:tcPr>
          <w:p w14:paraId="2DBC151E" w14:textId="52E98794" w:rsidR="0092573B" w:rsidRPr="00F60521" w:rsidRDefault="0092573B" w:rsidP="0092573B">
            <w:pPr>
              <w:pStyle w:val="ae"/>
              <w:spacing w:line="276" w:lineRule="auto"/>
              <w:ind w:left="0" w:firstLine="480"/>
              <w:jc w:val="right"/>
              <w:rPr>
                <w:szCs w:val="24"/>
                <w:lang w:val="en-US" w:eastAsia="zh-CN"/>
              </w:rPr>
            </w:pPr>
            <w:r w:rsidRPr="00F60521">
              <w:rPr>
                <w:rFonts w:hint="eastAsia"/>
                <w:szCs w:val="24"/>
                <w:lang w:val="en-US" w:eastAsia="zh-CN"/>
              </w:rPr>
              <w:t>（</w:t>
            </w:r>
            <w:r>
              <w:rPr>
                <w:szCs w:val="24"/>
                <w:lang w:val="en-US" w:eastAsia="zh-CN"/>
              </w:rPr>
              <w:t>9</w:t>
            </w:r>
            <w:r w:rsidRPr="00F60521">
              <w:rPr>
                <w:rFonts w:hint="eastAsia"/>
                <w:szCs w:val="24"/>
                <w:lang w:val="en-US" w:eastAsia="zh-CN"/>
              </w:rPr>
              <w:t>）</w:t>
            </w:r>
          </w:p>
        </w:tc>
      </w:tr>
    </w:tbl>
    <w:p w14:paraId="17333C11" w14:textId="440F656A" w:rsidR="002A10E5" w:rsidRDefault="002A10E5" w:rsidP="0044563B">
      <w:pPr>
        <w:pStyle w:val="a3"/>
        <w:spacing w:line="276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首先</w:t>
      </w:r>
      <w:r>
        <w:rPr>
          <w:rFonts w:ascii="Times New Roman" w:eastAsia="宋体" w:hAnsi="Times New Roman" w:cs="Times New Roman"/>
          <w:sz w:val="24"/>
          <w:szCs w:val="24"/>
        </w:rPr>
        <w:t>B</w:t>
      </w:r>
      <w:r>
        <w:rPr>
          <w:rFonts w:ascii="Times New Roman" w:eastAsia="宋体" w:hAnsi="Times New Roman" w:cs="Times New Roman" w:hint="eastAsia"/>
          <w:sz w:val="24"/>
          <w:szCs w:val="24"/>
        </w:rPr>
        <w:t>类不确定度：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09"/>
        <w:gridCol w:w="5610"/>
        <w:gridCol w:w="1244"/>
      </w:tblGrid>
      <w:tr w:rsidR="002A10E5" w:rsidRPr="006868FA" w14:paraId="74DAB0A6" w14:textId="77777777" w:rsidTr="008C23B1">
        <w:trPr>
          <w:trHeight w:val="928"/>
          <w:jc w:val="center"/>
        </w:trPr>
        <w:tc>
          <w:tcPr>
            <w:tcW w:w="1309" w:type="dxa"/>
            <w:vAlign w:val="center"/>
          </w:tcPr>
          <w:p w14:paraId="12E29A96" w14:textId="77777777" w:rsidR="002A10E5" w:rsidRPr="002A10E5" w:rsidRDefault="002A10E5" w:rsidP="008C23B1">
            <w:pPr>
              <w:pStyle w:val="ae"/>
              <w:ind w:left="0"/>
              <w:rPr>
                <w:lang w:val="en-US" w:eastAsia="zh-CN"/>
              </w:rPr>
            </w:pPr>
          </w:p>
        </w:tc>
        <w:tc>
          <w:tcPr>
            <w:tcW w:w="5610" w:type="dxa"/>
            <w:vAlign w:val="center"/>
          </w:tcPr>
          <w:p w14:paraId="1A511914" w14:textId="1AA28809" w:rsidR="002A10E5" w:rsidRPr="000C6A9E" w:rsidRDefault="00B94A5D" w:rsidP="008C23B1">
            <w:pPr>
              <w:pStyle w:val="ae"/>
              <w:ind w:left="0"/>
              <w:rPr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Cs w:val="24"/>
                      </w:rPr>
                      <m:t>Δ</m:t>
                    </m:r>
                    <m:ctrlPr>
                      <w:rPr>
                        <w:rFonts w:ascii="Cambria Math" w:hAnsi="Cambria Math" w:hint="eastAsia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=0.01=0.022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V</m:t>
                </m:r>
              </m:oMath>
            </m:oMathPara>
          </w:p>
        </w:tc>
        <w:tc>
          <w:tcPr>
            <w:tcW w:w="1244" w:type="dxa"/>
            <w:vAlign w:val="center"/>
          </w:tcPr>
          <w:p w14:paraId="343BCAAA" w14:textId="77777777" w:rsidR="002A10E5" w:rsidRPr="000C6A9E" w:rsidRDefault="002A10E5" w:rsidP="008C23B1">
            <w:pPr>
              <w:pStyle w:val="ae"/>
              <w:ind w:left="0"/>
              <w:jc w:val="right"/>
              <w:rPr>
                <w:lang w:val="en-US" w:eastAsia="zh-CN"/>
              </w:rPr>
            </w:pPr>
            <w:r w:rsidRPr="000C6A9E">
              <w:rPr>
                <w:rFonts w:hint="eastAsia"/>
                <w:lang w:val="en-US" w:eastAsia="zh-CN"/>
              </w:rPr>
              <w:t>（</w:t>
            </w:r>
            <w:r>
              <w:rPr>
                <w:lang w:val="en-US" w:eastAsia="zh-CN"/>
              </w:rPr>
              <w:t>10</w:t>
            </w:r>
            <w:r w:rsidRPr="000C6A9E">
              <w:rPr>
                <w:rFonts w:hint="eastAsia"/>
                <w:lang w:val="en-US" w:eastAsia="zh-CN"/>
              </w:rPr>
              <w:t>）</w:t>
            </w:r>
          </w:p>
        </w:tc>
      </w:tr>
    </w:tbl>
    <w:p w14:paraId="04FC8FE6" w14:textId="02BF5142" w:rsidR="002A10E5" w:rsidRDefault="002A10E5" w:rsidP="0044563B">
      <w:pPr>
        <w:pStyle w:val="a3"/>
        <w:spacing w:line="276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总的不确定度：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09"/>
        <w:gridCol w:w="5610"/>
        <w:gridCol w:w="1244"/>
      </w:tblGrid>
      <w:tr w:rsidR="002A10E5" w:rsidRPr="006868FA" w14:paraId="689711D5" w14:textId="77777777" w:rsidTr="008C23B1">
        <w:trPr>
          <w:trHeight w:val="928"/>
          <w:jc w:val="center"/>
        </w:trPr>
        <w:tc>
          <w:tcPr>
            <w:tcW w:w="1309" w:type="dxa"/>
            <w:vAlign w:val="center"/>
          </w:tcPr>
          <w:p w14:paraId="290D9CD7" w14:textId="77777777" w:rsidR="002A10E5" w:rsidRPr="000C6A9E" w:rsidRDefault="002A10E5" w:rsidP="008C23B1">
            <w:pPr>
              <w:pStyle w:val="ae"/>
              <w:ind w:left="0"/>
              <w:rPr>
                <w:lang w:val="en-US" w:eastAsia="zh-CN"/>
              </w:rPr>
            </w:pPr>
          </w:p>
        </w:tc>
        <w:tc>
          <w:tcPr>
            <w:tcW w:w="5610" w:type="dxa"/>
            <w:vAlign w:val="center"/>
          </w:tcPr>
          <w:p w14:paraId="0A469FD4" w14:textId="54C4BCB1" w:rsidR="002A10E5" w:rsidRPr="00A83A51" w:rsidRDefault="00585DEC" w:rsidP="008C23B1">
            <w:pPr>
              <w:pStyle w:val="a3"/>
              <w:spacing w:line="276" w:lineRule="auto"/>
              <w:ind w:left="360" w:firstLineChars="0" w:firstLine="0"/>
              <w:rPr>
                <w:rFonts w:ascii="Cambria Math" w:hAnsi="Cambria Math"/>
                <w:szCs w:val="24"/>
                <w:lang w:val="x-none" w:eastAsia="x-none"/>
                <w:oMath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Δ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g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eg>
                  <m:e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24"/>
                            <w:szCs w:val="24"/>
                          </w:rPr>
                          <m:t>Δ</m:t>
                        </m: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24"/>
                            <w:szCs w:val="24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rad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eg>
                  <m:e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0.4506</m:t>
                        </m: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0.022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=0.45V</m:t>
                </m:r>
              </m:oMath>
            </m:oMathPara>
          </w:p>
        </w:tc>
        <w:tc>
          <w:tcPr>
            <w:tcW w:w="1244" w:type="dxa"/>
            <w:vAlign w:val="center"/>
          </w:tcPr>
          <w:p w14:paraId="526E3293" w14:textId="77777777" w:rsidR="002A10E5" w:rsidRPr="000C6A9E" w:rsidRDefault="002A10E5" w:rsidP="008C23B1">
            <w:pPr>
              <w:pStyle w:val="ae"/>
              <w:ind w:left="0"/>
              <w:jc w:val="right"/>
              <w:rPr>
                <w:lang w:val="en-US" w:eastAsia="zh-CN"/>
              </w:rPr>
            </w:pPr>
            <w:r w:rsidRPr="000C6A9E">
              <w:rPr>
                <w:rFonts w:hint="eastAsia"/>
                <w:lang w:val="en-US" w:eastAsia="zh-CN"/>
              </w:rPr>
              <w:t>（</w:t>
            </w:r>
            <w:r>
              <w:rPr>
                <w:lang w:val="en-US" w:eastAsia="zh-CN"/>
              </w:rPr>
              <w:t>11</w:t>
            </w:r>
            <w:r w:rsidRPr="000C6A9E">
              <w:rPr>
                <w:rFonts w:hint="eastAsia"/>
                <w:lang w:val="en-US" w:eastAsia="zh-CN"/>
              </w:rPr>
              <w:t>）</w:t>
            </w:r>
          </w:p>
        </w:tc>
      </w:tr>
    </w:tbl>
    <w:p w14:paraId="1AE00A72" w14:textId="58FA4E3D" w:rsidR="008148CE" w:rsidRDefault="008148CE" w:rsidP="0044563B">
      <w:pPr>
        <w:pStyle w:val="a3"/>
        <w:spacing w:line="276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44563B">
        <w:rPr>
          <w:rFonts w:ascii="Times New Roman" w:eastAsia="宋体" w:hAnsi="Times New Roman" w:cs="Times New Roman"/>
          <w:sz w:val="24"/>
          <w:szCs w:val="24"/>
        </w:rPr>
        <w:t>最终</w:t>
      </w:r>
      <w:r w:rsidR="002D5CEF" w:rsidRPr="0044563B">
        <w:rPr>
          <w:rFonts w:ascii="Times New Roman" w:eastAsia="宋体" w:hAnsi="Times New Roman" w:cs="Times New Roman"/>
          <w:sz w:val="24"/>
          <w:szCs w:val="24"/>
        </w:rPr>
        <w:t>得到</w:t>
      </w:r>
      <w:r w:rsidR="00A51675">
        <w:rPr>
          <w:rFonts w:ascii="Times New Roman" w:eastAsia="宋体" w:hAnsi="Times New Roman" w:cs="Times New Roman" w:hint="eastAsia"/>
          <w:sz w:val="24"/>
          <w:szCs w:val="24"/>
        </w:rPr>
        <w:t>电压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sub>
        </m:sSub>
      </m:oMath>
      <w:r w:rsidRPr="0044563B">
        <w:rPr>
          <w:rFonts w:ascii="Times New Roman" w:eastAsia="宋体" w:hAnsi="Times New Roman" w:cs="Times New Roman"/>
          <w:sz w:val="24"/>
          <w:szCs w:val="24"/>
        </w:rPr>
        <w:t>：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09"/>
        <w:gridCol w:w="5610"/>
        <w:gridCol w:w="1244"/>
      </w:tblGrid>
      <w:tr w:rsidR="00245782" w:rsidRPr="006868FA" w14:paraId="293CE209" w14:textId="77777777" w:rsidTr="00842ED8">
        <w:trPr>
          <w:trHeight w:val="928"/>
          <w:jc w:val="center"/>
        </w:trPr>
        <w:tc>
          <w:tcPr>
            <w:tcW w:w="1309" w:type="dxa"/>
            <w:vAlign w:val="center"/>
          </w:tcPr>
          <w:p w14:paraId="3C3CE254" w14:textId="77777777" w:rsidR="00245782" w:rsidRPr="000C6A9E" w:rsidRDefault="00245782" w:rsidP="00842ED8">
            <w:pPr>
              <w:pStyle w:val="ae"/>
              <w:ind w:left="0"/>
              <w:rPr>
                <w:lang w:val="en-US" w:eastAsia="zh-CN"/>
              </w:rPr>
            </w:pPr>
          </w:p>
        </w:tc>
        <w:tc>
          <w:tcPr>
            <w:tcW w:w="5610" w:type="dxa"/>
            <w:vAlign w:val="center"/>
          </w:tcPr>
          <w:p w14:paraId="06C3796D" w14:textId="6902B907" w:rsidR="00245782" w:rsidRPr="00492800" w:rsidRDefault="00B94A5D" w:rsidP="00CC2DDF">
            <w:pPr>
              <w:pStyle w:val="a3"/>
              <w:spacing w:line="276" w:lineRule="auto"/>
              <w:ind w:left="360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g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=12.13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±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0.45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1244" w:type="dxa"/>
            <w:vAlign w:val="center"/>
          </w:tcPr>
          <w:p w14:paraId="1415F3F6" w14:textId="214698D4" w:rsidR="00245782" w:rsidRPr="000C6A9E" w:rsidRDefault="00245782" w:rsidP="00245782">
            <w:pPr>
              <w:pStyle w:val="ae"/>
              <w:ind w:left="0"/>
              <w:jc w:val="right"/>
              <w:rPr>
                <w:lang w:val="en-US" w:eastAsia="zh-CN"/>
              </w:rPr>
            </w:pPr>
            <w:r w:rsidRPr="000C6A9E">
              <w:rPr>
                <w:rFonts w:hint="eastAsia"/>
                <w:lang w:val="en-US" w:eastAsia="zh-CN"/>
              </w:rPr>
              <w:t>（</w:t>
            </w:r>
            <w:r>
              <w:rPr>
                <w:lang w:val="en-US" w:eastAsia="zh-CN"/>
              </w:rPr>
              <w:t>12</w:t>
            </w:r>
            <w:r w:rsidRPr="000C6A9E">
              <w:rPr>
                <w:rFonts w:hint="eastAsia"/>
                <w:lang w:val="en-US" w:eastAsia="zh-CN"/>
              </w:rPr>
              <w:t>）</w:t>
            </w:r>
          </w:p>
        </w:tc>
      </w:tr>
    </w:tbl>
    <w:p w14:paraId="1AF98C7C" w14:textId="77777777" w:rsidR="002D5CEF" w:rsidRPr="00E15930" w:rsidRDefault="002D5CEF" w:rsidP="00E15930">
      <w:pPr>
        <w:pStyle w:val="a3"/>
        <w:spacing w:line="276" w:lineRule="auto"/>
        <w:ind w:firstLine="480"/>
        <w:rPr>
          <w:rFonts w:ascii="Times New Roman" w:eastAsia="宋体" w:hAnsi="Times New Roman" w:cs="Times New Roman"/>
          <w:sz w:val="24"/>
          <w:szCs w:val="24"/>
          <w:highlight w:val="yellow"/>
        </w:rPr>
      </w:pPr>
      <w:r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不确定度的计算，具体计算过程可以附录到报告的附录部分。</w:t>
      </w:r>
    </w:p>
    <w:p w14:paraId="728F38AD" w14:textId="77777777" w:rsidR="002D5CEF" w:rsidRPr="00E15930" w:rsidRDefault="002D5CEF" w:rsidP="00E15930">
      <w:pPr>
        <w:pStyle w:val="a3"/>
        <w:spacing w:line="276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不确定度的有效位数保留</w:t>
      </w:r>
      <w:r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1~2</w:t>
      </w:r>
      <w:r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位。通常，首位数字大于</w:t>
      </w:r>
      <w:r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5</w:t>
      </w:r>
      <w:r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，取</w:t>
      </w:r>
      <w:r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1</w:t>
      </w:r>
      <w:r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位。小于</w:t>
      </w:r>
      <w:r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3</w:t>
      </w:r>
      <w:r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，取</w:t>
      </w:r>
      <w:r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2</w:t>
      </w:r>
      <w:r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位。最终书写数据形式以不确定的小数位数为准，对齐誊写数据。</w:t>
      </w:r>
    </w:p>
    <w:p w14:paraId="7F14F6F6" w14:textId="77777777" w:rsidR="0075636F" w:rsidRPr="00E15930" w:rsidRDefault="0075636F" w:rsidP="00E15930">
      <w:pPr>
        <w:pStyle w:val="a3"/>
        <w:spacing w:line="276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77217DC9" w14:textId="5A837E91" w:rsidR="003F7A92" w:rsidRPr="00DC587B" w:rsidRDefault="00CD0E9A" w:rsidP="00E15930">
      <w:pPr>
        <w:pStyle w:val="a3"/>
        <w:numPr>
          <w:ilvl w:val="0"/>
          <w:numId w:val="1"/>
        </w:numPr>
        <w:spacing w:line="360" w:lineRule="auto"/>
        <w:ind w:left="431" w:firstLineChars="0" w:hanging="43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C587B">
        <w:rPr>
          <w:rFonts w:ascii="Times New Roman" w:eastAsia="宋体" w:hAnsi="Times New Roman" w:cs="Times New Roman"/>
          <w:b/>
          <w:bCs/>
          <w:sz w:val="24"/>
          <w:szCs w:val="24"/>
        </w:rPr>
        <w:t>实验小结</w:t>
      </w:r>
    </w:p>
    <w:p w14:paraId="019B5400" w14:textId="244C4E0F" w:rsidR="00346582" w:rsidRPr="00E15930" w:rsidRDefault="002C6FB0" w:rsidP="00B154C0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每个实验报告都要有小结，针对所做实验的简单总结，内容不限于所做内容总结、实验思考、团队致谢、实验展望、实验改革建议等。不需要浮夸，要严谨求实，如实表述。可以正面肯定，也可以负面批评，一切合理建议都欢迎。</w:t>
      </w:r>
    </w:p>
    <w:p w14:paraId="4D02E9C9" w14:textId="77777777" w:rsidR="00346582" w:rsidRPr="00E15930" w:rsidRDefault="00346582" w:rsidP="00E15930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25DAC8E" w14:textId="1AD6FD21" w:rsidR="003F7A92" w:rsidRPr="00DC587B" w:rsidRDefault="00044707" w:rsidP="00E15930">
      <w:pPr>
        <w:pStyle w:val="a3"/>
        <w:numPr>
          <w:ilvl w:val="0"/>
          <w:numId w:val="1"/>
        </w:numPr>
        <w:spacing w:line="360" w:lineRule="auto"/>
        <w:ind w:left="431" w:firstLineChars="0" w:hanging="43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C587B">
        <w:rPr>
          <w:rFonts w:ascii="Times New Roman" w:eastAsia="宋体" w:hAnsi="Times New Roman" w:cs="Times New Roman"/>
          <w:b/>
          <w:bCs/>
          <w:sz w:val="24"/>
          <w:szCs w:val="24"/>
        </w:rPr>
        <w:t>思考题</w:t>
      </w:r>
    </w:p>
    <w:p w14:paraId="44B99D13" w14:textId="4AB0F1B0" w:rsidR="00E5674B" w:rsidRPr="00E15930" w:rsidRDefault="000C2A75" w:rsidP="00E15930">
      <w:pPr>
        <w:pStyle w:val="a3"/>
        <w:spacing w:line="276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如实验课堂或讲义中给出</w:t>
      </w:r>
      <w:r w:rsidR="00E5674B"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相关的思考题，请</w:t>
      </w:r>
      <w:r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根据个人理解</w:t>
      </w:r>
      <w:r w:rsidR="00E5674B"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回答思考题</w:t>
      </w:r>
      <w:r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，切勿抄袭</w:t>
      </w:r>
      <w:r w:rsidR="00E5674B"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。</w:t>
      </w:r>
    </w:p>
    <w:p w14:paraId="16EC89E2" w14:textId="26DD3329" w:rsidR="007E0610" w:rsidRPr="00E15930" w:rsidRDefault="00CE31AC" w:rsidP="00E15930">
      <w:pPr>
        <w:pStyle w:val="a3"/>
        <w:numPr>
          <w:ilvl w:val="1"/>
          <w:numId w:val="1"/>
        </w:numPr>
        <w:spacing w:line="276" w:lineRule="auto"/>
        <w:ind w:left="0" w:firstLine="480"/>
        <w:rPr>
          <w:rFonts w:ascii="Times New Roman" w:eastAsia="宋体" w:hAnsi="Times New Roman" w:cs="Times New Roman"/>
          <w:sz w:val="24"/>
          <w:szCs w:val="24"/>
        </w:rPr>
      </w:pPr>
      <w:r w:rsidRPr="00E15930">
        <w:rPr>
          <w:rFonts w:ascii="Times New Roman" w:eastAsia="宋体" w:hAnsi="Times New Roman" w:cs="Times New Roman"/>
          <w:sz w:val="24"/>
          <w:szCs w:val="24"/>
        </w:rPr>
        <w:t>理论推导均质柱状弹簧的等效质量系数</w:t>
      </w:r>
      <w:r w:rsidRPr="00E15930">
        <w:rPr>
          <w:rFonts w:ascii="Times New Roman" w:eastAsia="宋体" w:hAnsi="Times New Roman" w:cs="Times New Roman"/>
          <w:sz w:val="24"/>
          <w:szCs w:val="24"/>
        </w:rPr>
        <w:t xml:space="preserve"> c</w:t>
      </w:r>
      <w:r w:rsidRPr="00E15930">
        <w:rPr>
          <w:rFonts w:ascii="Times New Roman" w:eastAsia="宋体" w:hAnsi="Times New Roman" w:cs="Times New Roman"/>
          <w:sz w:val="24"/>
          <w:szCs w:val="24"/>
        </w:rPr>
        <w:t>，并比较实验值与理论值。</w:t>
      </w:r>
      <w:r w:rsidR="00A63FD5" w:rsidRPr="00E15930">
        <w:rPr>
          <w:rFonts w:ascii="Times New Roman" w:eastAsia="宋体" w:hAnsi="Times New Roman" w:cs="Times New Roman"/>
          <w:sz w:val="24"/>
          <w:szCs w:val="24"/>
          <w:vertAlign w:val="superscript"/>
        </w:rPr>
        <w:t>[1]</w:t>
      </w:r>
    </w:p>
    <w:p w14:paraId="1C23DFA7" w14:textId="5F9F27A7" w:rsidR="00CE31AC" w:rsidRPr="00E15930" w:rsidRDefault="00CE31AC" w:rsidP="00E15930">
      <w:pPr>
        <w:pStyle w:val="a3"/>
        <w:spacing w:line="276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4426DE75" w14:textId="62830325" w:rsidR="00CE31AC" w:rsidRDefault="00CE31AC" w:rsidP="00E15930">
      <w:pPr>
        <w:pStyle w:val="a3"/>
        <w:numPr>
          <w:ilvl w:val="1"/>
          <w:numId w:val="1"/>
        </w:numPr>
        <w:spacing w:line="276" w:lineRule="auto"/>
        <w:ind w:left="0" w:firstLine="480"/>
        <w:rPr>
          <w:rFonts w:ascii="Times New Roman" w:eastAsia="宋体" w:hAnsi="Times New Roman" w:cs="Times New Roman"/>
          <w:sz w:val="24"/>
          <w:szCs w:val="24"/>
        </w:rPr>
      </w:pPr>
      <w:r w:rsidRPr="00E15930">
        <w:rPr>
          <w:rFonts w:ascii="Times New Roman" w:eastAsia="宋体" w:hAnsi="Times New Roman" w:cs="Times New Roman"/>
          <w:sz w:val="24"/>
          <w:szCs w:val="24"/>
        </w:rPr>
        <w:t>对本次实验有哪些建议？可以从授课讲授、实验设计、测量方法、数据处理等方面自由建议。</w:t>
      </w:r>
      <w:r w:rsidR="00A63FD5" w:rsidRPr="00E15930">
        <w:rPr>
          <w:rFonts w:ascii="Times New Roman" w:eastAsia="宋体" w:hAnsi="Times New Roman" w:cs="Times New Roman"/>
          <w:sz w:val="24"/>
          <w:szCs w:val="24"/>
          <w:vertAlign w:val="superscript"/>
        </w:rPr>
        <w:t>[2]</w:t>
      </w:r>
      <w:r w:rsidR="00A63FD5"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 xml:space="preserve"> </w:t>
      </w:r>
      <w:r w:rsidR="00A63FD5"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相关引用文献标注</w:t>
      </w:r>
      <w:r w:rsidR="00A63FD5"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[X]</w:t>
      </w:r>
      <w:r w:rsidR="00A63FD5"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，</w:t>
      </w:r>
      <w:r w:rsidR="00A63FD5"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X</w:t>
      </w:r>
      <w:r w:rsidR="00A63FD5"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为引用文献的序号。按出现顺序标注。</w:t>
      </w:r>
    </w:p>
    <w:p w14:paraId="571C9874" w14:textId="77777777" w:rsidR="00A83A51" w:rsidRPr="00A83A51" w:rsidRDefault="00A83A51" w:rsidP="00A83A51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D7B7166" w14:textId="784112EC" w:rsidR="0075636F" w:rsidRPr="00E15930" w:rsidRDefault="0075636F" w:rsidP="00E15930">
      <w:pPr>
        <w:pStyle w:val="a3"/>
        <w:numPr>
          <w:ilvl w:val="0"/>
          <w:numId w:val="1"/>
        </w:numPr>
        <w:spacing w:line="360" w:lineRule="auto"/>
        <w:ind w:left="431" w:firstLineChars="0" w:hanging="431"/>
        <w:rPr>
          <w:rFonts w:ascii="Times New Roman" w:eastAsia="宋体" w:hAnsi="Times New Roman" w:cs="Times New Roman"/>
          <w:sz w:val="24"/>
          <w:szCs w:val="24"/>
        </w:rPr>
      </w:pPr>
      <w:r w:rsidRPr="00E15930">
        <w:rPr>
          <w:rFonts w:ascii="Times New Roman" w:eastAsia="宋体" w:hAnsi="Times New Roman" w:cs="Times New Roman"/>
          <w:sz w:val="24"/>
          <w:szCs w:val="24"/>
        </w:rPr>
        <w:t>参考文献</w:t>
      </w:r>
    </w:p>
    <w:p w14:paraId="2CD8AE17" w14:textId="0D8FBC14" w:rsidR="0075636F" w:rsidRDefault="0075636F" w:rsidP="00E15930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实验报告中</w:t>
      </w:r>
      <w:r w:rsidR="00516E81"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如有借鉴别人的信息，网站等，文献资料等</w:t>
      </w:r>
      <w:r w:rsidR="007852A2"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，标注到参考文献中。</w:t>
      </w:r>
      <w:r w:rsidR="00767D96"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文献引用格式采用国内常用期刊的国标格式，请同学们注意。</w:t>
      </w:r>
    </w:p>
    <w:p w14:paraId="5E2EF141" w14:textId="77777777" w:rsidR="000D7B7F" w:rsidRPr="00E15930" w:rsidRDefault="000D7B7F" w:rsidP="00E15930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37FDE10C" w14:textId="42735073" w:rsidR="00A63FD5" w:rsidRPr="000D7B7F" w:rsidRDefault="00A63FD5" w:rsidP="00E15930">
      <w:pPr>
        <w:spacing w:line="276" w:lineRule="auto"/>
        <w:rPr>
          <w:rFonts w:ascii="Times New Roman" w:eastAsia="宋体" w:hAnsi="Times New Roman" w:cs="Times New Roman"/>
          <w:sz w:val="22"/>
          <w:szCs w:val="24"/>
        </w:rPr>
      </w:pPr>
      <w:r w:rsidRPr="000D7B7F">
        <w:rPr>
          <w:rFonts w:ascii="Times New Roman" w:eastAsia="宋体" w:hAnsi="Times New Roman" w:cs="Times New Roman"/>
          <w:sz w:val="22"/>
          <w:szCs w:val="24"/>
        </w:rPr>
        <w:t xml:space="preserve">[1] </w:t>
      </w:r>
      <w:r w:rsidRPr="000D7B7F">
        <w:rPr>
          <w:rFonts w:ascii="Times New Roman" w:eastAsia="宋体" w:hAnsi="Times New Roman" w:cs="Times New Roman"/>
          <w:sz w:val="22"/>
          <w:szCs w:val="24"/>
        </w:rPr>
        <w:t>丁慎训，张连芳</w:t>
      </w:r>
      <w:r w:rsidRPr="000D7B7F">
        <w:rPr>
          <w:rFonts w:ascii="Times New Roman" w:eastAsia="宋体" w:hAnsi="Times New Roman" w:cs="Times New Roman"/>
          <w:sz w:val="22"/>
          <w:szCs w:val="24"/>
        </w:rPr>
        <w:t xml:space="preserve">. </w:t>
      </w:r>
      <w:r w:rsidRPr="000D7B7F">
        <w:rPr>
          <w:rFonts w:ascii="Times New Roman" w:eastAsia="宋体" w:hAnsi="Times New Roman" w:cs="Times New Roman"/>
          <w:sz w:val="22"/>
          <w:szCs w:val="24"/>
        </w:rPr>
        <w:t>物理实验教程</w:t>
      </w:r>
      <w:r w:rsidRPr="000D7B7F">
        <w:rPr>
          <w:rFonts w:ascii="Times New Roman" w:eastAsia="宋体" w:hAnsi="Times New Roman" w:cs="Times New Roman"/>
          <w:sz w:val="22"/>
          <w:szCs w:val="24"/>
        </w:rPr>
        <w:t xml:space="preserve">[M]. </w:t>
      </w:r>
      <w:r w:rsidRPr="000D7B7F">
        <w:rPr>
          <w:rFonts w:ascii="Times New Roman" w:eastAsia="宋体" w:hAnsi="Times New Roman" w:cs="Times New Roman"/>
          <w:sz w:val="22"/>
          <w:szCs w:val="24"/>
        </w:rPr>
        <w:t>第二版</w:t>
      </w:r>
      <w:r w:rsidRPr="000D7B7F">
        <w:rPr>
          <w:rFonts w:ascii="Times New Roman" w:eastAsia="宋体" w:hAnsi="Times New Roman" w:cs="Times New Roman"/>
          <w:sz w:val="22"/>
          <w:szCs w:val="24"/>
        </w:rPr>
        <w:t xml:space="preserve">. </w:t>
      </w:r>
      <w:r w:rsidRPr="000D7B7F">
        <w:rPr>
          <w:rFonts w:ascii="Times New Roman" w:eastAsia="宋体" w:hAnsi="Times New Roman" w:cs="Times New Roman"/>
          <w:sz w:val="22"/>
          <w:szCs w:val="24"/>
        </w:rPr>
        <w:t>北京：清华大学出版社</w:t>
      </w:r>
      <w:r w:rsidRPr="000D7B7F">
        <w:rPr>
          <w:rFonts w:ascii="Times New Roman" w:eastAsia="宋体" w:hAnsi="Times New Roman" w:cs="Times New Roman"/>
          <w:sz w:val="22"/>
          <w:szCs w:val="24"/>
        </w:rPr>
        <w:t>, 2002.</w:t>
      </w:r>
    </w:p>
    <w:p w14:paraId="21AF66C7" w14:textId="695440E1" w:rsidR="00A63FD5" w:rsidRPr="000D7B7F" w:rsidRDefault="00A63FD5" w:rsidP="00E15930">
      <w:pPr>
        <w:spacing w:line="276" w:lineRule="auto"/>
        <w:rPr>
          <w:rFonts w:ascii="Times New Roman" w:eastAsia="宋体" w:hAnsi="Times New Roman" w:cs="Times New Roman"/>
          <w:sz w:val="22"/>
          <w:szCs w:val="24"/>
        </w:rPr>
      </w:pPr>
      <w:r w:rsidRPr="000D7B7F">
        <w:rPr>
          <w:rFonts w:ascii="Times New Roman" w:eastAsia="宋体" w:hAnsi="Times New Roman" w:cs="Times New Roman"/>
          <w:sz w:val="22"/>
          <w:szCs w:val="24"/>
        </w:rPr>
        <w:t xml:space="preserve">[2] </w:t>
      </w:r>
      <w:r w:rsidRPr="000D7B7F">
        <w:rPr>
          <w:rFonts w:ascii="Times New Roman" w:eastAsia="宋体" w:hAnsi="Times New Roman" w:cs="Times New Roman"/>
          <w:sz w:val="22"/>
          <w:szCs w:val="24"/>
        </w:rPr>
        <w:t>张卫山</w:t>
      </w:r>
      <w:r w:rsidRPr="000D7B7F">
        <w:rPr>
          <w:rFonts w:ascii="Times New Roman" w:eastAsia="宋体" w:hAnsi="Times New Roman" w:cs="Times New Roman"/>
          <w:sz w:val="22"/>
          <w:szCs w:val="24"/>
        </w:rPr>
        <w:t>,</w:t>
      </w:r>
      <w:r w:rsidRPr="000D7B7F">
        <w:rPr>
          <w:rFonts w:ascii="Times New Roman" w:eastAsia="宋体" w:hAnsi="Times New Roman" w:cs="Times New Roman"/>
          <w:sz w:val="22"/>
          <w:szCs w:val="24"/>
        </w:rPr>
        <w:t>杨善恒</w:t>
      </w:r>
      <w:r w:rsidRPr="000D7B7F">
        <w:rPr>
          <w:rFonts w:ascii="Times New Roman" w:eastAsia="宋体" w:hAnsi="Times New Roman" w:cs="Times New Roman"/>
          <w:sz w:val="22"/>
          <w:szCs w:val="24"/>
        </w:rPr>
        <w:t>,</w:t>
      </w:r>
      <w:r w:rsidRPr="000D7B7F">
        <w:rPr>
          <w:rFonts w:ascii="Times New Roman" w:eastAsia="宋体" w:hAnsi="Times New Roman" w:cs="Times New Roman"/>
          <w:sz w:val="22"/>
          <w:szCs w:val="24"/>
        </w:rPr>
        <w:t>鲁应涤</w:t>
      </w:r>
      <w:r w:rsidRPr="000D7B7F">
        <w:rPr>
          <w:rFonts w:ascii="Times New Roman" w:eastAsia="宋体" w:hAnsi="Times New Roman" w:cs="Times New Roman"/>
          <w:sz w:val="22"/>
          <w:szCs w:val="24"/>
        </w:rPr>
        <w:t>,</w:t>
      </w:r>
      <w:r w:rsidRPr="000D7B7F">
        <w:rPr>
          <w:rFonts w:ascii="Times New Roman" w:eastAsia="宋体" w:hAnsi="Times New Roman" w:cs="Times New Roman"/>
          <w:sz w:val="22"/>
          <w:szCs w:val="24"/>
        </w:rPr>
        <w:t>等</w:t>
      </w:r>
      <w:r w:rsidRPr="000D7B7F">
        <w:rPr>
          <w:rFonts w:ascii="Times New Roman" w:eastAsia="宋体" w:hAnsi="Times New Roman" w:cs="Times New Roman"/>
          <w:sz w:val="22"/>
          <w:szCs w:val="24"/>
        </w:rPr>
        <w:t>.</w:t>
      </w:r>
      <w:r w:rsidRPr="000D7B7F">
        <w:rPr>
          <w:rFonts w:ascii="Times New Roman" w:eastAsia="宋体" w:hAnsi="Times New Roman" w:cs="Times New Roman"/>
          <w:sz w:val="22"/>
          <w:szCs w:val="24"/>
        </w:rPr>
        <w:t>基于</w:t>
      </w:r>
      <w:r w:rsidRPr="000D7B7F">
        <w:rPr>
          <w:rFonts w:ascii="Times New Roman" w:eastAsia="宋体" w:hAnsi="Times New Roman" w:cs="Times New Roman"/>
          <w:sz w:val="22"/>
          <w:szCs w:val="24"/>
        </w:rPr>
        <w:t>Origin</w:t>
      </w:r>
      <w:r w:rsidRPr="000D7B7F">
        <w:rPr>
          <w:rFonts w:ascii="Times New Roman" w:eastAsia="宋体" w:hAnsi="Times New Roman" w:cs="Times New Roman"/>
          <w:sz w:val="22"/>
          <w:szCs w:val="24"/>
        </w:rPr>
        <w:t>的</w:t>
      </w:r>
      <w:proofErr w:type="gramStart"/>
      <w:r w:rsidRPr="000D7B7F">
        <w:rPr>
          <w:rFonts w:ascii="Times New Roman" w:eastAsia="宋体" w:hAnsi="Times New Roman" w:cs="Times New Roman"/>
          <w:sz w:val="22"/>
          <w:szCs w:val="24"/>
        </w:rPr>
        <w:t>弗</w:t>
      </w:r>
      <w:proofErr w:type="gramEnd"/>
      <w:r w:rsidRPr="000D7B7F">
        <w:rPr>
          <w:rFonts w:ascii="Times New Roman" w:eastAsia="宋体" w:hAnsi="Times New Roman" w:cs="Times New Roman"/>
          <w:sz w:val="22"/>
          <w:szCs w:val="24"/>
        </w:rPr>
        <w:t>兰克</w:t>
      </w:r>
      <w:r w:rsidRPr="000D7B7F">
        <w:rPr>
          <w:rFonts w:ascii="Times New Roman" w:eastAsia="宋体" w:hAnsi="Times New Roman" w:cs="Times New Roman"/>
          <w:sz w:val="22"/>
          <w:szCs w:val="24"/>
        </w:rPr>
        <w:t>-</w:t>
      </w:r>
      <w:r w:rsidRPr="000D7B7F">
        <w:rPr>
          <w:rFonts w:ascii="Times New Roman" w:eastAsia="宋体" w:hAnsi="Times New Roman" w:cs="Times New Roman"/>
          <w:sz w:val="22"/>
          <w:szCs w:val="24"/>
        </w:rPr>
        <w:t>赫兹实验数据分析</w:t>
      </w:r>
      <w:r w:rsidRPr="000D7B7F">
        <w:rPr>
          <w:rFonts w:ascii="Times New Roman" w:eastAsia="宋体" w:hAnsi="Times New Roman" w:cs="Times New Roman"/>
          <w:sz w:val="22"/>
          <w:szCs w:val="24"/>
        </w:rPr>
        <w:t>[J].</w:t>
      </w:r>
      <w:r w:rsidRPr="000D7B7F">
        <w:rPr>
          <w:rFonts w:ascii="Times New Roman" w:eastAsia="宋体" w:hAnsi="Times New Roman" w:cs="Times New Roman"/>
          <w:sz w:val="22"/>
          <w:szCs w:val="24"/>
        </w:rPr>
        <w:t>赤峰学院学报：自然科学版</w:t>
      </w:r>
      <w:r w:rsidRPr="000D7B7F">
        <w:rPr>
          <w:rFonts w:ascii="Times New Roman" w:eastAsia="宋体" w:hAnsi="Times New Roman" w:cs="Times New Roman"/>
          <w:sz w:val="22"/>
          <w:szCs w:val="24"/>
        </w:rPr>
        <w:t>,2012,(17).6-7.</w:t>
      </w:r>
    </w:p>
    <w:p w14:paraId="6106AF0A" w14:textId="1074AD54" w:rsidR="00A63FD5" w:rsidRPr="000D7B7F" w:rsidRDefault="00A63FD5" w:rsidP="00E15930">
      <w:pPr>
        <w:spacing w:line="276" w:lineRule="auto"/>
        <w:rPr>
          <w:rFonts w:ascii="Times New Roman" w:eastAsia="宋体" w:hAnsi="Times New Roman" w:cs="Times New Roman"/>
          <w:sz w:val="22"/>
          <w:szCs w:val="24"/>
        </w:rPr>
      </w:pPr>
      <w:r w:rsidRPr="000D7B7F">
        <w:rPr>
          <w:rFonts w:ascii="Times New Roman" w:eastAsia="宋体" w:hAnsi="Times New Roman" w:cs="Times New Roman"/>
          <w:sz w:val="22"/>
          <w:szCs w:val="24"/>
        </w:rPr>
        <w:t xml:space="preserve">[3] </w:t>
      </w:r>
      <w:r w:rsidRPr="000D7B7F">
        <w:rPr>
          <w:rFonts w:ascii="Times New Roman" w:eastAsia="宋体" w:hAnsi="Times New Roman" w:cs="Times New Roman"/>
          <w:sz w:val="22"/>
          <w:szCs w:val="24"/>
        </w:rPr>
        <w:t>樊玉勤</w:t>
      </w:r>
      <w:r w:rsidRPr="000D7B7F">
        <w:rPr>
          <w:rFonts w:ascii="Times New Roman" w:eastAsia="宋体" w:hAnsi="Times New Roman" w:cs="Times New Roman"/>
          <w:sz w:val="22"/>
          <w:szCs w:val="24"/>
        </w:rPr>
        <w:t>.Origin</w:t>
      </w:r>
      <w:r w:rsidRPr="000D7B7F">
        <w:rPr>
          <w:rFonts w:ascii="Times New Roman" w:eastAsia="宋体" w:hAnsi="Times New Roman" w:cs="Times New Roman"/>
          <w:sz w:val="22"/>
          <w:szCs w:val="24"/>
        </w:rPr>
        <w:t>在</w:t>
      </w:r>
      <w:proofErr w:type="gramStart"/>
      <w:r w:rsidRPr="000D7B7F">
        <w:rPr>
          <w:rFonts w:ascii="Times New Roman" w:eastAsia="宋体" w:hAnsi="Times New Roman" w:cs="Times New Roman"/>
          <w:sz w:val="22"/>
          <w:szCs w:val="24"/>
        </w:rPr>
        <w:t>弗</w:t>
      </w:r>
      <w:proofErr w:type="gramEnd"/>
      <w:r w:rsidRPr="000D7B7F">
        <w:rPr>
          <w:rFonts w:ascii="Times New Roman" w:eastAsia="宋体" w:hAnsi="Times New Roman" w:cs="Times New Roman"/>
          <w:sz w:val="22"/>
          <w:szCs w:val="24"/>
        </w:rPr>
        <w:t>兰克</w:t>
      </w:r>
      <w:r w:rsidRPr="000D7B7F">
        <w:rPr>
          <w:rFonts w:ascii="Times New Roman" w:eastAsia="宋体" w:hAnsi="Times New Roman" w:cs="Times New Roman"/>
          <w:sz w:val="22"/>
          <w:szCs w:val="24"/>
        </w:rPr>
        <w:t>-</w:t>
      </w:r>
      <w:r w:rsidRPr="000D7B7F">
        <w:rPr>
          <w:rFonts w:ascii="Times New Roman" w:eastAsia="宋体" w:hAnsi="Times New Roman" w:cs="Times New Roman"/>
          <w:sz w:val="22"/>
          <w:szCs w:val="24"/>
        </w:rPr>
        <w:t>赫兹实验数据处理中的应用</w:t>
      </w:r>
      <w:r w:rsidRPr="000D7B7F">
        <w:rPr>
          <w:rFonts w:ascii="Times New Roman" w:eastAsia="宋体" w:hAnsi="Times New Roman" w:cs="Times New Roman"/>
          <w:sz w:val="22"/>
          <w:szCs w:val="24"/>
        </w:rPr>
        <w:t>[J].</w:t>
      </w:r>
      <w:r w:rsidRPr="000D7B7F">
        <w:rPr>
          <w:rFonts w:ascii="Times New Roman" w:eastAsia="宋体" w:hAnsi="Times New Roman" w:cs="Times New Roman"/>
          <w:sz w:val="22"/>
          <w:szCs w:val="24"/>
        </w:rPr>
        <w:t>重庆科技学院学报</w:t>
      </w:r>
      <w:r w:rsidRPr="000D7B7F">
        <w:rPr>
          <w:rFonts w:ascii="Times New Roman" w:eastAsia="宋体" w:hAnsi="Times New Roman" w:cs="Times New Roman"/>
          <w:sz w:val="22"/>
          <w:szCs w:val="24"/>
        </w:rPr>
        <w:t>(</w:t>
      </w:r>
      <w:r w:rsidRPr="000D7B7F">
        <w:rPr>
          <w:rFonts w:ascii="Times New Roman" w:eastAsia="宋体" w:hAnsi="Times New Roman" w:cs="Times New Roman"/>
          <w:sz w:val="22"/>
          <w:szCs w:val="24"/>
        </w:rPr>
        <w:t>自然科学</w:t>
      </w:r>
      <w:r w:rsidRPr="000D7B7F">
        <w:rPr>
          <w:rFonts w:ascii="Times New Roman" w:eastAsia="宋体" w:hAnsi="Times New Roman" w:cs="Times New Roman"/>
          <w:sz w:val="22"/>
          <w:szCs w:val="24"/>
        </w:rPr>
        <w:lastRenderedPageBreak/>
        <w:t>版</w:t>
      </w:r>
      <w:r w:rsidRPr="000D7B7F">
        <w:rPr>
          <w:rFonts w:ascii="Times New Roman" w:eastAsia="宋体" w:hAnsi="Times New Roman" w:cs="Times New Roman"/>
          <w:sz w:val="22"/>
          <w:szCs w:val="24"/>
        </w:rPr>
        <w:t>),2011,(2).177-179.</w:t>
      </w:r>
    </w:p>
    <w:p w14:paraId="4D58DF1C" w14:textId="77777777" w:rsidR="0075636F" w:rsidRPr="00E15930" w:rsidRDefault="0075636F" w:rsidP="00E15930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2DB3E1F" w14:textId="14F35659" w:rsidR="00E5674B" w:rsidRPr="00E15930" w:rsidRDefault="00E5674B" w:rsidP="00E15930">
      <w:pPr>
        <w:pStyle w:val="a3"/>
        <w:numPr>
          <w:ilvl w:val="0"/>
          <w:numId w:val="1"/>
        </w:numPr>
        <w:spacing w:line="360" w:lineRule="auto"/>
        <w:ind w:left="431" w:firstLineChars="0" w:hanging="431"/>
        <w:rPr>
          <w:rFonts w:ascii="Times New Roman" w:eastAsia="宋体" w:hAnsi="Times New Roman" w:cs="Times New Roman"/>
          <w:sz w:val="24"/>
          <w:szCs w:val="24"/>
        </w:rPr>
      </w:pPr>
      <w:r w:rsidRPr="00E15930">
        <w:rPr>
          <w:rFonts w:ascii="Times New Roman" w:eastAsia="宋体" w:hAnsi="Times New Roman" w:cs="Times New Roman"/>
          <w:sz w:val="24"/>
          <w:szCs w:val="24"/>
        </w:rPr>
        <w:t>附录</w:t>
      </w:r>
    </w:p>
    <w:p w14:paraId="162A5698" w14:textId="2B260634" w:rsidR="00E5674B" w:rsidRPr="00E15930" w:rsidRDefault="00E5674B" w:rsidP="00331E9B">
      <w:pPr>
        <w:pStyle w:val="a3"/>
        <w:spacing w:line="276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一般把实验研究中得到的繁杂的数学推导、实验观察记录、或其它不便放入正文中的资料列入附录</w:t>
      </w:r>
      <w:r w:rsidR="00014B35"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，</w:t>
      </w:r>
      <w:r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以便查证。</w:t>
      </w:r>
    </w:p>
    <w:p w14:paraId="301B8486" w14:textId="5C59063B" w:rsidR="00D76A7D" w:rsidRPr="00E15930" w:rsidRDefault="00CD0E9A" w:rsidP="00E15930">
      <w:pPr>
        <w:pStyle w:val="a3"/>
        <w:numPr>
          <w:ilvl w:val="0"/>
          <w:numId w:val="1"/>
        </w:numPr>
        <w:spacing w:line="360" w:lineRule="auto"/>
        <w:ind w:left="431" w:firstLineChars="0" w:hanging="431"/>
        <w:rPr>
          <w:rFonts w:ascii="Times New Roman" w:eastAsia="宋体" w:hAnsi="Times New Roman" w:cs="Times New Roman"/>
          <w:sz w:val="24"/>
          <w:szCs w:val="24"/>
        </w:rPr>
      </w:pPr>
      <w:r w:rsidRPr="00E15930">
        <w:rPr>
          <w:rFonts w:ascii="Times New Roman" w:eastAsia="宋体" w:hAnsi="Times New Roman" w:cs="Times New Roman"/>
          <w:sz w:val="24"/>
          <w:szCs w:val="24"/>
        </w:rPr>
        <w:t>原始数据</w:t>
      </w:r>
      <w:r w:rsidR="00D76A7D" w:rsidRPr="00E15930">
        <w:rPr>
          <w:rFonts w:ascii="Times New Roman" w:eastAsia="宋体" w:hAnsi="Times New Roman" w:cs="Times New Roman"/>
          <w:sz w:val="24"/>
          <w:szCs w:val="24"/>
        </w:rPr>
        <w:t>（见后页）</w:t>
      </w:r>
    </w:p>
    <w:p w14:paraId="5D77BA16" w14:textId="3CE0E5A7" w:rsidR="00ED6264" w:rsidRPr="00E15930" w:rsidRDefault="00ED6264" w:rsidP="00E15930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原始数据一定附后，拍照或者电子版数据都可以，这是实验记录的原始记录。</w:t>
      </w:r>
      <w:r w:rsidR="00E5674B"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其意义在于，对于</w:t>
      </w:r>
      <w:r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争议性科研工作，工作完成后，</w:t>
      </w:r>
      <w:r w:rsidR="00E5674B"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可能</w:t>
      </w:r>
      <w:r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几年甚至几十年</w:t>
      </w:r>
      <w:r w:rsidR="00E5674B"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后</w:t>
      </w:r>
      <w:r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出现查找原始数据的问题。因此务必养成电子化保存原始数据的</w:t>
      </w:r>
      <w:r w:rsidR="00BA160E"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习惯。</w:t>
      </w:r>
    </w:p>
    <w:p w14:paraId="61712F8B" w14:textId="46CC8BC9" w:rsidR="00044707" w:rsidRPr="00517BF3" w:rsidRDefault="00D76A7D" w:rsidP="00ED0532">
      <w:pPr>
        <w:jc w:val="center"/>
        <w:rPr>
          <w:rFonts w:ascii="Times New Roman" w:eastAsia="宋体" w:hAnsi="Times New Roman" w:cs="Times New Roman"/>
        </w:rPr>
      </w:pPr>
      <w:r w:rsidRPr="00517BF3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762DFF0E" wp14:editId="33FA09D2">
            <wp:extent cx="5046453" cy="7135145"/>
            <wp:effectExtent l="0" t="0" r="19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630" cy="7145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4707" w:rsidRPr="00517B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66454" w14:textId="77777777" w:rsidR="00B94A5D" w:rsidRDefault="00B94A5D" w:rsidP="002C55B1">
      <w:r>
        <w:separator/>
      </w:r>
    </w:p>
  </w:endnote>
  <w:endnote w:type="continuationSeparator" w:id="0">
    <w:p w14:paraId="6EB316B2" w14:textId="77777777" w:rsidR="00B94A5D" w:rsidRDefault="00B94A5D" w:rsidP="002C5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52E33" w14:textId="77777777" w:rsidR="00B94A5D" w:rsidRDefault="00B94A5D" w:rsidP="002C55B1">
      <w:r>
        <w:separator/>
      </w:r>
    </w:p>
  </w:footnote>
  <w:footnote w:type="continuationSeparator" w:id="0">
    <w:p w14:paraId="0D9A3B9E" w14:textId="77777777" w:rsidR="00B94A5D" w:rsidRDefault="00B94A5D" w:rsidP="002C55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4FD2"/>
    <w:multiLevelType w:val="hybridMultilevel"/>
    <w:tmpl w:val="5226FCDE"/>
    <w:lvl w:ilvl="0" w:tplc="9BE2D30A">
      <w:start w:val="1"/>
      <w:numFmt w:val="japaneseCounting"/>
      <w:lvlText w:val="%1、"/>
      <w:lvlJc w:val="left"/>
      <w:pPr>
        <w:ind w:left="1141" w:hanging="432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E37793B"/>
    <w:multiLevelType w:val="hybridMultilevel"/>
    <w:tmpl w:val="80D4AB4C"/>
    <w:lvl w:ilvl="0" w:tplc="EF262BE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abstractNum w:abstractNumId="2" w15:restartNumberingAfterBreak="0">
    <w:nsid w:val="70DE4230"/>
    <w:multiLevelType w:val="hybridMultilevel"/>
    <w:tmpl w:val="D440293C"/>
    <w:lvl w:ilvl="0" w:tplc="9BE2D30A">
      <w:start w:val="1"/>
      <w:numFmt w:val="japaneseCounting"/>
      <w:lvlText w:val="%1、"/>
      <w:lvlJc w:val="left"/>
      <w:pPr>
        <w:ind w:left="1129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" w15:restartNumberingAfterBreak="0">
    <w:nsid w:val="7F3B55FF"/>
    <w:multiLevelType w:val="hybridMultilevel"/>
    <w:tmpl w:val="134207FE"/>
    <w:lvl w:ilvl="0" w:tplc="99946D92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DD8"/>
    <w:rsid w:val="00006C10"/>
    <w:rsid w:val="0000729A"/>
    <w:rsid w:val="00007567"/>
    <w:rsid w:val="00014B35"/>
    <w:rsid w:val="00014C99"/>
    <w:rsid w:val="00024F02"/>
    <w:rsid w:val="00044707"/>
    <w:rsid w:val="00047DEF"/>
    <w:rsid w:val="00047FA2"/>
    <w:rsid w:val="0009371C"/>
    <w:rsid w:val="000B1C98"/>
    <w:rsid w:val="000B354E"/>
    <w:rsid w:val="000B6A50"/>
    <w:rsid w:val="000C2A75"/>
    <w:rsid w:val="000D0966"/>
    <w:rsid w:val="000D190A"/>
    <w:rsid w:val="000D7B7F"/>
    <w:rsid w:val="000E3638"/>
    <w:rsid w:val="001137E1"/>
    <w:rsid w:val="001164D4"/>
    <w:rsid w:val="001435BF"/>
    <w:rsid w:val="0015456F"/>
    <w:rsid w:val="00191992"/>
    <w:rsid w:val="001A276A"/>
    <w:rsid w:val="001C3831"/>
    <w:rsid w:val="001C5B4E"/>
    <w:rsid w:val="001D5078"/>
    <w:rsid w:val="00200C69"/>
    <w:rsid w:val="00202E80"/>
    <w:rsid w:val="002053B9"/>
    <w:rsid w:val="002279E1"/>
    <w:rsid w:val="00245782"/>
    <w:rsid w:val="002547C1"/>
    <w:rsid w:val="00277B48"/>
    <w:rsid w:val="00291278"/>
    <w:rsid w:val="002915EF"/>
    <w:rsid w:val="002A10E5"/>
    <w:rsid w:val="002A2139"/>
    <w:rsid w:val="002B01B8"/>
    <w:rsid w:val="002C55B1"/>
    <w:rsid w:val="002C6FB0"/>
    <w:rsid w:val="002D5CEF"/>
    <w:rsid w:val="002D6E94"/>
    <w:rsid w:val="00330EDE"/>
    <w:rsid w:val="00331E9B"/>
    <w:rsid w:val="00341A58"/>
    <w:rsid w:val="00346582"/>
    <w:rsid w:val="00353BB8"/>
    <w:rsid w:val="00360E49"/>
    <w:rsid w:val="00365477"/>
    <w:rsid w:val="003A07D7"/>
    <w:rsid w:val="003A099A"/>
    <w:rsid w:val="003A1616"/>
    <w:rsid w:val="003B7AEC"/>
    <w:rsid w:val="003C46E9"/>
    <w:rsid w:val="003D08A1"/>
    <w:rsid w:val="003D4211"/>
    <w:rsid w:val="003F7A92"/>
    <w:rsid w:val="004208EE"/>
    <w:rsid w:val="004272C3"/>
    <w:rsid w:val="0043321D"/>
    <w:rsid w:val="0044563B"/>
    <w:rsid w:val="004470B2"/>
    <w:rsid w:val="00451AD4"/>
    <w:rsid w:val="004671C8"/>
    <w:rsid w:val="00473485"/>
    <w:rsid w:val="00474022"/>
    <w:rsid w:val="00475D06"/>
    <w:rsid w:val="00483144"/>
    <w:rsid w:val="00492800"/>
    <w:rsid w:val="004B298C"/>
    <w:rsid w:val="004B77D7"/>
    <w:rsid w:val="004C308B"/>
    <w:rsid w:val="004C43F9"/>
    <w:rsid w:val="004C533A"/>
    <w:rsid w:val="004E3093"/>
    <w:rsid w:val="004F24C8"/>
    <w:rsid w:val="00502AD0"/>
    <w:rsid w:val="00516E81"/>
    <w:rsid w:val="00517BF3"/>
    <w:rsid w:val="00530DD8"/>
    <w:rsid w:val="00532AA6"/>
    <w:rsid w:val="00536AB1"/>
    <w:rsid w:val="005414AC"/>
    <w:rsid w:val="00571826"/>
    <w:rsid w:val="00577E85"/>
    <w:rsid w:val="00585DEC"/>
    <w:rsid w:val="0059125D"/>
    <w:rsid w:val="00591F1C"/>
    <w:rsid w:val="005963EC"/>
    <w:rsid w:val="005A2567"/>
    <w:rsid w:val="005C6AAF"/>
    <w:rsid w:val="005D6CE5"/>
    <w:rsid w:val="005E5CA0"/>
    <w:rsid w:val="006158CD"/>
    <w:rsid w:val="006325A9"/>
    <w:rsid w:val="00636CCF"/>
    <w:rsid w:val="00642482"/>
    <w:rsid w:val="00695F76"/>
    <w:rsid w:val="00697732"/>
    <w:rsid w:val="006B5C8D"/>
    <w:rsid w:val="006C6CD6"/>
    <w:rsid w:val="006D19A5"/>
    <w:rsid w:val="006E1578"/>
    <w:rsid w:val="006E52DD"/>
    <w:rsid w:val="007130E3"/>
    <w:rsid w:val="00724AAA"/>
    <w:rsid w:val="00726A07"/>
    <w:rsid w:val="0073296A"/>
    <w:rsid w:val="00752D14"/>
    <w:rsid w:val="00755F95"/>
    <w:rsid w:val="0075636F"/>
    <w:rsid w:val="00767D96"/>
    <w:rsid w:val="00775563"/>
    <w:rsid w:val="007852A2"/>
    <w:rsid w:val="007B4185"/>
    <w:rsid w:val="007C003D"/>
    <w:rsid w:val="007C5B4D"/>
    <w:rsid w:val="007C7679"/>
    <w:rsid w:val="007E0610"/>
    <w:rsid w:val="007F3EAD"/>
    <w:rsid w:val="00801B8B"/>
    <w:rsid w:val="008148CE"/>
    <w:rsid w:val="00815B11"/>
    <w:rsid w:val="00841D06"/>
    <w:rsid w:val="00842739"/>
    <w:rsid w:val="00844674"/>
    <w:rsid w:val="00872BFD"/>
    <w:rsid w:val="0087308D"/>
    <w:rsid w:val="00895669"/>
    <w:rsid w:val="008A1D78"/>
    <w:rsid w:val="008A28F3"/>
    <w:rsid w:val="008D669B"/>
    <w:rsid w:val="008E1C8D"/>
    <w:rsid w:val="008E48C2"/>
    <w:rsid w:val="008E7357"/>
    <w:rsid w:val="008F0133"/>
    <w:rsid w:val="008F6B46"/>
    <w:rsid w:val="009158CA"/>
    <w:rsid w:val="0092573B"/>
    <w:rsid w:val="00936FAF"/>
    <w:rsid w:val="009664BB"/>
    <w:rsid w:val="009A187D"/>
    <w:rsid w:val="009B396F"/>
    <w:rsid w:val="009C59A7"/>
    <w:rsid w:val="009C765E"/>
    <w:rsid w:val="009D2757"/>
    <w:rsid w:val="009D5EB9"/>
    <w:rsid w:val="00A17B6B"/>
    <w:rsid w:val="00A21FB8"/>
    <w:rsid w:val="00A51675"/>
    <w:rsid w:val="00A63FD5"/>
    <w:rsid w:val="00A71889"/>
    <w:rsid w:val="00A80721"/>
    <w:rsid w:val="00A80BC4"/>
    <w:rsid w:val="00A83A51"/>
    <w:rsid w:val="00AA2A6C"/>
    <w:rsid w:val="00AB0DA8"/>
    <w:rsid w:val="00AE1D44"/>
    <w:rsid w:val="00AE6BC5"/>
    <w:rsid w:val="00B112A0"/>
    <w:rsid w:val="00B154C0"/>
    <w:rsid w:val="00B24765"/>
    <w:rsid w:val="00B363F7"/>
    <w:rsid w:val="00B620C2"/>
    <w:rsid w:val="00B73A9C"/>
    <w:rsid w:val="00B824D0"/>
    <w:rsid w:val="00B94A5D"/>
    <w:rsid w:val="00BA160E"/>
    <w:rsid w:val="00BB3D48"/>
    <w:rsid w:val="00BB46F1"/>
    <w:rsid w:val="00BB6C18"/>
    <w:rsid w:val="00BB7478"/>
    <w:rsid w:val="00BF3232"/>
    <w:rsid w:val="00BF4B4C"/>
    <w:rsid w:val="00C010A6"/>
    <w:rsid w:val="00C106F7"/>
    <w:rsid w:val="00C12F46"/>
    <w:rsid w:val="00C22421"/>
    <w:rsid w:val="00C22E2E"/>
    <w:rsid w:val="00C27FB1"/>
    <w:rsid w:val="00C45211"/>
    <w:rsid w:val="00C629AE"/>
    <w:rsid w:val="00C63E37"/>
    <w:rsid w:val="00C72A86"/>
    <w:rsid w:val="00C807C4"/>
    <w:rsid w:val="00C84AFA"/>
    <w:rsid w:val="00CB19DE"/>
    <w:rsid w:val="00CB2BB8"/>
    <w:rsid w:val="00CC045D"/>
    <w:rsid w:val="00CC2DDF"/>
    <w:rsid w:val="00CC39B6"/>
    <w:rsid w:val="00CC6E1F"/>
    <w:rsid w:val="00CD0E9A"/>
    <w:rsid w:val="00CD1853"/>
    <w:rsid w:val="00CD32D1"/>
    <w:rsid w:val="00CD5CE1"/>
    <w:rsid w:val="00CE31AC"/>
    <w:rsid w:val="00CF5991"/>
    <w:rsid w:val="00D0175D"/>
    <w:rsid w:val="00D07F44"/>
    <w:rsid w:val="00D3454E"/>
    <w:rsid w:val="00D36F98"/>
    <w:rsid w:val="00D60A3F"/>
    <w:rsid w:val="00D76A7D"/>
    <w:rsid w:val="00D76E4D"/>
    <w:rsid w:val="00D80475"/>
    <w:rsid w:val="00D84FDC"/>
    <w:rsid w:val="00D85BF6"/>
    <w:rsid w:val="00DA290B"/>
    <w:rsid w:val="00DA6662"/>
    <w:rsid w:val="00DC3FC3"/>
    <w:rsid w:val="00DC587B"/>
    <w:rsid w:val="00DC7D66"/>
    <w:rsid w:val="00DE34EB"/>
    <w:rsid w:val="00DE640A"/>
    <w:rsid w:val="00E02E69"/>
    <w:rsid w:val="00E05466"/>
    <w:rsid w:val="00E15930"/>
    <w:rsid w:val="00E1607F"/>
    <w:rsid w:val="00E1750B"/>
    <w:rsid w:val="00E46767"/>
    <w:rsid w:val="00E5674B"/>
    <w:rsid w:val="00E70DCC"/>
    <w:rsid w:val="00E848D6"/>
    <w:rsid w:val="00E86A65"/>
    <w:rsid w:val="00EC098C"/>
    <w:rsid w:val="00ED0532"/>
    <w:rsid w:val="00ED1C4A"/>
    <w:rsid w:val="00ED2F8C"/>
    <w:rsid w:val="00ED6264"/>
    <w:rsid w:val="00F22B5E"/>
    <w:rsid w:val="00F25190"/>
    <w:rsid w:val="00F60521"/>
    <w:rsid w:val="00F67549"/>
    <w:rsid w:val="00F85599"/>
    <w:rsid w:val="00F9535F"/>
    <w:rsid w:val="00F97E9D"/>
    <w:rsid w:val="00FA6DCB"/>
    <w:rsid w:val="00FC1CF0"/>
    <w:rsid w:val="00FD6387"/>
    <w:rsid w:val="00FE469F"/>
    <w:rsid w:val="00FF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CB8F2"/>
  <w15:chartTrackingRefBased/>
  <w15:docId w15:val="{EEE956F3-1B60-48FF-9691-F1C3F08DE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573B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7A92"/>
    <w:pPr>
      <w:ind w:firstLineChars="200" w:firstLine="420"/>
    </w:pPr>
  </w:style>
  <w:style w:type="table" w:styleId="a4">
    <w:name w:val="Table Grid"/>
    <w:basedOn w:val="a1"/>
    <w:uiPriority w:val="39"/>
    <w:rsid w:val="000075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191992"/>
    <w:rPr>
      <w:color w:val="808080"/>
    </w:rPr>
  </w:style>
  <w:style w:type="paragraph" w:styleId="a6">
    <w:name w:val="header"/>
    <w:basedOn w:val="a"/>
    <w:link w:val="a7"/>
    <w:uiPriority w:val="99"/>
    <w:unhideWhenUsed/>
    <w:rsid w:val="002C55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C55B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C55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C55B1"/>
    <w:rPr>
      <w:sz w:val="18"/>
      <w:szCs w:val="18"/>
    </w:rPr>
  </w:style>
  <w:style w:type="paragraph" w:styleId="aa">
    <w:name w:val="Body Text"/>
    <w:basedOn w:val="a"/>
    <w:link w:val="ab"/>
    <w:uiPriority w:val="1"/>
    <w:qFormat/>
    <w:rsid w:val="00330EDE"/>
    <w:pPr>
      <w:autoSpaceDE w:val="0"/>
      <w:autoSpaceDN w:val="0"/>
      <w:spacing w:before="25"/>
      <w:ind w:left="120"/>
      <w:jc w:val="left"/>
    </w:pPr>
    <w:rPr>
      <w:rFonts w:ascii="等线" w:eastAsia="等线" w:hAnsi="等线" w:cs="等线"/>
      <w:kern w:val="0"/>
      <w:szCs w:val="21"/>
      <w:lang w:eastAsia="en-US"/>
    </w:rPr>
  </w:style>
  <w:style w:type="character" w:customStyle="1" w:styleId="ab">
    <w:name w:val="正文文本 字符"/>
    <w:basedOn w:val="a0"/>
    <w:link w:val="aa"/>
    <w:uiPriority w:val="1"/>
    <w:rsid w:val="00330EDE"/>
    <w:rPr>
      <w:rFonts w:ascii="等线" w:eastAsia="等线" w:hAnsi="等线" w:cs="等线"/>
      <w:kern w:val="0"/>
      <w:szCs w:val="21"/>
      <w:lang w:eastAsia="en-US"/>
    </w:rPr>
  </w:style>
  <w:style w:type="paragraph" w:styleId="ac">
    <w:name w:val="Body Text Indent"/>
    <w:basedOn w:val="a"/>
    <w:link w:val="ad"/>
    <w:uiPriority w:val="99"/>
    <w:semiHidden/>
    <w:unhideWhenUsed/>
    <w:rsid w:val="00A63FD5"/>
    <w:pPr>
      <w:spacing w:after="120"/>
      <w:ind w:leftChars="200" w:left="420"/>
    </w:pPr>
  </w:style>
  <w:style w:type="character" w:customStyle="1" w:styleId="ad">
    <w:name w:val="正文文本缩进 字符"/>
    <w:basedOn w:val="a0"/>
    <w:link w:val="ac"/>
    <w:uiPriority w:val="99"/>
    <w:semiHidden/>
    <w:rsid w:val="00A63FD5"/>
  </w:style>
  <w:style w:type="paragraph" w:customStyle="1" w:styleId="ae">
    <w:name w:val="公式"/>
    <w:basedOn w:val="a"/>
    <w:link w:val="Char"/>
    <w:rsid w:val="001C3831"/>
    <w:pPr>
      <w:adjustRightInd w:val="0"/>
      <w:spacing w:before="120" w:after="120"/>
      <w:ind w:left="357"/>
      <w:jc w:val="center"/>
      <w:textAlignment w:val="baseline"/>
    </w:pPr>
    <w:rPr>
      <w:rFonts w:ascii="Times New Roman" w:eastAsia="宋体" w:hAnsi="Times New Roman" w:cs="Times New Roman"/>
      <w:color w:val="000000"/>
      <w:spacing w:val="10"/>
      <w:kern w:val="0"/>
      <w:sz w:val="24"/>
      <w:szCs w:val="20"/>
      <w:lang w:val="x-none" w:eastAsia="x-none"/>
    </w:rPr>
  </w:style>
  <w:style w:type="character" w:customStyle="1" w:styleId="Char">
    <w:name w:val="公式 Char"/>
    <w:link w:val="ae"/>
    <w:rsid w:val="001C3831"/>
    <w:rPr>
      <w:rFonts w:ascii="Times New Roman" w:eastAsia="宋体" w:hAnsi="Times New Roman" w:cs="Times New Roman"/>
      <w:color w:val="000000"/>
      <w:spacing w:val="10"/>
      <w:kern w:val="0"/>
      <w:sz w:val="24"/>
      <w:szCs w:val="20"/>
      <w:lang w:val="x-none" w:eastAsia="x-none"/>
    </w:rPr>
  </w:style>
  <w:style w:type="paragraph" w:styleId="af">
    <w:name w:val="caption"/>
    <w:basedOn w:val="a"/>
    <w:next w:val="a"/>
    <w:uiPriority w:val="35"/>
    <w:unhideWhenUsed/>
    <w:qFormat/>
    <w:rsid w:val="003D08A1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4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EAA96-E798-45D6-8690-1A6AD355D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2245</TotalTime>
  <Pages>8</Pages>
  <Words>562</Words>
  <Characters>3205</Characters>
  <Application>Microsoft Office Word</Application>
  <DocSecurity>0</DocSecurity>
  <Lines>26</Lines>
  <Paragraphs>7</Paragraphs>
  <ScaleCrop>false</ScaleCrop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</dc:creator>
  <cp:keywords/>
  <dc:description/>
  <cp:lastModifiedBy>刘锦坤</cp:lastModifiedBy>
  <cp:revision>212</cp:revision>
  <dcterms:created xsi:type="dcterms:W3CDTF">2020-09-25T13:56:00Z</dcterms:created>
  <dcterms:modified xsi:type="dcterms:W3CDTF">2024-03-27T10:55:00Z</dcterms:modified>
</cp:coreProperties>
</file>