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CDF78" w14:textId="4FC6BC38" w:rsidR="00BB46F1" w:rsidRDefault="00BB46F1" w:rsidP="00801B8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0"/>
          <w:szCs w:val="28"/>
        </w:rPr>
      </w:pPr>
      <w:r w:rsidRPr="00BB46F1">
        <w:rPr>
          <w:rFonts w:ascii="Times New Roman" w:eastAsia="宋体" w:hAnsi="Times New Roman" w:cs="Times New Roman"/>
          <w:b/>
          <w:bCs/>
          <w:sz w:val="40"/>
          <w:szCs w:val="28"/>
        </w:rPr>
        <w:t>准稳态法测不良导体的导热系数和比热</w:t>
      </w:r>
    </w:p>
    <w:p w14:paraId="582B46F3" w14:textId="2ECC69BF" w:rsidR="003F7A92" w:rsidRPr="00517BF3" w:rsidRDefault="00BB46F1" w:rsidP="00801B8B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刘锦坤</w:t>
      </w:r>
      <w:r w:rsidR="003F7A92" w:rsidRPr="00517BF3">
        <w:rPr>
          <w:rFonts w:ascii="Times New Roman" w:eastAsia="宋体" w:hAnsi="Times New Roman" w:cs="Times New Roman"/>
        </w:rPr>
        <w:t xml:space="preserve"> </w:t>
      </w:r>
      <w:r w:rsidR="00F25190" w:rsidRPr="00517BF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行健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能源</w:t>
      </w:r>
      <w:r>
        <w:rPr>
          <w:rFonts w:ascii="Times New Roman" w:eastAsia="宋体" w:hAnsi="Times New Roman" w:cs="Times New Roman" w:hint="eastAsia"/>
        </w:rPr>
        <w:t>2</w:t>
      </w:r>
      <w:r w:rsidR="003F7A92" w:rsidRPr="00517BF3">
        <w:rPr>
          <w:rFonts w:ascii="Times New Roman" w:eastAsia="宋体" w:hAnsi="Times New Roman" w:cs="Times New Roman"/>
        </w:rPr>
        <w:t xml:space="preserve"> </w:t>
      </w:r>
      <w:r w:rsidR="00F25190" w:rsidRPr="00517BF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2022013352</w:t>
      </w:r>
      <w:r w:rsidR="003F7A92" w:rsidRPr="00517BF3">
        <w:rPr>
          <w:rFonts w:ascii="Times New Roman" w:eastAsia="宋体" w:hAnsi="Times New Roman" w:cs="Times New Roman"/>
        </w:rPr>
        <w:t xml:space="preserve"> </w:t>
      </w:r>
      <w:r w:rsidR="00C84AFA" w:rsidRPr="00517BF3">
        <w:rPr>
          <w:rFonts w:ascii="Times New Roman" w:eastAsia="宋体" w:hAnsi="Times New Roman" w:cs="Times New Roman"/>
        </w:rPr>
        <w:t xml:space="preserve"> 202</w:t>
      </w:r>
      <w:r>
        <w:rPr>
          <w:rFonts w:ascii="Times New Roman" w:eastAsia="宋体" w:hAnsi="Times New Roman" w:cs="Times New Roman"/>
        </w:rPr>
        <w:t>4</w:t>
      </w:r>
      <w:r w:rsidR="00C84AFA" w:rsidRPr="00517BF3">
        <w:rPr>
          <w:rFonts w:ascii="Times New Roman" w:eastAsia="宋体" w:hAnsi="Times New Roman" w:cs="Times New Roman"/>
        </w:rPr>
        <w:t>年</w:t>
      </w:r>
      <w:r>
        <w:rPr>
          <w:rFonts w:ascii="Times New Roman" w:eastAsia="宋体" w:hAnsi="Times New Roman" w:cs="Times New Roman"/>
        </w:rPr>
        <w:t>3</w:t>
      </w:r>
      <w:r w:rsidR="00F25190" w:rsidRPr="00517BF3"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27</w:t>
      </w:r>
      <w:r w:rsidR="00F25190" w:rsidRPr="00517BF3">
        <w:rPr>
          <w:rFonts w:ascii="Times New Roman" w:eastAsia="宋体" w:hAnsi="Times New Roman" w:cs="Times New Roman"/>
        </w:rPr>
        <w:t>日</w:t>
      </w:r>
    </w:p>
    <w:p w14:paraId="64EB2463" w14:textId="7215F392" w:rsidR="003F7A92" w:rsidRPr="00DC587B" w:rsidRDefault="003F7A92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</w:t>
      </w:r>
      <w:r w:rsidR="006B5C8D"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目的</w:t>
      </w:r>
    </w:p>
    <w:p w14:paraId="235D6BFC" w14:textId="1BEC7054" w:rsidR="00BB46F1" w:rsidRDefault="00BB46F1" w:rsidP="008E7357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B46F1">
        <w:rPr>
          <w:rFonts w:ascii="Times New Roman" w:eastAsia="宋体" w:hAnsi="Times New Roman" w:cs="Times New Roman"/>
          <w:sz w:val="24"/>
          <w:szCs w:val="24"/>
        </w:rPr>
        <w:t>了解准稳态法测量不良导体的导热系数和比热原理，并通过测量学习掌握该方法。</w:t>
      </w:r>
    </w:p>
    <w:p w14:paraId="589E150A" w14:textId="6BC03420" w:rsidR="00BB46F1" w:rsidRDefault="00BB46F1" w:rsidP="008E7357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B46F1">
        <w:rPr>
          <w:rFonts w:ascii="Times New Roman" w:eastAsia="宋体" w:hAnsi="Times New Roman" w:cs="Times New Roman"/>
          <w:sz w:val="24"/>
          <w:szCs w:val="24"/>
        </w:rPr>
        <w:t>掌握使用热电偶测量温度的方法。</w:t>
      </w:r>
    </w:p>
    <w:p w14:paraId="479CA02B" w14:textId="5E2ED3BD" w:rsidR="00BB46F1" w:rsidRDefault="00BB46F1" w:rsidP="008E7357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、掌握数字万用表的基本测量方法。</w:t>
      </w:r>
    </w:p>
    <w:p w14:paraId="352E4E3A" w14:textId="1FA92497" w:rsidR="00BB46F1" w:rsidRPr="00BB46F1" w:rsidRDefault="00BB46F1" w:rsidP="008E7357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、掌握实验数据处理的相关方法。</w:t>
      </w:r>
    </w:p>
    <w:p w14:paraId="6930F1C1" w14:textId="09180AE1" w:rsidR="003F7A92" w:rsidRPr="00DC587B" w:rsidRDefault="003F7A92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实验原理</w:t>
      </w:r>
    </w:p>
    <w:p w14:paraId="52E953A1" w14:textId="0F48D6F7" w:rsidR="00291278" w:rsidRPr="00DC587B" w:rsidRDefault="00291278" w:rsidP="007C5B4D">
      <w:pPr>
        <w:spacing w:line="276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热传导</w:t>
      </w:r>
    </w:p>
    <w:p w14:paraId="002379FD" w14:textId="6177DED1" w:rsidR="00E02E69" w:rsidRPr="00E02E69" w:rsidRDefault="00BB46F1" w:rsidP="007C5B4D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当物体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内</w:t>
      </w:r>
      <w:r>
        <w:rPr>
          <w:rFonts w:ascii="Times New Roman" w:eastAsia="宋体" w:hAnsi="Times New Roman" w:cs="Times New Roman" w:hint="eastAsia"/>
          <w:sz w:val="24"/>
          <w:szCs w:val="24"/>
        </w:rPr>
        <w:t>温度场分布不均匀，且物体本身不发生形变时，</w:t>
      </w:r>
      <w:r w:rsidRPr="00BB46F1">
        <w:rPr>
          <w:rFonts w:ascii="Times New Roman" w:eastAsia="宋体" w:hAnsi="Times New Roman" w:cs="Times New Roman"/>
          <w:sz w:val="24"/>
          <w:szCs w:val="24"/>
        </w:rPr>
        <w:t>分子、原子及自由电子等微观粒子的热运动</w:t>
      </w:r>
      <w:r>
        <w:rPr>
          <w:rFonts w:ascii="Times New Roman" w:eastAsia="宋体" w:hAnsi="Times New Roman" w:cs="Times New Roman" w:hint="eastAsia"/>
          <w:sz w:val="24"/>
          <w:szCs w:val="24"/>
        </w:rPr>
        <w:t>将会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导致</w:t>
      </w:r>
      <w:r>
        <w:rPr>
          <w:rFonts w:ascii="Times New Roman" w:eastAsia="宋体" w:hAnsi="Times New Roman" w:cs="Times New Roman" w:hint="eastAsia"/>
          <w:sz w:val="24"/>
          <w:szCs w:val="24"/>
        </w:rPr>
        <w:t>物体内的</w:t>
      </w:r>
      <w:r w:rsidRPr="00BB46F1">
        <w:rPr>
          <w:rFonts w:ascii="Times New Roman" w:eastAsia="宋体" w:hAnsi="Times New Roman" w:cs="Times New Roman"/>
          <w:sz w:val="24"/>
          <w:szCs w:val="24"/>
        </w:rPr>
        <w:t>热量传递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这</w:t>
      </w:r>
      <w:r>
        <w:rPr>
          <w:rFonts w:ascii="Times New Roman" w:eastAsia="宋体" w:hAnsi="Times New Roman" w:cs="Times New Roman" w:hint="eastAsia"/>
          <w:sz w:val="24"/>
          <w:szCs w:val="24"/>
        </w:rPr>
        <w:t>即热传导现象。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对于一维导热传导问题，根据傅里叶热传导定律，</w:t>
      </w:r>
      <w:r w:rsidR="00291278" w:rsidRPr="00E02E69">
        <w:rPr>
          <w:rFonts w:ascii="Times New Roman" w:eastAsia="宋体" w:hAnsi="Times New Roman" w:cs="Times New Roman"/>
          <w:sz w:val="24"/>
          <w:szCs w:val="24"/>
        </w:rPr>
        <w:t>单位时间内通过单位面积的热量</w:t>
      </w:r>
      <w:r w:rsidR="00291278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291278" w:rsidRPr="00E02E69">
        <w:rPr>
          <w:rFonts w:ascii="Times New Roman" w:eastAsia="宋体" w:hAnsi="Times New Roman" w:cs="Times New Roman"/>
          <w:sz w:val="24"/>
          <w:szCs w:val="24"/>
        </w:rPr>
        <w:t>热流密度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J</m:t>
        </m:r>
      </m:oMath>
      <w:r w:rsidR="00291278">
        <w:rPr>
          <w:rFonts w:ascii="Times New Roman" w:eastAsia="宋体" w:hAnsi="Times New Roman" w:cs="Times New Roman" w:hint="eastAsia"/>
          <w:sz w:val="24"/>
          <w:szCs w:val="24"/>
        </w:rPr>
        <w:t>满足关系</w:t>
      </w:r>
      <m:oMath>
        <m:eqArr>
          <m:eqArrPr>
            <m:maxDist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qArr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=-λ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#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eqArr>
      </m:oMath>
    </w:p>
    <w:p w14:paraId="7508F508" w14:textId="46AD1C39" w:rsidR="00291278" w:rsidRDefault="00E02E69" w:rsidP="007C5B4D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02E69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 w:rsidRPr="00E02E69">
        <w:rPr>
          <w:rFonts w:ascii="Times New Roman" w:eastAsia="宋体" w:hAnsi="Times New Roman" w:cs="Times New Roman"/>
          <w:sz w:val="24"/>
          <w:szCs w:val="24"/>
        </w:rPr>
        <w:t>为材料的导热系数（热导率）</w:t>
      </w:r>
      <w:r w:rsidR="00291278">
        <w:rPr>
          <w:rFonts w:ascii="Times New Roman" w:eastAsia="宋体" w:hAnsi="Times New Roman" w:cs="Times New Roman" w:hint="eastAsia"/>
          <w:sz w:val="24"/>
          <w:szCs w:val="24"/>
        </w:rPr>
        <w:t>，由材料的性质决定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∂T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为温度梯度，表示温度随厚度的变化率，</w:t>
      </w:r>
      <w:r w:rsidR="00291278">
        <w:rPr>
          <w:rFonts w:ascii="Times New Roman" w:eastAsia="宋体" w:hAnsi="Times New Roman" w:cs="Times New Roman" w:hint="eastAsia"/>
          <w:sz w:val="24"/>
          <w:szCs w:val="24"/>
        </w:rPr>
        <w:t>反应温度场的分布不均程度，</w:t>
      </w:r>
      <w:r>
        <w:rPr>
          <w:rFonts w:ascii="Times New Roman" w:eastAsia="宋体" w:hAnsi="Times New Roman" w:cs="Times New Roman" w:hint="eastAsia"/>
          <w:sz w:val="24"/>
          <w:szCs w:val="24"/>
        </w:rPr>
        <w:t>而负号说明传热方向和温度梯度方向相反。</w:t>
      </w:r>
    </w:p>
    <w:p w14:paraId="74800A83" w14:textId="416B2238" w:rsidR="00291278" w:rsidRPr="00DC587B" w:rsidRDefault="00291278" w:rsidP="007C5B4D">
      <w:pPr>
        <w:spacing w:line="276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一维固体热传导方程及解</w:t>
      </w:r>
    </w:p>
    <w:p w14:paraId="5D3ED62A" w14:textId="52F5747E" w:rsidR="00291278" w:rsidRDefault="007C003D" w:rsidP="007C5B4D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2F46">
        <w:rPr>
          <w:rFonts w:ascii="Times New Roman" w:eastAsia="宋体" w:hAnsi="Times New Roman" w:cs="Times New Roman" w:hint="eastAsia"/>
          <w:sz w:val="24"/>
          <w:szCs w:val="24"/>
        </w:rPr>
        <w:t>结合一维情况的傅里叶热传导定律和</w:t>
      </w:r>
      <w:r w:rsidR="00C12F46" w:rsidRPr="00C12F46">
        <w:rPr>
          <w:rFonts w:ascii="Times New Roman" w:eastAsia="宋体" w:hAnsi="Times New Roman" w:cs="Times New Roman" w:hint="eastAsia"/>
          <w:sz w:val="24"/>
          <w:szCs w:val="24"/>
        </w:rPr>
        <w:t>热力学第一定律，容易得到一维固体的热传导方程</w:t>
      </w:r>
    </w:p>
    <w:p w14:paraId="3BB209B5" w14:textId="116973A1" w:rsidR="00C12F46" w:rsidRPr="00C12F46" w:rsidRDefault="00000000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ρc</m:t>
                  </m:r>
                </m:den>
              </m:f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∂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F1F5C65" w14:textId="7F4DB259" w:rsidR="00C12F46" w:rsidRDefault="008E7357" w:rsidP="007C5B4D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2F46">
        <w:rPr>
          <w:noProof/>
        </w:rPr>
        <w:drawing>
          <wp:anchor distT="0" distB="0" distL="114300" distR="114300" simplePos="0" relativeHeight="251658240" behindDoc="1" locked="0" layoutInCell="1" allowOverlap="1" wp14:anchorId="703743CB" wp14:editId="567233C7">
            <wp:simplePos x="0" y="0"/>
            <wp:positionH relativeFrom="margin">
              <wp:posOffset>4575810</wp:posOffset>
            </wp:positionH>
            <wp:positionV relativeFrom="paragraph">
              <wp:posOffset>18415</wp:posOffset>
            </wp:positionV>
            <wp:extent cx="1447800" cy="145923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ρ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为材料的密度，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为材料的比热</w:t>
      </w:r>
      <w:r w:rsidR="00385FF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34462BD" w14:textId="3EAB9499" w:rsidR="00C12F46" w:rsidRDefault="003D08A1" w:rsidP="007C5B4D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67F8F" wp14:editId="70F4E4F8">
                <wp:simplePos x="0" y="0"/>
                <wp:positionH relativeFrom="column">
                  <wp:posOffset>4324350</wp:posOffset>
                </wp:positionH>
                <wp:positionV relativeFrom="paragraph">
                  <wp:posOffset>1263015</wp:posOffset>
                </wp:positionV>
                <wp:extent cx="2032000" cy="298450"/>
                <wp:effectExtent l="0" t="0" r="6350" b="63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AC24C" w14:textId="2EFA646A" w:rsidR="003D08A1" w:rsidRPr="003D08A1" w:rsidRDefault="003D08A1" w:rsidP="003D08A1">
                            <w:pPr>
                              <w:pStyle w:val="af"/>
                              <w:rPr>
                                <w:rFonts w:ascii="宋体" w:eastAsia="宋体" w:hAnsi="宋体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instrText xml:space="preserve"> SEQ 图表 \* ARABIC </w:instrText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7C5B4D">
                              <w:rPr>
                                <w:rFonts w:ascii="宋体" w:eastAsia="宋体" w:hAnsi="宋体" w:cs="Times New Roman"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t>无限大平板导热模型示意图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67F8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40.5pt;margin-top:99.45pt;width:160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" stroked="f">
                <v:textbox inset="0,0,0,0">
                  <w:txbxContent>
                    <w:p w14:paraId="0E9AC24C" w14:textId="2EFA646A" w:rsidR="003D08A1" w:rsidRPr="003D08A1" w:rsidRDefault="003D08A1" w:rsidP="003D08A1">
                      <w:pPr>
                        <w:pStyle w:val="af"/>
                        <w:rPr>
                          <w:rFonts w:ascii="宋体" w:eastAsia="宋体" w:hAnsi="宋体" w:cs="Times New Roman"/>
                          <w:noProof/>
                          <w:sz w:val="21"/>
                          <w:szCs w:val="21"/>
                        </w:rPr>
                      </w:pP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t xml:space="preserve">图 </w:t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fldChar w:fldCharType="begin"/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instrText xml:space="preserve"> SEQ 图表 \* ARABIC </w:instrText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fldChar w:fldCharType="separate"/>
                      </w:r>
                      <w:r w:rsidR="007C5B4D">
                        <w:rPr>
                          <w:rFonts w:ascii="宋体" w:eastAsia="宋体" w:hAnsi="宋体" w:cs="Times New Roman"/>
                          <w:noProof/>
                          <w:sz w:val="21"/>
                          <w:szCs w:val="21"/>
                        </w:rPr>
                        <w:t>1</w:t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fldChar w:fldCharType="end"/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t>无限大平板导热模型示意图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在本次实验中使用一维无限大平板导热模型进行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的测量，取图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</w:t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示坐标系，平板的厚度为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原始温度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，在两个端面以相同功率并产生相同的均匀热流的加热器加热，表面热流密度大小恒定设为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，于是有边界条件</w:t>
      </w:r>
    </w:p>
    <w:p w14:paraId="0824A368" w14:textId="08ABA26E" w:rsidR="00C12F46" w:rsidRPr="00C12F46" w:rsidRDefault="00000000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76224C2" w14:textId="2D920696" w:rsidR="00C12F46" w:rsidRPr="008E7357" w:rsidRDefault="00000000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x=L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6EB305" w14:textId="3AA10906" w:rsidR="00C12F46" w:rsidRPr="00C12F46" w:rsidRDefault="00000000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x=0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7FA9FC7" w14:textId="6E3C1EDC" w:rsidR="00C12F46" w:rsidRDefault="00591F1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kt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为时间，根据数学计算，经过一段时间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&gt;0.5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方程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E7357">
        <w:rPr>
          <w:rFonts w:ascii="Times New Roman" w:eastAsia="宋体" w:hAnsi="Times New Roman" w:cs="Times New Roman"/>
          <w:sz w:val="24"/>
          <w:szCs w:val="24"/>
        </w:rPr>
        <w:t>2)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在边界条件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E7357">
        <w:rPr>
          <w:rFonts w:ascii="Times New Roman" w:eastAsia="宋体" w:hAnsi="Times New Roman" w:cs="Times New Roman"/>
          <w:sz w:val="24"/>
          <w:szCs w:val="24"/>
        </w:rPr>
        <w:t>2’)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下</w:t>
      </w:r>
      <w:r>
        <w:rPr>
          <w:rFonts w:ascii="Times New Roman" w:eastAsia="宋体" w:hAnsi="Times New Roman" w:cs="Times New Roman" w:hint="eastAsia"/>
          <w:sz w:val="24"/>
          <w:szCs w:val="24"/>
        </w:rPr>
        <w:t>原本的级数项解可以近似表示为</w:t>
      </w:r>
    </w:p>
    <w:p w14:paraId="23D31EC0" w14:textId="7318E83C" w:rsidR="00591F1C" w:rsidRPr="00591F1C" w:rsidRDefault="00000000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x,t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 L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1D923B10" w14:textId="5C9CCB98" w:rsidR="00591F1C" w:rsidRPr="00585DEC" w:rsidRDefault="00591F1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这种热传导状态称为准稳态，即样品内两点间温差不随时间变化，且各处升温速率相同，这时可以算出样品中心和表面的温度差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="00585DEC">
        <w:rPr>
          <w:rFonts w:ascii="Times New Roman" w:eastAsia="宋体" w:hAnsi="Times New Roman" w:cs="Times New Roman" w:hint="eastAsia"/>
          <w:sz w:val="24"/>
          <w:szCs w:val="24"/>
        </w:rPr>
        <w:t>为</w:t>
      </w:r>
    </w:p>
    <w:p w14:paraId="5A0982B8" w14:textId="30E953BF" w:rsidR="00591F1C" w:rsidRPr="00585DEC" w:rsidRDefault="00585DE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Δ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T=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L,t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0,t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14:paraId="7B85C9AB" w14:textId="42BD6B07" w:rsidR="00585DEC" w:rsidRPr="00585DEC" w:rsidRDefault="00585DE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85DEC">
        <w:rPr>
          <w:rFonts w:ascii="Times New Roman" w:eastAsia="宋体" w:hAnsi="Times New Roman" w:cs="Times New Roman" w:hint="eastAsia"/>
          <w:sz w:val="24"/>
          <w:szCs w:val="24"/>
        </w:rPr>
        <w:t>于是</w:t>
      </w:r>
      <w:r>
        <w:rPr>
          <w:rFonts w:ascii="Times New Roman" w:eastAsia="宋体" w:hAnsi="Times New Roman" w:cs="Times New Roman" w:hint="eastAsia"/>
          <w:sz w:val="24"/>
          <w:szCs w:val="24"/>
        </w:rPr>
        <w:t>得到准稳态测量导热系数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的公式为</w:t>
      </w:r>
    </w:p>
    <w:p w14:paraId="46313BC3" w14:textId="5D2215EF" w:rsidR="00585DEC" w:rsidRPr="00585DEC" w:rsidRDefault="00000000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7FB049B6" w14:textId="3A3B17F3" w:rsidR="00585DEC" w:rsidRDefault="00585DE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由于准稳态下各处升温速率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相同，所以根据热力学第一定律可以得到</w:t>
      </w:r>
    </w:p>
    <w:p w14:paraId="73F64FAE" w14:textId="02FA9BC5" w:rsidR="00585DEC" w:rsidRPr="00585DEC" w:rsidRDefault="00000000" w:rsidP="007C5B4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 S=cρLS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13C86CB5" w14:textId="2FB1389B" w:rsidR="00585DEC" w:rsidRDefault="00585DEC" w:rsidP="007C5B4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为平板面积</w:t>
      </w:r>
      <w:r w:rsidR="001137E1">
        <w:rPr>
          <w:rFonts w:ascii="Times New Roman" w:eastAsia="宋体" w:hAnsi="Times New Roman" w:cs="Times New Roman" w:hint="eastAsia"/>
          <w:sz w:val="24"/>
          <w:szCs w:val="24"/>
        </w:rPr>
        <w:t>，而式中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1137E1">
        <w:rPr>
          <w:rFonts w:ascii="Times New Roman" w:eastAsia="宋体" w:hAnsi="Times New Roman" w:cs="Times New Roman" w:hint="eastAsia"/>
          <w:sz w:val="24"/>
          <w:szCs w:val="24"/>
        </w:rPr>
        <w:t>可以由中心面温度随时间关系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0,t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~t</m:t>
        </m:r>
      </m:oMath>
      <w:r w:rsidR="001137E1">
        <w:rPr>
          <w:rFonts w:ascii="Times New Roman" w:eastAsia="宋体" w:hAnsi="Times New Roman" w:cs="Times New Roman" w:hint="eastAsia"/>
          <w:sz w:val="24"/>
          <w:szCs w:val="24"/>
        </w:rPr>
        <w:t>曲线求得，于是有比热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1137E1">
        <w:rPr>
          <w:rFonts w:ascii="Times New Roman" w:eastAsia="宋体" w:hAnsi="Times New Roman" w:cs="Times New Roman" w:hint="eastAsia"/>
          <w:sz w:val="24"/>
          <w:szCs w:val="24"/>
        </w:rPr>
        <w:t>的测量公式</w:t>
      </w:r>
    </w:p>
    <w:p w14:paraId="594944A8" w14:textId="5E125336" w:rsidR="00585DEC" w:rsidRPr="00585DEC" w:rsidRDefault="00000000" w:rsidP="007C5B4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ρL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en>
                  </m:f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525BD4B3" w14:textId="359F67C4" w:rsidR="00585DEC" w:rsidRDefault="00585DEC" w:rsidP="007C5B4D">
      <w:pPr>
        <w:spacing w:line="276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137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1137E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1137E1" w:rsidRPr="001137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热流密度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="001137E1" w:rsidRPr="001137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的计算</w:t>
      </w:r>
    </w:p>
    <w:p w14:paraId="3F5CA53E" w14:textId="78C2638A" w:rsidR="001137E1" w:rsidRDefault="001137E1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37E1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>
        <w:rPr>
          <w:rFonts w:ascii="Times New Roman" w:eastAsia="宋体" w:hAnsi="Times New Roman" w:cs="Times New Roman" w:hint="eastAsia"/>
          <w:sz w:val="24"/>
          <w:szCs w:val="24"/>
        </w:rPr>
        <w:t>电功率进行热流密度的计算，忽略平面薄膜加热器的电阻变化和本身热容，考虑到其加热产生的热量向左右两个方向传到，认为样品的热量为实际产生的一半，有</w:t>
      </w:r>
    </w:p>
    <w:p w14:paraId="54718F28" w14:textId="31BCEDC9" w:rsidR="001137E1" w:rsidRPr="001137E1" w:rsidRDefault="00000000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加热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2Sr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37FB0319" w14:textId="485A1F18" w:rsidR="001137E1" w:rsidRPr="001137E1" w:rsidRDefault="001137E1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加热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为两个加热器被施加的相同的电压，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r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为单个加热器的电阻。</w:t>
      </w:r>
    </w:p>
    <w:p w14:paraId="2AFA0592" w14:textId="04DB1402" w:rsidR="003F7A92" w:rsidRPr="00DC587B" w:rsidRDefault="003F7A92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实验仪器</w:t>
      </w:r>
    </w:p>
    <w:p w14:paraId="0F05A78D" w14:textId="77777777" w:rsidR="005352D2" w:rsidRDefault="003D08A1" w:rsidP="005352D2">
      <w:pPr>
        <w:spacing w:line="276" w:lineRule="auto"/>
        <w:ind w:left="852"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样品台装置，测温系统，</w:t>
      </w:r>
      <w:r w:rsidR="00D07F44">
        <w:rPr>
          <w:rFonts w:ascii="Times New Roman" w:eastAsia="宋体" w:hAnsi="Times New Roman" w:cs="Times New Roman" w:hint="eastAsia"/>
          <w:sz w:val="24"/>
          <w:szCs w:val="24"/>
        </w:rPr>
        <w:t>实验样品，</w:t>
      </w:r>
    </w:p>
    <w:p w14:paraId="3B9FBBAF" w14:textId="0953526A" w:rsidR="002C6FB0" w:rsidRDefault="003D08A1" w:rsidP="005352D2">
      <w:pPr>
        <w:spacing w:line="276" w:lineRule="auto"/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直流稳压电源，数字万用表，秒表</w:t>
      </w:r>
      <w:r w:rsidR="005352D2">
        <w:rPr>
          <w:rFonts w:ascii="Times New Roman" w:eastAsia="宋体" w:hAnsi="Times New Roman" w:cs="Times New Roman" w:hint="eastAsia"/>
          <w:sz w:val="24"/>
          <w:szCs w:val="24"/>
        </w:rPr>
        <w:t>，实验室温度计</w:t>
      </w:r>
    </w:p>
    <w:p w14:paraId="7792CF6F" w14:textId="48DE3DD8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特别的，对实验中使用的样品台装置</w:t>
      </w:r>
      <w:r w:rsidR="00D07F44">
        <w:rPr>
          <w:rFonts w:ascii="Times New Roman" w:eastAsia="宋体" w:hAnsi="Times New Roman" w:cs="Times New Roman" w:hint="eastAsia"/>
          <w:sz w:val="24"/>
          <w:szCs w:val="24"/>
        </w:rPr>
        <w:t>，实验样品</w:t>
      </w:r>
      <w:r>
        <w:rPr>
          <w:rFonts w:ascii="Times New Roman" w:eastAsia="宋体" w:hAnsi="Times New Roman" w:cs="Times New Roman" w:hint="eastAsia"/>
          <w:sz w:val="24"/>
          <w:szCs w:val="24"/>
        </w:rPr>
        <w:t>和测温系统进行说明。</w:t>
      </w:r>
    </w:p>
    <w:p w14:paraId="64E8AA55" w14:textId="47126932" w:rsidR="003D08A1" w:rsidRDefault="003D08A1" w:rsidP="007C5B4D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3D08A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3D08A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3D08A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样品台装置</w:t>
      </w:r>
    </w:p>
    <w:p w14:paraId="1EA47CB6" w14:textId="65C33F97" w:rsidR="003D08A1" w:rsidRPr="003D08A1" w:rsidRDefault="003D08A1" w:rsidP="007C5B4D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F5C46FB" w14:textId="5572AAE7" w:rsidR="003D08A1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D08A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3C9655" wp14:editId="01CF53EA">
            <wp:simplePos x="0" y="0"/>
            <wp:positionH relativeFrom="margin">
              <wp:posOffset>38100</wp:posOffset>
            </wp:positionH>
            <wp:positionV relativeFrom="paragraph">
              <wp:posOffset>135890</wp:posOffset>
            </wp:positionV>
            <wp:extent cx="2272665" cy="14922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8717F" wp14:editId="4BF1EB17">
                <wp:simplePos x="0" y="0"/>
                <wp:positionH relativeFrom="column">
                  <wp:posOffset>0</wp:posOffset>
                </wp:positionH>
                <wp:positionV relativeFrom="paragraph">
                  <wp:posOffset>1609090</wp:posOffset>
                </wp:positionV>
                <wp:extent cx="2272665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4A9AA9" w14:textId="6EDE781A" w:rsidR="007C5B4D" w:rsidRPr="007C5B4D" w:rsidRDefault="007C5B4D" w:rsidP="007C5B4D">
                            <w:pPr>
                              <w:pStyle w:val="af"/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7C5B4D">
                              <w:rPr>
                                <w:rFonts w:ascii="宋体" w:eastAsia="宋体" w:hAnsi="宋体"/>
                              </w:rPr>
                              <w:t xml:space="preserve">图 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begin"/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instrText xml:space="preserve"> SEQ 图表 \* ARABIC </w:instrTex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</w:rPr>
                              <w:t>2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end"/>
                            </w:r>
                            <w:r w:rsidRPr="007C5B4D">
                              <w:rPr>
                                <w:rFonts w:ascii="宋体" w:eastAsia="宋体" w:hAnsi="宋体" w:cs="Times New Roman" w:hint="eastAsia"/>
                                <w:sz w:val="21"/>
                                <w:szCs w:val="21"/>
                              </w:rPr>
                              <w:t>样品</w:t>
                            </w:r>
                            <w:r w:rsidRPr="007C5B4D">
                              <w:rPr>
                                <w:rFonts w:ascii="宋体" w:eastAsia="宋体" w:hAnsi="宋体" w:hint="eastAsia"/>
                              </w:rPr>
                              <w:t>台装置示意图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8717F" id="文本框 5" o:spid="_x0000_s1027" type="#_x0000_t202" style="position:absolute;margin-left:0;margin-top:126.7pt;width:178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" stroked="f">
                <v:textbox style="mso-fit-shape-to-text:t" inset="0,0,0,0">
                  <w:txbxContent>
                    <w:p w14:paraId="5D4A9AA9" w14:textId="6EDE781A" w:rsidR="007C5B4D" w:rsidRPr="007C5B4D" w:rsidRDefault="007C5B4D" w:rsidP="007C5B4D">
                      <w:pPr>
                        <w:pStyle w:val="af"/>
                        <w:jc w:val="center"/>
                        <w:rPr>
                          <w:rFonts w:ascii="宋体" w:eastAsia="宋体" w:hAnsi="宋体"/>
                        </w:rPr>
                      </w:pPr>
                      <w:r w:rsidRPr="007C5B4D">
                        <w:rPr>
                          <w:rFonts w:ascii="宋体" w:eastAsia="宋体" w:hAnsi="宋体"/>
                        </w:rPr>
                        <w:t xml:space="preserve">图 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begin"/>
                      </w:r>
                      <w:r w:rsidRPr="007C5B4D">
                        <w:rPr>
                          <w:rFonts w:ascii="宋体" w:eastAsia="宋体" w:hAnsi="宋体"/>
                        </w:rPr>
                        <w:instrText xml:space="preserve"> SEQ 图表 \* ARABIC </w:instrTex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</w:rPr>
                        <w:t>2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end"/>
                      </w:r>
                      <w:r w:rsidRPr="007C5B4D">
                        <w:rPr>
                          <w:rFonts w:ascii="宋体" w:eastAsia="宋体" w:hAnsi="宋体" w:cs="Times New Roman" w:hint="eastAsia"/>
                          <w:sz w:val="21"/>
                          <w:szCs w:val="21"/>
                        </w:rPr>
                        <w:t>样品</w:t>
                      </w:r>
                      <w:r w:rsidRPr="007C5B4D">
                        <w:rPr>
                          <w:rFonts w:ascii="宋体" w:eastAsia="宋体" w:hAnsi="宋体" w:hint="eastAsia"/>
                        </w:rPr>
                        <w:t>台装置示意图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8A1">
        <w:rPr>
          <w:rFonts w:ascii="Times New Roman" w:eastAsia="宋体" w:hAnsi="Times New Roman" w:cs="Times New Roman"/>
          <w:sz w:val="24"/>
          <w:szCs w:val="24"/>
        </w:rPr>
        <w:tab/>
      </w:r>
      <w:r w:rsidR="003D08A1">
        <w:rPr>
          <w:rFonts w:ascii="Times New Roman" w:eastAsia="宋体" w:hAnsi="Times New Roman" w:cs="Times New Roman" w:hint="eastAsia"/>
          <w:sz w:val="24"/>
          <w:szCs w:val="24"/>
        </w:rPr>
        <w:t>样品台装置如图</w:t>
      </w:r>
      <w:r w:rsidR="003D08A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D08A1"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>
        <w:rPr>
          <w:rFonts w:ascii="Times New Roman" w:eastAsia="宋体" w:hAnsi="Times New Roman" w:cs="Times New Roman" w:hint="eastAsia"/>
          <w:sz w:val="24"/>
          <w:szCs w:val="24"/>
        </w:rPr>
        <w:t>主要由六个部分组成</w:t>
      </w:r>
      <w:r w:rsidR="00385FF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8E5CF7E" w14:textId="41FF2696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①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中心面横梁：承载中心面的热电偶</w:t>
      </w:r>
      <w:r w:rsidRPr="007C5B4D">
        <w:rPr>
          <w:rFonts w:ascii="Times New Roman" w:eastAsia="宋体" w:hAnsi="Times New Roman" w:cs="Times New Roman"/>
          <w:sz w:val="24"/>
          <w:szCs w:val="24"/>
        </w:rPr>
        <w:t>(</w:t>
      </w:r>
      <w:r w:rsidRPr="007C5B4D">
        <w:rPr>
          <w:rFonts w:ascii="Times New Roman" w:eastAsia="宋体" w:hAnsi="Times New Roman" w:cs="Times New Roman"/>
          <w:sz w:val="24"/>
          <w:szCs w:val="24"/>
        </w:rPr>
        <w:t>标注为</w:t>
      </w:r>
      <w:r w:rsidRPr="007C5B4D">
        <w:rPr>
          <w:rFonts w:ascii="Times New Roman" w:eastAsia="宋体" w:hAnsi="Times New Roman" w:cs="Times New Roman"/>
          <w:sz w:val="24"/>
          <w:szCs w:val="24"/>
        </w:rPr>
        <w:t>“</w:t>
      </w:r>
      <w:r w:rsidRPr="007C5B4D">
        <w:rPr>
          <w:rFonts w:ascii="Times New Roman" w:eastAsia="宋体" w:hAnsi="Times New Roman" w:cs="Times New Roman"/>
          <w:sz w:val="24"/>
          <w:szCs w:val="24"/>
        </w:rPr>
        <w:t>中心面热端</w:t>
      </w:r>
      <w:r w:rsidRPr="007C5B4D">
        <w:rPr>
          <w:rFonts w:ascii="Times New Roman" w:eastAsia="宋体" w:hAnsi="Times New Roman" w:cs="Times New Roman"/>
          <w:sz w:val="24"/>
          <w:szCs w:val="24"/>
        </w:rPr>
        <w:t>”)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E4341A9" w14:textId="5D782F3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②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加热面横梁：承载加热面的热电偶</w:t>
      </w:r>
      <w:r w:rsidRPr="007C5B4D">
        <w:rPr>
          <w:rFonts w:ascii="Times New Roman" w:eastAsia="宋体" w:hAnsi="Times New Roman" w:cs="Times New Roman"/>
          <w:sz w:val="24"/>
          <w:szCs w:val="24"/>
        </w:rPr>
        <w:t>(</w:t>
      </w:r>
      <w:r w:rsidRPr="007C5B4D">
        <w:rPr>
          <w:rFonts w:ascii="Times New Roman" w:eastAsia="宋体" w:hAnsi="Times New Roman" w:cs="Times New Roman"/>
          <w:sz w:val="24"/>
          <w:szCs w:val="24"/>
        </w:rPr>
        <w:t>标注为</w:t>
      </w:r>
      <w:r w:rsidRPr="007C5B4D">
        <w:rPr>
          <w:rFonts w:ascii="Times New Roman" w:eastAsia="宋体" w:hAnsi="Times New Roman" w:cs="Times New Roman"/>
          <w:sz w:val="24"/>
          <w:szCs w:val="24"/>
        </w:rPr>
        <w:t>“</w:t>
      </w:r>
      <w:r w:rsidRPr="007C5B4D">
        <w:rPr>
          <w:rFonts w:ascii="Times New Roman" w:eastAsia="宋体" w:hAnsi="Times New Roman" w:cs="Times New Roman"/>
          <w:sz w:val="24"/>
          <w:szCs w:val="24"/>
        </w:rPr>
        <w:t>加热面热端</w:t>
      </w:r>
      <w:r w:rsidRPr="007C5B4D">
        <w:rPr>
          <w:rFonts w:ascii="Times New Roman" w:eastAsia="宋体" w:hAnsi="Times New Roman" w:cs="Times New Roman"/>
          <w:sz w:val="24"/>
          <w:szCs w:val="24"/>
        </w:rPr>
        <w:t>”)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E685875" w14:textId="7777777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③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加热薄膜：给样品加热；</w:t>
      </w:r>
    </w:p>
    <w:p w14:paraId="29BFA631" w14:textId="79C166BD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④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隔热泡沫层：防止散热，从而保证实验精度；</w:t>
      </w:r>
    </w:p>
    <w:p w14:paraId="1D44F6EB" w14:textId="7777777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⑤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锁定杆：实验时锁定横梁，防止未松动螺杆</w:t>
      </w:r>
      <w:r w:rsidRPr="007C5B4D">
        <w:rPr>
          <w:rFonts w:ascii="宋体" w:eastAsia="宋体" w:hAnsi="宋体" w:cs="宋体" w:hint="eastAsia"/>
          <w:sz w:val="24"/>
          <w:szCs w:val="24"/>
        </w:rPr>
        <w:t>⑥</w:t>
      </w:r>
      <w:r w:rsidRPr="007C5B4D">
        <w:rPr>
          <w:rFonts w:ascii="Times New Roman" w:eastAsia="宋体" w:hAnsi="Times New Roman" w:cs="Times New Roman"/>
          <w:sz w:val="24"/>
          <w:szCs w:val="24"/>
        </w:rPr>
        <w:t>时取出热电偶导致热电偶损坏；</w:t>
      </w:r>
    </w:p>
    <w:p w14:paraId="250AF465" w14:textId="00A0B9D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⑥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螺杆旋钮：推动隔热层压紧或松动实验样品和热电偶</w:t>
      </w:r>
      <w:r w:rsidR="00385FF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E507F2" w14:textId="68DBEE9D" w:rsidR="00D07F44" w:rsidRDefault="00D07F44" w:rsidP="00D07F4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D07F44">
        <w:rPr>
          <w:rFonts w:ascii="Times New Roman" w:eastAsia="宋体" w:hAnsi="Times New Roman" w:cs="Times New Roman"/>
          <w:b/>
          <w:bCs/>
          <w:sz w:val="24"/>
          <w:szCs w:val="24"/>
        </w:rPr>
        <w:t>2.</w:t>
      </w:r>
      <w:r w:rsidRPr="00D07F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实验样品</w:t>
      </w:r>
    </w:p>
    <w:p w14:paraId="585DFA64" w14:textId="0D04DAC0" w:rsidR="00D07F44" w:rsidRDefault="00D07F44" w:rsidP="00D07F44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Pr="00D07F44">
        <w:rPr>
          <w:rFonts w:ascii="Times New Roman" w:eastAsia="宋体" w:hAnsi="Times New Roman" w:cs="Times New Roman"/>
          <w:sz w:val="24"/>
          <w:szCs w:val="24"/>
        </w:rPr>
        <w:t>被测样品为有机玻璃（密度：</w:t>
      </w:r>
      <w:r w:rsidRPr="00D07F44">
        <w:rPr>
          <w:rFonts w:ascii="Times New Roman" w:eastAsia="宋体" w:hAnsi="Times New Roman" w:cs="Times New Roman"/>
          <w:sz w:val="24"/>
          <w:szCs w:val="24"/>
        </w:rPr>
        <w:t xml:space="preserve">1196kg/m3 </w:t>
      </w:r>
      <w:r w:rsidRPr="00D07F44">
        <w:rPr>
          <w:rFonts w:ascii="Times New Roman" w:eastAsia="宋体" w:hAnsi="Times New Roman" w:cs="Times New Roman"/>
          <w:sz w:val="24"/>
          <w:szCs w:val="24"/>
        </w:rPr>
        <w:t>），一套四块，几何尺寸</w:t>
      </w:r>
      <w:r w:rsidRPr="00D07F44">
        <w:rPr>
          <w:rFonts w:ascii="Times New Roman" w:eastAsia="宋体" w:hAnsi="Times New Roman" w:cs="Times New Roman"/>
          <w:sz w:val="24"/>
          <w:szCs w:val="24"/>
        </w:rPr>
        <w:t>:</w:t>
      </w:r>
      <w:r w:rsidRPr="00D07F44">
        <w:rPr>
          <w:rFonts w:ascii="Times New Roman" w:eastAsia="宋体" w:hAnsi="Times New Roman" w:cs="Times New Roman"/>
          <w:sz w:val="24"/>
          <w:szCs w:val="24"/>
        </w:rPr>
        <w:t>长与宽均为</w:t>
      </w:r>
      <w:r w:rsidRPr="00D07F44">
        <w:rPr>
          <w:rFonts w:ascii="Times New Roman" w:eastAsia="宋体" w:hAnsi="Times New Roman" w:cs="Times New Roman"/>
          <w:sz w:val="24"/>
          <w:szCs w:val="24"/>
        </w:rPr>
        <w:t xml:space="preserve"> 90mm</w:t>
      </w:r>
      <w:r w:rsidRPr="00D07F44">
        <w:rPr>
          <w:rFonts w:ascii="Times New Roman" w:eastAsia="宋体" w:hAnsi="Times New Roman" w:cs="Times New Roman"/>
          <w:sz w:val="24"/>
          <w:szCs w:val="24"/>
        </w:rPr>
        <w:t>，厚度</w:t>
      </w:r>
      <w:r w:rsidRPr="00D07F44">
        <w:rPr>
          <w:rFonts w:ascii="Times New Roman" w:eastAsia="宋体" w:hAnsi="Times New Roman" w:cs="Times New Roman"/>
          <w:sz w:val="24"/>
          <w:szCs w:val="24"/>
        </w:rPr>
        <w:t xml:space="preserve"> 10mm</w:t>
      </w:r>
      <w:r w:rsidRPr="00D07F4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04FEB4" w14:textId="46F59833" w:rsidR="007C5B4D" w:rsidRDefault="007C5B4D" w:rsidP="007C5B4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ab/>
      </w:r>
      <w:r w:rsidR="00D07F44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7C5B4D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7C5B4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测温系统</w:t>
      </w:r>
    </w:p>
    <w:p w14:paraId="167D67E5" w14:textId="7777777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C5B4D">
        <w:rPr>
          <w:noProof/>
        </w:rPr>
        <w:drawing>
          <wp:anchor distT="0" distB="0" distL="114300" distR="114300" simplePos="0" relativeHeight="251664384" behindDoc="0" locked="0" layoutInCell="1" allowOverlap="1" wp14:anchorId="6090C9B7" wp14:editId="5817A77F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332990" cy="17335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</w:p>
    <w:p w14:paraId="667E731D" w14:textId="7E30FF11" w:rsidR="007C5B4D" w:rsidRP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Times New Roman" w:eastAsia="宋体" w:hAnsi="Times New Roman" w:cs="Times New Roman" w:hint="eastAsia"/>
          <w:sz w:val="24"/>
          <w:szCs w:val="24"/>
        </w:rPr>
        <w:t>测温</w:t>
      </w:r>
      <w:r>
        <w:rPr>
          <w:rFonts w:ascii="Times New Roman" w:eastAsia="宋体" w:hAnsi="Times New Roman" w:cs="Times New Roman" w:hint="eastAsia"/>
          <w:sz w:val="24"/>
          <w:szCs w:val="24"/>
        </w:rPr>
        <w:t>系统如图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 w:rsidRPr="007C5B4D">
        <w:rPr>
          <w:rFonts w:ascii="Times New Roman" w:eastAsia="宋体" w:hAnsi="Times New Roman" w:cs="Times New Roman"/>
          <w:sz w:val="24"/>
          <w:szCs w:val="24"/>
        </w:rPr>
        <w:t>实验采用铜</w:t>
      </w:r>
      <w:r w:rsidRPr="007C5B4D">
        <w:rPr>
          <w:rFonts w:ascii="Times New Roman" w:eastAsia="宋体" w:hAnsi="Times New Roman" w:cs="Times New Roman"/>
          <w:sz w:val="24"/>
          <w:szCs w:val="24"/>
        </w:rPr>
        <w:t>-</w:t>
      </w:r>
      <w:r w:rsidRPr="007C5B4D">
        <w:rPr>
          <w:rFonts w:ascii="Times New Roman" w:eastAsia="宋体" w:hAnsi="Times New Roman" w:cs="Times New Roman"/>
          <w:sz w:val="24"/>
          <w:szCs w:val="24"/>
        </w:rPr>
        <w:t>康铜热电偶测温，以得到需要的温差及温升速率</w:t>
      </w:r>
      <w:r>
        <w:rPr>
          <w:rFonts w:ascii="Times New Roman" w:eastAsia="宋体" w:hAnsi="Times New Roman" w:cs="Times New Roman" w:hint="eastAsia"/>
          <w:sz w:val="24"/>
          <w:szCs w:val="24"/>
        </w:rPr>
        <w:t>。在本实验中认为</w:t>
      </w:r>
      <w:r w:rsidRPr="007C5B4D">
        <w:rPr>
          <w:rFonts w:ascii="Times New Roman" w:eastAsia="宋体" w:hAnsi="Times New Roman" w:cs="Times New Roman"/>
          <w:sz w:val="24"/>
          <w:szCs w:val="24"/>
        </w:rPr>
        <w:t>铜</w:t>
      </w:r>
      <w:r w:rsidRPr="007C5B4D">
        <w:rPr>
          <w:rFonts w:ascii="Times New Roman" w:eastAsia="宋体" w:hAnsi="Times New Roman" w:cs="Times New Roman"/>
          <w:sz w:val="24"/>
          <w:szCs w:val="24"/>
        </w:rPr>
        <w:t>-</w:t>
      </w:r>
      <w:r w:rsidRPr="007C5B4D">
        <w:rPr>
          <w:rFonts w:ascii="Times New Roman" w:eastAsia="宋体" w:hAnsi="Times New Roman" w:cs="Times New Roman"/>
          <w:sz w:val="24"/>
          <w:szCs w:val="24"/>
        </w:rPr>
        <w:t>康铜热电偶的温差电势与其两端温差呈线性关系，其斜率为</w:t>
      </w:r>
      <w:r w:rsidRPr="007C5B4D">
        <w:rPr>
          <w:rFonts w:ascii="Times New Roman" w:eastAsia="宋体" w:hAnsi="Times New Roman" w:cs="Times New Roman"/>
          <w:sz w:val="24"/>
          <w:szCs w:val="24"/>
        </w:rPr>
        <w:t xml:space="preserve"> 40μV/℃</w:t>
      </w:r>
      <w:r>
        <w:rPr>
          <w:rFonts w:ascii="Times New Roman" w:eastAsia="宋体" w:hAnsi="Times New Roman" w:cs="Times New Roman" w:hint="eastAsia"/>
          <w:sz w:val="24"/>
          <w:szCs w:val="24"/>
        </w:rPr>
        <w:t>。同时认为恒温水槽中的温度恒定为环境温度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C3432A0" w14:textId="4A4CB93C" w:rsidR="007C5B4D" w:rsidRDefault="007C5B4D" w:rsidP="007C5B4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56C392" w14:textId="5AA2EB3C" w:rsidR="007C5B4D" w:rsidRDefault="007C5B4D" w:rsidP="007C5B4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5BAF5" wp14:editId="1E1D84CF">
                <wp:simplePos x="0" y="0"/>
                <wp:positionH relativeFrom="column">
                  <wp:posOffset>234950</wp:posOffset>
                </wp:positionH>
                <wp:positionV relativeFrom="paragraph">
                  <wp:posOffset>65405</wp:posOffset>
                </wp:positionV>
                <wp:extent cx="1892300" cy="185420"/>
                <wp:effectExtent l="0" t="0" r="0" b="508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85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329D1" w14:textId="36930C65" w:rsidR="007C5B4D" w:rsidRPr="007C5B4D" w:rsidRDefault="007C5B4D" w:rsidP="007C5B4D">
                            <w:pPr>
                              <w:pStyle w:val="af"/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7C5B4D">
                              <w:rPr>
                                <w:rFonts w:ascii="宋体" w:eastAsia="宋体" w:hAnsi="宋体"/>
                              </w:rPr>
                              <w:t xml:space="preserve">图 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begin"/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instrText xml:space="preserve"> SEQ 图表 \* ARABIC </w:instrTex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separate"/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t>3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end"/>
                            </w:r>
                            <w:r w:rsidRPr="007C5B4D">
                              <w:rPr>
                                <w:rFonts w:ascii="宋体" w:eastAsia="宋体" w:hAnsi="宋体" w:hint="eastAsia"/>
                              </w:rPr>
                              <w:t>测温系统示意图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BAF5" id="文本框 8" o:spid="_x0000_s1028" type="#_x0000_t202" style="position:absolute;left:0;text-align:left;margin-left:18.5pt;margin-top:5.15pt;width:149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" stroked="f">
                <v:textbox inset="0,0,0,0">
                  <w:txbxContent>
                    <w:p w14:paraId="671329D1" w14:textId="36930C65" w:rsidR="007C5B4D" w:rsidRPr="007C5B4D" w:rsidRDefault="007C5B4D" w:rsidP="007C5B4D">
                      <w:pPr>
                        <w:pStyle w:val="af"/>
                        <w:jc w:val="center"/>
                        <w:rPr>
                          <w:rFonts w:ascii="宋体" w:eastAsia="宋体" w:hAnsi="宋体"/>
                        </w:rPr>
                      </w:pPr>
                      <w:r w:rsidRPr="007C5B4D">
                        <w:rPr>
                          <w:rFonts w:ascii="宋体" w:eastAsia="宋体" w:hAnsi="宋体"/>
                        </w:rPr>
                        <w:t xml:space="preserve">图 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begin"/>
                      </w:r>
                      <w:r w:rsidRPr="007C5B4D">
                        <w:rPr>
                          <w:rFonts w:ascii="宋体" w:eastAsia="宋体" w:hAnsi="宋体"/>
                        </w:rPr>
                        <w:instrText xml:space="preserve"> SEQ 图表 \* ARABIC </w:instrTex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separate"/>
                      </w:r>
                      <w:r w:rsidRPr="007C5B4D">
                        <w:rPr>
                          <w:rFonts w:ascii="宋体" w:eastAsia="宋体" w:hAnsi="宋体"/>
                        </w:rPr>
                        <w:t>3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end"/>
                      </w:r>
                      <w:r w:rsidRPr="007C5B4D">
                        <w:rPr>
                          <w:rFonts w:ascii="宋体" w:eastAsia="宋体" w:hAnsi="宋体" w:hint="eastAsia"/>
                        </w:rPr>
                        <w:t>测温系统示意图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BDF474" w14:textId="09741F1B" w:rsidR="00D07F44" w:rsidRPr="00DC587B" w:rsidRDefault="00D07F44" w:rsidP="00DC587B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实验步骤</w:t>
      </w:r>
    </w:p>
    <w:p w14:paraId="7895E274" w14:textId="75192D13" w:rsidR="00385FF4" w:rsidRDefault="00385FF4" w:rsidP="00DC587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1.打开直流稳压电源，数字万用表电源预热，选择直流稳压电源的使用通道CH1，设置电压为18V，电流0.5A，设定电源的“OUTPUT”状态为Off状态。</w:t>
      </w:r>
    </w:p>
    <w:p w14:paraId="045666A7" w14:textId="77777777" w:rsidR="00385FF4" w:rsidRDefault="00385FF4" w:rsidP="00DC587B">
      <w:pPr>
        <w:spacing w:line="360" w:lineRule="auto"/>
        <w:ind w:firstLineChars="200" w:firstLine="480"/>
      </w:pPr>
      <w:r>
        <w:rPr>
          <w:rFonts w:ascii="宋体" w:eastAsia="宋体" w:hAnsi="宋体" w:cs="Times New Roman" w:hint="eastAsia"/>
          <w:sz w:val="24"/>
          <w:szCs w:val="24"/>
        </w:rPr>
        <w:t>2.</w:t>
      </w:r>
      <w:r w:rsidRPr="00385FF4">
        <w:rPr>
          <w:rFonts w:ascii="宋体" w:eastAsia="宋体" w:hAnsi="宋体" w:cs="Times New Roman"/>
          <w:sz w:val="24"/>
          <w:szCs w:val="24"/>
        </w:rPr>
        <w:t xml:space="preserve"> </w:t>
      </w:r>
      <w:r w:rsidRPr="00385FF4">
        <w:rPr>
          <w:rFonts w:ascii="宋体" w:eastAsia="宋体" w:hAnsi="宋体" w:cs="Times New Roman"/>
          <w:sz w:val="24"/>
          <w:szCs w:val="24"/>
        </w:rPr>
        <w:t>用万用表电阻档</w:t>
      </w:r>
      <w:r w:rsidRPr="00385FF4">
        <w:rPr>
          <w:rFonts w:ascii="宋体" w:eastAsia="宋体" w:hAnsi="宋体" w:cs="Times New Roman" w:hint="eastAsia"/>
          <w:sz w:val="24"/>
          <w:szCs w:val="24"/>
        </w:rPr>
        <w:t>测量测温系统中的</w:t>
      </w:r>
      <w:r w:rsidRPr="00385FF4">
        <w:rPr>
          <w:rFonts w:ascii="宋体" w:eastAsia="宋体" w:hAnsi="宋体" w:cs="Times New Roman"/>
          <w:sz w:val="24"/>
          <w:szCs w:val="24"/>
        </w:rPr>
        <w:t>四只热电偶</w:t>
      </w:r>
      <w:r w:rsidRPr="00385FF4">
        <w:rPr>
          <w:rFonts w:ascii="宋体" w:eastAsia="宋体" w:hAnsi="宋体" w:cs="Times New Roman" w:hint="eastAsia"/>
          <w:sz w:val="24"/>
          <w:szCs w:val="24"/>
        </w:rPr>
        <w:t>阻值和</w:t>
      </w:r>
      <w:r w:rsidRPr="00385FF4">
        <w:rPr>
          <w:rFonts w:ascii="宋体" w:eastAsia="宋体" w:hAnsi="宋体" w:cs="Times New Roman"/>
          <w:sz w:val="24"/>
          <w:szCs w:val="24"/>
        </w:rPr>
        <w:t>加热器</w:t>
      </w:r>
      <w:r w:rsidRPr="00385FF4">
        <w:rPr>
          <w:rFonts w:ascii="宋体" w:eastAsia="宋体" w:hAnsi="宋体" w:cs="Times New Roman" w:hint="eastAsia"/>
          <w:sz w:val="24"/>
          <w:szCs w:val="24"/>
        </w:rPr>
        <w:t>阻值，以判断其</w:t>
      </w:r>
      <w:r w:rsidRPr="00385FF4">
        <w:rPr>
          <w:rFonts w:ascii="宋体" w:eastAsia="宋体" w:hAnsi="宋体" w:cs="Times New Roman"/>
          <w:sz w:val="24"/>
          <w:szCs w:val="24"/>
        </w:rPr>
        <w:t>是否完好（热电偶电阻约几欧姆</w:t>
      </w:r>
      <w:r w:rsidRPr="00385FF4">
        <w:rPr>
          <w:rFonts w:ascii="宋体" w:eastAsia="宋体" w:hAnsi="宋体" w:cs="Times New Roman" w:hint="eastAsia"/>
          <w:sz w:val="24"/>
          <w:szCs w:val="24"/>
        </w:rPr>
        <w:t>，</w:t>
      </w:r>
      <w:r w:rsidRPr="00385FF4">
        <w:rPr>
          <w:rFonts w:ascii="宋体" w:eastAsia="宋体" w:hAnsi="宋体" w:cs="Times New Roman"/>
          <w:sz w:val="24"/>
          <w:szCs w:val="24"/>
        </w:rPr>
        <w:t>单个加热器电阻约110欧姆，两者并联后电阻约55欧姆）</w:t>
      </w:r>
      <w:r w:rsidRPr="00385FF4">
        <w:rPr>
          <w:rFonts w:ascii="宋体" w:eastAsia="宋体" w:hAnsi="宋体" w:cs="Times New Roman" w:hint="eastAsia"/>
          <w:sz w:val="24"/>
          <w:szCs w:val="24"/>
        </w:rPr>
        <w:t>，准确记录加热器阻值用于后续计算</w:t>
      </w:r>
      <w:r w:rsidRPr="00385FF4">
        <w:rPr>
          <w:rFonts w:ascii="宋体" w:eastAsia="宋体" w:hAnsi="宋体" w:cs="Times New Roman"/>
          <w:sz w:val="24"/>
          <w:szCs w:val="24"/>
        </w:rPr>
        <w:t>。</w:t>
      </w:r>
      <w:r>
        <w:t xml:space="preserve"> </w:t>
      </w:r>
    </w:p>
    <w:p w14:paraId="5B4DB335" w14:textId="36776F76" w:rsidR="00385FF4" w:rsidRPr="00385FF4" w:rsidRDefault="00385FF4" w:rsidP="00DC587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85FF4">
        <w:rPr>
          <w:rFonts w:ascii="宋体" w:eastAsia="宋体" w:hAnsi="宋体" w:cs="Times New Roman"/>
          <w:sz w:val="24"/>
          <w:szCs w:val="24"/>
        </w:rPr>
        <w:t>3. 观察</w:t>
      </w:r>
      <w:r>
        <w:rPr>
          <w:rFonts w:ascii="宋体" w:eastAsia="宋体" w:hAnsi="宋体" w:cs="Times New Roman" w:hint="eastAsia"/>
          <w:sz w:val="24"/>
          <w:szCs w:val="24"/>
        </w:rPr>
        <w:t>并</w:t>
      </w:r>
      <w:r w:rsidRPr="00385FF4">
        <w:rPr>
          <w:rFonts w:ascii="宋体" w:eastAsia="宋体" w:hAnsi="宋体" w:cs="Times New Roman"/>
          <w:sz w:val="24"/>
          <w:szCs w:val="24"/>
        </w:rPr>
        <w:t>确认2个样品中间的中心面热偶基本平整，测温端在样品中心点附近。确认后，通过</w:t>
      </w:r>
      <w:r>
        <w:rPr>
          <w:rFonts w:ascii="宋体" w:eastAsia="宋体" w:hAnsi="宋体" w:cs="Times New Roman" w:hint="eastAsia"/>
          <w:sz w:val="24"/>
          <w:szCs w:val="24"/>
        </w:rPr>
        <w:t>图2所示</w:t>
      </w:r>
      <w:r w:rsidRPr="00385FF4">
        <w:rPr>
          <w:rFonts w:ascii="宋体" w:eastAsia="宋体" w:hAnsi="宋体" w:cs="Times New Roman"/>
          <w:sz w:val="24"/>
          <w:szCs w:val="24"/>
        </w:rPr>
        <w:t>螺杆旋钮⑥，使中间的2个样品夹紧热偶。</w:t>
      </w:r>
      <w:r>
        <w:rPr>
          <w:rFonts w:ascii="宋体" w:eastAsia="宋体" w:hAnsi="宋体" w:cs="Times New Roman" w:hint="eastAsia"/>
          <w:sz w:val="24"/>
          <w:szCs w:val="24"/>
        </w:rPr>
        <w:t>保证</w:t>
      </w:r>
      <w:r w:rsidRPr="00385FF4">
        <w:rPr>
          <w:rFonts w:ascii="宋体" w:eastAsia="宋体" w:hAnsi="宋体" w:cs="Times New Roman"/>
          <w:sz w:val="24"/>
          <w:szCs w:val="24"/>
        </w:rPr>
        <w:t>实验条件符合理论推导模型。</w:t>
      </w:r>
    </w:p>
    <w:p w14:paraId="0F8CB6CB" w14:textId="77777777" w:rsidR="00385FF4" w:rsidRDefault="00385FF4" w:rsidP="00DC587B">
      <w:pPr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4"/>
        </w:rPr>
      </w:pPr>
      <w:r>
        <w:lastRenderedPageBreak/>
        <w:t xml:space="preserve"> </w:t>
      </w:r>
      <w:r w:rsidRPr="00385FF4">
        <w:rPr>
          <w:rFonts w:ascii="宋体" w:eastAsia="宋体" w:hAnsi="宋体" w:cs="Times New Roman"/>
          <w:sz w:val="24"/>
          <w:szCs w:val="24"/>
        </w:rPr>
        <w:t xml:space="preserve">4. </w:t>
      </w:r>
      <w:r>
        <w:rPr>
          <w:rFonts w:ascii="宋体" w:eastAsia="宋体" w:hAnsi="宋体" w:cs="Times New Roman" w:hint="eastAsia"/>
          <w:sz w:val="24"/>
          <w:szCs w:val="24"/>
        </w:rPr>
        <w:t>设定</w:t>
      </w:r>
      <w:r w:rsidRPr="00385FF4">
        <w:rPr>
          <w:rFonts w:ascii="宋体" w:eastAsia="宋体" w:hAnsi="宋体" w:cs="Times New Roman"/>
          <w:sz w:val="24"/>
          <w:szCs w:val="24"/>
        </w:rPr>
        <w:t>电源的“OUTPUT”</w:t>
      </w:r>
      <w:r>
        <w:rPr>
          <w:rFonts w:ascii="宋体" w:eastAsia="宋体" w:hAnsi="宋体" w:cs="Times New Roman" w:hint="eastAsia"/>
          <w:sz w:val="24"/>
          <w:szCs w:val="24"/>
        </w:rPr>
        <w:t>为</w:t>
      </w:r>
      <w:r w:rsidRPr="00385FF4">
        <w:rPr>
          <w:rFonts w:ascii="宋体" w:eastAsia="宋体" w:hAnsi="宋体" w:cs="Times New Roman"/>
          <w:sz w:val="24"/>
          <w:szCs w:val="24"/>
        </w:rPr>
        <w:t xml:space="preserve"> ON状态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385FF4">
        <w:rPr>
          <w:rFonts w:ascii="宋体" w:eastAsia="宋体" w:hAnsi="宋体" w:cs="Times New Roman"/>
          <w:sz w:val="24"/>
          <w:szCs w:val="24"/>
        </w:rPr>
        <w:t>用万用表直流电压档测量</w:t>
      </w:r>
      <w:r>
        <w:rPr>
          <w:rFonts w:ascii="宋体" w:eastAsia="宋体" w:hAnsi="宋体" w:cs="Times New Roman" w:hint="eastAsia"/>
          <w:sz w:val="24"/>
          <w:szCs w:val="24"/>
        </w:rPr>
        <w:t>并记录</w:t>
      </w:r>
      <w:r w:rsidRPr="00385FF4">
        <w:rPr>
          <w:rFonts w:ascii="宋体" w:eastAsia="宋体" w:hAnsi="宋体" w:cs="Times New Roman"/>
          <w:sz w:val="24"/>
          <w:szCs w:val="24"/>
        </w:rPr>
        <w:t>实验前的加热电压</w:t>
      </w:r>
      <w:r>
        <w:rPr>
          <w:rFonts w:ascii="宋体" w:eastAsia="宋体" w:hAnsi="宋体" w:cs="Times New Roman" w:hint="eastAsia"/>
          <w:sz w:val="24"/>
          <w:szCs w:val="24"/>
        </w:rPr>
        <w:t>，将</w:t>
      </w:r>
      <w:r w:rsidRPr="00385FF4">
        <w:rPr>
          <w:rFonts w:ascii="宋体" w:eastAsia="宋体" w:hAnsi="宋体" w:cs="Times New Roman"/>
          <w:sz w:val="24"/>
          <w:szCs w:val="24"/>
        </w:rPr>
        <w:t>电源</w:t>
      </w:r>
      <w:r>
        <w:rPr>
          <w:rFonts w:ascii="宋体" w:eastAsia="宋体" w:hAnsi="宋体" w:cs="Times New Roman" w:hint="eastAsia"/>
          <w:sz w:val="24"/>
          <w:szCs w:val="24"/>
        </w:rPr>
        <w:t>的“OUTPUT”</w:t>
      </w:r>
      <w:r w:rsidRPr="00385FF4">
        <w:rPr>
          <w:rFonts w:ascii="宋体" w:eastAsia="宋体" w:hAnsi="宋体" w:cs="Times New Roman"/>
          <w:sz w:val="24"/>
          <w:szCs w:val="24"/>
        </w:rPr>
        <w:t>恢复</w:t>
      </w:r>
      <w:r>
        <w:rPr>
          <w:rFonts w:ascii="宋体" w:eastAsia="宋体" w:hAnsi="宋体" w:cs="Times New Roman" w:hint="eastAsia"/>
          <w:sz w:val="24"/>
          <w:szCs w:val="24"/>
        </w:rPr>
        <w:t>为</w:t>
      </w:r>
      <w:r w:rsidRPr="00385FF4">
        <w:rPr>
          <w:rFonts w:ascii="宋体" w:eastAsia="宋体" w:hAnsi="宋体" w:cs="Times New Roman"/>
          <w:sz w:val="24"/>
          <w:szCs w:val="24"/>
        </w:rPr>
        <w:t>Off状态。</w:t>
      </w:r>
    </w:p>
    <w:p w14:paraId="19156430" w14:textId="50499F83" w:rsidR="005352D2" w:rsidRDefault="00385FF4" w:rsidP="00DC587B">
      <w:pPr>
        <w:spacing w:line="360" w:lineRule="auto"/>
        <w:ind w:firstLineChars="200" w:firstLine="420"/>
      </w:pPr>
      <w:r>
        <w:t xml:space="preserve"> </w:t>
      </w:r>
      <w:r w:rsidRPr="005352D2">
        <w:rPr>
          <w:rFonts w:ascii="宋体" w:eastAsia="宋体" w:hAnsi="宋体" w:cs="Times New Roman"/>
          <w:sz w:val="24"/>
          <w:szCs w:val="24"/>
        </w:rPr>
        <w:t>5. 按图</w:t>
      </w:r>
      <w:r w:rsidR="005352D2">
        <w:rPr>
          <w:rFonts w:ascii="宋体" w:eastAsia="宋体" w:hAnsi="宋体" w:cs="Times New Roman" w:hint="eastAsia"/>
          <w:sz w:val="24"/>
          <w:szCs w:val="24"/>
        </w:rPr>
        <w:t>3</w:t>
      </w:r>
      <w:r w:rsidRPr="005352D2">
        <w:rPr>
          <w:rFonts w:ascii="宋体" w:eastAsia="宋体" w:hAnsi="宋体" w:cs="Times New Roman"/>
          <w:sz w:val="24"/>
          <w:szCs w:val="24"/>
        </w:rPr>
        <w:t>所示，连好温度测量电路</w:t>
      </w:r>
      <w:r w:rsidR="005352D2">
        <w:rPr>
          <w:rFonts w:ascii="宋体" w:eastAsia="宋体" w:hAnsi="宋体" w:cs="Times New Roman" w:hint="eastAsia"/>
          <w:sz w:val="24"/>
          <w:szCs w:val="24"/>
        </w:rPr>
        <w:t>，并且将</w:t>
      </w:r>
      <w:r w:rsidRPr="005352D2">
        <w:rPr>
          <w:rFonts w:ascii="宋体" w:eastAsia="宋体" w:hAnsi="宋体" w:cs="Times New Roman"/>
          <w:sz w:val="24"/>
          <w:szCs w:val="24"/>
        </w:rPr>
        <w:t>电源连到加热器外部电源输入端口。</w:t>
      </w:r>
    </w:p>
    <w:p w14:paraId="7E571560" w14:textId="3907412C" w:rsidR="005352D2" w:rsidRPr="005352D2" w:rsidRDefault="00385FF4" w:rsidP="00DC587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352D2">
        <w:rPr>
          <w:rFonts w:ascii="宋体" w:eastAsia="宋体" w:hAnsi="宋体" w:cs="Times New Roman"/>
          <w:sz w:val="24"/>
          <w:szCs w:val="24"/>
        </w:rPr>
        <w:t>6. 确认电路正确后，</w:t>
      </w:r>
      <w:r w:rsidR="005352D2">
        <w:rPr>
          <w:rFonts w:ascii="宋体" w:eastAsia="宋体" w:hAnsi="宋体" w:cs="Times New Roman" w:hint="eastAsia"/>
          <w:sz w:val="24"/>
          <w:szCs w:val="24"/>
        </w:rPr>
        <w:t>根据实验室温度计得到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t=0</m:t>
        </m:r>
      </m:oMath>
      <w:r w:rsidRPr="005352D2">
        <w:rPr>
          <w:rFonts w:ascii="宋体" w:eastAsia="宋体" w:hAnsi="宋体" w:cs="Times New Roman"/>
          <w:sz w:val="24"/>
          <w:szCs w:val="24"/>
        </w:rPr>
        <w:t>时刻</w:t>
      </w:r>
      <w:r w:rsidR="005352D2">
        <w:rPr>
          <w:rFonts w:ascii="宋体" w:eastAsia="宋体" w:hAnsi="宋体" w:cs="Times New Roman" w:hint="eastAsia"/>
          <w:sz w:val="24"/>
          <w:szCs w:val="24"/>
        </w:rPr>
        <w:t>的</w:t>
      </w:r>
      <w:r w:rsidRPr="005352D2">
        <w:rPr>
          <w:rFonts w:ascii="宋体" w:eastAsia="宋体" w:hAnsi="宋体" w:cs="Times New Roman"/>
          <w:sz w:val="24"/>
          <w:szCs w:val="24"/>
        </w:rPr>
        <w:t>初始温度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Pr="005352D2">
        <w:rPr>
          <w:rFonts w:ascii="宋体" w:eastAsia="宋体" w:hAnsi="宋体" w:cs="Times New Roman"/>
          <w:sz w:val="24"/>
          <w:szCs w:val="24"/>
        </w:rPr>
        <w:t>、初始中心面温度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</m:oMath>
      <w:r w:rsidRPr="005352D2">
        <w:rPr>
          <w:rFonts w:ascii="宋体" w:eastAsia="宋体" w:hAnsi="宋体" w:cs="Times New Roman"/>
          <w:sz w:val="24"/>
          <w:szCs w:val="24"/>
        </w:rPr>
        <w:t>、 初始温差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="宋体" w:hAnsi="宋体" w:cs="Times New Roman"/>
                <w:sz w:val="24"/>
                <w:szCs w:val="24"/>
              </w:rPr>
            </m:ctrlPr>
          </m:e>
        </m:d>
      </m:oMath>
      <w:r w:rsidRPr="005352D2">
        <w:rPr>
          <w:rFonts w:ascii="宋体" w:eastAsia="宋体" w:hAnsi="宋体" w:cs="Times New Roman"/>
          <w:sz w:val="24"/>
          <w:szCs w:val="24"/>
        </w:rPr>
        <w:t>。</w:t>
      </w:r>
    </w:p>
    <w:p w14:paraId="2A3100A3" w14:textId="0FA4A51F" w:rsidR="005352D2" w:rsidRPr="005352D2" w:rsidRDefault="00385FF4" w:rsidP="005352D2">
      <w:pPr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4"/>
        </w:rPr>
      </w:pPr>
      <w:r>
        <w:t xml:space="preserve"> </w:t>
      </w:r>
      <w:r w:rsidRPr="005352D2">
        <w:rPr>
          <w:rFonts w:ascii="宋体" w:eastAsia="宋体" w:hAnsi="宋体" w:cs="Times New Roman"/>
          <w:sz w:val="24"/>
          <w:szCs w:val="24"/>
        </w:rPr>
        <w:t xml:space="preserve">7. </w:t>
      </w:r>
      <w:r w:rsidR="005352D2">
        <w:rPr>
          <w:rFonts w:ascii="宋体" w:eastAsia="宋体" w:hAnsi="宋体" w:cs="Times New Roman" w:hint="eastAsia"/>
          <w:sz w:val="24"/>
          <w:szCs w:val="24"/>
        </w:rPr>
        <w:t>计</w:t>
      </w:r>
      <w:r w:rsidRPr="005352D2">
        <w:rPr>
          <w:rFonts w:ascii="宋体" w:eastAsia="宋体" w:hAnsi="宋体" w:cs="Times New Roman"/>
          <w:sz w:val="24"/>
          <w:szCs w:val="24"/>
        </w:rPr>
        <w:t>时器</w:t>
      </w:r>
      <w:r w:rsidR="005352D2">
        <w:rPr>
          <w:rFonts w:ascii="宋体" w:eastAsia="宋体" w:hAnsi="宋体" w:cs="Times New Roman" w:hint="eastAsia"/>
          <w:sz w:val="24"/>
          <w:szCs w:val="24"/>
        </w:rPr>
        <w:t>开始计时的同时将</w:t>
      </w:r>
      <w:r w:rsidRPr="005352D2">
        <w:rPr>
          <w:rFonts w:ascii="宋体" w:eastAsia="宋体" w:hAnsi="宋体" w:cs="Times New Roman"/>
          <w:sz w:val="24"/>
          <w:szCs w:val="24"/>
        </w:rPr>
        <w:t>电源的“OUTPUT”</w:t>
      </w:r>
      <w:r w:rsidR="005352D2">
        <w:rPr>
          <w:rFonts w:ascii="宋体" w:eastAsia="宋体" w:hAnsi="宋体" w:cs="Times New Roman" w:hint="eastAsia"/>
          <w:sz w:val="24"/>
          <w:szCs w:val="24"/>
        </w:rPr>
        <w:t>设置为</w:t>
      </w:r>
      <w:r w:rsidRPr="005352D2">
        <w:rPr>
          <w:rFonts w:ascii="宋体" w:eastAsia="宋体" w:hAnsi="宋体" w:cs="Times New Roman"/>
          <w:sz w:val="24"/>
          <w:szCs w:val="24"/>
        </w:rPr>
        <w:t>ON状态。每隔1分钟 测一次中心面与冷端的温差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</m:oMath>
      <w:r w:rsidRPr="005352D2">
        <w:rPr>
          <w:rFonts w:ascii="宋体" w:eastAsia="宋体" w:hAnsi="宋体" w:cs="Times New Roman"/>
          <w:sz w:val="24"/>
          <w:szCs w:val="24"/>
        </w:rPr>
        <w:t>及加热面与中心面温差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="宋体" w:hAnsi="宋体" w:cs="Times New Roman"/>
                <w:sz w:val="24"/>
                <w:szCs w:val="24"/>
              </w:rPr>
            </m:ctrlPr>
          </m:e>
        </m:d>
      </m:oMath>
      <w:r w:rsidRPr="005352D2">
        <w:rPr>
          <w:rFonts w:ascii="宋体" w:eastAsia="宋体" w:hAnsi="宋体" w:cs="Times New Roman"/>
          <w:sz w:val="24"/>
          <w:szCs w:val="24"/>
        </w:rPr>
        <w:t xml:space="preserve">，共测 25分钟。 </w:t>
      </w:r>
    </w:p>
    <w:p w14:paraId="4935E874" w14:textId="77777777" w:rsidR="005352D2" w:rsidRPr="005352D2" w:rsidRDefault="00385FF4" w:rsidP="00DC587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352D2">
        <w:rPr>
          <w:rFonts w:ascii="宋体" w:eastAsia="宋体" w:hAnsi="宋体" w:cs="Times New Roman"/>
          <w:sz w:val="24"/>
          <w:szCs w:val="24"/>
        </w:rPr>
        <w:t>8. 断开加热回路，拆下数字万用表，再次测量实验后的加热电压，与实验前的加热电压取平均使用。</w:t>
      </w:r>
    </w:p>
    <w:p w14:paraId="76F5630F" w14:textId="31EAED00" w:rsidR="00385FF4" w:rsidRPr="00DC587B" w:rsidRDefault="00385FF4" w:rsidP="00DC587B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5352D2">
        <w:rPr>
          <w:rFonts w:ascii="宋体" w:eastAsia="宋体" w:hAnsi="宋体" w:cs="Times New Roman"/>
          <w:sz w:val="24"/>
          <w:szCs w:val="24"/>
        </w:rPr>
        <w:t xml:space="preserve"> 9. 实验结束，关闭电源、万用表等仪器，整理好电缆，通过螺杆旋钮⑥松开中间的2个样品。</w:t>
      </w:r>
    </w:p>
    <w:p w14:paraId="4F6D40E1" w14:textId="0C7F97C7" w:rsidR="00CD0E9A" w:rsidRPr="00DC587B" w:rsidRDefault="00CD0E9A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DC587B">
        <w:rPr>
          <w:rFonts w:ascii="Times New Roman" w:eastAsia="宋体" w:hAnsi="Times New Roman" w:cs="Times New Roman"/>
          <w:sz w:val="24"/>
          <w:szCs w:val="24"/>
        </w:rPr>
        <w:t>数据处理</w:t>
      </w:r>
    </w:p>
    <w:p w14:paraId="437CF794" w14:textId="2C3E7A59" w:rsidR="00841D06" w:rsidRDefault="00841D06" w:rsidP="00CC045D">
      <w:pPr>
        <w:pStyle w:val="a3"/>
        <w:numPr>
          <w:ilvl w:val="0"/>
          <w:numId w:val="2"/>
        </w:numPr>
        <w:spacing w:line="276" w:lineRule="auto"/>
        <w:ind w:left="0" w:firstLineChars="0" w:firstLine="357"/>
        <w:rPr>
          <w:rFonts w:ascii="Times New Roman" w:eastAsia="宋体" w:hAnsi="Times New Roman" w:cs="Times New Roman"/>
          <w:sz w:val="24"/>
          <w:szCs w:val="24"/>
        </w:rPr>
      </w:pPr>
      <w:r w:rsidRPr="00F60521">
        <w:rPr>
          <w:rFonts w:ascii="Times New Roman" w:eastAsia="宋体" w:hAnsi="Times New Roman" w:cs="Times New Roman"/>
          <w:sz w:val="24"/>
          <w:szCs w:val="24"/>
        </w:rPr>
        <w:t>测量</w:t>
      </w:r>
      <w:r w:rsidRPr="00F60521">
        <w:rPr>
          <w:rFonts w:ascii="Times New Roman" w:eastAsia="宋体" w:hAnsi="Times New Roman" w:cs="Times New Roman"/>
          <w:sz w:val="24"/>
          <w:szCs w:val="24"/>
        </w:rPr>
        <w:t>6</w:t>
      </w:r>
      <w:r w:rsidRPr="00F60521">
        <w:rPr>
          <w:rFonts w:ascii="Times New Roman" w:eastAsia="宋体" w:hAnsi="Times New Roman" w:cs="Times New Roman"/>
          <w:sz w:val="24"/>
          <w:szCs w:val="24"/>
        </w:rPr>
        <w:t>个弹簧的质量以及钩码、各个砝码的质量。</w:t>
      </w:r>
    </w:p>
    <w:p w14:paraId="73E86ACA" w14:textId="77777777" w:rsidR="00F60521" w:rsidRPr="00F60521" w:rsidRDefault="00F60521" w:rsidP="00F60521">
      <w:pPr>
        <w:pStyle w:val="a3"/>
        <w:spacing w:line="276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94F4636" w14:textId="4C409D5F" w:rsidR="00A71889" w:rsidRPr="00F60521" w:rsidRDefault="00A71889" w:rsidP="00F60521">
      <w:pPr>
        <w:jc w:val="center"/>
        <w:rPr>
          <w:rFonts w:ascii="Times New Roman" w:eastAsia="宋体" w:hAnsi="Times New Roman" w:cs="Times New Roman"/>
        </w:rPr>
      </w:pPr>
      <w:r w:rsidRPr="00F60521">
        <w:rPr>
          <w:rFonts w:ascii="Times New Roman" w:eastAsia="宋体" w:hAnsi="Times New Roman" w:cs="Times New Roman"/>
        </w:rPr>
        <w:t>表</w:t>
      </w:r>
      <w:r w:rsidR="00483144" w:rsidRPr="00F60521">
        <w:rPr>
          <w:rFonts w:ascii="Times New Roman" w:eastAsia="宋体" w:hAnsi="Times New Roman" w:cs="Times New Roman"/>
        </w:rPr>
        <w:t>1</w:t>
      </w:r>
      <w:r w:rsidRPr="00F60521">
        <w:rPr>
          <w:rFonts w:ascii="Times New Roman" w:eastAsia="宋体" w:hAnsi="Times New Roman" w:cs="Times New Roman"/>
        </w:rPr>
        <w:t>：固定条件下弹簧周期的测量</w:t>
      </w:r>
    </w:p>
    <w:p w14:paraId="01455160" w14:textId="77777777" w:rsidR="00A71889" w:rsidRPr="00517BF3" w:rsidRDefault="00A71889" w:rsidP="00A71889">
      <w:pPr>
        <w:rPr>
          <w:rFonts w:ascii="Times New Roman" w:eastAsia="宋体" w:hAnsi="Times New Roman" w:cs="Times New Roman"/>
        </w:rPr>
      </w:pPr>
      <w:r w:rsidRPr="00517BF3">
        <w:rPr>
          <w:rFonts w:ascii="Times New Roman" w:eastAsia="宋体" w:hAnsi="Times New Roman" w:cs="Times New Roman"/>
        </w:rPr>
        <w:tab/>
      </w:r>
      <w:r w:rsidRPr="00517BF3">
        <w:rPr>
          <w:rFonts w:ascii="Times New Roman" w:eastAsia="宋体" w:hAnsi="Times New Roman" w:cs="Times New Roman"/>
        </w:rPr>
        <w:tab/>
      </w:r>
      <w:r w:rsidRPr="00517BF3">
        <w:rPr>
          <w:rFonts w:ascii="Times New Roman" w:eastAsia="宋体" w:hAnsi="Times New Roman" w:cs="Times New Roman"/>
        </w:rPr>
        <w:t>实验条件：初始幅值</w:t>
      </w:r>
      <w:r w:rsidRPr="00517BF3">
        <w:rPr>
          <w:rFonts w:ascii="Times New Roman" w:eastAsia="宋体" w:hAnsi="Times New Roman" w:cs="Times New Roman"/>
        </w:rPr>
        <w:t xml:space="preserve">30mm   </w:t>
      </w:r>
      <w:r w:rsidRPr="00517BF3">
        <w:rPr>
          <w:rFonts w:ascii="Times New Roman" w:eastAsia="宋体" w:hAnsi="Times New Roman" w:cs="Times New Roman"/>
        </w:rPr>
        <w:t>砝码数</w:t>
      </w:r>
      <w:r w:rsidRPr="00517BF3">
        <w:rPr>
          <w:rFonts w:ascii="Times New Roman" w:eastAsia="宋体" w:hAnsi="Times New Roman" w:cs="Times New Roman"/>
        </w:rPr>
        <w:t>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1009"/>
        <w:gridCol w:w="1010"/>
        <w:gridCol w:w="1010"/>
        <w:gridCol w:w="1010"/>
        <w:gridCol w:w="1010"/>
        <w:gridCol w:w="1010"/>
      </w:tblGrid>
      <w:tr w:rsidR="00A71889" w:rsidRPr="00517BF3" w14:paraId="7EC8BFB2" w14:textId="77777777" w:rsidTr="001D4C77">
        <w:trPr>
          <w:jc w:val="center"/>
        </w:trPr>
        <w:tc>
          <w:tcPr>
            <w:tcW w:w="1025" w:type="dxa"/>
          </w:tcPr>
          <w:p w14:paraId="5B4F757D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9"/>
                <w:szCs w:val="20"/>
              </w:rPr>
              <w:t>弹簧序号</w:t>
            </w:r>
          </w:p>
        </w:tc>
        <w:tc>
          <w:tcPr>
            <w:tcW w:w="1009" w:type="dxa"/>
          </w:tcPr>
          <w:p w14:paraId="125B1D4C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010" w:type="dxa"/>
          </w:tcPr>
          <w:p w14:paraId="4C7FA63B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010" w:type="dxa"/>
          </w:tcPr>
          <w:p w14:paraId="5818F30F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010" w:type="dxa"/>
          </w:tcPr>
          <w:p w14:paraId="5031672E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010" w:type="dxa"/>
          </w:tcPr>
          <w:p w14:paraId="12503CA9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010" w:type="dxa"/>
          </w:tcPr>
          <w:p w14:paraId="2B33D6EB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6</w:t>
            </w:r>
          </w:p>
        </w:tc>
      </w:tr>
      <w:tr w:rsidR="00A71889" w:rsidRPr="00517BF3" w14:paraId="3D4DD84C" w14:textId="77777777" w:rsidTr="001D4C77">
        <w:trPr>
          <w:jc w:val="center"/>
        </w:trPr>
        <w:tc>
          <w:tcPr>
            <w:tcW w:w="1025" w:type="dxa"/>
          </w:tcPr>
          <w:p w14:paraId="766F170E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9"/>
                <w:szCs w:val="20"/>
              </w:rPr>
              <w:t>劲度系数</w:t>
            </w:r>
          </w:p>
        </w:tc>
        <w:tc>
          <w:tcPr>
            <w:tcW w:w="1009" w:type="dxa"/>
          </w:tcPr>
          <w:p w14:paraId="1ED47CFB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14.3472</w:t>
            </w:r>
          </w:p>
        </w:tc>
        <w:tc>
          <w:tcPr>
            <w:tcW w:w="1010" w:type="dxa"/>
          </w:tcPr>
          <w:p w14:paraId="58CB7DA0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10.9051</w:t>
            </w:r>
          </w:p>
        </w:tc>
        <w:tc>
          <w:tcPr>
            <w:tcW w:w="1010" w:type="dxa"/>
          </w:tcPr>
          <w:p w14:paraId="119F582B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7.9491</w:t>
            </w:r>
          </w:p>
        </w:tc>
        <w:tc>
          <w:tcPr>
            <w:tcW w:w="1010" w:type="dxa"/>
          </w:tcPr>
          <w:p w14:paraId="29061275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6.6756</w:t>
            </w:r>
          </w:p>
        </w:tc>
        <w:tc>
          <w:tcPr>
            <w:tcW w:w="1010" w:type="dxa"/>
          </w:tcPr>
          <w:p w14:paraId="68FEEC1E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5.5066</w:t>
            </w:r>
          </w:p>
        </w:tc>
        <w:tc>
          <w:tcPr>
            <w:tcW w:w="1010" w:type="dxa"/>
          </w:tcPr>
          <w:p w14:paraId="16B51E08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4.4924</w:t>
            </w:r>
          </w:p>
        </w:tc>
      </w:tr>
      <w:tr w:rsidR="00A71889" w:rsidRPr="00517BF3" w14:paraId="2E2FB7EA" w14:textId="77777777" w:rsidTr="001D4C77">
        <w:trPr>
          <w:jc w:val="center"/>
        </w:trPr>
        <w:tc>
          <w:tcPr>
            <w:tcW w:w="1025" w:type="dxa"/>
          </w:tcPr>
          <w:p w14:paraId="6E6FA8B5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第一次测量时间</w:t>
            </w: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/s</w:t>
            </w:r>
          </w:p>
        </w:tc>
        <w:tc>
          <w:tcPr>
            <w:tcW w:w="1009" w:type="dxa"/>
          </w:tcPr>
          <w:p w14:paraId="4CA8246F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29.00</w:t>
            </w:r>
          </w:p>
        </w:tc>
        <w:tc>
          <w:tcPr>
            <w:tcW w:w="1010" w:type="dxa"/>
          </w:tcPr>
          <w:p w14:paraId="698A99C0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33.62</w:t>
            </w:r>
          </w:p>
        </w:tc>
        <w:tc>
          <w:tcPr>
            <w:tcW w:w="1010" w:type="dxa"/>
          </w:tcPr>
          <w:p w14:paraId="05395C61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38.93</w:t>
            </w:r>
          </w:p>
        </w:tc>
        <w:tc>
          <w:tcPr>
            <w:tcW w:w="1010" w:type="dxa"/>
          </w:tcPr>
          <w:p w14:paraId="0499B1DC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43.16</w:t>
            </w:r>
          </w:p>
        </w:tc>
        <w:tc>
          <w:tcPr>
            <w:tcW w:w="1010" w:type="dxa"/>
          </w:tcPr>
          <w:p w14:paraId="1748F661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47.69</w:t>
            </w:r>
          </w:p>
        </w:tc>
        <w:tc>
          <w:tcPr>
            <w:tcW w:w="1010" w:type="dxa"/>
          </w:tcPr>
          <w:p w14:paraId="65209637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52.62</w:t>
            </w:r>
          </w:p>
        </w:tc>
      </w:tr>
      <w:tr w:rsidR="00A71889" w:rsidRPr="00517BF3" w14:paraId="717F9B81" w14:textId="77777777" w:rsidTr="001D4C77">
        <w:trPr>
          <w:jc w:val="center"/>
        </w:trPr>
        <w:tc>
          <w:tcPr>
            <w:tcW w:w="1025" w:type="dxa"/>
          </w:tcPr>
          <w:p w14:paraId="77AF501D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第二次测量时间</w:t>
            </w: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/s</w:t>
            </w:r>
          </w:p>
        </w:tc>
        <w:tc>
          <w:tcPr>
            <w:tcW w:w="1009" w:type="dxa"/>
          </w:tcPr>
          <w:p w14:paraId="1BA16D03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29.10</w:t>
            </w:r>
          </w:p>
        </w:tc>
        <w:tc>
          <w:tcPr>
            <w:tcW w:w="1010" w:type="dxa"/>
          </w:tcPr>
          <w:p w14:paraId="1ADFC4F7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33.69</w:t>
            </w:r>
          </w:p>
        </w:tc>
        <w:tc>
          <w:tcPr>
            <w:tcW w:w="1010" w:type="dxa"/>
          </w:tcPr>
          <w:p w14:paraId="1593E60A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38.97</w:t>
            </w:r>
          </w:p>
        </w:tc>
        <w:tc>
          <w:tcPr>
            <w:tcW w:w="1010" w:type="dxa"/>
          </w:tcPr>
          <w:p w14:paraId="65ECCAD9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43.16</w:t>
            </w:r>
          </w:p>
        </w:tc>
        <w:tc>
          <w:tcPr>
            <w:tcW w:w="1010" w:type="dxa"/>
          </w:tcPr>
          <w:p w14:paraId="482ED008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47.65</w:t>
            </w:r>
          </w:p>
        </w:tc>
        <w:tc>
          <w:tcPr>
            <w:tcW w:w="1010" w:type="dxa"/>
          </w:tcPr>
          <w:p w14:paraId="46EF9DA5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52.63</w:t>
            </w:r>
          </w:p>
        </w:tc>
      </w:tr>
      <w:tr w:rsidR="00A71889" w:rsidRPr="00517BF3" w14:paraId="12069BCD" w14:textId="77777777" w:rsidTr="001D4C77">
        <w:trPr>
          <w:jc w:val="center"/>
        </w:trPr>
        <w:tc>
          <w:tcPr>
            <w:tcW w:w="1025" w:type="dxa"/>
          </w:tcPr>
          <w:p w14:paraId="477D9887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第三次测量时间</w:t>
            </w: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/s</w:t>
            </w:r>
          </w:p>
        </w:tc>
        <w:tc>
          <w:tcPr>
            <w:tcW w:w="1009" w:type="dxa"/>
          </w:tcPr>
          <w:p w14:paraId="385145D7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29.00</w:t>
            </w:r>
          </w:p>
        </w:tc>
        <w:tc>
          <w:tcPr>
            <w:tcW w:w="1010" w:type="dxa"/>
          </w:tcPr>
          <w:p w14:paraId="20F117EF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33.69</w:t>
            </w:r>
          </w:p>
        </w:tc>
        <w:tc>
          <w:tcPr>
            <w:tcW w:w="1010" w:type="dxa"/>
          </w:tcPr>
          <w:p w14:paraId="5C2FE298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38.96</w:t>
            </w:r>
          </w:p>
        </w:tc>
        <w:tc>
          <w:tcPr>
            <w:tcW w:w="1010" w:type="dxa"/>
          </w:tcPr>
          <w:p w14:paraId="3414D8F5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43.22</w:t>
            </w:r>
          </w:p>
        </w:tc>
        <w:tc>
          <w:tcPr>
            <w:tcW w:w="1010" w:type="dxa"/>
          </w:tcPr>
          <w:p w14:paraId="1ED3EC86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47.66</w:t>
            </w:r>
          </w:p>
        </w:tc>
        <w:tc>
          <w:tcPr>
            <w:tcW w:w="1010" w:type="dxa"/>
          </w:tcPr>
          <w:p w14:paraId="43258907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53.63</w:t>
            </w:r>
          </w:p>
        </w:tc>
      </w:tr>
      <w:tr w:rsidR="00A71889" w:rsidRPr="00517BF3" w14:paraId="68FE3AD5" w14:textId="77777777" w:rsidTr="001D4C77">
        <w:trPr>
          <w:jc w:val="center"/>
        </w:trPr>
        <w:tc>
          <w:tcPr>
            <w:tcW w:w="1025" w:type="dxa"/>
          </w:tcPr>
          <w:p w14:paraId="2293BB2D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平均周期</w:t>
            </w: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/s</w:t>
            </w:r>
          </w:p>
        </w:tc>
        <w:tc>
          <w:tcPr>
            <w:tcW w:w="1009" w:type="dxa"/>
          </w:tcPr>
          <w:p w14:paraId="18806D90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0.5807</w:t>
            </w:r>
          </w:p>
        </w:tc>
        <w:tc>
          <w:tcPr>
            <w:tcW w:w="1010" w:type="dxa"/>
          </w:tcPr>
          <w:p w14:paraId="11F7FA58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0.6733</w:t>
            </w:r>
          </w:p>
        </w:tc>
        <w:tc>
          <w:tcPr>
            <w:tcW w:w="1010" w:type="dxa"/>
          </w:tcPr>
          <w:p w14:paraId="714BAAF4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0.7791</w:t>
            </w:r>
          </w:p>
        </w:tc>
        <w:tc>
          <w:tcPr>
            <w:tcW w:w="1010" w:type="dxa"/>
          </w:tcPr>
          <w:p w14:paraId="7EEA3A30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0.8636</w:t>
            </w:r>
          </w:p>
        </w:tc>
        <w:tc>
          <w:tcPr>
            <w:tcW w:w="1010" w:type="dxa"/>
          </w:tcPr>
          <w:p w14:paraId="7AC744D6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0.9533</w:t>
            </w:r>
          </w:p>
        </w:tc>
        <w:tc>
          <w:tcPr>
            <w:tcW w:w="1010" w:type="dxa"/>
          </w:tcPr>
          <w:p w14:paraId="49A8BA41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1.0525</w:t>
            </w:r>
          </w:p>
        </w:tc>
      </w:tr>
    </w:tbl>
    <w:p w14:paraId="6CAFED50" w14:textId="241EFD18" w:rsidR="00007567" w:rsidRPr="00517BF3" w:rsidRDefault="00007567" w:rsidP="00CF5991">
      <w:pPr>
        <w:pStyle w:val="a3"/>
        <w:ind w:firstLineChars="0" w:firstLine="0"/>
        <w:rPr>
          <w:rFonts w:ascii="Times New Roman" w:eastAsia="宋体" w:hAnsi="Times New Roman" w:cs="Times New Roman"/>
        </w:rPr>
      </w:pPr>
    </w:p>
    <w:p w14:paraId="2E74EEBC" w14:textId="4A457B4C" w:rsidR="00C27FB1" w:rsidRPr="00A21FB8" w:rsidRDefault="00006C10" w:rsidP="00844674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表格要有表头，如上表中的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“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表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1 </w:t>
      </w:r>
      <w:r w:rsidR="00483144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固定条件下弹簧周期的测量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”</w:t>
      </w:r>
      <w:r w:rsidR="00895669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，注意按</w:t>
      </w:r>
      <w:r w:rsidR="00775563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表格出现</w:t>
      </w:r>
      <w:r w:rsidR="00895669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顺序</w:t>
      </w:r>
      <w:r w:rsidR="00CD32D1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标注</w:t>
      </w:r>
      <w:r w:rsidR="00895669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序号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6D683325" w14:textId="20748F88" w:rsidR="00C27FB1" w:rsidRPr="00A21FB8" w:rsidRDefault="00C27FB1" w:rsidP="00844674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如果控制变量法测定，请在表头下面靠右给出相关的实验条件，如表</w:t>
      </w:r>
      <w:r w:rsidR="00D84FDC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1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所示。</w:t>
      </w:r>
      <w:r w:rsidR="006D19A5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若实验条件内容多，则可以单独一自然段，用以描述实验</w:t>
      </w:r>
      <w:r w:rsidR="00844674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各参量及简要</w:t>
      </w:r>
      <w:r w:rsidR="006D19A5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过程。</w:t>
      </w:r>
    </w:p>
    <w:p w14:paraId="1704EB35" w14:textId="54F0A19D" w:rsidR="00006C10" w:rsidRPr="00A21FB8" w:rsidRDefault="00006C10" w:rsidP="00844674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表格内容要清晰准确</w:t>
      </w:r>
      <w:r w:rsidR="00895669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，要标注</w:t>
      </w:r>
      <w:r w:rsidR="000B354E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物理量的单位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  <w:r w:rsidR="003A099A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数据要居中放置。</w:t>
      </w:r>
      <w:r w:rsidR="005414AC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最终表格也要居中放置。</w:t>
      </w:r>
    </w:p>
    <w:p w14:paraId="3ED5F7DB" w14:textId="55CCCAC5" w:rsidR="002C6FB0" w:rsidRPr="00517BF3" w:rsidRDefault="00844674" w:rsidP="00844674">
      <w:pPr>
        <w:pStyle w:val="a3"/>
        <w:ind w:firstLineChars="0" w:firstLine="0"/>
        <w:jc w:val="center"/>
        <w:rPr>
          <w:rFonts w:ascii="Times New Roman" w:eastAsia="宋体" w:hAnsi="Times New Roman" w:cs="Times New Roman"/>
          <w:kern w:val="0"/>
        </w:rPr>
      </w:pPr>
      <w:r w:rsidRPr="00517BF3">
        <w:rPr>
          <w:rFonts w:ascii="Times New Roman" w:eastAsia="宋体" w:hAnsi="Times New Roman" w:cs="Times New Roman"/>
          <w:kern w:val="0"/>
        </w:rPr>
        <w:object w:dxaOrig="3765" w:dyaOrig="2610" w14:anchorId="5D78B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pt;height:252pt" o:ole="">
            <v:imagedata r:id="rId11" o:title=""/>
          </v:shape>
          <o:OLEObject Type="Embed" ProgID="Origin50.Graph" ShapeID="_x0000_i1025" DrawAspect="Content" ObjectID="_1773073008" r:id="rId12"/>
        </w:object>
      </w:r>
    </w:p>
    <w:p w14:paraId="3F618E63" w14:textId="4AD79183" w:rsidR="00E5674B" w:rsidRDefault="00E5674B" w:rsidP="00E5674B">
      <w:pPr>
        <w:pStyle w:val="a3"/>
        <w:ind w:firstLineChars="0" w:firstLine="0"/>
        <w:jc w:val="center"/>
        <w:rPr>
          <w:rFonts w:ascii="Times New Roman" w:eastAsia="宋体" w:hAnsi="Times New Roman" w:cs="Times New Roman"/>
          <w:kern w:val="0"/>
        </w:rPr>
      </w:pPr>
      <w:r w:rsidRPr="00517BF3">
        <w:rPr>
          <w:rFonts w:ascii="Times New Roman" w:eastAsia="宋体" w:hAnsi="Times New Roman" w:cs="Times New Roman"/>
          <w:kern w:val="0"/>
        </w:rPr>
        <w:t>图</w:t>
      </w:r>
      <w:r w:rsidRPr="00517BF3">
        <w:rPr>
          <w:rFonts w:ascii="Times New Roman" w:eastAsia="宋体" w:hAnsi="Times New Roman" w:cs="Times New Roman"/>
          <w:kern w:val="0"/>
        </w:rPr>
        <w:t xml:space="preserve">2 </w:t>
      </w:r>
      <w:r w:rsidR="005E5CA0" w:rsidRPr="00517BF3">
        <w:rPr>
          <w:rFonts w:ascii="Times New Roman" w:eastAsia="宋体" w:hAnsi="Times New Roman" w:cs="Times New Roman"/>
          <w:kern w:val="0"/>
        </w:rPr>
        <w:t>不同基极电压</w:t>
      </w:r>
      <w:r w:rsidR="005E5CA0" w:rsidRPr="00517BF3">
        <w:rPr>
          <w:rFonts w:ascii="Times New Roman" w:eastAsia="宋体" w:hAnsi="Times New Roman" w:cs="Times New Roman"/>
          <w:kern w:val="0"/>
        </w:rPr>
        <w:t>U</w:t>
      </w:r>
      <w:r w:rsidR="005E5CA0" w:rsidRPr="002D6E94">
        <w:rPr>
          <w:rFonts w:ascii="Times New Roman" w:eastAsia="宋体" w:hAnsi="Times New Roman" w:cs="Times New Roman"/>
          <w:kern w:val="0"/>
          <w:vertAlign w:val="subscript"/>
        </w:rPr>
        <w:t>G</w:t>
      </w:r>
      <w:r w:rsidR="005E5CA0" w:rsidRPr="00517BF3">
        <w:rPr>
          <w:rFonts w:ascii="Times New Roman" w:eastAsia="宋体" w:hAnsi="Times New Roman" w:cs="Times New Roman"/>
          <w:kern w:val="0"/>
        </w:rPr>
        <w:t>下的</w:t>
      </w:r>
      <w:r w:rsidRPr="00517BF3">
        <w:rPr>
          <w:rFonts w:ascii="Times New Roman" w:eastAsia="宋体" w:hAnsi="Times New Roman" w:cs="Times New Roman"/>
          <w:kern w:val="0"/>
        </w:rPr>
        <w:t>Ip</w:t>
      </w:r>
      <w:r w:rsidR="005E5CA0" w:rsidRPr="00517BF3">
        <w:rPr>
          <w:rFonts w:ascii="Times New Roman" w:eastAsia="宋体" w:hAnsi="Times New Roman" w:cs="Times New Roman"/>
          <w:kern w:val="0"/>
        </w:rPr>
        <w:t xml:space="preserve">~ </w:t>
      </w:r>
      <w:r w:rsidR="00FD6387" w:rsidRPr="00517BF3">
        <w:rPr>
          <w:rFonts w:ascii="Times New Roman" w:eastAsia="宋体" w:hAnsi="Times New Roman" w:cs="Times New Roman"/>
          <w:kern w:val="0"/>
        </w:rPr>
        <w:t>Ua</w:t>
      </w:r>
      <w:r w:rsidRPr="00517BF3">
        <w:rPr>
          <w:rFonts w:ascii="Times New Roman" w:eastAsia="宋体" w:hAnsi="Times New Roman" w:cs="Times New Roman"/>
          <w:kern w:val="0"/>
        </w:rPr>
        <w:t>的变化曲线</w:t>
      </w:r>
    </w:p>
    <w:p w14:paraId="4AF634CB" w14:textId="77777777" w:rsidR="00B112A0" w:rsidRPr="00517BF3" w:rsidRDefault="00B112A0" w:rsidP="00E5674B">
      <w:pPr>
        <w:pStyle w:val="a3"/>
        <w:ind w:firstLineChars="0" w:firstLine="0"/>
        <w:jc w:val="center"/>
        <w:rPr>
          <w:rFonts w:ascii="Times New Roman" w:eastAsia="宋体" w:hAnsi="Times New Roman" w:cs="Times New Roman"/>
          <w:kern w:val="0"/>
        </w:rPr>
      </w:pPr>
    </w:p>
    <w:p w14:paraId="68D609BE" w14:textId="236EFB63" w:rsidR="0075636F" w:rsidRPr="00B112A0" w:rsidRDefault="008F0133" w:rsidP="00A83A51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作曲线图要求</w:t>
      </w:r>
      <w:r w:rsidR="0075636F"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：</w:t>
      </w:r>
    </w:p>
    <w:p w14:paraId="2994BAD3" w14:textId="47523A10" w:rsidR="0075636F" w:rsidRPr="00B112A0" w:rsidRDefault="0075636F" w:rsidP="00A83A51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（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1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）合适设置坐标区间，使曲线要占据图片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70%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的空间，不能过小，也不能显示不全；</w:t>
      </w:r>
    </w:p>
    <w:p w14:paraId="29691832" w14:textId="2A87C412" w:rsidR="0075636F" w:rsidRPr="00B112A0" w:rsidRDefault="0075636F" w:rsidP="00A83A51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（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2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）要标注横纵坐标及单位。</w:t>
      </w:r>
    </w:p>
    <w:p w14:paraId="513F598A" w14:textId="6F4F88A5" w:rsidR="0075636F" w:rsidRPr="00B112A0" w:rsidRDefault="0075636F" w:rsidP="00A83A51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（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3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）曲线要设置成不同颜色，并在图中标注出各曲线代表的是参量</w:t>
      </w:r>
      <w:r w:rsidR="008E1C8D"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，俗称图注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26E92F6E" w14:textId="10B08B4C" w:rsidR="008E1C8D" w:rsidRPr="00517BF3" w:rsidRDefault="00DE34EB" w:rsidP="00844674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  <w:r w:rsidRPr="00517BF3">
        <w:rPr>
          <w:rFonts w:ascii="Times New Roman" w:eastAsia="宋体" w:hAnsi="Times New Roman" w:cs="Times New Roman"/>
        </w:rPr>
        <w:object w:dxaOrig="6551" w:dyaOrig="4547" w14:anchorId="67D74CAA">
          <v:shape id="_x0000_i1026" type="#_x0000_t75" style="width:401.25pt;height:277.6pt" o:ole="">
            <v:imagedata r:id="rId13" o:title=""/>
          </v:shape>
          <o:OLEObject Type="Embed" ProgID="Origin50.Graph" ShapeID="_x0000_i1026" DrawAspect="Content" ObjectID="_1773073009" r:id="rId14"/>
        </w:object>
      </w:r>
    </w:p>
    <w:p w14:paraId="16173B56" w14:textId="6963CC70" w:rsidR="00CB2BB8" w:rsidRPr="00517BF3" w:rsidRDefault="00CB2BB8" w:rsidP="00844674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  <w:r w:rsidRPr="00517BF3">
        <w:rPr>
          <w:rFonts w:ascii="Times New Roman" w:eastAsia="宋体" w:hAnsi="Times New Roman" w:cs="Times New Roman"/>
        </w:rPr>
        <w:t>图</w:t>
      </w:r>
      <w:r w:rsidRPr="00517BF3">
        <w:rPr>
          <w:rFonts w:ascii="Times New Roman" w:eastAsia="宋体" w:hAnsi="Times New Roman" w:cs="Times New Roman"/>
        </w:rPr>
        <w:t xml:space="preserve">3  </w:t>
      </w:r>
      <w:r w:rsidR="002279E1" w:rsidRPr="00517BF3">
        <w:rPr>
          <w:rFonts w:ascii="Times New Roman" w:eastAsia="宋体" w:hAnsi="Times New Roman" w:cs="Times New Roman"/>
        </w:rPr>
        <w:t>扫描电压</w:t>
      </w:r>
      <w:r w:rsidR="007130E3">
        <w:rPr>
          <w:rFonts w:ascii="Times New Roman" w:eastAsia="宋体" w:hAnsi="Times New Roman" w:cs="Times New Roman" w:hint="eastAsia"/>
          <w:i/>
        </w:rPr>
        <w:t>V</w:t>
      </w:r>
      <w:r w:rsidR="002279E1" w:rsidRPr="00517BF3">
        <w:rPr>
          <w:rFonts w:ascii="Times New Roman" w:eastAsia="宋体" w:hAnsi="Times New Roman" w:cs="Times New Roman"/>
        </w:rPr>
        <w:t>与测量次数</w:t>
      </w:r>
      <w:r w:rsidR="002279E1" w:rsidRPr="00724AAA">
        <w:rPr>
          <w:rFonts w:ascii="Times New Roman" w:eastAsia="宋体" w:hAnsi="Times New Roman" w:cs="Times New Roman"/>
          <w:i/>
        </w:rPr>
        <w:t>n</w:t>
      </w:r>
      <w:r w:rsidRPr="00517BF3">
        <w:rPr>
          <w:rFonts w:ascii="Times New Roman" w:eastAsia="宋体" w:hAnsi="Times New Roman" w:cs="Times New Roman"/>
        </w:rPr>
        <w:t>的线性拟合曲线</w:t>
      </w:r>
    </w:p>
    <w:p w14:paraId="13A50462" w14:textId="77777777" w:rsidR="008E1C8D" w:rsidRPr="00517BF3" w:rsidRDefault="008E1C8D" w:rsidP="0075636F">
      <w:pPr>
        <w:pStyle w:val="a3"/>
        <w:ind w:firstLineChars="0" w:firstLine="0"/>
        <w:rPr>
          <w:rFonts w:ascii="Times New Roman" w:eastAsia="宋体" w:hAnsi="Times New Roman" w:cs="Times New Roman"/>
        </w:rPr>
      </w:pPr>
    </w:p>
    <w:p w14:paraId="32185C80" w14:textId="120E93CE" w:rsidR="0075636F" w:rsidRPr="0044563B" w:rsidRDefault="0075636F" w:rsidP="004F24C8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数据拟合要给出</w:t>
      </w:r>
      <w:r w:rsidR="002A2139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拟合方程</w:t>
      </w:r>
      <w:r w:rsidR="00872BFD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="00DE34EB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拟合图像，</w:t>
      </w:r>
      <w:r w:rsidR="00872BFD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以及</w:t>
      </w:r>
      <w:r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相关系数</w:t>
      </w:r>
      <w:r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r</w:t>
      </w:r>
      <w:r w:rsidR="00872BFD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。其中，</w:t>
      </w:r>
      <w:r w:rsidR="0073296A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相关系数</w:t>
      </w:r>
      <w:r w:rsidR="0073296A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r</w:t>
      </w:r>
      <w:r w:rsidR="0073296A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需要保留到不为</w:t>
      </w:r>
      <w:r w:rsidR="0073296A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9</w:t>
      </w:r>
      <w:r w:rsidR="0073296A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的小数位。</w:t>
      </w:r>
    </w:p>
    <w:p w14:paraId="037024B6" w14:textId="77777777" w:rsidR="00E5674B" w:rsidRPr="0044563B" w:rsidRDefault="00E5674B" w:rsidP="004F24C8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085D54" w14:textId="0A47C9CA" w:rsidR="00E5674B" w:rsidRPr="0044563B" w:rsidRDefault="00E5674B" w:rsidP="004F24C8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报告中公式推导可以进行简要推导，若是特别复杂的公式推导，则需要在报告后面附加一个附录</w:t>
      </w:r>
      <w:r w:rsidR="0075636F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5BC824A1" w14:textId="78471B9A" w:rsidR="008D669B" w:rsidRPr="0044563B" w:rsidRDefault="008D669B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</w:rPr>
        <w:t>利用</w:t>
      </w:r>
      <w:r w:rsidR="008148CE" w:rsidRPr="0044563B">
        <w:rPr>
          <w:rFonts w:ascii="Times New Roman" w:eastAsia="宋体" w:hAnsi="Times New Roman" w:cs="Times New Roman"/>
          <w:sz w:val="24"/>
          <w:szCs w:val="24"/>
        </w:rPr>
        <w:t>线性回归</w:t>
      </w:r>
      <w:r w:rsidRPr="0044563B">
        <w:rPr>
          <w:rFonts w:ascii="Times New Roman" w:eastAsia="宋体" w:hAnsi="Times New Roman" w:cs="Times New Roman"/>
          <w:sz w:val="24"/>
          <w:szCs w:val="24"/>
        </w:rPr>
        <w:t>公式进行线性拟合</w:t>
      </w:r>
      <w:r w:rsidR="00C010A6" w:rsidRPr="0044563B">
        <w:rPr>
          <w:rFonts w:ascii="Times New Roman" w:eastAsia="宋体" w:hAnsi="Times New Roman" w:cs="Times New Roman"/>
          <w:sz w:val="24"/>
          <w:szCs w:val="24"/>
        </w:rPr>
        <w:t>，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D0175D" w:rsidRPr="00F60521" w14:paraId="3E12E86F" w14:textId="77777777" w:rsidTr="00842ED8">
        <w:trPr>
          <w:trHeight w:val="928"/>
          <w:jc w:val="center"/>
        </w:trPr>
        <w:tc>
          <w:tcPr>
            <w:tcW w:w="1309" w:type="dxa"/>
            <w:vAlign w:val="center"/>
          </w:tcPr>
          <w:p w14:paraId="12B67FFC" w14:textId="77777777" w:rsidR="00D0175D" w:rsidRPr="00F60521" w:rsidRDefault="00D0175D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7E58ACAD" w14:textId="501F06F4" w:rsidR="00D0175D" w:rsidRPr="00F60521" w:rsidRDefault="005352D2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eastAsia="zh-CN"/>
                  </w:rPr>
                  <m:t>V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eastAsia="zh-C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4" w:type="dxa"/>
            <w:vAlign w:val="center"/>
          </w:tcPr>
          <w:p w14:paraId="2AE569A7" w14:textId="613D9F86" w:rsidR="00D0175D" w:rsidRPr="00F60521" w:rsidRDefault="00D0175D" w:rsidP="00D0175D">
            <w:pPr>
              <w:pStyle w:val="ae"/>
              <w:spacing w:line="276" w:lineRule="auto"/>
              <w:ind w:left="0" w:firstLine="480"/>
              <w:jc w:val="right"/>
              <w:rPr>
                <w:szCs w:val="24"/>
                <w:lang w:val="en-US" w:eastAsia="zh-CN"/>
              </w:rPr>
            </w:pPr>
            <w:r w:rsidRPr="00F60521">
              <w:rPr>
                <w:rFonts w:hint="eastAsia"/>
                <w:szCs w:val="24"/>
                <w:lang w:val="en-US" w:eastAsia="zh-CN"/>
              </w:rPr>
              <w:t>（</w:t>
            </w:r>
            <w:r>
              <w:rPr>
                <w:szCs w:val="24"/>
                <w:lang w:val="en-US" w:eastAsia="zh-CN"/>
              </w:rPr>
              <w:t>6</w:t>
            </w:r>
            <w:r w:rsidRPr="00F60521">
              <w:rPr>
                <w:rFonts w:hint="eastAsia"/>
                <w:szCs w:val="24"/>
                <w:lang w:val="en-US" w:eastAsia="zh-CN"/>
              </w:rPr>
              <w:t>）</w:t>
            </w:r>
          </w:p>
        </w:tc>
      </w:tr>
    </w:tbl>
    <w:p w14:paraId="581402A6" w14:textId="77777777" w:rsidR="00D0175D" w:rsidRPr="00492800" w:rsidRDefault="00D0175D" w:rsidP="0049280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00992F" w14:textId="12761BC5" w:rsidR="008148CE" w:rsidRPr="0044563B" w:rsidRDefault="00C010A6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</w:rPr>
        <w:t>采用</w:t>
      </w:r>
      <w:r w:rsidRPr="0044563B">
        <w:rPr>
          <w:rFonts w:ascii="Times New Roman" w:eastAsia="宋体" w:hAnsi="Times New Roman" w:cs="Times New Roman"/>
          <w:sz w:val="24"/>
          <w:szCs w:val="24"/>
        </w:rPr>
        <w:t>Origin</w:t>
      </w:r>
      <w:r w:rsidRPr="0044563B">
        <w:rPr>
          <w:rFonts w:ascii="Times New Roman" w:eastAsia="宋体" w:hAnsi="Times New Roman" w:cs="Times New Roman"/>
          <w:sz w:val="24"/>
          <w:szCs w:val="24"/>
        </w:rPr>
        <w:t>软件直接</w:t>
      </w:r>
      <w:r w:rsidR="008148CE" w:rsidRPr="0044563B">
        <w:rPr>
          <w:rFonts w:ascii="Times New Roman" w:eastAsia="宋体" w:hAnsi="Times New Roman" w:cs="Times New Roman"/>
          <w:sz w:val="24"/>
          <w:szCs w:val="24"/>
        </w:rPr>
        <w:t>得到</w:t>
      </w:r>
      <w:r w:rsidRPr="0044563B">
        <w:rPr>
          <w:rFonts w:ascii="Times New Roman" w:eastAsia="宋体" w:hAnsi="Times New Roman" w:cs="Times New Roman"/>
          <w:sz w:val="24"/>
          <w:szCs w:val="24"/>
        </w:rPr>
        <w:t>，</w:t>
      </w:r>
      <w:r w:rsidR="00CC6E1F" w:rsidRPr="0044563B">
        <w:rPr>
          <w:rFonts w:ascii="Times New Roman" w:eastAsia="宋体" w:hAnsi="Times New Roman" w:cs="Times New Roman"/>
          <w:sz w:val="24"/>
          <w:szCs w:val="24"/>
        </w:rPr>
        <w:t>斜率和截距：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D0175D" w:rsidRPr="00F60521" w14:paraId="38E2BD69" w14:textId="77777777" w:rsidTr="00842ED8">
        <w:trPr>
          <w:trHeight w:val="928"/>
          <w:jc w:val="center"/>
        </w:trPr>
        <w:tc>
          <w:tcPr>
            <w:tcW w:w="1309" w:type="dxa"/>
            <w:vAlign w:val="center"/>
          </w:tcPr>
          <w:p w14:paraId="040BAF3C" w14:textId="77777777" w:rsidR="00D0175D" w:rsidRPr="00F60521" w:rsidRDefault="00D0175D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192C907C" w14:textId="761852BE" w:rsidR="00D0175D" w:rsidRPr="0044563B" w:rsidRDefault="00000000" w:rsidP="00D0175D">
            <w:pPr>
              <w:pStyle w:val="a3"/>
              <w:spacing w:line="276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=12.13314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  <w:p w14:paraId="4F4E4073" w14:textId="258A3C8A" w:rsidR="00D0175D" w:rsidRPr="00F60521" w:rsidRDefault="00000000" w:rsidP="00D0175D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=4.2956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V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080B69B3" w14:textId="558B8652" w:rsidR="00D0175D" w:rsidRPr="00F60521" w:rsidRDefault="00D0175D" w:rsidP="00D0175D">
            <w:pPr>
              <w:pStyle w:val="ae"/>
              <w:spacing w:line="276" w:lineRule="auto"/>
              <w:ind w:left="0" w:firstLine="480"/>
              <w:jc w:val="right"/>
              <w:rPr>
                <w:szCs w:val="24"/>
                <w:lang w:val="en-US" w:eastAsia="zh-CN"/>
              </w:rPr>
            </w:pPr>
            <w:r w:rsidRPr="00F60521">
              <w:rPr>
                <w:rFonts w:hint="eastAsia"/>
                <w:szCs w:val="24"/>
                <w:lang w:val="en-US" w:eastAsia="zh-CN"/>
              </w:rPr>
              <w:t>（</w:t>
            </w:r>
            <w:r>
              <w:rPr>
                <w:szCs w:val="24"/>
                <w:lang w:val="en-US" w:eastAsia="zh-CN"/>
              </w:rPr>
              <w:t>7</w:t>
            </w:r>
            <w:r w:rsidRPr="00F60521">
              <w:rPr>
                <w:rFonts w:hint="eastAsia"/>
                <w:szCs w:val="24"/>
                <w:lang w:val="en-US" w:eastAsia="zh-CN"/>
              </w:rPr>
              <w:t>）</w:t>
            </w:r>
          </w:p>
        </w:tc>
      </w:tr>
    </w:tbl>
    <w:p w14:paraId="6A7E22D8" w14:textId="77777777" w:rsidR="00D0175D" w:rsidRDefault="00D0175D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AA7D07D" w14:textId="4E6A990B" w:rsidR="00DE34EB" w:rsidRPr="0044563B" w:rsidRDefault="00CC6E1F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</w:rPr>
        <w:t>拟合系数为：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D0175D" w:rsidRPr="00F60521" w14:paraId="4AC1D08C" w14:textId="77777777" w:rsidTr="00842ED8">
        <w:trPr>
          <w:trHeight w:val="928"/>
          <w:jc w:val="center"/>
        </w:trPr>
        <w:tc>
          <w:tcPr>
            <w:tcW w:w="1309" w:type="dxa"/>
            <w:vAlign w:val="center"/>
          </w:tcPr>
          <w:p w14:paraId="0B6434B4" w14:textId="77777777" w:rsidR="00D0175D" w:rsidRPr="00F60521" w:rsidRDefault="00D0175D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1E46A061" w14:textId="16FFD77D" w:rsidR="00D0175D" w:rsidRPr="00F60521" w:rsidRDefault="00000000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=0.99929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16836B8D" w14:textId="543247D3" w:rsidR="00D0175D" w:rsidRPr="00F60521" w:rsidRDefault="00D0175D" w:rsidP="00D0175D">
            <w:pPr>
              <w:pStyle w:val="ae"/>
              <w:spacing w:line="276" w:lineRule="auto"/>
              <w:ind w:left="0" w:firstLine="480"/>
              <w:jc w:val="right"/>
              <w:rPr>
                <w:szCs w:val="24"/>
                <w:lang w:val="en-US" w:eastAsia="zh-CN"/>
              </w:rPr>
            </w:pPr>
            <w:r w:rsidRPr="00F60521">
              <w:rPr>
                <w:rFonts w:hint="eastAsia"/>
                <w:szCs w:val="24"/>
                <w:lang w:val="en-US" w:eastAsia="zh-CN"/>
              </w:rPr>
              <w:t>（</w:t>
            </w:r>
            <w:r>
              <w:rPr>
                <w:szCs w:val="24"/>
                <w:lang w:val="en-US" w:eastAsia="zh-CN"/>
              </w:rPr>
              <w:t>8</w:t>
            </w:r>
            <w:r w:rsidRPr="00F60521">
              <w:rPr>
                <w:rFonts w:hint="eastAsia"/>
                <w:szCs w:val="24"/>
                <w:lang w:val="en-US" w:eastAsia="zh-CN"/>
              </w:rPr>
              <w:t>）</w:t>
            </w:r>
          </w:p>
        </w:tc>
      </w:tr>
    </w:tbl>
    <w:p w14:paraId="20B931E2" w14:textId="3BB5B527" w:rsidR="008148CE" w:rsidRPr="0044563B" w:rsidRDefault="00752D14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</w:rPr>
        <w:t>计算</w:t>
      </w:r>
      <w:r w:rsidRPr="00492800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49280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g</w:t>
      </w:r>
      <w:r w:rsidRPr="0044563B">
        <w:rPr>
          <w:rFonts w:ascii="Times New Roman" w:eastAsia="宋体" w:hAnsi="Times New Roman" w:cs="Times New Roman"/>
          <w:sz w:val="24"/>
          <w:szCs w:val="24"/>
        </w:rPr>
        <w:t>的</w:t>
      </w:r>
      <w:r w:rsidR="008148CE" w:rsidRPr="0044563B">
        <w:rPr>
          <w:rFonts w:ascii="Times New Roman" w:eastAsia="宋体" w:hAnsi="Times New Roman" w:cs="Times New Roman"/>
          <w:sz w:val="24"/>
          <w:szCs w:val="24"/>
        </w:rPr>
        <w:t>不确定度</w:t>
      </w:r>
      <w:r w:rsidRPr="0044563B">
        <w:rPr>
          <w:rFonts w:ascii="Times New Roman" w:eastAsia="宋体" w:hAnsi="Times New Roman" w:cs="Times New Roman"/>
          <w:sz w:val="24"/>
          <w:szCs w:val="24"/>
        </w:rPr>
        <w:t>，</w:t>
      </w:r>
      <w:r w:rsidR="002A10E5"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="002A10E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2A10E5">
        <w:rPr>
          <w:rFonts w:ascii="Times New Roman" w:eastAsia="宋体" w:hAnsi="Times New Roman" w:cs="Times New Roman" w:hint="eastAsia"/>
          <w:sz w:val="24"/>
          <w:szCs w:val="24"/>
        </w:rPr>
        <w:t>类不确定度：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92573B" w:rsidRPr="00F60521" w14:paraId="2382E283" w14:textId="77777777" w:rsidTr="00842ED8">
        <w:trPr>
          <w:trHeight w:val="928"/>
          <w:jc w:val="center"/>
        </w:trPr>
        <w:tc>
          <w:tcPr>
            <w:tcW w:w="1309" w:type="dxa"/>
            <w:vAlign w:val="center"/>
          </w:tcPr>
          <w:p w14:paraId="420DE6B7" w14:textId="77777777" w:rsidR="0092573B" w:rsidRPr="00F60521" w:rsidRDefault="0092573B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2A58DA51" w14:textId="1D1C5CB9" w:rsidR="0092573B" w:rsidRPr="0092573B" w:rsidRDefault="00000000" w:rsidP="00DE640A">
            <w:pPr>
              <w:pStyle w:val="a3"/>
              <w:spacing w:line="276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×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1-r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n-2</m:t>
                        </m:r>
                      </m:den>
                    </m:f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=0.4506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2DBC151E" w14:textId="52E98794" w:rsidR="0092573B" w:rsidRPr="00F60521" w:rsidRDefault="0092573B" w:rsidP="0092573B">
            <w:pPr>
              <w:pStyle w:val="ae"/>
              <w:spacing w:line="276" w:lineRule="auto"/>
              <w:ind w:left="0" w:firstLine="480"/>
              <w:jc w:val="right"/>
              <w:rPr>
                <w:szCs w:val="24"/>
                <w:lang w:val="en-US" w:eastAsia="zh-CN"/>
              </w:rPr>
            </w:pPr>
            <w:r w:rsidRPr="00F60521">
              <w:rPr>
                <w:rFonts w:hint="eastAsia"/>
                <w:szCs w:val="24"/>
                <w:lang w:val="en-US" w:eastAsia="zh-CN"/>
              </w:rPr>
              <w:t>（</w:t>
            </w:r>
            <w:r>
              <w:rPr>
                <w:szCs w:val="24"/>
                <w:lang w:val="en-US" w:eastAsia="zh-CN"/>
              </w:rPr>
              <w:t>9</w:t>
            </w:r>
            <w:r w:rsidRPr="00F60521">
              <w:rPr>
                <w:rFonts w:hint="eastAsia"/>
                <w:szCs w:val="24"/>
                <w:lang w:val="en-US" w:eastAsia="zh-CN"/>
              </w:rPr>
              <w:t>）</w:t>
            </w:r>
          </w:p>
        </w:tc>
      </w:tr>
    </w:tbl>
    <w:p w14:paraId="17333C11" w14:textId="440F656A" w:rsidR="002A10E5" w:rsidRDefault="002A10E5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类不确定度：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2A10E5" w:rsidRPr="006868FA" w14:paraId="74DAB0A6" w14:textId="77777777" w:rsidTr="008C23B1">
        <w:trPr>
          <w:trHeight w:val="928"/>
          <w:jc w:val="center"/>
        </w:trPr>
        <w:tc>
          <w:tcPr>
            <w:tcW w:w="1309" w:type="dxa"/>
            <w:vAlign w:val="center"/>
          </w:tcPr>
          <w:p w14:paraId="12E29A96" w14:textId="77777777" w:rsidR="002A10E5" w:rsidRPr="002A10E5" w:rsidRDefault="002A10E5" w:rsidP="008C23B1">
            <w:pPr>
              <w:pStyle w:val="ae"/>
              <w:ind w:left="0"/>
              <w:rPr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1A511914" w14:textId="0A2720E2" w:rsidR="002A10E5" w:rsidRPr="000C6A9E" w:rsidRDefault="00000000" w:rsidP="008C23B1">
            <w:pPr>
              <w:pStyle w:val="ae"/>
              <w:ind w:left="0"/>
              <w:rPr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Δ</m:t>
                    </m:r>
                    <m:ctrlPr>
                      <w:rPr>
                        <w:rFonts w:ascii="Cambria Math" w:hAnsi="Cambria Math" w:hint="eastAsia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=0.01=0.022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V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343BCAAA" w14:textId="77777777" w:rsidR="002A10E5" w:rsidRPr="000C6A9E" w:rsidRDefault="002A10E5" w:rsidP="008C23B1">
            <w:pPr>
              <w:pStyle w:val="ae"/>
              <w:ind w:left="0"/>
              <w:jc w:val="right"/>
              <w:rPr>
                <w:lang w:val="en-US" w:eastAsia="zh-CN"/>
              </w:rPr>
            </w:pPr>
            <w:r w:rsidRPr="000C6A9E">
              <w:rPr>
                <w:rFonts w:hint="eastAsia"/>
                <w:lang w:val="en-US" w:eastAsia="zh-CN"/>
              </w:rPr>
              <w:t>（</w:t>
            </w:r>
            <w:r>
              <w:rPr>
                <w:lang w:val="en-US" w:eastAsia="zh-CN"/>
              </w:rPr>
              <w:t>10</w:t>
            </w:r>
            <w:r w:rsidRPr="000C6A9E">
              <w:rPr>
                <w:rFonts w:hint="eastAsia"/>
                <w:lang w:val="en-US" w:eastAsia="zh-CN"/>
              </w:rPr>
              <w:t>）</w:t>
            </w:r>
          </w:p>
        </w:tc>
      </w:tr>
    </w:tbl>
    <w:p w14:paraId="04FC8FE6" w14:textId="02BF5142" w:rsidR="002A10E5" w:rsidRDefault="002A10E5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总的不确定度：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2A10E5" w:rsidRPr="006868FA" w14:paraId="689711D5" w14:textId="77777777" w:rsidTr="008C23B1">
        <w:trPr>
          <w:trHeight w:val="928"/>
          <w:jc w:val="center"/>
        </w:trPr>
        <w:tc>
          <w:tcPr>
            <w:tcW w:w="1309" w:type="dxa"/>
            <w:vAlign w:val="center"/>
          </w:tcPr>
          <w:p w14:paraId="290D9CD7" w14:textId="77777777" w:rsidR="002A10E5" w:rsidRPr="000C6A9E" w:rsidRDefault="002A10E5" w:rsidP="008C23B1">
            <w:pPr>
              <w:pStyle w:val="ae"/>
              <w:ind w:left="0"/>
              <w:rPr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0A469FD4" w14:textId="60C435BB" w:rsidR="002A10E5" w:rsidRPr="00A83A51" w:rsidRDefault="00585DEC" w:rsidP="008C23B1">
            <w:pPr>
              <w:pStyle w:val="a3"/>
              <w:spacing w:line="276" w:lineRule="auto"/>
              <w:ind w:left="360" w:firstLineChars="0" w:firstLine="0"/>
              <w:rPr>
                <w:rFonts w:ascii="Cambria Math" w:hAnsi="Cambria Math"/>
                <w:szCs w:val="24"/>
                <w:lang w:val="x-none" w:eastAsia="x-none"/>
                <w:oMath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Δ</m:t>
                        </m: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0.4506</m:t>
                        </m: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0.022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=0.45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526E3293" w14:textId="77777777" w:rsidR="002A10E5" w:rsidRPr="000C6A9E" w:rsidRDefault="002A10E5" w:rsidP="008C23B1">
            <w:pPr>
              <w:pStyle w:val="ae"/>
              <w:ind w:left="0"/>
              <w:jc w:val="right"/>
              <w:rPr>
                <w:lang w:val="en-US" w:eastAsia="zh-CN"/>
              </w:rPr>
            </w:pPr>
            <w:r w:rsidRPr="000C6A9E">
              <w:rPr>
                <w:rFonts w:hint="eastAsia"/>
                <w:lang w:val="en-US" w:eastAsia="zh-CN"/>
              </w:rPr>
              <w:t>（</w:t>
            </w:r>
            <w:r>
              <w:rPr>
                <w:lang w:val="en-US" w:eastAsia="zh-CN"/>
              </w:rPr>
              <w:t>11</w:t>
            </w:r>
            <w:r w:rsidRPr="000C6A9E">
              <w:rPr>
                <w:rFonts w:hint="eastAsia"/>
                <w:lang w:val="en-US" w:eastAsia="zh-CN"/>
              </w:rPr>
              <w:t>）</w:t>
            </w:r>
          </w:p>
        </w:tc>
      </w:tr>
    </w:tbl>
    <w:p w14:paraId="1AE00A72" w14:textId="58FA4E3D" w:rsidR="008148CE" w:rsidRDefault="008148CE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</w:rPr>
        <w:t>最终</w:t>
      </w:r>
      <w:r w:rsidR="002D5CEF" w:rsidRPr="0044563B">
        <w:rPr>
          <w:rFonts w:ascii="Times New Roman" w:eastAsia="宋体" w:hAnsi="Times New Roman" w:cs="Times New Roman"/>
          <w:sz w:val="24"/>
          <w:szCs w:val="24"/>
        </w:rPr>
        <w:t>得到</w:t>
      </w:r>
      <w:r w:rsidR="00A51675">
        <w:rPr>
          <w:rFonts w:ascii="Times New Roman" w:eastAsia="宋体" w:hAnsi="Times New Roman" w:cs="Times New Roman" w:hint="eastAsia"/>
          <w:sz w:val="24"/>
          <w:szCs w:val="24"/>
        </w:rPr>
        <w:t>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</m:sSub>
      </m:oMath>
      <w:r w:rsidRPr="0044563B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245782" w:rsidRPr="006868FA" w14:paraId="293CE209" w14:textId="77777777" w:rsidTr="00842ED8">
        <w:trPr>
          <w:trHeight w:val="928"/>
          <w:jc w:val="center"/>
        </w:trPr>
        <w:tc>
          <w:tcPr>
            <w:tcW w:w="1309" w:type="dxa"/>
            <w:vAlign w:val="center"/>
          </w:tcPr>
          <w:p w14:paraId="3C3CE254" w14:textId="77777777" w:rsidR="00245782" w:rsidRPr="000C6A9E" w:rsidRDefault="00245782" w:rsidP="00842ED8">
            <w:pPr>
              <w:pStyle w:val="ae"/>
              <w:ind w:left="0"/>
              <w:rPr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06C3796D" w14:textId="0D49B637" w:rsidR="00245782" w:rsidRPr="00492800" w:rsidRDefault="00000000" w:rsidP="00CC2DDF">
            <w:pPr>
              <w:pStyle w:val="a3"/>
              <w:spacing w:line="276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=12.13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±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0.45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1415F3F6" w14:textId="214698D4" w:rsidR="00245782" w:rsidRPr="000C6A9E" w:rsidRDefault="00245782" w:rsidP="00245782">
            <w:pPr>
              <w:pStyle w:val="ae"/>
              <w:ind w:left="0"/>
              <w:jc w:val="right"/>
              <w:rPr>
                <w:lang w:val="en-US" w:eastAsia="zh-CN"/>
              </w:rPr>
            </w:pPr>
            <w:r w:rsidRPr="000C6A9E">
              <w:rPr>
                <w:rFonts w:hint="eastAsia"/>
                <w:lang w:val="en-US" w:eastAsia="zh-CN"/>
              </w:rPr>
              <w:t>（</w:t>
            </w:r>
            <w:r>
              <w:rPr>
                <w:lang w:val="en-US" w:eastAsia="zh-CN"/>
              </w:rPr>
              <w:t>12</w:t>
            </w:r>
            <w:r w:rsidRPr="000C6A9E">
              <w:rPr>
                <w:rFonts w:hint="eastAsia"/>
                <w:lang w:val="en-US" w:eastAsia="zh-CN"/>
              </w:rPr>
              <w:t>）</w:t>
            </w:r>
          </w:p>
        </w:tc>
      </w:tr>
    </w:tbl>
    <w:p w14:paraId="1AF98C7C" w14:textId="77777777" w:rsidR="002D5CEF" w:rsidRPr="00E15930" w:rsidRDefault="002D5CEF" w:rsidP="00E15930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不确定度的计算，具体计算过程可以附录到报告的附录部分。</w:t>
      </w:r>
    </w:p>
    <w:p w14:paraId="728F38AD" w14:textId="77777777" w:rsidR="002D5CEF" w:rsidRPr="00E15930" w:rsidRDefault="002D5CEF" w:rsidP="00E15930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不确定度的有效位数保留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1~2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位。通常，首位数字大于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5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，取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1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位。小于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3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，取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2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位。最终书写数据形式以不确定的小数位数为准，对齐誊写数据。</w:t>
      </w:r>
    </w:p>
    <w:p w14:paraId="7F14F6F6" w14:textId="77777777" w:rsidR="0075636F" w:rsidRPr="00E15930" w:rsidRDefault="0075636F" w:rsidP="00E15930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7217DC9" w14:textId="5A837E91" w:rsidR="003F7A92" w:rsidRPr="00DC587B" w:rsidRDefault="00CD0E9A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实验小结</w:t>
      </w:r>
    </w:p>
    <w:p w14:paraId="019B5400" w14:textId="244C4E0F" w:rsidR="00346582" w:rsidRPr="00E15930" w:rsidRDefault="002C6FB0" w:rsidP="00B154C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每个实验报告都要有小结，针对所做实验的简单总结，内容不限于所做内容总结、实验思考、团队致谢、实验展望、实验改革建议等。不需要浮夸，要严谨求实，如实表述。可以正面肯定，也可以负面批评，一切合理建议都欢迎。</w:t>
      </w:r>
    </w:p>
    <w:p w14:paraId="4D02E9C9" w14:textId="77777777" w:rsidR="00346582" w:rsidRPr="00E15930" w:rsidRDefault="00346582" w:rsidP="00E1593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5DAC8E" w14:textId="1AD6FD21" w:rsidR="003F7A92" w:rsidRPr="00DC587B" w:rsidRDefault="00044707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思考题</w:t>
      </w:r>
    </w:p>
    <w:p w14:paraId="44B99D13" w14:textId="4AB0F1B0" w:rsidR="00E5674B" w:rsidRPr="00E15930" w:rsidRDefault="000C2A75" w:rsidP="00E15930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如实验课堂或讲义中给出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相关的思考题，请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根据个人理解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回答思考题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，切勿抄袭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16EC89E2" w14:textId="26DD3329" w:rsidR="007E0610" w:rsidRPr="00E15930" w:rsidRDefault="00CE31AC" w:rsidP="00E15930">
      <w:pPr>
        <w:pStyle w:val="a3"/>
        <w:numPr>
          <w:ilvl w:val="1"/>
          <w:numId w:val="1"/>
        </w:numPr>
        <w:spacing w:line="276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理论推导均质柱状弹簧的等效质量系数</w:t>
      </w:r>
      <w:r w:rsidRPr="00E15930">
        <w:rPr>
          <w:rFonts w:ascii="Times New Roman" w:eastAsia="宋体" w:hAnsi="Times New Roman" w:cs="Times New Roman"/>
          <w:sz w:val="24"/>
          <w:szCs w:val="24"/>
        </w:rPr>
        <w:t xml:space="preserve"> c</w:t>
      </w:r>
      <w:r w:rsidRPr="00E15930">
        <w:rPr>
          <w:rFonts w:ascii="Times New Roman" w:eastAsia="宋体" w:hAnsi="Times New Roman" w:cs="Times New Roman"/>
          <w:sz w:val="24"/>
          <w:szCs w:val="24"/>
        </w:rPr>
        <w:t>，并比较实验值与理论值。</w:t>
      </w:r>
      <w:r w:rsidR="00A63FD5" w:rsidRPr="00E15930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</w:p>
    <w:p w14:paraId="1C23DFA7" w14:textId="5F9F27A7" w:rsidR="00CE31AC" w:rsidRPr="00E15930" w:rsidRDefault="00CE31AC" w:rsidP="00E15930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26DE75" w14:textId="62830325" w:rsidR="00CE31AC" w:rsidRDefault="00CE31AC" w:rsidP="00E15930">
      <w:pPr>
        <w:pStyle w:val="a3"/>
        <w:numPr>
          <w:ilvl w:val="1"/>
          <w:numId w:val="1"/>
        </w:numPr>
        <w:spacing w:line="276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对本次实验有哪些建议？可以从授课讲授、实验设计、测量方法、数据处理等方面自由建议。</w:t>
      </w:r>
      <w:r w:rsidR="00A63FD5" w:rsidRPr="00E15930">
        <w:rPr>
          <w:rFonts w:ascii="Times New Roman" w:eastAsia="宋体" w:hAnsi="Times New Roman" w:cs="Times New Roman"/>
          <w:sz w:val="24"/>
          <w:szCs w:val="24"/>
          <w:vertAlign w:val="superscript"/>
        </w:rPr>
        <w:t>[2]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相关引用文献标注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[X]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X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为引用文献的序号。按出现顺序标注。</w:t>
      </w:r>
    </w:p>
    <w:p w14:paraId="571C9874" w14:textId="77777777" w:rsidR="00A83A51" w:rsidRPr="00A83A51" w:rsidRDefault="00A83A51" w:rsidP="00A83A51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7B7166" w14:textId="784112EC" w:rsidR="0075636F" w:rsidRPr="00E15930" w:rsidRDefault="0075636F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参考文献</w:t>
      </w:r>
    </w:p>
    <w:p w14:paraId="2CD8AE17" w14:textId="0D8FBC14" w:rsidR="0075636F" w:rsidRDefault="0075636F" w:rsidP="00E1593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实验报告中</w:t>
      </w:r>
      <w:r w:rsidR="00516E81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如有借鉴别人的信息，网站等，文献资料等</w:t>
      </w:r>
      <w:r w:rsidR="007852A2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，标注到参考文献中。</w:t>
      </w:r>
      <w:r w:rsidR="00767D96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文献引用格式采用国内常用期刊的国标格式，请同学们注意。</w:t>
      </w:r>
    </w:p>
    <w:p w14:paraId="5E2EF141" w14:textId="77777777" w:rsidR="000D7B7F" w:rsidRPr="00E15930" w:rsidRDefault="000D7B7F" w:rsidP="00E1593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FDE10C" w14:textId="42735073" w:rsidR="00A63FD5" w:rsidRPr="000D7B7F" w:rsidRDefault="00A63FD5" w:rsidP="00E15930">
      <w:pPr>
        <w:spacing w:line="276" w:lineRule="auto"/>
        <w:rPr>
          <w:rFonts w:ascii="Times New Roman" w:eastAsia="宋体" w:hAnsi="Times New Roman" w:cs="Times New Roman"/>
          <w:sz w:val="22"/>
          <w:szCs w:val="24"/>
        </w:rPr>
      </w:pP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[1] </w:t>
      </w:r>
      <w:r w:rsidRPr="000D7B7F">
        <w:rPr>
          <w:rFonts w:ascii="Times New Roman" w:eastAsia="宋体" w:hAnsi="Times New Roman" w:cs="Times New Roman"/>
          <w:sz w:val="22"/>
          <w:szCs w:val="24"/>
        </w:rPr>
        <w:t>丁慎训，张连芳</w:t>
      </w: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. </w:t>
      </w:r>
      <w:r w:rsidRPr="000D7B7F">
        <w:rPr>
          <w:rFonts w:ascii="Times New Roman" w:eastAsia="宋体" w:hAnsi="Times New Roman" w:cs="Times New Roman"/>
          <w:sz w:val="22"/>
          <w:szCs w:val="24"/>
        </w:rPr>
        <w:t>物理实验教程</w:t>
      </w: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[M]. </w:t>
      </w:r>
      <w:r w:rsidRPr="000D7B7F">
        <w:rPr>
          <w:rFonts w:ascii="Times New Roman" w:eastAsia="宋体" w:hAnsi="Times New Roman" w:cs="Times New Roman"/>
          <w:sz w:val="22"/>
          <w:szCs w:val="24"/>
        </w:rPr>
        <w:t>第二版</w:t>
      </w: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. </w:t>
      </w:r>
      <w:r w:rsidRPr="000D7B7F">
        <w:rPr>
          <w:rFonts w:ascii="Times New Roman" w:eastAsia="宋体" w:hAnsi="Times New Roman" w:cs="Times New Roman"/>
          <w:sz w:val="22"/>
          <w:szCs w:val="24"/>
        </w:rPr>
        <w:t>北京：清华大学出版社</w:t>
      </w:r>
      <w:r w:rsidRPr="000D7B7F">
        <w:rPr>
          <w:rFonts w:ascii="Times New Roman" w:eastAsia="宋体" w:hAnsi="Times New Roman" w:cs="Times New Roman"/>
          <w:sz w:val="22"/>
          <w:szCs w:val="24"/>
        </w:rPr>
        <w:t>, 2002.</w:t>
      </w:r>
    </w:p>
    <w:p w14:paraId="21AF66C7" w14:textId="695440E1" w:rsidR="00A63FD5" w:rsidRPr="000D7B7F" w:rsidRDefault="00A63FD5" w:rsidP="00E15930">
      <w:pPr>
        <w:spacing w:line="276" w:lineRule="auto"/>
        <w:rPr>
          <w:rFonts w:ascii="Times New Roman" w:eastAsia="宋体" w:hAnsi="Times New Roman" w:cs="Times New Roman"/>
          <w:sz w:val="22"/>
          <w:szCs w:val="24"/>
        </w:rPr>
      </w:pP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[2] </w:t>
      </w:r>
      <w:r w:rsidRPr="000D7B7F">
        <w:rPr>
          <w:rFonts w:ascii="Times New Roman" w:eastAsia="宋体" w:hAnsi="Times New Roman" w:cs="Times New Roman"/>
          <w:sz w:val="22"/>
          <w:szCs w:val="24"/>
        </w:rPr>
        <w:t>张卫山</w:t>
      </w:r>
      <w:r w:rsidRPr="000D7B7F">
        <w:rPr>
          <w:rFonts w:ascii="Times New Roman" w:eastAsia="宋体" w:hAnsi="Times New Roman" w:cs="Times New Roman"/>
          <w:sz w:val="22"/>
          <w:szCs w:val="24"/>
        </w:rPr>
        <w:t>,</w:t>
      </w:r>
      <w:r w:rsidRPr="000D7B7F">
        <w:rPr>
          <w:rFonts w:ascii="Times New Roman" w:eastAsia="宋体" w:hAnsi="Times New Roman" w:cs="Times New Roman"/>
          <w:sz w:val="22"/>
          <w:szCs w:val="24"/>
        </w:rPr>
        <w:t>杨善恒</w:t>
      </w:r>
      <w:r w:rsidRPr="000D7B7F">
        <w:rPr>
          <w:rFonts w:ascii="Times New Roman" w:eastAsia="宋体" w:hAnsi="Times New Roman" w:cs="Times New Roman"/>
          <w:sz w:val="22"/>
          <w:szCs w:val="24"/>
        </w:rPr>
        <w:t>,</w:t>
      </w:r>
      <w:r w:rsidRPr="000D7B7F">
        <w:rPr>
          <w:rFonts w:ascii="Times New Roman" w:eastAsia="宋体" w:hAnsi="Times New Roman" w:cs="Times New Roman"/>
          <w:sz w:val="22"/>
          <w:szCs w:val="24"/>
        </w:rPr>
        <w:t>鲁应涤</w:t>
      </w:r>
      <w:r w:rsidRPr="000D7B7F">
        <w:rPr>
          <w:rFonts w:ascii="Times New Roman" w:eastAsia="宋体" w:hAnsi="Times New Roman" w:cs="Times New Roman"/>
          <w:sz w:val="22"/>
          <w:szCs w:val="24"/>
        </w:rPr>
        <w:t>,</w:t>
      </w:r>
      <w:r w:rsidRPr="000D7B7F">
        <w:rPr>
          <w:rFonts w:ascii="Times New Roman" w:eastAsia="宋体" w:hAnsi="Times New Roman" w:cs="Times New Roman"/>
          <w:sz w:val="22"/>
          <w:szCs w:val="24"/>
        </w:rPr>
        <w:t>等</w:t>
      </w:r>
      <w:r w:rsidRPr="000D7B7F">
        <w:rPr>
          <w:rFonts w:ascii="Times New Roman" w:eastAsia="宋体" w:hAnsi="Times New Roman" w:cs="Times New Roman"/>
          <w:sz w:val="22"/>
          <w:szCs w:val="24"/>
        </w:rPr>
        <w:t>.</w:t>
      </w:r>
      <w:r w:rsidRPr="000D7B7F">
        <w:rPr>
          <w:rFonts w:ascii="Times New Roman" w:eastAsia="宋体" w:hAnsi="Times New Roman" w:cs="Times New Roman"/>
          <w:sz w:val="22"/>
          <w:szCs w:val="24"/>
        </w:rPr>
        <w:t>基于</w:t>
      </w:r>
      <w:r w:rsidRPr="000D7B7F">
        <w:rPr>
          <w:rFonts w:ascii="Times New Roman" w:eastAsia="宋体" w:hAnsi="Times New Roman" w:cs="Times New Roman"/>
          <w:sz w:val="22"/>
          <w:szCs w:val="24"/>
        </w:rPr>
        <w:t>Origin</w:t>
      </w:r>
      <w:r w:rsidRPr="000D7B7F">
        <w:rPr>
          <w:rFonts w:ascii="Times New Roman" w:eastAsia="宋体" w:hAnsi="Times New Roman" w:cs="Times New Roman"/>
          <w:sz w:val="22"/>
          <w:szCs w:val="24"/>
        </w:rPr>
        <w:t>的弗兰克</w:t>
      </w:r>
      <w:r w:rsidRPr="000D7B7F">
        <w:rPr>
          <w:rFonts w:ascii="Times New Roman" w:eastAsia="宋体" w:hAnsi="Times New Roman" w:cs="Times New Roman"/>
          <w:sz w:val="22"/>
          <w:szCs w:val="24"/>
        </w:rPr>
        <w:t>-</w:t>
      </w:r>
      <w:r w:rsidRPr="000D7B7F">
        <w:rPr>
          <w:rFonts w:ascii="Times New Roman" w:eastAsia="宋体" w:hAnsi="Times New Roman" w:cs="Times New Roman"/>
          <w:sz w:val="22"/>
          <w:szCs w:val="24"/>
        </w:rPr>
        <w:t>赫兹实验数据分析</w:t>
      </w:r>
      <w:r w:rsidRPr="000D7B7F">
        <w:rPr>
          <w:rFonts w:ascii="Times New Roman" w:eastAsia="宋体" w:hAnsi="Times New Roman" w:cs="Times New Roman"/>
          <w:sz w:val="22"/>
          <w:szCs w:val="24"/>
        </w:rPr>
        <w:t>[J].</w:t>
      </w:r>
      <w:r w:rsidRPr="000D7B7F">
        <w:rPr>
          <w:rFonts w:ascii="Times New Roman" w:eastAsia="宋体" w:hAnsi="Times New Roman" w:cs="Times New Roman"/>
          <w:sz w:val="22"/>
          <w:szCs w:val="24"/>
        </w:rPr>
        <w:t>赤峰学院学报：自然科学版</w:t>
      </w:r>
      <w:r w:rsidRPr="000D7B7F">
        <w:rPr>
          <w:rFonts w:ascii="Times New Roman" w:eastAsia="宋体" w:hAnsi="Times New Roman" w:cs="Times New Roman"/>
          <w:sz w:val="22"/>
          <w:szCs w:val="24"/>
        </w:rPr>
        <w:t>,2012,(17).6-7.</w:t>
      </w:r>
    </w:p>
    <w:p w14:paraId="6106AF0A" w14:textId="1074AD54" w:rsidR="00A63FD5" w:rsidRPr="000D7B7F" w:rsidRDefault="00A63FD5" w:rsidP="00E15930">
      <w:pPr>
        <w:spacing w:line="276" w:lineRule="auto"/>
        <w:rPr>
          <w:rFonts w:ascii="Times New Roman" w:eastAsia="宋体" w:hAnsi="Times New Roman" w:cs="Times New Roman"/>
          <w:sz w:val="22"/>
          <w:szCs w:val="24"/>
        </w:rPr>
      </w:pP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[3] </w:t>
      </w:r>
      <w:r w:rsidRPr="000D7B7F">
        <w:rPr>
          <w:rFonts w:ascii="Times New Roman" w:eastAsia="宋体" w:hAnsi="Times New Roman" w:cs="Times New Roman"/>
          <w:sz w:val="22"/>
          <w:szCs w:val="24"/>
        </w:rPr>
        <w:t>樊玉勤</w:t>
      </w:r>
      <w:r w:rsidRPr="000D7B7F">
        <w:rPr>
          <w:rFonts w:ascii="Times New Roman" w:eastAsia="宋体" w:hAnsi="Times New Roman" w:cs="Times New Roman"/>
          <w:sz w:val="22"/>
          <w:szCs w:val="24"/>
        </w:rPr>
        <w:t>.Origin</w:t>
      </w:r>
      <w:r w:rsidRPr="000D7B7F">
        <w:rPr>
          <w:rFonts w:ascii="Times New Roman" w:eastAsia="宋体" w:hAnsi="Times New Roman" w:cs="Times New Roman"/>
          <w:sz w:val="22"/>
          <w:szCs w:val="24"/>
        </w:rPr>
        <w:t>在弗兰克</w:t>
      </w:r>
      <w:r w:rsidRPr="000D7B7F">
        <w:rPr>
          <w:rFonts w:ascii="Times New Roman" w:eastAsia="宋体" w:hAnsi="Times New Roman" w:cs="Times New Roman"/>
          <w:sz w:val="22"/>
          <w:szCs w:val="24"/>
        </w:rPr>
        <w:t>-</w:t>
      </w:r>
      <w:r w:rsidRPr="000D7B7F">
        <w:rPr>
          <w:rFonts w:ascii="Times New Roman" w:eastAsia="宋体" w:hAnsi="Times New Roman" w:cs="Times New Roman"/>
          <w:sz w:val="22"/>
          <w:szCs w:val="24"/>
        </w:rPr>
        <w:t>赫兹实验数据处理中的应用</w:t>
      </w:r>
      <w:r w:rsidRPr="000D7B7F">
        <w:rPr>
          <w:rFonts w:ascii="Times New Roman" w:eastAsia="宋体" w:hAnsi="Times New Roman" w:cs="Times New Roman"/>
          <w:sz w:val="22"/>
          <w:szCs w:val="24"/>
        </w:rPr>
        <w:t>[J].</w:t>
      </w:r>
      <w:r w:rsidRPr="000D7B7F">
        <w:rPr>
          <w:rFonts w:ascii="Times New Roman" w:eastAsia="宋体" w:hAnsi="Times New Roman" w:cs="Times New Roman"/>
          <w:sz w:val="22"/>
          <w:szCs w:val="24"/>
        </w:rPr>
        <w:t>重庆科技学院学报</w:t>
      </w:r>
      <w:r w:rsidRPr="000D7B7F">
        <w:rPr>
          <w:rFonts w:ascii="Times New Roman" w:eastAsia="宋体" w:hAnsi="Times New Roman" w:cs="Times New Roman"/>
          <w:sz w:val="22"/>
          <w:szCs w:val="24"/>
        </w:rPr>
        <w:t>(</w:t>
      </w:r>
      <w:r w:rsidRPr="000D7B7F">
        <w:rPr>
          <w:rFonts w:ascii="Times New Roman" w:eastAsia="宋体" w:hAnsi="Times New Roman" w:cs="Times New Roman"/>
          <w:sz w:val="22"/>
          <w:szCs w:val="24"/>
        </w:rPr>
        <w:t>自然科学版</w:t>
      </w:r>
      <w:r w:rsidRPr="000D7B7F">
        <w:rPr>
          <w:rFonts w:ascii="Times New Roman" w:eastAsia="宋体" w:hAnsi="Times New Roman" w:cs="Times New Roman"/>
          <w:sz w:val="22"/>
          <w:szCs w:val="24"/>
        </w:rPr>
        <w:t>),2011,(2).177-179.</w:t>
      </w:r>
    </w:p>
    <w:p w14:paraId="4D58DF1C" w14:textId="77777777" w:rsidR="0075636F" w:rsidRPr="00E15930" w:rsidRDefault="0075636F" w:rsidP="00E1593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DB3E1F" w14:textId="14F35659" w:rsidR="00E5674B" w:rsidRPr="00E15930" w:rsidRDefault="00E5674B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附录</w:t>
      </w:r>
    </w:p>
    <w:p w14:paraId="162A5698" w14:textId="2B260634" w:rsidR="00E5674B" w:rsidRPr="00E15930" w:rsidRDefault="00E5674B" w:rsidP="00331E9B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一般把实验研究中得到的繁杂的数学推导、实验观察记录、或其它不便放入正文中的资料列入附录</w:t>
      </w:r>
      <w:r w:rsidR="00014B3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以便查证。</w:t>
      </w:r>
    </w:p>
    <w:p w14:paraId="301B8486" w14:textId="5C59063B" w:rsidR="00D76A7D" w:rsidRPr="00E15930" w:rsidRDefault="00CD0E9A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原始数据</w:t>
      </w:r>
      <w:r w:rsidR="00D76A7D" w:rsidRPr="00E15930">
        <w:rPr>
          <w:rFonts w:ascii="Times New Roman" w:eastAsia="宋体" w:hAnsi="Times New Roman" w:cs="Times New Roman"/>
          <w:sz w:val="24"/>
          <w:szCs w:val="24"/>
        </w:rPr>
        <w:t>（见后页）</w:t>
      </w:r>
    </w:p>
    <w:p w14:paraId="5D77BA16" w14:textId="3CE0E5A7" w:rsidR="00ED6264" w:rsidRPr="00E15930" w:rsidRDefault="00ED6264" w:rsidP="00E1593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原始数据一定附后，拍照或者电子版数据都可以，这是实验记录的原始记录。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其意义在于，对于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争议性科研工作，工作完成后，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可能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几年甚至几十年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后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出现查找原始数据的问题。因此务必养成电子化保存原始数据的</w:t>
      </w:r>
      <w:r w:rsidR="00BA160E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习惯。</w:t>
      </w:r>
    </w:p>
    <w:p w14:paraId="61712F8B" w14:textId="46CC8BC9" w:rsidR="00044707" w:rsidRPr="00517BF3" w:rsidRDefault="00D76A7D" w:rsidP="00ED0532">
      <w:pPr>
        <w:jc w:val="center"/>
        <w:rPr>
          <w:rFonts w:ascii="Times New Roman" w:eastAsia="宋体" w:hAnsi="Times New Roman" w:cs="Times New Roman"/>
        </w:rPr>
      </w:pPr>
      <w:r w:rsidRPr="00517BF3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62DFF0E" wp14:editId="33FA09D2">
            <wp:extent cx="5046453" cy="7135145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30" cy="714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707" w:rsidRPr="00517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614D2" w14:textId="77777777" w:rsidR="00AD38B6" w:rsidRDefault="00AD38B6" w:rsidP="002C55B1">
      <w:r>
        <w:separator/>
      </w:r>
    </w:p>
  </w:endnote>
  <w:endnote w:type="continuationSeparator" w:id="0">
    <w:p w14:paraId="4F7F2909" w14:textId="77777777" w:rsidR="00AD38B6" w:rsidRDefault="00AD38B6" w:rsidP="002C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FC5E2" w14:textId="77777777" w:rsidR="00AD38B6" w:rsidRDefault="00AD38B6" w:rsidP="002C55B1">
      <w:r>
        <w:separator/>
      </w:r>
    </w:p>
  </w:footnote>
  <w:footnote w:type="continuationSeparator" w:id="0">
    <w:p w14:paraId="5DFE95BA" w14:textId="77777777" w:rsidR="00AD38B6" w:rsidRDefault="00AD38B6" w:rsidP="002C5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4FD2"/>
    <w:multiLevelType w:val="hybridMultilevel"/>
    <w:tmpl w:val="5226FCDE"/>
    <w:lvl w:ilvl="0" w:tplc="9BE2D30A">
      <w:start w:val="1"/>
      <w:numFmt w:val="japaneseCounting"/>
      <w:lvlText w:val="%1、"/>
      <w:lvlJc w:val="left"/>
      <w:pPr>
        <w:ind w:left="1141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37793B"/>
    <w:multiLevelType w:val="hybridMultilevel"/>
    <w:tmpl w:val="80D4AB4C"/>
    <w:lvl w:ilvl="0" w:tplc="EF262BE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70DE4230"/>
    <w:multiLevelType w:val="hybridMultilevel"/>
    <w:tmpl w:val="D440293C"/>
    <w:lvl w:ilvl="0" w:tplc="9BE2D30A">
      <w:start w:val="1"/>
      <w:numFmt w:val="japaneseCounting"/>
      <w:lvlText w:val="%1、"/>
      <w:lvlJc w:val="left"/>
      <w:pPr>
        <w:ind w:left="1129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7F3B55FF"/>
    <w:multiLevelType w:val="hybridMultilevel"/>
    <w:tmpl w:val="134207FE"/>
    <w:lvl w:ilvl="0" w:tplc="99946D9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 w16cid:durableId="434058830">
    <w:abstractNumId w:val="0"/>
  </w:num>
  <w:num w:numId="2" w16cid:durableId="1842812961">
    <w:abstractNumId w:val="3"/>
  </w:num>
  <w:num w:numId="3" w16cid:durableId="197812997">
    <w:abstractNumId w:val="1"/>
  </w:num>
  <w:num w:numId="4" w16cid:durableId="760833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DD8"/>
    <w:rsid w:val="00006C10"/>
    <w:rsid w:val="0000729A"/>
    <w:rsid w:val="00007567"/>
    <w:rsid w:val="00014B35"/>
    <w:rsid w:val="00014C99"/>
    <w:rsid w:val="00024F02"/>
    <w:rsid w:val="00044707"/>
    <w:rsid w:val="00047DEF"/>
    <w:rsid w:val="00047FA2"/>
    <w:rsid w:val="0009371C"/>
    <w:rsid w:val="000B1C98"/>
    <w:rsid w:val="000B354E"/>
    <w:rsid w:val="000B6A50"/>
    <w:rsid w:val="000C2A75"/>
    <w:rsid w:val="000D0966"/>
    <w:rsid w:val="000D190A"/>
    <w:rsid w:val="000D7B7F"/>
    <w:rsid w:val="000E3638"/>
    <w:rsid w:val="001137E1"/>
    <w:rsid w:val="001164D4"/>
    <w:rsid w:val="001435BF"/>
    <w:rsid w:val="0015456F"/>
    <w:rsid w:val="00191992"/>
    <w:rsid w:val="001A276A"/>
    <w:rsid w:val="001C3831"/>
    <w:rsid w:val="001C5B4E"/>
    <w:rsid w:val="001D5078"/>
    <w:rsid w:val="00200C69"/>
    <w:rsid w:val="00202E80"/>
    <w:rsid w:val="002053B9"/>
    <w:rsid w:val="002279E1"/>
    <w:rsid w:val="00245782"/>
    <w:rsid w:val="002547C1"/>
    <w:rsid w:val="00277B48"/>
    <w:rsid w:val="00291278"/>
    <w:rsid w:val="002915EF"/>
    <w:rsid w:val="002A10E5"/>
    <w:rsid w:val="002A2139"/>
    <w:rsid w:val="002B01B8"/>
    <w:rsid w:val="002C55B1"/>
    <w:rsid w:val="002C6FB0"/>
    <w:rsid w:val="002D5CEF"/>
    <w:rsid w:val="002D6E94"/>
    <w:rsid w:val="00330EDE"/>
    <w:rsid w:val="00331E9B"/>
    <w:rsid w:val="00341A58"/>
    <w:rsid w:val="00346582"/>
    <w:rsid w:val="00353BB8"/>
    <w:rsid w:val="00360E49"/>
    <w:rsid w:val="00365477"/>
    <w:rsid w:val="00385FF4"/>
    <w:rsid w:val="003A07D7"/>
    <w:rsid w:val="003A099A"/>
    <w:rsid w:val="003A1616"/>
    <w:rsid w:val="003B7AEC"/>
    <w:rsid w:val="003C46E9"/>
    <w:rsid w:val="003D08A1"/>
    <w:rsid w:val="003D4211"/>
    <w:rsid w:val="003F7A92"/>
    <w:rsid w:val="004208EE"/>
    <w:rsid w:val="004272C3"/>
    <w:rsid w:val="0043321D"/>
    <w:rsid w:val="0044563B"/>
    <w:rsid w:val="004470B2"/>
    <w:rsid w:val="00451AD4"/>
    <w:rsid w:val="004671C8"/>
    <w:rsid w:val="00473485"/>
    <w:rsid w:val="00474022"/>
    <w:rsid w:val="00475D06"/>
    <w:rsid w:val="00483144"/>
    <w:rsid w:val="00492800"/>
    <w:rsid w:val="004B298C"/>
    <w:rsid w:val="004B77D7"/>
    <w:rsid w:val="004C308B"/>
    <w:rsid w:val="004C43F9"/>
    <w:rsid w:val="004C533A"/>
    <w:rsid w:val="004E3093"/>
    <w:rsid w:val="004F24C8"/>
    <w:rsid w:val="00502AD0"/>
    <w:rsid w:val="00516E81"/>
    <w:rsid w:val="00517BF3"/>
    <w:rsid w:val="00530DD8"/>
    <w:rsid w:val="00532AA6"/>
    <w:rsid w:val="005352D2"/>
    <w:rsid w:val="00536AB1"/>
    <w:rsid w:val="005414AC"/>
    <w:rsid w:val="00571826"/>
    <w:rsid w:val="00577E85"/>
    <w:rsid w:val="00585DEC"/>
    <w:rsid w:val="0059125D"/>
    <w:rsid w:val="00591F1C"/>
    <w:rsid w:val="005963EC"/>
    <w:rsid w:val="005A2567"/>
    <w:rsid w:val="005C6AAF"/>
    <w:rsid w:val="005D6CE5"/>
    <w:rsid w:val="005E5CA0"/>
    <w:rsid w:val="006158CD"/>
    <w:rsid w:val="006325A9"/>
    <w:rsid w:val="00636CCF"/>
    <w:rsid w:val="00642482"/>
    <w:rsid w:val="00695F76"/>
    <w:rsid w:val="00697732"/>
    <w:rsid w:val="006B5C8D"/>
    <w:rsid w:val="006C6CD6"/>
    <w:rsid w:val="006D19A5"/>
    <w:rsid w:val="006E1578"/>
    <w:rsid w:val="006E52DD"/>
    <w:rsid w:val="007130E3"/>
    <w:rsid w:val="00724AAA"/>
    <w:rsid w:val="00726A07"/>
    <w:rsid w:val="0073296A"/>
    <w:rsid w:val="00752D14"/>
    <w:rsid w:val="00755F95"/>
    <w:rsid w:val="0075636F"/>
    <w:rsid w:val="00767D96"/>
    <w:rsid w:val="00775563"/>
    <w:rsid w:val="007852A2"/>
    <w:rsid w:val="007B4185"/>
    <w:rsid w:val="007C003D"/>
    <w:rsid w:val="007C5B4D"/>
    <w:rsid w:val="007C7679"/>
    <w:rsid w:val="007E0610"/>
    <w:rsid w:val="007F3EAD"/>
    <w:rsid w:val="00801B8B"/>
    <w:rsid w:val="008148CE"/>
    <w:rsid w:val="00815B11"/>
    <w:rsid w:val="00841D06"/>
    <w:rsid w:val="00842739"/>
    <w:rsid w:val="00844674"/>
    <w:rsid w:val="00872BFD"/>
    <w:rsid w:val="0087308D"/>
    <w:rsid w:val="00895669"/>
    <w:rsid w:val="008A1D78"/>
    <w:rsid w:val="008A28F3"/>
    <w:rsid w:val="008D669B"/>
    <w:rsid w:val="008E1C8D"/>
    <w:rsid w:val="008E48C2"/>
    <w:rsid w:val="008E7357"/>
    <w:rsid w:val="008F0133"/>
    <w:rsid w:val="008F6B46"/>
    <w:rsid w:val="009158CA"/>
    <w:rsid w:val="0092573B"/>
    <w:rsid w:val="00936FAF"/>
    <w:rsid w:val="009664BB"/>
    <w:rsid w:val="009A187D"/>
    <w:rsid w:val="009B396F"/>
    <w:rsid w:val="009C59A7"/>
    <w:rsid w:val="009C765E"/>
    <w:rsid w:val="009D2757"/>
    <w:rsid w:val="009D5EB9"/>
    <w:rsid w:val="00A17B6B"/>
    <w:rsid w:val="00A21FB8"/>
    <w:rsid w:val="00A51675"/>
    <w:rsid w:val="00A63FD5"/>
    <w:rsid w:val="00A71889"/>
    <w:rsid w:val="00A80721"/>
    <w:rsid w:val="00A80BC4"/>
    <w:rsid w:val="00A83A51"/>
    <w:rsid w:val="00AA2A6C"/>
    <w:rsid w:val="00AB0DA8"/>
    <w:rsid w:val="00AD38B6"/>
    <w:rsid w:val="00AE1D44"/>
    <w:rsid w:val="00AE6BC5"/>
    <w:rsid w:val="00B112A0"/>
    <w:rsid w:val="00B154C0"/>
    <w:rsid w:val="00B24765"/>
    <w:rsid w:val="00B363F7"/>
    <w:rsid w:val="00B620C2"/>
    <w:rsid w:val="00B73A9C"/>
    <w:rsid w:val="00B824D0"/>
    <w:rsid w:val="00B94A5D"/>
    <w:rsid w:val="00BA160E"/>
    <w:rsid w:val="00BB3D48"/>
    <w:rsid w:val="00BB46F1"/>
    <w:rsid w:val="00BB6C18"/>
    <w:rsid w:val="00BB7478"/>
    <w:rsid w:val="00BF3232"/>
    <w:rsid w:val="00BF4B4C"/>
    <w:rsid w:val="00C010A6"/>
    <w:rsid w:val="00C106F7"/>
    <w:rsid w:val="00C12F46"/>
    <w:rsid w:val="00C22421"/>
    <w:rsid w:val="00C22E2E"/>
    <w:rsid w:val="00C27FB1"/>
    <w:rsid w:val="00C45211"/>
    <w:rsid w:val="00C629AE"/>
    <w:rsid w:val="00C63E37"/>
    <w:rsid w:val="00C72A86"/>
    <w:rsid w:val="00C807C4"/>
    <w:rsid w:val="00C84AFA"/>
    <w:rsid w:val="00CB19DE"/>
    <w:rsid w:val="00CB2BB8"/>
    <w:rsid w:val="00CC045D"/>
    <w:rsid w:val="00CC2DDF"/>
    <w:rsid w:val="00CC39B6"/>
    <w:rsid w:val="00CC6E1F"/>
    <w:rsid w:val="00CD0E9A"/>
    <w:rsid w:val="00CD1853"/>
    <w:rsid w:val="00CD32D1"/>
    <w:rsid w:val="00CD5CE1"/>
    <w:rsid w:val="00CE31AC"/>
    <w:rsid w:val="00CF5991"/>
    <w:rsid w:val="00D0175D"/>
    <w:rsid w:val="00D07F44"/>
    <w:rsid w:val="00D3454E"/>
    <w:rsid w:val="00D36F98"/>
    <w:rsid w:val="00D60A3F"/>
    <w:rsid w:val="00D76A7D"/>
    <w:rsid w:val="00D76E4D"/>
    <w:rsid w:val="00D80475"/>
    <w:rsid w:val="00D84FDC"/>
    <w:rsid w:val="00D85BF6"/>
    <w:rsid w:val="00DA290B"/>
    <w:rsid w:val="00DA6662"/>
    <w:rsid w:val="00DC3FC3"/>
    <w:rsid w:val="00DC587B"/>
    <w:rsid w:val="00DC7D66"/>
    <w:rsid w:val="00DE34EB"/>
    <w:rsid w:val="00DE640A"/>
    <w:rsid w:val="00E02E69"/>
    <w:rsid w:val="00E05466"/>
    <w:rsid w:val="00E15930"/>
    <w:rsid w:val="00E1607F"/>
    <w:rsid w:val="00E1750B"/>
    <w:rsid w:val="00E46767"/>
    <w:rsid w:val="00E5674B"/>
    <w:rsid w:val="00E70DCC"/>
    <w:rsid w:val="00E848D6"/>
    <w:rsid w:val="00E86A65"/>
    <w:rsid w:val="00EC098C"/>
    <w:rsid w:val="00ED0532"/>
    <w:rsid w:val="00ED1C4A"/>
    <w:rsid w:val="00ED2F8C"/>
    <w:rsid w:val="00ED6264"/>
    <w:rsid w:val="00F22B5E"/>
    <w:rsid w:val="00F25190"/>
    <w:rsid w:val="00F60521"/>
    <w:rsid w:val="00F67549"/>
    <w:rsid w:val="00F85599"/>
    <w:rsid w:val="00F9535F"/>
    <w:rsid w:val="00F97E9D"/>
    <w:rsid w:val="00FA6DCB"/>
    <w:rsid w:val="00FC1CF0"/>
    <w:rsid w:val="00FD6387"/>
    <w:rsid w:val="00FE469F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CB8F2"/>
  <w15:chartTrackingRefBased/>
  <w15:docId w15:val="{EEE956F3-1B60-48FF-9691-F1C3F08D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7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92"/>
    <w:pPr>
      <w:ind w:firstLineChars="200" w:firstLine="420"/>
    </w:pPr>
  </w:style>
  <w:style w:type="table" w:styleId="a4">
    <w:name w:val="Table Grid"/>
    <w:basedOn w:val="a1"/>
    <w:uiPriority w:val="39"/>
    <w:rsid w:val="00007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91992"/>
    <w:rPr>
      <w:color w:val="808080"/>
    </w:rPr>
  </w:style>
  <w:style w:type="paragraph" w:styleId="a6">
    <w:name w:val="header"/>
    <w:basedOn w:val="a"/>
    <w:link w:val="a7"/>
    <w:uiPriority w:val="99"/>
    <w:unhideWhenUsed/>
    <w:rsid w:val="002C5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55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5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55B1"/>
    <w:rPr>
      <w:sz w:val="18"/>
      <w:szCs w:val="18"/>
    </w:rPr>
  </w:style>
  <w:style w:type="paragraph" w:styleId="aa">
    <w:name w:val="Body Text"/>
    <w:basedOn w:val="a"/>
    <w:link w:val="ab"/>
    <w:uiPriority w:val="1"/>
    <w:qFormat/>
    <w:rsid w:val="00330EDE"/>
    <w:pPr>
      <w:autoSpaceDE w:val="0"/>
      <w:autoSpaceDN w:val="0"/>
      <w:spacing w:before="25"/>
      <w:ind w:left="120"/>
      <w:jc w:val="left"/>
    </w:pPr>
    <w:rPr>
      <w:rFonts w:ascii="等线" w:eastAsia="等线" w:hAnsi="等线" w:cs="等线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330EDE"/>
    <w:rPr>
      <w:rFonts w:ascii="等线" w:eastAsia="等线" w:hAnsi="等线" w:cs="等线"/>
      <w:kern w:val="0"/>
      <w:szCs w:val="21"/>
      <w:lang w:eastAsia="en-US"/>
    </w:rPr>
  </w:style>
  <w:style w:type="paragraph" w:styleId="ac">
    <w:name w:val="Body Text Indent"/>
    <w:basedOn w:val="a"/>
    <w:link w:val="ad"/>
    <w:uiPriority w:val="99"/>
    <w:semiHidden/>
    <w:unhideWhenUsed/>
    <w:rsid w:val="00A63FD5"/>
    <w:pPr>
      <w:spacing w:after="120"/>
      <w:ind w:leftChars="200" w:left="420"/>
    </w:pPr>
  </w:style>
  <w:style w:type="character" w:customStyle="1" w:styleId="ad">
    <w:name w:val="正文文本缩进 字符"/>
    <w:basedOn w:val="a0"/>
    <w:link w:val="ac"/>
    <w:uiPriority w:val="99"/>
    <w:semiHidden/>
    <w:rsid w:val="00A63FD5"/>
  </w:style>
  <w:style w:type="paragraph" w:customStyle="1" w:styleId="ae">
    <w:name w:val="公式"/>
    <w:basedOn w:val="a"/>
    <w:link w:val="Char"/>
    <w:rsid w:val="001C3831"/>
    <w:pPr>
      <w:adjustRightInd w:val="0"/>
      <w:spacing w:before="120" w:after="120"/>
      <w:ind w:left="357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  <w:lang w:val="x-none" w:eastAsia="x-none"/>
    </w:rPr>
  </w:style>
  <w:style w:type="character" w:customStyle="1" w:styleId="Char">
    <w:name w:val="公式 Char"/>
    <w:link w:val="ae"/>
    <w:rsid w:val="001C3831"/>
    <w:rPr>
      <w:rFonts w:ascii="Times New Roman" w:eastAsia="宋体" w:hAnsi="Times New Roman" w:cs="Times New Roman"/>
      <w:color w:val="000000"/>
      <w:spacing w:val="10"/>
      <w:kern w:val="0"/>
      <w:sz w:val="24"/>
      <w:szCs w:val="20"/>
      <w:lang w:val="x-none" w:eastAsia="x-none"/>
    </w:rPr>
  </w:style>
  <w:style w:type="paragraph" w:styleId="af">
    <w:name w:val="caption"/>
    <w:basedOn w:val="a"/>
    <w:next w:val="a"/>
    <w:uiPriority w:val="35"/>
    <w:unhideWhenUsed/>
    <w:qFormat/>
    <w:rsid w:val="003D08A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EAA96-E798-45D6-8690-1A6AD355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8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刘锦坤</cp:lastModifiedBy>
  <cp:revision>213</cp:revision>
  <dcterms:created xsi:type="dcterms:W3CDTF">2020-09-25T13:56:00Z</dcterms:created>
  <dcterms:modified xsi:type="dcterms:W3CDTF">2024-03-27T11:30:00Z</dcterms:modified>
</cp:coreProperties>
</file>