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F7D" w:rsidRDefault="00DF198B" w:rsidP="00CA6A91">
      <w:pPr>
        <w:pStyle w:val="GraphicAnchor"/>
        <w:jc w:val="both"/>
      </w:pPr>
      <w:r w:rsidRPr="004909D9">
        <w:rPr>
          <w:noProof/>
          <w:lang w:val="en-IN" w:eastAsia="en-IN"/>
        </w:rPr>
        <w:drawing>
          <wp:anchor distT="0" distB="0" distL="114300" distR="114300" simplePos="0" relativeHeight="251658240" behindDoc="1" locked="0" layoutInCell="1" allowOverlap="1" wp14:anchorId="3AA2CB23" wp14:editId="6E09D6BB">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rsidTr="00185F4A">
        <w:trPr>
          <w:trHeight w:val="1083"/>
        </w:trPr>
        <w:tc>
          <w:tcPr>
            <w:tcW w:w="10790" w:type="dxa"/>
            <w:gridSpan w:val="9"/>
          </w:tcPr>
          <w:p w:rsidR="00DF198B" w:rsidRDefault="00DF198B" w:rsidP="00CA6A91">
            <w:pPr>
              <w:jc w:val="both"/>
            </w:pPr>
          </w:p>
        </w:tc>
      </w:tr>
      <w:tr w:rsidR="00DF198B" w:rsidTr="00185F4A">
        <w:trPr>
          <w:trHeight w:val="1068"/>
        </w:trPr>
        <w:tc>
          <w:tcPr>
            <w:tcW w:w="1198" w:type="dxa"/>
            <w:gridSpan w:val="2"/>
            <w:tcBorders>
              <w:right w:val="single" w:sz="18" w:space="0" w:color="476166" w:themeColor="accent1"/>
            </w:tcBorders>
          </w:tcPr>
          <w:p w:rsidR="00DF198B" w:rsidRDefault="00DF198B" w:rsidP="00CA6A91">
            <w:pPr>
              <w:jc w:val="both"/>
            </w:pPr>
          </w:p>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rsidR="00066392" w:rsidRDefault="00066392" w:rsidP="0063072D">
            <w:pPr>
              <w:pStyle w:val="Heading2"/>
              <w:shd w:val="clear" w:color="auto" w:fill="FFFFFF"/>
              <w:spacing w:line="336" w:lineRule="atLeast"/>
              <w:rPr>
                <w:rFonts w:ascii="Helvetica" w:hAnsi="Helvetica" w:cs="Helvetica"/>
                <w:color w:val="474747"/>
                <w:sz w:val="44"/>
              </w:rPr>
            </w:pPr>
            <w:r>
              <w:rPr>
                <w:rFonts w:ascii="Helvetica" w:hAnsi="Helvetica" w:cs="Helvetica"/>
                <w:color w:val="474747"/>
                <w:sz w:val="44"/>
              </w:rPr>
              <w:t>Problem Statement and</w:t>
            </w:r>
          </w:p>
          <w:p w:rsidR="00066392" w:rsidRPr="00066392" w:rsidRDefault="00066392" w:rsidP="0063072D">
            <w:pPr>
              <w:pStyle w:val="Heading2"/>
              <w:shd w:val="clear" w:color="auto" w:fill="FFFFFF"/>
              <w:spacing w:line="336" w:lineRule="atLeast"/>
              <w:rPr>
                <w:rFonts w:ascii="Helvetica" w:hAnsi="Helvetica" w:cs="Helvetica"/>
                <w:color w:val="474747"/>
                <w:sz w:val="44"/>
              </w:rPr>
            </w:pPr>
            <w:r>
              <w:rPr>
                <w:rFonts w:ascii="Helvetica" w:hAnsi="Helvetica" w:cs="Helvetica"/>
                <w:color w:val="474747"/>
                <w:sz w:val="44"/>
              </w:rPr>
              <w:t>Design Thinking</w:t>
            </w:r>
          </w:p>
        </w:tc>
        <w:tc>
          <w:tcPr>
            <w:tcW w:w="1199" w:type="dxa"/>
            <w:gridSpan w:val="2"/>
            <w:tcBorders>
              <w:left w:val="single" w:sz="18" w:space="0" w:color="476166" w:themeColor="accent1"/>
            </w:tcBorders>
          </w:tcPr>
          <w:p w:rsidR="00DF198B" w:rsidRDefault="00DF198B" w:rsidP="00CA6A91">
            <w:pPr>
              <w:jc w:val="both"/>
            </w:pPr>
          </w:p>
        </w:tc>
      </w:tr>
      <w:tr w:rsidR="00DF198B" w:rsidTr="00185F4A">
        <w:trPr>
          <w:trHeight w:val="1837"/>
        </w:trPr>
        <w:tc>
          <w:tcPr>
            <w:tcW w:w="1170" w:type="dxa"/>
          </w:tcPr>
          <w:p w:rsidR="00DF198B" w:rsidRDefault="00DF198B" w:rsidP="00CA6A91">
            <w:pPr>
              <w:jc w:val="both"/>
            </w:pPr>
          </w:p>
        </w:tc>
        <w:tc>
          <w:tcPr>
            <w:tcW w:w="8460" w:type="dxa"/>
            <w:gridSpan w:val="7"/>
          </w:tcPr>
          <w:p w:rsidR="00DF198B" w:rsidRDefault="00DF198B" w:rsidP="00CA6A91">
            <w:pPr>
              <w:jc w:val="both"/>
            </w:pPr>
          </w:p>
        </w:tc>
        <w:tc>
          <w:tcPr>
            <w:tcW w:w="1160" w:type="dxa"/>
          </w:tcPr>
          <w:p w:rsidR="00DF198B" w:rsidRDefault="00DF198B" w:rsidP="00CA6A91">
            <w:pPr>
              <w:jc w:val="both"/>
            </w:pPr>
          </w:p>
        </w:tc>
      </w:tr>
      <w:tr w:rsidR="00DF198B" w:rsidTr="00185F4A">
        <w:trPr>
          <w:trHeight w:val="929"/>
        </w:trPr>
        <w:tc>
          <w:tcPr>
            <w:tcW w:w="2397" w:type="dxa"/>
            <w:gridSpan w:val="4"/>
          </w:tcPr>
          <w:p w:rsidR="00DF198B" w:rsidRDefault="00DF198B" w:rsidP="00CA6A91">
            <w:pPr>
              <w:jc w:val="both"/>
            </w:pPr>
          </w:p>
        </w:tc>
        <w:tc>
          <w:tcPr>
            <w:tcW w:w="5995" w:type="dxa"/>
            <w:shd w:val="clear" w:color="auto" w:fill="FFFFFF" w:themeFill="background1"/>
          </w:tcPr>
          <w:p w:rsidR="00DF198B" w:rsidRPr="00DF198B" w:rsidRDefault="00DF198B" w:rsidP="00CA6A91">
            <w:pPr>
              <w:jc w:val="both"/>
              <w:rPr>
                <w:rFonts w:ascii="Georgia" w:hAnsi="Georgia"/>
                <w:sz w:val="48"/>
                <w:szCs w:val="48"/>
              </w:rPr>
            </w:pPr>
          </w:p>
        </w:tc>
        <w:tc>
          <w:tcPr>
            <w:tcW w:w="2398" w:type="dxa"/>
            <w:gridSpan w:val="4"/>
          </w:tcPr>
          <w:p w:rsidR="00DF198B" w:rsidRDefault="00DF198B" w:rsidP="00CA6A91">
            <w:pPr>
              <w:jc w:val="both"/>
            </w:pPr>
          </w:p>
        </w:tc>
      </w:tr>
      <w:tr w:rsidR="00DF198B" w:rsidTr="00185F4A">
        <w:trPr>
          <w:trHeight w:val="1460"/>
        </w:trPr>
        <w:tc>
          <w:tcPr>
            <w:tcW w:w="2397" w:type="dxa"/>
            <w:gridSpan w:val="4"/>
          </w:tcPr>
          <w:p w:rsidR="00DF198B" w:rsidRDefault="00DF198B" w:rsidP="00CA6A91">
            <w:pPr>
              <w:jc w:val="both"/>
            </w:pPr>
          </w:p>
        </w:tc>
        <w:tc>
          <w:tcPr>
            <w:tcW w:w="5995" w:type="dxa"/>
            <w:shd w:val="clear" w:color="auto" w:fill="FFFFFF" w:themeFill="background1"/>
          </w:tcPr>
          <w:p w:rsidR="00066392" w:rsidRDefault="0063072D" w:rsidP="0063072D">
            <w:pPr>
              <w:pStyle w:val="Heading2"/>
              <w:shd w:val="clear" w:color="auto" w:fill="FFFFFF"/>
              <w:spacing w:line="336" w:lineRule="atLeast"/>
              <w:rPr>
                <w:rFonts w:ascii="Helvetica" w:hAnsi="Helvetica" w:cs="Helvetica"/>
                <w:color w:val="474747"/>
              </w:rPr>
            </w:pPr>
            <w:r>
              <w:rPr>
                <w:rFonts w:ascii="Helvetica" w:hAnsi="Helvetica" w:cs="Helvetica"/>
                <w:color w:val="474747"/>
              </w:rPr>
              <w:t xml:space="preserve">ELECTRICITY </w:t>
            </w:r>
            <w:r w:rsidR="00066392">
              <w:rPr>
                <w:rFonts w:ascii="Helvetica" w:hAnsi="Helvetica" w:cs="Helvetica"/>
                <w:color w:val="474747"/>
              </w:rPr>
              <w:t>PRICES PREDICTION</w:t>
            </w:r>
          </w:p>
          <w:p w:rsidR="00DF198B" w:rsidRPr="00DF198B" w:rsidRDefault="00DF198B" w:rsidP="00CA6A91">
            <w:pPr>
              <w:pStyle w:val="Heading2"/>
              <w:jc w:val="both"/>
            </w:pPr>
          </w:p>
        </w:tc>
        <w:tc>
          <w:tcPr>
            <w:tcW w:w="2398" w:type="dxa"/>
            <w:gridSpan w:val="4"/>
          </w:tcPr>
          <w:p w:rsidR="00DF198B" w:rsidRDefault="00DF198B" w:rsidP="00CA6A91">
            <w:pPr>
              <w:jc w:val="both"/>
            </w:pPr>
          </w:p>
        </w:tc>
      </w:tr>
      <w:tr w:rsidR="00DF198B" w:rsidTr="00185F4A">
        <w:trPr>
          <w:trHeight w:val="7176"/>
        </w:trPr>
        <w:tc>
          <w:tcPr>
            <w:tcW w:w="2397" w:type="dxa"/>
            <w:gridSpan w:val="4"/>
            <w:vAlign w:val="bottom"/>
          </w:tcPr>
          <w:p w:rsidR="00DF198B" w:rsidRDefault="00DF198B" w:rsidP="00CA6A91">
            <w:pPr>
              <w:jc w:val="both"/>
            </w:pPr>
          </w:p>
        </w:tc>
        <w:tc>
          <w:tcPr>
            <w:tcW w:w="5995" w:type="dxa"/>
            <w:tcBorders>
              <w:bottom w:val="single" w:sz="18" w:space="0" w:color="476166" w:themeColor="accent1"/>
            </w:tcBorders>
            <w:shd w:val="clear" w:color="auto" w:fill="FFFFFF" w:themeFill="background1"/>
            <w:vAlign w:val="bottom"/>
          </w:tcPr>
          <w:p w:rsidR="00DF198B" w:rsidRPr="00DF198B" w:rsidRDefault="00DF198B" w:rsidP="00CA6A91">
            <w:pPr>
              <w:pStyle w:val="Heading3"/>
              <w:jc w:val="both"/>
            </w:pPr>
          </w:p>
        </w:tc>
        <w:tc>
          <w:tcPr>
            <w:tcW w:w="2398" w:type="dxa"/>
            <w:gridSpan w:val="4"/>
            <w:vAlign w:val="bottom"/>
          </w:tcPr>
          <w:p w:rsidR="00DF198B" w:rsidRDefault="00DF198B" w:rsidP="00CA6A91">
            <w:pPr>
              <w:jc w:val="both"/>
            </w:pPr>
          </w:p>
        </w:tc>
      </w:tr>
      <w:tr w:rsidR="00DF198B" w:rsidTr="00185F4A">
        <w:tc>
          <w:tcPr>
            <w:tcW w:w="2340" w:type="dxa"/>
            <w:gridSpan w:val="3"/>
          </w:tcPr>
          <w:p w:rsidR="00DF198B" w:rsidRDefault="00DF198B" w:rsidP="00CA6A91">
            <w:pPr>
              <w:jc w:val="both"/>
            </w:pPr>
          </w:p>
        </w:tc>
        <w:tc>
          <w:tcPr>
            <w:tcW w:w="6120" w:type="dxa"/>
            <w:gridSpan w:val="3"/>
          </w:tcPr>
          <w:p w:rsidR="00DF198B" w:rsidRDefault="00DF198B" w:rsidP="00CA6A91">
            <w:pPr>
              <w:jc w:val="both"/>
            </w:pPr>
          </w:p>
        </w:tc>
        <w:tc>
          <w:tcPr>
            <w:tcW w:w="2330" w:type="dxa"/>
            <w:gridSpan w:val="3"/>
          </w:tcPr>
          <w:p w:rsidR="00DF198B" w:rsidRDefault="00DF198B" w:rsidP="00CA6A91">
            <w:pPr>
              <w:jc w:val="both"/>
            </w:pPr>
          </w:p>
        </w:tc>
      </w:tr>
    </w:tbl>
    <w:p w:rsidR="00DF198B" w:rsidRDefault="00DF198B" w:rsidP="00CA6A91">
      <w:pPr>
        <w:jc w:val="both"/>
      </w:pPr>
    </w:p>
    <w:p w:rsidR="00DF198B" w:rsidRDefault="002D2200" w:rsidP="00CA6A91">
      <w:pPr>
        <w:pStyle w:val="GraphicAnchor"/>
        <w:jc w:val="both"/>
      </w:pPr>
      <w:r w:rsidRPr="004909D9">
        <w:rPr>
          <w:noProof/>
          <w:lang w:val="en-IN" w:eastAsia="en-IN"/>
        </w:rPr>
        <mc:AlternateContent>
          <mc:Choice Requires="wps">
            <w:drawing>
              <wp:anchor distT="0" distB="0" distL="114300" distR="114300" simplePos="0" relativeHeight="251657215" behindDoc="1" locked="0" layoutInCell="1" allowOverlap="1" wp14:anchorId="193578B9" wp14:editId="0A7FC88F">
                <wp:simplePos x="0" y="0"/>
                <wp:positionH relativeFrom="column">
                  <wp:posOffset>6438</wp:posOffset>
                </wp:positionH>
                <wp:positionV relativeFrom="paragraph">
                  <wp:posOffset>6439</wp:posOffset>
                </wp:positionV>
                <wp:extent cx="6857643" cy="9105265"/>
                <wp:effectExtent l="0" t="0" r="635" b="635"/>
                <wp:wrapNone/>
                <wp:docPr id="2" name="Rectangle 2">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7643" cy="910526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82A7D" id="Rectangle 2" o:spid="_x0000_s1026" style="position:absolute;margin-left:.5pt;margin-top:.5pt;width:539.95pt;height:716.9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8Da1wIAAAAGAAAOAAAAZHJzL2Uyb0RvYy54bWysVMlu2zAQvRfoPxC8O7K8xREiB17qokCQ&#10;GEmKnGmKtAVQJEvSW4v+e2coeWnaS4r6QHPEmXmzvJnbu32lyFY4Xxqd0/SqTYnQ3BSlXuX068u8&#10;NaTEB6YLpowWOT0IT+9GHz/c7mwmOmZtVCEcASfaZzub03UINksSz9eiYv7KWKHhURpXsQCiWyWF&#10;YzvwXqmk024Pkp1xhXWGC+/h66x+pKPoX0rBw6OUXgSicgqxhXi6eC7xTEa3LFs5Ztclb8Jg/xBF&#10;xUoNoCdXMxYY2bjyD1dVyZ3xRoYrbqrESFlyEXOAbNL2m2ye18yKmAsUx9tTmfz/c8sftgtHyiKn&#10;HUo0q6BFT1A0pldKkE5MSezDvQ+YHNzqpH5M02F3dj0ftCa9m2Gr1510Wze94aSVXneGk35nPB58&#10;6v3E4ibRKtonO+uziIfdiddnu3CghJKHK2LspavwH0pD9rFPh1OfEJ/Dx8Gwfz3odSnh8HaTtvud&#10;Qb8BO5pb58NnYSqCl5w6yCkmw7YQSx3XUQXRvFFlMS+VigKST0yVI1sGtGGcCx3SBuA3TaXJDirX&#10;77WBW5wBf6ViNZA26C7SC4FmzK9rd9EBOmNZVQYgvyqrnIIH+DUYSuOriPStw4UIbbfAuM+1irdw&#10;UAKVlX4SEvoYS1Yn4VZLzKEmO0wjhHikPHQlGqCihDDfaduYnIN8p32dGRhFfKPDyV7DkohFuEgO&#10;r0tTHICnztQD7C2fl1DVe+bDgjmY2JTiFgqPcEhloCmmuVGyNu77376jPgwSvFKygw2QU/9tw5yg&#10;RH3RMGLdYYptDZeCuxSWl4LeVFMDbIFAILp4bRy4oKIIvqQz1SssrDEig8w0B/yc8uCOwjTUDYOV&#10;x8V4HNVgVVgW7vWz5QiAVUNOvexfmbMNwwMMx4M5bgyWvSF6rYuW2ow3wcgyTsG5tg21YM3EoW1W&#10;Iu6xSzlqnRf36BcAAAD//wMAUEsDBBQABgAIAAAAIQBj6n0h3AAAAAkBAAAPAAAAZHJzL2Rvd25y&#10;ZXYueG1sTE/LTsMwELwj8Q/WInGjdqFBSYhTIRDiwoXSFnFz4yWJiNdR7KTh79mKA5x2RzOaR7Ge&#10;XScmHELrScNyoUAgVd62VGvYvj1dpSBCNGRN5wk1fGOAdXl+Vpjc+iO94rSJtWATCrnR0MTY51KG&#10;qkFnwsL3SMx9+sGZyHCopR3Mkc1dJ6+VupXOtMQJjenxocHqazM6Dtln435avtDz4+7jPdnJNEm2&#10;ldaXF/P9HYiIc/wTw6k+V4eSOx38SDaIjjEvib/nxKpUZSAO/K1uVhnIspD/F5Q/AAAA//8DAFBL&#10;AQItABQABgAIAAAAIQC2gziS/gAAAOEBAAATAAAAAAAAAAAAAAAAAAAAAABbQ29udGVudF9UeXBl&#10;c10ueG1sUEsBAi0AFAAGAAgAAAAhADj9If/WAAAAlAEAAAsAAAAAAAAAAAAAAAAALwEAAF9yZWxz&#10;Ly5yZWxzUEsBAi0AFAAGAAgAAAAhAC4fwNrXAgAAAAYAAA4AAAAAAAAAAAAAAAAALgIAAGRycy9l&#10;Mm9Eb2MueG1sUEsBAi0AFAAGAAgAAAAhAGPqfSHcAAAACQEAAA8AAAAAAAAAAAAAAAAAMQUAAGRy&#10;cy9kb3ducmV2LnhtbFBLBQYAAAAABAAEAPMAAAA6BgAAAAA=&#10;" fillcolor="#476166 [3204]" stroked="f" strokeweight="2pt">
                <v:stroke miterlimit="4"/>
                <v:textbox inset="3pt,3pt,3pt,3pt"/>
              </v:rect>
            </w:pict>
          </mc:Fallback>
        </mc:AlternateContent>
      </w:r>
      <w:r w:rsidR="00066392" w:rsidRPr="004909D9">
        <w:rPr>
          <w:noProof/>
          <w:lang w:val="en-IN" w:eastAsia="en-IN"/>
        </w:rPr>
        <w:drawing>
          <wp:anchor distT="0" distB="0" distL="114300" distR="114300" simplePos="0" relativeHeight="251660288" behindDoc="1" locked="0" layoutInCell="1" allowOverlap="1" wp14:anchorId="5599B41D" wp14:editId="633DDCE8">
            <wp:simplePos x="0" y="0"/>
            <wp:positionH relativeFrom="margin">
              <wp:align>center</wp:align>
            </wp:positionH>
            <wp:positionV relativeFrom="margin">
              <wp:align>top</wp:align>
            </wp:positionV>
            <wp:extent cx="6858000" cy="9144000"/>
            <wp:effectExtent l="0" t="0" r="0" b="5080"/>
            <wp:wrapNone/>
            <wp:docPr id="3" name="Picture 3">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11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1079"/>
        <w:gridCol w:w="542"/>
        <w:gridCol w:w="135"/>
        <w:gridCol w:w="1073"/>
        <w:gridCol w:w="408"/>
        <w:gridCol w:w="1750"/>
        <w:gridCol w:w="408"/>
        <w:gridCol w:w="1606"/>
        <w:gridCol w:w="540"/>
        <w:gridCol w:w="12"/>
        <w:gridCol w:w="528"/>
        <w:gridCol w:w="551"/>
        <w:gridCol w:w="1079"/>
        <w:gridCol w:w="528"/>
      </w:tblGrid>
      <w:tr w:rsidR="002D2200" w:rsidTr="00024343">
        <w:trPr>
          <w:trHeight w:val="1152"/>
        </w:trPr>
        <w:tc>
          <w:tcPr>
            <w:tcW w:w="2158" w:type="dxa"/>
            <w:gridSpan w:val="2"/>
          </w:tcPr>
          <w:p w:rsidR="002D2200" w:rsidRDefault="002D2200" w:rsidP="00CA6A91">
            <w:pPr>
              <w:jc w:val="both"/>
            </w:pPr>
          </w:p>
        </w:tc>
        <w:tc>
          <w:tcPr>
            <w:tcW w:w="1750" w:type="dxa"/>
            <w:gridSpan w:val="3"/>
            <w:tcBorders>
              <w:bottom w:val="single" w:sz="18" w:space="0" w:color="476166" w:themeColor="accent1"/>
            </w:tcBorders>
          </w:tcPr>
          <w:p w:rsidR="002D2200" w:rsidRDefault="002D2200" w:rsidP="00CA6A91">
            <w:pPr>
              <w:jc w:val="both"/>
            </w:pPr>
          </w:p>
        </w:tc>
        <w:tc>
          <w:tcPr>
            <w:tcW w:w="2158" w:type="dxa"/>
            <w:gridSpan w:val="2"/>
            <w:tcBorders>
              <w:bottom w:val="single" w:sz="18" w:space="0" w:color="476166" w:themeColor="accent1"/>
            </w:tcBorders>
          </w:tcPr>
          <w:p w:rsidR="002D2200" w:rsidRDefault="002D2200" w:rsidP="00CA6A91">
            <w:pPr>
              <w:jc w:val="both"/>
            </w:pPr>
          </w:p>
        </w:tc>
        <w:tc>
          <w:tcPr>
            <w:tcW w:w="3094" w:type="dxa"/>
            <w:gridSpan w:val="5"/>
            <w:tcBorders>
              <w:bottom w:val="single" w:sz="18" w:space="0" w:color="476166" w:themeColor="accent1"/>
            </w:tcBorders>
          </w:tcPr>
          <w:p w:rsidR="002D2200" w:rsidRDefault="002D2200" w:rsidP="00CA6A91">
            <w:pPr>
              <w:jc w:val="both"/>
            </w:pPr>
          </w:p>
        </w:tc>
        <w:tc>
          <w:tcPr>
            <w:tcW w:w="2158" w:type="dxa"/>
            <w:gridSpan w:val="3"/>
          </w:tcPr>
          <w:p w:rsidR="002D2200" w:rsidRDefault="002D2200" w:rsidP="00CA6A91">
            <w:pPr>
              <w:jc w:val="both"/>
            </w:pPr>
          </w:p>
        </w:tc>
      </w:tr>
      <w:tr w:rsidR="002D2200" w:rsidTr="00024343">
        <w:trPr>
          <w:trHeight w:val="664"/>
        </w:trPr>
        <w:tc>
          <w:tcPr>
            <w:tcW w:w="2158" w:type="dxa"/>
            <w:gridSpan w:val="2"/>
            <w:tcBorders>
              <w:right w:val="single" w:sz="18" w:space="0" w:color="476166" w:themeColor="accent1"/>
            </w:tcBorders>
          </w:tcPr>
          <w:p w:rsidR="002D2200" w:rsidRDefault="002D2200" w:rsidP="0063072D">
            <w:pPr>
              <w:jc w:val="center"/>
            </w:pPr>
          </w:p>
        </w:tc>
        <w:tc>
          <w:tcPr>
            <w:tcW w:w="7002" w:type="dxa"/>
            <w:gridSpan w:val="10"/>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rsidR="002D2200" w:rsidRPr="00E74B29" w:rsidRDefault="000935A6" w:rsidP="0063072D">
            <w:pPr>
              <w:pStyle w:val="Heading4"/>
            </w:pPr>
            <w:sdt>
              <w:sdtPr>
                <w:id w:val="-621303809"/>
                <w:placeholder>
                  <w:docPart w:val="D19CD3CE7D4A4BBBAF5A543F85741FA1"/>
                </w:placeholder>
                <w:temporary/>
                <w:showingPlcHdr/>
                <w15:appearance w15:val="hidden"/>
              </w:sdtPr>
              <w:sdtEndPr/>
              <w:sdtContent>
                <w:r w:rsidR="00874FE7" w:rsidRPr="005E7688">
                  <w:rPr>
                    <w:sz w:val="44"/>
                  </w:rPr>
                  <w:t>INSTRUCTIONS</w:t>
                </w:r>
              </w:sdtContent>
            </w:sdt>
          </w:p>
        </w:tc>
        <w:tc>
          <w:tcPr>
            <w:tcW w:w="2158" w:type="dxa"/>
            <w:gridSpan w:val="3"/>
            <w:tcBorders>
              <w:left w:val="single" w:sz="18" w:space="0" w:color="476166" w:themeColor="accent1"/>
            </w:tcBorders>
          </w:tcPr>
          <w:p w:rsidR="002D2200" w:rsidRDefault="002D2200" w:rsidP="00CA6A91">
            <w:pPr>
              <w:jc w:val="both"/>
            </w:pPr>
          </w:p>
        </w:tc>
      </w:tr>
      <w:tr w:rsidR="002D2200" w:rsidTr="00024343">
        <w:trPr>
          <w:trHeight w:val="311"/>
        </w:trPr>
        <w:tc>
          <w:tcPr>
            <w:tcW w:w="2158" w:type="dxa"/>
            <w:gridSpan w:val="2"/>
          </w:tcPr>
          <w:p w:rsidR="002D2200" w:rsidRDefault="002D2200" w:rsidP="00CA6A91">
            <w:pPr>
              <w:jc w:val="both"/>
            </w:pPr>
          </w:p>
        </w:tc>
        <w:tc>
          <w:tcPr>
            <w:tcW w:w="1750" w:type="dxa"/>
            <w:gridSpan w:val="3"/>
            <w:tcBorders>
              <w:top w:val="single" w:sz="18" w:space="0" w:color="476166" w:themeColor="accent1"/>
              <w:bottom w:val="single" w:sz="18" w:space="0" w:color="476166" w:themeColor="accent1"/>
            </w:tcBorders>
          </w:tcPr>
          <w:p w:rsidR="002D2200" w:rsidRDefault="002D2200" w:rsidP="00CA6A91">
            <w:pPr>
              <w:jc w:val="both"/>
            </w:pPr>
          </w:p>
        </w:tc>
        <w:tc>
          <w:tcPr>
            <w:tcW w:w="2158" w:type="dxa"/>
            <w:gridSpan w:val="2"/>
            <w:tcBorders>
              <w:top w:val="single" w:sz="18" w:space="0" w:color="476166" w:themeColor="accent1"/>
              <w:bottom w:val="single" w:sz="18" w:space="0" w:color="476166" w:themeColor="accent1"/>
            </w:tcBorders>
          </w:tcPr>
          <w:p w:rsidR="002D2200" w:rsidRDefault="002D2200" w:rsidP="00CA6A91">
            <w:pPr>
              <w:jc w:val="both"/>
            </w:pPr>
          </w:p>
        </w:tc>
        <w:tc>
          <w:tcPr>
            <w:tcW w:w="3094" w:type="dxa"/>
            <w:gridSpan w:val="5"/>
            <w:tcBorders>
              <w:top w:val="single" w:sz="18" w:space="0" w:color="476166" w:themeColor="accent1"/>
              <w:bottom w:val="single" w:sz="18" w:space="0" w:color="476166" w:themeColor="accent1"/>
            </w:tcBorders>
          </w:tcPr>
          <w:p w:rsidR="002D2200" w:rsidRDefault="002D2200" w:rsidP="00CA6A91">
            <w:pPr>
              <w:jc w:val="both"/>
            </w:pPr>
          </w:p>
        </w:tc>
        <w:tc>
          <w:tcPr>
            <w:tcW w:w="2158" w:type="dxa"/>
            <w:gridSpan w:val="3"/>
          </w:tcPr>
          <w:p w:rsidR="002D2200" w:rsidRDefault="002D2200" w:rsidP="00CA6A91">
            <w:pPr>
              <w:jc w:val="both"/>
            </w:pPr>
          </w:p>
        </w:tc>
      </w:tr>
      <w:tr w:rsidR="00E74B29" w:rsidTr="00024343">
        <w:trPr>
          <w:trHeight w:val="576"/>
        </w:trPr>
        <w:tc>
          <w:tcPr>
            <w:tcW w:w="2158" w:type="dxa"/>
            <w:gridSpan w:val="2"/>
            <w:tcBorders>
              <w:right w:val="single" w:sz="18" w:space="0" w:color="476166" w:themeColor="accent1"/>
            </w:tcBorders>
          </w:tcPr>
          <w:p w:rsidR="00E74B29" w:rsidRDefault="00E74B29" w:rsidP="00CA6A91">
            <w:pPr>
              <w:jc w:val="both"/>
            </w:pPr>
          </w:p>
        </w:tc>
        <w:tc>
          <w:tcPr>
            <w:tcW w:w="677" w:type="dxa"/>
            <w:gridSpan w:val="2"/>
            <w:tcBorders>
              <w:top w:val="single" w:sz="18" w:space="0" w:color="476166" w:themeColor="accent1"/>
              <w:left w:val="single" w:sz="18" w:space="0" w:color="476166" w:themeColor="accent1"/>
            </w:tcBorders>
            <w:shd w:val="clear" w:color="auto" w:fill="FFFFFF" w:themeFill="background1"/>
          </w:tcPr>
          <w:p w:rsidR="00E74B29" w:rsidRDefault="00E74B29" w:rsidP="00CA6A91">
            <w:pPr>
              <w:jc w:val="both"/>
            </w:pPr>
          </w:p>
        </w:tc>
        <w:tc>
          <w:tcPr>
            <w:tcW w:w="5245" w:type="dxa"/>
            <w:gridSpan w:val="5"/>
            <w:tcBorders>
              <w:top w:val="single" w:sz="18" w:space="0" w:color="476166" w:themeColor="accent1"/>
            </w:tcBorders>
            <w:shd w:val="clear" w:color="auto" w:fill="FFFFFF" w:themeFill="background1"/>
          </w:tcPr>
          <w:p w:rsidR="00E74B29" w:rsidRDefault="00E74B29" w:rsidP="00CA6A91">
            <w:pPr>
              <w:jc w:val="both"/>
            </w:pPr>
          </w:p>
        </w:tc>
        <w:tc>
          <w:tcPr>
            <w:tcW w:w="1080" w:type="dxa"/>
            <w:gridSpan w:val="3"/>
            <w:tcBorders>
              <w:top w:val="single" w:sz="18" w:space="0" w:color="476166" w:themeColor="accent1"/>
              <w:right w:val="single" w:sz="18" w:space="0" w:color="476166" w:themeColor="accent1"/>
            </w:tcBorders>
            <w:shd w:val="clear" w:color="auto" w:fill="FFFFFF" w:themeFill="background1"/>
          </w:tcPr>
          <w:p w:rsidR="00E74B29" w:rsidRDefault="00E74B29" w:rsidP="00CA6A91">
            <w:pPr>
              <w:jc w:val="both"/>
            </w:pPr>
          </w:p>
        </w:tc>
        <w:tc>
          <w:tcPr>
            <w:tcW w:w="2158" w:type="dxa"/>
            <w:gridSpan w:val="3"/>
            <w:tcBorders>
              <w:left w:val="single" w:sz="18" w:space="0" w:color="476166" w:themeColor="accent1"/>
            </w:tcBorders>
          </w:tcPr>
          <w:p w:rsidR="00E74B29" w:rsidRDefault="00E74B29" w:rsidP="00CA6A91">
            <w:pPr>
              <w:jc w:val="both"/>
            </w:pPr>
          </w:p>
        </w:tc>
      </w:tr>
      <w:tr w:rsidR="000E4641" w:rsidTr="00024343">
        <w:trPr>
          <w:trHeight w:val="4447"/>
        </w:trPr>
        <w:tc>
          <w:tcPr>
            <w:tcW w:w="2158" w:type="dxa"/>
            <w:gridSpan w:val="2"/>
            <w:vMerge w:val="restart"/>
            <w:tcBorders>
              <w:right w:val="single" w:sz="18" w:space="0" w:color="476166" w:themeColor="accent1"/>
            </w:tcBorders>
          </w:tcPr>
          <w:p w:rsidR="000E4641" w:rsidRDefault="000E4641" w:rsidP="00CA6A91">
            <w:pPr>
              <w:jc w:val="both"/>
            </w:pPr>
          </w:p>
        </w:tc>
        <w:tc>
          <w:tcPr>
            <w:tcW w:w="542" w:type="dxa"/>
            <w:vMerge w:val="restart"/>
            <w:tcBorders>
              <w:left w:val="single" w:sz="18" w:space="0" w:color="476166" w:themeColor="accent1"/>
            </w:tcBorders>
            <w:shd w:val="clear" w:color="auto" w:fill="FFFFFF" w:themeFill="background1"/>
          </w:tcPr>
          <w:p w:rsidR="000E4641" w:rsidRDefault="000E4641" w:rsidP="00CA6A91">
            <w:pPr>
              <w:jc w:val="both"/>
            </w:pPr>
          </w:p>
        </w:tc>
        <w:tc>
          <w:tcPr>
            <w:tcW w:w="135" w:type="dxa"/>
            <w:shd w:val="clear" w:color="auto" w:fill="FFFFFF" w:themeFill="background1"/>
          </w:tcPr>
          <w:p w:rsidR="000E4641" w:rsidRDefault="000E4641" w:rsidP="00CA6A91">
            <w:pPr>
              <w:jc w:val="both"/>
            </w:pPr>
          </w:p>
        </w:tc>
        <w:tc>
          <w:tcPr>
            <w:tcW w:w="5245" w:type="dxa"/>
            <w:gridSpan w:val="5"/>
            <w:shd w:val="clear" w:color="auto" w:fill="FFFFFF" w:themeFill="background1"/>
          </w:tcPr>
          <w:p w:rsidR="000E4641" w:rsidRPr="00066392" w:rsidRDefault="00066392" w:rsidP="00CA6A91">
            <w:pPr>
              <w:pStyle w:val="Text"/>
              <w:jc w:val="both"/>
            </w:pPr>
            <w:r w:rsidRPr="00066392">
              <w:rPr>
                <w:rFonts w:ascii="Arial" w:hAnsi="Arial" w:cs="Arial"/>
                <w:color w:val="333333"/>
                <w:szCs w:val="27"/>
                <w:shd w:val="clear" w:color="auto" w:fill="FFFFFF"/>
              </w:rPr>
              <w:t>In the era of Digital Transformation, every application runs on power which is nothing but electricity. So, a proper mechanism is required to analyze the capacity of electricity used in our day-to-day life for domestic as well as industrial purposes. Prediction of price of electricity not only provides you information about how much you need to pay but also provide information about how much capacity you are using how much is required and related information. As a proper analysis and prediction of electricity is required, this research work has developed a model to predict electricity using</w:t>
            </w:r>
            <w:r w:rsidR="003F5D6E">
              <w:rPr>
                <w:rFonts w:ascii="Arial" w:hAnsi="Arial" w:cs="Arial"/>
                <w:color w:val="333333"/>
                <w:szCs w:val="27"/>
                <w:shd w:val="clear" w:color="auto" w:fill="FFFFFF"/>
              </w:rPr>
              <w:t xml:space="preserve"> Data Science Algorithm. Electricity </w:t>
            </w:r>
            <w:r w:rsidRPr="00066392">
              <w:rPr>
                <w:rFonts w:ascii="Arial" w:hAnsi="Arial" w:cs="Arial"/>
                <w:color w:val="333333"/>
                <w:szCs w:val="27"/>
                <w:shd w:val="clear" w:color="auto" w:fill="FFFFFF"/>
              </w:rPr>
              <w:t xml:space="preserve">price prediction depends on different factors like national wind, wind production etc., due to which it is </w:t>
            </w:r>
            <w:bookmarkStart w:id="0" w:name="_GoBack"/>
            <w:bookmarkEnd w:id="0"/>
            <w:r w:rsidRPr="00066392">
              <w:rPr>
                <w:rFonts w:ascii="Arial" w:hAnsi="Arial" w:cs="Arial"/>
                <w:color w:val="333333"/>
                <w:szCs w:val="27"/>
                <w:shd w:val="clear" w:color="auto" w:fill="FFFFFF"/>
              </w:rPr>
              <w:t>a challenging task</w:t>
            </w:r>
            <w:r w:rsidR="003F5D6E">
              <w:rPr>
                <w:rFonts w:ascii="Arial" w:hAnsi="Arial" w:cs="Arial"/>
                <w:color w:val="333333"/>
                <w:szCs w:val="27"/>
                <w:shd w:val="clear" w:color="auto" w:fill="FFFFFF"/>
              </w:rPr>
              <w:t xml:space="preserve">. This model help in predicting amount of electricity consumed and provided using historical dataset </w:t>
            </w:r>
            <w:r w:rsidR="003454DC">
              <w:rPr>
                <w:rFonts w:ascii="Arial" w:hAnsi="Arial" w:cs="Arial"/>
                <w:color w:val="333333"/>
                <w:szCs w:val="27"/>
                <w:shd w:val="clear" w:color="auto" w:fill="FFFFFF"/>
              </w:rPr>
              <w:t>and make it easier to user for calculating the electricity bill and easy to check there past statement. This method also contain weather report for wind speed which varies the energy consumption.</w:t>
            </w:r>
            <w:r w:rsidR="00CA6A91">
              <w:rPr>
                <w:rFonts w:ascii="Arial" w:hAnsi="Arial" w:cs="Arial"/>
                <w:color w:val="333333"/>
                <w:szCs w:val="27"/>
                <w:shd w:val="clear" w:color="auto" w:fill="FFFFFF"/>
              </w:rPr>
              <w:t xml:space="preserve"> The aim </w:t>
            </w:r>
            <w:proofErr w:type="gramStart"/>
            <w:r w:rsidR="00CA6A91">
              <w:rPr>
                <w:rFonts w:ascii="Arial" w:hAnsi="Arial" w:cs="Arial"/>
                <w:color w:val="333333"/>
                <w:szCs w:val="27"/>
                <w:shd w:val="clear" w:color="auto" w:fill="FFFFFF"/>
              </w:rPr>
              <w:t xml:space="preserve">is </w:t>
            </w:r>
            <w:r w:rsidR="00CA6A91">
              <w:rPr>
                <w:rFonts w:ascii="Arial" w:hAnsi="Arial" w:cs="Arial"/>
                <w:color w:val="333333"/>
                <w:sz w:val="27"/>
                <w:szCs w:val="27"/>
                <w:shd w:val="clear" w:color="auto" w:fill="FFFFFF"/>
              </w:rPr>
              <w:t> to</w:t>
            </w:r>
            <w:proofErr w:type="gramEnd"/>
            <w:r w:rsidR="00CA6A91">
              <w:rPr>
                <w:rFonts w:ascii="Arial" w:hAnsi="Arial" w:cs="Arial"/>
                <w:color w:val="333333"/>
                <w:sz w:val="27"/>
                <w:szCs w:val="27"/>
                <w:shd w:val="clear" w:color="auto" w:fill="FFFFFF"/>
              </w:rPr>
              <w:t xml:space="preserve"> reduce the manual work and to make the process efficient as well as accurate</w:t>
            </w:r>
            <w:r w:rsidR="00CA6A91">
              <w:rPr>
                <w:rFonts w:ascii="Arial" w:hAnsi="Arial" w:cs="Arial"/>
                <w:color w:val="333333"/>
                <w:szCs w:val="27"/>
                <w:shd w:val="clear" w:color="auto" w:fill="FFFFFF"/>
              </w:rPr>
              <w:t xml:space="preserve"> </w:t>
            </w:r>
            <w:r w:rsidR="001F75AF">
              <w:rPr>
                <w:rFonts w:ascii="Arial" w:hAnsi="Arial" w:cs="Arial"/>
                <w:color w:val="333333"/>
                <w:szCs w:val="27"/>
                <w:shd w:val="clear" w:color="auto" w:fill="FFFFFF"/>
              </w:rPr>
              <w:t>.</w:t>
            </w:r>
          </w:p>
          <w:p w:rsidR="000E4641" w:rsidRPr="00066392" w:rsidRDefault="000E4641" w:rsidP="00CA6A91">
            <w:pPr>
              <w:pStyle w:val="Text"/>
              <w:jc w:val="both"/>
            </w:pPr>
          </w:p>
        </w:tc>
        <w:tc>
          <w:tcPr>
            <w:tcW w:w="540" w:type="dxa"/>
            <w:shd w:val="clear" w:color="auto" w:fill="FFFFFF" w:themeFill="background1"/>
          </w:tcPr>
          <w:p w:rsidR="000E4641" w:rsidRPr="00E74B29" w:rsidRDefault="000E4641" w:rsidP="00CA6A91">
            <w:pPr>
              <w:jc w:val="both"/>
              <w:rPr>
                <w:rFonts w:ascii="Georgia" w:hAnsi="Georgia"/>
                <w:sz w:val="28"/>
                <w:szCs w:val="28"/>
              </w:rPr>
            </w:pPr>
          </w:p>
        </w:tc>
        <w:tc>
          <w:tcPr>
            <w:tcW w:w="540" w:type="dxa"/>
            <w:gridSpan w:val="2"/>
            <w:vMerge w:val="restart"/>
            <w:tcBorders>
              <w:right w:val="single" w:sz="18" w:space="0" w:color="476166" w:themeColor="accent1"/>
            </w:tcBorders>
            <w:shd w:val="clear" w:color="auto" w:fill="FFFFFF" w:themeFill="background1"/>
          </w:tcPr>
          <w:p w:rsidR="000E4641" w:rsidRPr="00E74B29" w:rsidRDefault="000E4641" w:rsidP="00CA6A91">
            <w:pPr>
              <w:jc w:val="both"/>
              <w:rPr>
                <w:rFonts w:ascii="Georgia" w:hAnsi="Georgia"/>
                <w:sz w:val="28"/>
                <w:szCs w:val="28"/>
              </w:rPr>
            </w:pPr>
          </w:p>
        </w:tc>
        <w:tc>
          <w:tcPr>
            <w:tcW w:w="2158" w:type="dxa"/>
            <w:gridSpan w:val="3"/>
            <w:vMerge w:val="restart"/>
            <w:tcBorders>
              <w:left w:val="single" w:sz="18" w:space="0" w:color="476166" w:themeColor="accent1"/>
            </w:tcBorders>
          </w:tcPr>
          <w:p w:rsidR="000E4641" w:rsidRDefault="000E4641" w:rsidP="00CA6A91">
            <w:pPr>
              <w:jc w:val="both"/>
            </w:pPr>
          </w:p>
        </w:tc>
      </w:tr>
      <w:tr w:rsidR="000E4641" w:rsidTr="001F75AF">
        <w:trPr>
          <w:trHeight w:val="119"/>
        </w:trPr>
        <w:tc>
          <w:tcPr>
            <w:tcW w:w="2158" w:type="dxa"/>
            <w:gridSpan w:val="2"/>
            <w:vMerge/>
            <w:tcBorders>
              <w:right w:val="single" w:sz="18" w:space="0" w:color="476166" w:themeColor="accent1"/>
            </w:tcBorders>
          </w:tcPr>
          <w:p w:rsidR="000E4641" w:rsidRDefault="000E4641" w:rsidP="00CA6A91">
            <w:pPr>
              <w:jc w:val="both"/>
            </w:pPr>
          </w:p>
        </w:tc>
        <w:tc>
          <w:tcPr>
            <w:tcW w:w="542" w:type="dxa"/>
            <w:vMerge/>
            <w:tcBorders>
              <w:left w:val="single" w:sz="18" w:space="0" w:color="476166" w:themeColor="accent1"/>
              <w:bottom w:val="single" w:sz="18" w:space="0" w:color="476166" w:themeColor="accent1"/>
            </w:tcBorders>
            <w:shd w:val="clear" w:color="auto" w:fill="FFFFFF" w:themeFill="background1"/>
          </w:tcPr>
          <w:p w:rsidR="000E4641" w:rsidRDefault="000E4641" w:rsidP="00CA6A91">
            <w:pPr>
              <w:jc w:val="both"/>
            </w:pPr>
          </w:p>
        </w:tc>
        <w:tc>
          <w:tcPr>
            <w:tcW w:w="5920" w:type="dxa"/>
            <w:gridSpan w:val="7"/>
            <w:shd w:val="clear" w:color="auto" w:fill="FFFFFF" w:themeFill="background1"/>
          </w:tcPr>
          <w:p w:rsidR="000E4641" w:rsidRPr="00E74B29" w:rsidRDefault="000E4641" w:rsidP="00CA6A91">
            <w:pPr>
              <w:jc w:val="both"/>
              <w:rPr>
                <w:rFonts w:ascii="Georgia" w:hAnsi="Georgia"/>
                <w:sz w:val="28"/>
                <w:szCs w:val="28"/>
              </w:rPr>
            </w:pPr>
          </w:p>
        </w:tc>
        <w:tc>
          <w:tcPr>
            <w:tcW w:w="540" w:type="dxa"/>
            <w:gridSpan w:val="2"/>
            <w:vMerge/>
            <w:tcBorders>
              <w:bottom w:val="single" w:sz="18" w:space="0" w:color="476166" w:themeColor="accent1"/>
              <w:right w:val="single" w:sz="18" w:space="0" w:color="476166" w:themeColor="accent1"/>
            </w:tcBorders>
            <w:shd w:val="clear" w:color="auto" w:fill="FFFFFF" w:themeFill="background1"/>
          </w:tcPr>
          <w:p w:rsidR="000E4641" w:rsidRPr="00E74B29" w:rsidRDefault="000E4641" w:rsidP="00CA6A91">
            <w:pPr>
              <w:jc w:val="both"/>
              <w:rPr>
                <w:rFonts w:ascii="Georgia" w:hAnsi="Georgia"/>
                <w:sz w:val="28"/>
                <w:szCs w:val="28"/>
              </w:rPr>
            </w:pPr>
          </w:p>
        </w:tc>
        <w:tc>
          <w:tcPr>
            <w:tcW w:w="2158" w:type="dxa"/>
            <w:gridSpan w:val="3"/>
            <w:vMerge/>
            <w:tcBorders>
              <w:left w:val="single" w:sz="18" w:space="0" w:color="476166" w:themeColor="accent1"/>
            </w:tcBorders>
          </w:tcPr>
          <w:p w:rsidR="000E4641" w:rsidRDefault="000E4641" w:rsidP="00CA6A91">
            <w:pPr>
              <w:jc w:val="both"/>
            </w:pPr>
          </w:p>
        </w:tc>
      </w:tr>
      <w:tr w:rsidR="0048120C" w:rsidTr="00024343">
        <w:trPr>
          <w:gridAfter w:val="1"/>
          <w:wAfter w:w="528" w:type="dxa"/>
          <w:trHeight w:val="1238"/>
        </w:trPr>
        <w:tc>
          <w:tcPr>
            <w:tcW w:w="1079" w:type="dxa"/>
          </w:tcPr>
          <w:p w:rsidR="0048120C" w:rsidRPr="00024343" w:rsidRDefault="00024343" w:rsidP="00CA6A91">
            <w:pPr>
              <w:jc w:val="both"/>
              <w:rPr>
                <w:sz w:val="72"/>
              </w:rPr>
            </w:pPr>
            <w:r>
              <w:rPr>
                <w:sz w:val="72"/>
              </w:rPr>
              <w:lastRenderedPageBreak/>
              <w:t xml:space="preserve">  </w:t>
            </w:r>
          </w:p>
        </w:tc>
        <w:tc>
          <w:tcPr>
            <w:tcW w:w="8632" w:type="dxa"/>
            <w:gridSpan w:val="12"/>
            <w:tcBorders>
              <w:bottom w:val="single" w:sz="18" w:space="0" w:color="476166" w:themeColor="accent1"/>
            </w:tcBorders>
            <w:vAlign w:val="center"/>
          </w:tcPr>
          <w:p w:rsidR="0048120C" w:rsidRPr="00024343" w:rsidRDefault="00024343" w:rsidP="00CA6A91">
            <w:pPr>
              <w:pStyle w:val="Quote"/>
              <w:jc w:val="both"/>
              <w:rPr>
                <w:sz w:val="72"/>
              </w:rPr>
            </w:pPr>
            <w:r>
              <w:rPr>
                <w:sz w:val="72"/>
              </w:rPr>
              <w:t xml:space="preserve"> </w:t>
            </w:r>
            <w:r w:rsidRPr="00024343">
              <w:rPr>
                <w:sz w:val="72"/>
              </w:rPr>
              <w:t>PROBLEM STATEMENT</w:t>
            </w:r>
          </w:p>
        </w:tc>
        <w:tc>
          <w:tcPr>
            <w:tcW w:w="1079" w:type="dxa"/>
          </w:tcPr>
          <w:p w:rsidR="0048120C" w:rsidRDefault="0048120C" w:rsidP="00CA6A91">
            <w:pPr>
              <w:jc w:val="both"/>
            </w:pPr>
          </w:p>
        </w:tc>
      </w:tr>
      <w:tr w:rsidR="0048120C" w:rsidTr="00024343">
        <w:trPr>
          <w:gridAfter w:val="1"/>
          <w:wAfter w:w="528" w:type="dxa"/>
          <w:trHeight w:val="339"/>
        </w:trPr>
        <w:tc>
          <w:tcPr>
            <w:tcW w:w="2158" w:type="dxa"/>
            <w:gridSpan w:val="2"/>
          </w:tcPr>
          <w:p w:rsidR="0048120C" w:rsidRDefault="0048120C" w:rsidP="00CA6A91">
            <w:pPr>
              <w:jc w:val="both"/>
            </w:pPr>
          </w:p>
        </w:tc>
        <w:tc>
          <w:tcPr>
            <w:tcW w:w="2158" w:type="dxa"/>
            <w:gridSpan w:val="4"/>
          </w:tcPr>
          <w:p w:rsidR="0048120C" w:rsidRDefault="0048120C" w:rsidP="00CA6A91">
            <w:pPr>
              <w:jc w:val="both"/>
            </w:pPr>
          </w:p>
        </w:tc>
        <w:tc>
          <w:tcPr>
            <w:tcW w:w="2158" w:type="dxa"/>
            <w:gridSpan w:val="2"/>
          </w:tcPr>
          <w:p w:rsidR="0048120C" w:rsidRDefault="0048120C" w:rsidP="00CA6A91">
            <w:pPr>
              <w:jc w:val="both"/>
            </w:pPr>
          </w:p>
        </w:tc>
        <w:tc>
          <w:tcPr>
            <w:tcW w:w="2158" w:type="dxa"/>
            <w:gridSpan w:val="3"/>
          </w:tcPr>
          <w:p w:rsidR="0048120C" w:rsidRDefault="0048120C" w:rsidP="00CA6A91">
            <w:pPr>
              <w:jc w:val="both"/>
            </w:pPr>
          </w:p>
        </w:tc>
        <w:tc>
          <w:tcPr>
            <w:tcW w:w="2158" w:type="dxa"/>
            <w:gridSpan w:val="3"/>
          </w:tcPr>
          <w:p w:rsidR="0048120C" w:rsidRDefault="0048120C" w:rsidP="00CA6A91">
            <w:pPr>
              <w:jc w:val="both"/>
            </w:pPr>
          </w:p>
        </w:tc>
      </w:tr>
      <w:tr w:rsidR="0048120C" w:rsidTr="00024343">
        <w:trPr>
          <w:gridAfter w:val="1"/>
          <w:wAfter w:w="528" w:type="dxa"/>
        </w:trPr>
        <w:tc>
          <w:tcPr>
            <w:tcW w:w="1079" w:type="dxa"/>
          </w:tcPr>
          <w:p w:rsidR="0048120C" w:rsidRDefault="0048120C" w:rsidP="00CA6A91">
            <w:pPr>
              <w:jc w:val="both"/>
            </w:pPr>
          </w:p>
        </w:tc>
        <w:tc>
          <w:tcPr>
            <w:tcW w:w="8632" w:type="dxa"/>
            <w:gridSpan w:val="12"/>
          </w:tcPr>
          <w:p w:rsidR="0048120C" w:rsidRDefault="0048120C" w:rsidP="00CA6A91">
            <w:pPr>
              <w:jc w:val="both"/>
            </w:pPr>
          </w:p>
        </w:tc>
        <w:tc>
          <w:tcPr>
            <w:tcW w:w="1079" w:type="dxa"/>
          </w:tcPr>
          <w:p w:rsidR="0048120C" w:rsidRDefault="0048120C" w:rsidP="00CA6A91">
            <w:pPr>
              <w:jc w:val="both"/>
            </w:pPr>
          </w:p>
        </w:tc>
      </w:tr>
    </w:tbl>
    <w:p w:rsidR="0048120C" w:rsidRPr="001F75AF" w:rsidRDefault="00CA6A91" w:rsidP="001F75AF">
      <w:pPr>
        <w:pStyle w:val="ListParagraph"/>
        <w:numPr>
          <w:ilvl w:val="0"/>
          <w:numId w:val="3"/>
        </w:numPr>
        <w:jc w:val="both"/>
        <w:rPr>
          <w:rFonts w:ascii="Arial" w:hAnsi="Arial" w:cs="Arial"/>
          <w:color w:val="000000" w:themeColor="text1"/>
          <w:sz w:val="36"/>
          <w:szCs w:val="36"/>
          <w:shd w:val="clear" w:color="auto" w:fill="FFFFFF"/>
        </w:rPr>
      </w:pPr>
      <w:r w:rsidRPr="001F75AF">
        <w:rPr>
          <w:rFonts w:ascii="Arial" w:hAnsi="Arial" w:cs="Arial"/>
          <w:color w:val="000000" w:themeColor="text1"/>
          <w:sz w:val="36"/>
          <w:szCs w:val="36"/>
          <w:shd w:val="clear" w:color="auto" w:fill="FFFFFF"/>
        </w:rPr>
        <w:t>There are a number of issues that arise due to manual billing which includes incorrect computation/calculations, improper meter reading, delayed bill delivery, rounding off issues etc. Another major drawback of manual billing is the storage of the bills and maintaining a history of electricity consumption.</w:t>
      </w:r>
    </w:p>
    <w:p w:rsidR="001F75AF" w:rsidRPr="001F75AF" w:rsidRDefault="001F75AF" w:rsidP="001F75AF">
      <w:pPr>
        <w:pStyle w:val="ListParagraph"/>
        <w:ind w:left="1440"/>
        <w:jc w:val="both"/>
        <w:rPr>
          <w:rFonts w:ascii="Arial" w:hAnsi="Arial" w:cs="Arial"/>
          <w:color w:val="000000" w:themeColor="text1"/>
          <w:sz w:val="36"/>
          <w:szCs w:val="36"/>
          <w:shd w:val="clear" w:color="auto" w:fill="FFFFFF"/>
        </w:rPr>
      </w:pPr>
    </w:p>
    <w:p w:rsidR="001F75AF" w:rsidRDefault="001F75AF" w:rsidP="001F75AF">
      <w:pPr>
        <w:pStyle w:val="ListParagraph"/>
        <w:numPr>
          <w:ilvl w:val="0"/>
          <w:numId w:val="3"/>
        </w:numPr>
        <w:jc w:val="both"/>
        <w:rPr>
          <w:sz w:val="36"/>
          <w:szCs w:val="36"/>
        </w:rPr>
      </w:pPr>
      <w:r w:rsidRPr="001F75AF">
        <w:rPr>
          <w:rFonts w:ascii="Arial" w:hAnsi="Arial" w:cs="Arial"/>
          <w:color w:val="000000" w:themeColor="text1"/>
          <w:sz w:val="36"/>
          <w:szCs w:val="36"/>
        </w:rPr>
        <w:t>The user is not bound to pay excesses amount of money; user must pay according to their requirement. It can reduce problems associated with billing consumer living in isolated areas and reduce deployment of manpower for taking meter readings</w:t>
      </w:r>
      <w:r w:rsidRPr="001F75AF">
        <w:rPr>
          <w:sz w:val="36"/>
          <w:szCs w:val="36"/>
        </w:rPr>
        <w:t>.</w:t>
      </w:r>
    </w:p>
    <w:p w:rsidR="001F75AF" w:rsidRPr="001F75AF" w:rsidRDefault="001F75AF" w:rsidP="001F75AF">
      <w:pPr>
        <w:pStyle w:val="ListParagraph"/>
        <w:rPr>
          <w:sz w:val="36"/>
          <w:szCs w:val="36"/>
        </w:rPr>
      </w:pPr>
    </w:p>
    <w:p w:rsidR="001F75AF" w:rsidRPr="001F75AF" w:rsidRDefault="001F75AF" w:rsidP="001F75AF">
      <w:pPr>
        <w:pStyle w:val="ListParagraph"/>
        <w:numPr>
          <w:ilvl w:val="0"/>
          <w:numId w:val="3"/>
        </w:numPr>
        <w:jc w:val="both"/>
        <w:rPr>
          <w:rFonts w:ascii="Arial" w:hAnsi="Arial" w:cs="Arial"/>
          <w:sz w:val="36"/>
          <w:szCs w:val="36"/>
        </w:rPr>
      </w:pPr>
      <w:r w:rsidRPr="001F75AF">
        <w:rPr>
          <w:rFonts w:ascii="Arial" w:hAnsi="Arial" w:cs="Arial"/>
          <w:sz w:val="36"/>
          <w:szCs w:val="36"/>
        </w:rPr>
        <w:t>Real time and Accurate billing information</w:t>
      </w:r>
    </w:p>
    <w:p w:rsidR="001F75AF" w:rsidRPr="001F75AF" w:rsidRDefault="001F75AF" w:rsidP="001F75AF">
      <w:pPr>
        <w:pStyle w:val="ListParagraph"/>
        <w:rPr>
          <w:rFonts w:ascii="Arial" w:hAnsi="Arial" w:cs="Arial"/>
          <w:sz w:val="36"/>
          <w:szCs w:val="36"/>
        </w:rPr>
      </w:pPr>
    </w:p>
    <w:p w:rsidR="001F75AF" w:rsidRDefault="001F75AF" w:rsidP="001F75AF">
      <w:pPr>
        <w:pStyle w:val="ListParagraph"/>
        <w:ind w:left="1440"/>
        <w:jc w:val="both"/>
        <w:rPr>
          <w:rFonts w:ascii="Arial" w:hAnsi="Arial" w:cs="Arial"/>
          <w:sz w:val="36"/>
          <w:szCs w:val="36"/>
        </w:rPr>
      </w:pPr>
    </w:p>
    <w:p w:rsidR="001F75AF" w:rsidRDefault="001F75AF" w:rsidP="001F75AF">
      <w:pPr>
        <w:ind w:firstLine="720"/>
        <w:jc w:val="both"/>
        <w:rPr>
          <w:sz w:val="52"/>
          <w:szCs w:val="52"/>
          <w:u w:val="single"/>
        </w:rPr>
      </w:pPr>
      <w:r w:rsidRPr="001F75AF">
        <w:rPr>
          <w:sz w:val="52"/>
          <w:szCs w:val="52"/>
          <w:u w:val="single"/>
        </w:rPr>
        <w:t>OBJECTIVE</w:t>
      </w:r>
      <w:r>
        <w:rPr>
          <w:sz w:val="52"/>
          <w:szCs w:val="52"/>
          <w:u w:val="single"/>
        </w:rPr>
        <w:t>:</w:t>
      </w:r>
    </w:p>
    <w:p w:rsidR="001F75AF" w:rsidRDefault="001F75AF" w:rsidP="001F75AF">
      <w:pPr>
        <w:jc w:val="both"/>
        <w:rPr>
          <w:rFonts w:ascii="Arial" w:hAnsi="Arial" w:cs="Arial"/>
          <w:sz w:val="52"/>
          <w:szCs w:val="52"/>
          <w:u w:val="single"/>
        </w:rPr>
      </w:pPr>
    </w:p>
    <w:p w:rsidR="0063072D" w:rsidRPr="0063072D" w:rsidRDefault="0063072D" w:rsidP="001F75AF">
      <w:pPr>
        <w:pStyle w:val="ListParagraph"/>
        <w:numPr>
          <w:ilvl w:val="0"/>
          <w:numId w:val="5"/>
        </w:numPr>
        <w:jc w:val="both"/>
        <w:rPr>
          <w:rFonts w:ascii="Arial" w:hAnsi="Arial" w:cs="Arial"/>
          <w:sz w:val="36"/>
          <w:szCs w:val="36"/>
          <w:u w:val="single"/>
        </w:rPr>
      </w:pPr>
      <w:r w:rsidRPr="0063072D">
        <w:rPr>
          <w:rFonts w:ascii="Arial" w:hAnsi="Arial" w:cs="Arial"/>
          <w:sz w:val="36"/>
          <w:szCs w:val="36"/>
        </w:rPr>
        <w:t xml:space="preserve">To detect the energy meter tampering and to notify the concerned authority. </w:t>
      </w:r>
    </w:p>
    <w:p w:rsidR="0063072D" w:rsidRPr="0063072D" w:rsidRDefault="0063072D" w:rsidP="001F75AF">
      <w:pPr>
        <w:pStyle w:val="ListParagraph"/>
        <w:numPr>
          <w:ilvl w:val="0"/>
          <w:numId w:val="5"/>
        </w:numPr>
        <w:jc w:val="both"/>
        <w:rPr>
          <w:rFonts w:ascii="Arial" w:hAnsi="Arial" w:cs="Arial"/>
          <w:sz w:val="36"/>
          <w:szCs w:val="36"/>
          <w:u w:val="single"/>
        </w:rPr>
      </w:pPr>
      <w:r w:rsidRPr="0063072D">
        <w:rPr>
          <w:rFonts w:ascii="Arial" w:hAnsi="Arial" w:cs="Arial"/>
          <w:sz w:val="36"/>
          <w:szCs w:val="36"/>
        </w:rPr>
        <w:t xml:space="preserve">To reduce the man power required for meter reading/billing system. </w:t>
      </w:r>
    </w:p>
    <w:p w:rsidR="001F75AF" w:rsidRPr="0063072D" w:rsidRDefault="0063072D" w:rsidP="001F75AF">
      <w:pPr>
        <w:pStyle w:val="ListParagraph"/>
        <w:numPr>
          <w:ilvl w:val="0"/>
          <w:numId w:val="5"/>
        </w:numPr>
        <w:jc w:val="both"/>
        <w:rPr>
          <w:rFonts w:ascii="Arial" w:hAnsi="Arial" w:cs="Arial"/>
          <w:sz w:val="36"/>
          <w:szCs w:val="36"/>
          <w:u w:val="single"/>
        </w:rPr>
      </w:pPr>
      <w:r w:rsidRPr="0063072D">
        <w:rPr>
          <w:rFonts w:ascii="Arial" w:hAnsi="Arial" w:cs="Arial"/>
          <w:sz w:val="36"/>
          <w:szCs w:val="36"/>
        </w:rPr>
        <w:t>To send the notification to the customers about the amount of power consumption and t</w:t>
      </w:r>
      <w:r>
        <w:rPr>
          <w:rFonts w:ascii="Arial" w:hAnsi="Arial" w:cs="Arial"/>
          <w:sz w:val="36"/>
          <w:szCs w:val="36"/>
        </w:rPr>
        <w:t>ariff through mobile application.</w:t>
      </w:r>
    </w:p>
    <w:p w:rsidR="0063072D" w:rsidRDefault="0063072D" w:rsidP="0063072D">
      <w:pPr>
        <w:jc w:val="both"/>
        <w:rPr>
          <w:rFonts w:ascii="Arial" w:hAnsi="Arial" w:cs="Arial"/>
          <w:sz w:val="36"/>
          <w:szCs w:val="36"/>
          <w:u w:val="single"/>
        </w:rPr>
      </w:pPr>
    </w:p>
    <w:p w:rsidR="0063072D" w:rsidRDefault="0063072D" w:rsidP="0063072D">
      <w:pPr>
        <w:jc w:val="both"/>
        <w:rPr>
          <w:rFonts w:ascii="Arial" w:hAnsi="Arial" w:cs="Arial"/>
          <w:sz w:val="36"/>
          <w:szCs w:val="36"/>
          <w:u w:val="single"/>
        </w:rPr>
      </w:pPr>
    </w:p>
    <w:p w:rsidR="0063072D" w:rsidRDefault="0063072D" w:rsidP="0063072D">
      <w:pPr>
        <w:ind w:firstLine="720"/>
        <w:jc w:val="both"/>
        <w:rPr>
          <w:sz w:val="52"/>
          <w:szCs w:val="52"/>
          <w:u w:val="single"/>
        </w:rPr>
      </w:pPr>
    </w:p>
    <w:p w:rsidR="0063072D" w:rsidRDefault="0063072D" w:rsidP="0063072D">
      <w:pPr>
        <w:ind w:firstLine="720"/>
        <w:jc w:val="both"/>
        <w:rPr>
          <w:sz w:val="52"/>
          <w:szCs w:val="52"/>
          <w:u w:val="single"/>
        </w:rPr>
      </w:pPr>
    </w:p>
    <w:p w:rsidR="0063072D" w:rsidRDefault="0063072D" w:rsidP="0063072D">
      <w:pPr>
        <w:ind w:firstLine="720"/>
        <w:jc w:val="both"/>
        <w:rPr>
          <w:sz w:val="52"/>
          <w:szCs w:val="52"/>
          <w:u w:val="single"/>
        </w:rPr>
      </w:pPr>
      <w:r>
        <w:rPr>
          <w:sz w:val="52"/>
          <w:szCs w:val="52"/>
          <w:u w:val="single"/>
        </w:rPr>
        <w:t>TECHNOLOGY STACK</w:t>
      </w:r>
      <w:r>
        <w:rPr>
          <w:sz w:val="52"/>
          <w:szCs w:val="52"/>
          <w:u w:val="single"/>
        </w:rPr>
        <w:t>:</w:t>
      </w:r>
    </w:p>
    <w:p w:rsidR="0063072D" w:rsidRPr="005E7688" w:rsidRDefault="0063072D" w:rsidP="0063072D">
      <w:pPr>
        <w:ind w:firstLine="720"/>
        <w:jc w:val="both"/>
        <w:rPr>
          <w:sz w:val="40"/>
          <w:szCs w:val="40"/>
        </w:rPr>
      </w:pPr>
      <w:r>
        <w:rPr>
          <w:sz w:val="52"/>
          <w:szCs w:val="52"/>
        </w:rPr>
        <w:tab/>
      </w:r>
    </w:p>
    <w:p w:rsidR="00000000" w:rsidRPr="005E7688" w:rsidRDefault="0063072D" w:rsidP="005E7688">
      <w:pPr>
        <w:pStyle w:val="ListParagraph"/>
        <w:numPr>
          <w:ilvl w:val="0"/>
          <w:numId w:val="6"/>
        </w:numPr>
        <w:jc w:val="both"/>
        <w:rPr>
          <w:rFonts w:ascii="Arial" w:hAnsi="Arial" w:cs="Arial"/>
          <w:sz w:val="36"/>
          <w:szCs w:val="36"/>
          <w:lang w:val="en-IN"/>
        </w:rPr>
      </w:pPr>
      <w:r w:rsidRPr="005E7688">
        <w:rPr>
          <w:rFonts w:ascii="Arial" w:hAnsi="Arial" w:cs="Arial"/>
          <w:b/>
          <w:sz w:val="36"/>
          <w:szCs w:val="36"/>
        </w:rPr>
        <w:t>PLATFORM:</w:t>
      </w:r>
      <w:r w:rsidR="005E7688" w:rsidRPr="005E7688">
        <w:rPr>
          <w:rFonts w:ascii="Arial" w:hAnsi="Arial" w:cs="Arial"/>
          <w:sz w:val="36"/>
          <w:szCs w:val="36"/>
        </w:rPr>
        <w:t xml:space="preserve"> </w:t>
      </w:r>
      <w:r w:rsidR="000935A6" w:rsidRPr="005E7688">
        <w:rPr>
          <w:rFonts w:ascii="Arial" w:hAnsi="Arial" w:cs="Arial"/>
          <w:sz w:val="36"/>
          <w:szCs w:val="36"/>
          <w:lang w:val="en-GB"/>
        </w:rPr>
        <w:t>Visual Studio Code for develop</w:t>
      </w:r>
      <w:r w:rsidR="000935A6" w:rsidRPr="005E7688">
        <w:rPr>
          <w:rFonts w:ascii="Arial" w:hAnsi="Arial" w:cs="Arial"/>
          <w:sz w:val="36"/>
          <w:szCs w:val="36"/>
          <w:lang w:val="en-GB"/>
        </w:rPr>
        <w:t>ment operations like debugging, task running, and version control.</w:t>
      </w:r>
    </w:p>
    <w:p w:rsidR="005E7688" w:rsidRPr="005E7688" w:rsidRDefault="005E7688" w:rsidP="005E7688">
      <w:pPr>
        <w:pStyle w:val="ListParagraph"/>
        <w:ind w:left="2160"/>
        <w:jc w:val="both"/>
        <w:rPr>
          <w:rFonts w:ascii="Arial" w:hAnsi="Arial" w:cs="Arial"/>
          <w:sz w:val="36"/>
          <w:szCs w:val="36"/>
          <w:lang w:val="en-IN"/>
        </w:rPr>
      </w:pPr>
    </w:p>
    <w:p w:rsidR="00000000" w:rsidRPr="005E7688" w:rsidRDefault="000935A6" w:rsidP="005E7688">
      <w:pPr>
        <w:pStyle w:val="ListParagraph"/>
        <w:numPr>
          <w:ilvl w:val="0"/>
          <w:numId w:val="6"/>
        </w:numPr>
        <w:jc w:val="both"/>
        <w:rPr>
          <w:rFonts w:ascii="Arial" w:hAnsi="Arial" w:cs="Arial"/>
          <w:sz w:val="36"/>
          <w:szCs w:val="36"/>
          <w:lang w:val="en-IN"/>
        </w:rPr>
      </w:pPr>
      <w:r w:rsidRPr="005E7688">
        <w:rPr>
          <w:rFonts w:ascii="Arial" w:hAnsi="Arial" w:cs="Arial"/>
          <w:b/>
          <w:bCs/>
          <w:sz w:val="36"/>
          <w:szCs w:val="36"/>
          <w:lang w:val="en-GB"/>
        </w:rPr>
        <w:t xml:space="preserve">CLOUD HOSTING: </w:t>
      </w:r>
      <w:proofErr w:type="gramStart"/>
      <w:r w:rsidRPr="005E7688">
        <w:rPr>
          <w:rFonts w:ascii="Arial" w:hAnsi="Arial" w:cs="Arial"/>
          <w:sz w:val="36"/>
          <w:szCs w:val="36"/>
          <w:lang w:val="en-GB"/>
        </w:rPr>
        <w:t>AWS(</w:t>
      </w:r>
      <w:proofErr w:type="gramEnd"/>
      <w:r w:rsidRPr="005E7688">
        <w:rPr>
          <w:rFonts w:ascii="Arial" w:hAnsi="Arial" w:cs="Arial"/>
          <w:sz w:val="36"/>
          <w:szCs w:val="36"/>
          <w:lang w:val="en-GB"/>
        </w:rPr>
        <w:t>Amazon Web Services) for cloud c</w:t>
      </w:r>
      <w:r w:rsidRPr="005E7688">
        <w:rPr>
          <w:rFonts w:ascii="Arial" w:hAnsi="Arial" w:cs="Arial"/>
          <w:sz w:val="36"/>
          <w:szCs w:val="36"/>
          <w:lang w:val="en-GB"/>
        </w:rPr>
        <w:t>omputing.</w:t>
      </w:r>
    </w:p>
    <w:p w:rsidR="005E7688" w:rsidRPr="005E7688" w:rsidRDefault="005E7688" w:rsidP="005E7688">
      <w:pPr>
        <w:jc w:val="both"/>
        <w:rPr>
          <w:rFonts w:ascii="Arial" w:hAnsi="Arial" w:cs="Arial"/>
          <w:sz w:val="36"/>
          <w:szCs w:val="36"/>
          <w:lang w:val="en-IN"/>
        </w:rPr>
      </w:pPr>
    </w:p>
    <w:p w:rsidR="00000000" w:rsidRPr="005E7688" w:rsidRDefault="000935A6" w:rsidP="005E7688">
      <w:pPr>
        <w:pStyle w:val="ListParagraph"/>
        <w:numPr>
          <w:ilvl w:val="0"/>
          <w:numId w:val="6"/>
        </w:numPr>
        <w:jc w:val="both"/>
        <w:rPr>
          <w:rFonts w:ascii="Arial" w:hAnsi="Arial" w:cs="Arial"/>
          <w:sz w:val="36"/>
          <w:szCs w:val="36"/>
          <w:lang w:val="en-IN"/>
        </w:rPr>
      </w:pPr>
      <w:r w:rsidRPr="005E7688">
        <w:rPr>
          <w:rFonts w:ascii="Arial" w:hAnsi="Arial" w:cs="Arial"/>
          <w:b/>
          <w:bCs/>
          <w:sz w:val="36"/>
          <w:szCs w:val="36"/>
          <w:lang w:val="en-GB"/>
        </w:rPr>
        <w:t xml:space="preserve">FRONT END: </w:t>
      </w:r>
      <w:r w:rsidR="005E7688">
        <w:rPr>
          <w:rFonts w:ascii="Arial" w:hAnsi="Arial" w:cs="Arial"/>
          <w:sz w:val="36"/>
          <w:szCs w:val="36"/>
          <w:lang w:val="en-GB"/>
        </w:rPr>
        <w:t xml:space="preserve">Angular </w:t>
      </w:r>
      <w:r w:rsidRPr="005E7688">
        <w:rPr>
          <w:rFonts w:ascii="Arial" w:hAnsi="Arial" w:cs="Arial"/>
          <w:sz w:val="36"/>
          <w:szCs w:val="36"/>
          <w:lang w:val="en-GB"/>
        </w:rPr>
        <w:t>JS for an interactive user interface</w:t>
      </w:r>
    </w:p>
    <w:p w:rsidR="005E7688" w:rsidRPr="005E7688" w:rsidRDefault="005E7688" w:rsidP="005E7688">
      <w:pPr>
        <w:pStyle w:val="ListParagraph"/>
        <w:ind w:left="2160"/>
        <w:jc w:val="both"/>
        <w:rPr>
          <w:rFonts w:ascii="Arial" w:hAnsi="Arial" w:cs="Arial"/>
          <w:sz w:val="36"/>
          <w:szCs w:val="36"/>
          <w:lang w:val="en-IN"/>
        </w:rPr>
      </w:pPr>
    </w:p>
    <w:p w:rsidR="00000000" w:rsidRPr="005E7688" w:rsidRDefault="000935A6" w:rsidP="005E7688">
      <w:pPr>
        <w:pStyle w:val="ListParagraph"/>
        <w:numPr>
          <w:ilvl w:val="0"/>
          <w:numId w:val="6"/>
        </w:numPr>
        <w:jc w:val="both"/>
        <w:rPr>
          <w:rFonts w:ascii="Arial" w:hAnsi="Arial" w:cs="Arial"/>
          <w:sz w:val="36"/>
          <w:szCs w:val="36"/>
          <w:lang w:val="en-IN"/>
        </w:rPr>
      </w:pPr>
      <w:r w:rsidRPr="005E7688">
        <w:rPr>
          <w:rFonts w:ascii="Arial" w:hAnsi="Arial" w:cs="Arial"/>
          <w:b/>
          <w:bCs/>
          <w:sz w:val="36"/>
          <w:szCs w:val="36"/>
          <w:lang w:val="en-GB"/>
        </w:rPr>
        <w:t xml:space="preserve">BACK END: </w:t>
      </w:r>
      <w:r w:rsidRPr="005E7688">
        <w:rPr>
          <w:rFonts w:ascii="Arial" w:hAnsi="Arial" w:cs="Arial"/>
          <w:sz w:val="36"/>
          <w:szCs w:val="36"/>
          <w:lang w:val="en-GB"/>
        </w:rPr>
        <w:t>Python and Node JS for an interactive with Server side development</w:t>
      </w:r>
    </w:p>
    <w:p w:rsidR="005E7688" w:rsidRDefault="005E7688" w:rsidP="005E7688">
      <w:pPr>
        <w:pStyle w:val="ListParagraph"/>
        <w:ind w:left="2160"/>
        <w:jc w:val="both"/>
        <w:rPr>
          <w:rFonts w:ascii="Arial" w:hAnsi="Arial" w:cs="Arial"/>
          <w:sz w:val="36"/>
          <w:szCs w:val="36"/>
        </w:rPr>
      </w:pPr>
    </w:p>
    <w:p w:rsidR="005E7688" w:rsidRDefault="005E7688" w:rsidP="005E7688">
      <w:pPr>
        <w:pStyle w:val="ListParagraph"/>
        <w:ind w:left="2160"/>
        <w:jc w:val="both"/>
        <w:rPr>
          <w:rFonts w:ascii="Arial" w:hAnsi="Arial" w:cs="Arial"/>
          <w:sz w:val="36"/>
          <w:szCs w:val="36"/>
        </w:rPr>
      </w:pPr>
    </w:p>
    <w:p w:rsidR="005E7688" w:rsidRDefault="005E7688" w:rsidP="005E7688">
      <w:pPr>
        <w:ind w:firstLine="720"/>
        <w:jc w:val="both"/>
        <w:rPr>
          <w:sz w:val="52"/>
          <w:szCs w:val="52"/>
          <w:u w:val="single"/>
        </w:rPr>
      </w:pPr>
      <w:r>
        <w:rPr>
          <w:sz w:val="52"/>
          <w:szCs w:val="52"/>
          <w:u w:val="single"/>
        </w:rPr>
        <w:t>METHODOLOGY</w:t>
      </w:r>
      <w:r>
        <w:rPr>
          <w:sz w:val="52"/>
          <w:szCs w:val="52"/>
          <w:u w:val="single"/>
        </w:rPr>
        <w:t>:</w:t>
      </w:r>
    </w:p>
    <w:p w:rsidR="005E7688" w:rsidRDefault="005E7688" w:rsidP="005E7688">
      <w:pPr>
        <w:ind w:firstLine="720"/>
        <w:jc w:val="both"/>
        <w:rPr>
          <w:sz w:val="52"/>
          <w:szCs w:val="52"/>
          <w:u w:val="single"/>
        </w:rPr>
      </w:pPr>
      <w:r>
        <w:rPr>
          <w:noProof/>
          <w:sz w:val="52"/>
          <w:szCs w:val="52"/>
          <w:u w:val="single"/>
          <w:lang w:val="en-IN" w:eastAsia="en-IN"/>
        </w:rPr>
        <w:drawing>
          <wp:inline distT="0" distB="0" distL="0" distR="0">
            <wp:extent cx="5904179" cy="2814473"/>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09-28 205102.png"/>
                    <pic:cNvPicPr/>
                  </pic:nvPicPr>
                  <pic:blipFill>
                    <a:blip r:embed="rId11">
                      <a:extLst>
                        <a:ext uri="{28A0092B-C50C-407E-A947-70E740481C1C}">
                          <a14:useLocalDpi xmlns:a14="http://schemas.microsoft.com/office/drawing/2010/main" val="0"/>
                        </a:ext>
                      </a:extLst>
                    </a:blip>
                    <a:stretch>
                      <a:fillRect/>
                    </a:stretch>
                  </pic:blipFill>
                  <pic:spPr>
                    <a:xfrm>
                      <a:off x="0" y="0"/>
                      <a:ext cx="5910582" cy="2817525"/>
                    </a:xfrm>
                    <a:prstGeom prst="rect">
                      <a:avLst/>
                    </a:prstGeom>
                  </pic:spPr>
                </pic:pic>
              </a:graphicData>
            </a:graphic>
          </wp:inline>
        </w:drawing>
      </w:r>
    </w:p>
    <w:p w:rsidR="005E7688" w:rsidRPr="005E7688" w:rsidRDefault="005E7688" w:rsidP="005E7688">
      <w:pPr>
        <w:rPr>
          <w:rFonts w:ascii="Arial" w:hAnsi="Arial" w:cs="Arial"/>
          <w:sz w:val="36"/>
          <w:szCs w:val="36"/>
        </w:rPr>
      </w:pPr>
    </w:p>
    <w:p w:rsidR="005E7688" w:rsidRPr="005E7688" w:rsidRDefault="005E7688" w:rsidP="005E7688">
      <w:pPr>
        <w:rPr>
          <w:rFonts w:ascii="Arial" w:hAnsi="Arial" w:cs="Arial"/>
          <w:sz w:val="36"/>
          <w:szCs w:val="36"/>
        </w:rPr>
      </w:pPr>
    </w:p>
    <w:p w:rsidR="005E7688" w:rsidRDefault="005E7688" w:rsidP="005E7688">
      <w:pPr>
        <w:rPr>
          <w:rFonts w:ascii="Arial" w:hAnsi="Arial" w:cs="Arial"/>
          <w:sz w:val="36"/>
          <w:szCs w:val="36"/>
        </w:rPr>
      </w:pPr>
    </w:p>
    <w:p w:rsidR="005E7688" w:rsidRPr="005E7688" w:rsidRDefault="005E7688" w:rsidP="005E7688">
      <w:pPr>
        <w:pStyle w:val="ListParagraph"/>
        <w:numPr>
          <w:ilvl w:val="1"/>
          <w:numId w:val="11"/>
        </w:numPr>
        <w:jc w:val="both"/>
        <w:rPr>
          <w:rFonts w:ascii="Arial" w:hAnsi="Arial" w:cs="Arial"/>
          <w:sz w:val="36"/>
          <w:szCs w:val="36"/>
        </w:rPr>
      </w:pPr>
      <w:r w:rsidRPr="005E7688">
        <w:rPr>
          <w:rFonts w:ascii="Arial" w:hAnsi="Arial" w:cs="Arial"/>
          <w:sz w:val="36"/>
          <w:szCs w:val="36"/>
        </w:rPr>
        <w:tab/>
      </w:r>
      <w:r w:rsidRPr="005E7688">
        <w:rPr>
          <w:rFonts w:ascii="Arial" w:hAnsi="Arial" w:cs="Arial"/>
          <w:sz w:val="36"/>
          <w:szCs w:val="36"/>
        </w:rPr>
        <w:t xml:space="preserve">The electricity is consumed, the electricity bill is generated, </w:t>
      </w:r>
      <w:proofErr w:type="gramStart"/>
      <w:r w:rsidRPr="005E7688">
        <w:rPr>
          <w:rFonts w:ascii="Arial" w:hAnsi="Arial" w:cs="Arial"/>
          <w:sz w:val="36"/>
          <w:szCs w:val="36"/>
        </w:rPr>
        <w:t>the</w:t>
      </w:r>
      <w:proofErr w:type="gramEnd"/>
      <w:r w:rsidRPr="005E7688">
        <w:rPr>
          <w:rFonts w:ascii="Arial" w:hAnsi="Arial" w:cs="Arial"/>
          <w:sz w:val="36"/>
          <w:szCs w:val="36"/>
        </w:rPr>
        <w:t xml:space="preserve"> generated bill can be seen in our smart phone as well as on our LCD. </w:t>
      </w:r>
    </w:p>
    <w:p w:rsidR="005E7688" w:rsidRPr="005E7688" w:rsidRDefault="005E7688" w:rsidP="005E7688">
      <w:pPr>
        <w:pStyle w:val="ListParagraph"/>
        <w:numPr>
          <w:ilvl w:val="1"/>
          <w:numId w:val="11"/>
        </w:numPr>
        <w:jc w:val="both"/>
        <w:rPr>
          <w:rFonts w:ascii="Arial" w:hAnsi="Arial" w:cs="Arial"/>
          <w:sz w:val="36"/>
          <w:szCs w:val="36"/>
        </w:rPr>
      </w:pPr>
      <w:r w:rsidRPr="005E7688">
        <w:rPr>
          <w:rFonts w:ascii="Arial" w:hAnsi="Arial" w:cs="Arial"/>
          <w:sz w:val="36"/>
          <w:szCs w:val="36"/>
        </w:rPr>
        <w:t xml:space="preserve">The system consists of the bulb, where the bulb is used as load. </w:t>
      </w:r>
    </w:p>
    <w:p w:rsidR="005E7688" w:rsidRPr="005E7688" w:rsidRDefault="005E7688" w:rsidP="005E7688">
      <w:pPr>
        <w:pStyle w:val="ListParagraph"/>
        <w:numPr>
          <w:ilvl w:val="1"/>
          <w:numId w:val="11"/>
        </w:numPr>
        <w:jc w:val="both"/>
        <w:rPr>
          <w:rFonts w:ascii="Arial" w:hAnsi="Arial" w:cs="Arial"/>
          <w:sz w:val="36"/>
          <w:szCs w:val="36"/>
        </w:rPr>
      </w:pPr>
      <w:r w:rsidRPr="005E7688">
        <w:rPr>
          <w:rFonts w:ascii="Arial" w:hAnsi="Arial" w:cs="Arial"/>
          <w:sz w:val="36"/>
          <w:szCs w:val="36"/>
        </w:rPr>
        <w:t>IR sensor, GSM module, energy meter and power supply are connected to the Arduino pin.</w:t>
      </w:r>
    </w:p>
    <w:p w:rsidR="005E7688" w:rsidRPr="005E7688" w:rsidRDefault="005E7688" w:rsidP="005E7688">
      <w:pPr>
        <w:pStyle w:val="ListParagraph"/>
        <w:numPr>
          <w:ilvl w:val="1"/>
          <w:numId w:val="11"/>
        </w:numPr>
        <w:jc w:val="both"/>
        <w:rPr>
          <w:rFonts w:ascii="Arial" w:hAnsi="Arial" w:cs="Arial"/>
          <w:sz w:val="36"/>
          <w:szCs w:val="36"/>
        </w:rPr>
      </w:pPr>
      <w:r w:rsidRPr="005E7688">
        <w:rPr>
          <w:rFonts w:ascii="Arial" w:hAnsi="Arial" w:cs="Arial"/>
          <w:sz w:val="36"/>
          <w:szCs w:val="36"/>
        </w:rPr>
        <w:t>The integration of the Arduino and GSM provide the meter reading system with some automatic functions that are predefined.</w:t>
      </w:r>
    </w:p>
    <w:p w:rsidR="005E7688" w:rsidRPr="005E7688" w:rsidRDefault="005E7688" w:rsidP="005E7688">
      <w:pPr>
        <w:pStyle w:val="ListParagraph"/>
        <w:numPr>
          <w:ilvl w:val="1"/>
          <w:numId w:val="11"/>
        </w:numPr>
        <w:jc w:val="both"/>
        <w:rPr>
          <w:rFonts w:ascii="Arial" w:hAnsi="Arial" w:cs="Arial"/>
          <w:sz w:val="36"/>
          <w:szCs w:val="36"/>
        </w:rPr>
      </w:pPr>
      <w:r w:rsidRPr="005E7688">
        <w:rPr>
          <w:rFonts w:ascii="Arial" w:hAnsi="Arial" w:cs="Arial"/>
          <w:sz w:val="36"/>
          <w:szCs w:val="36"/>
        </w:rPr>
        <w:t>GSM module transmits the data like consumed energy in Kwh, generated bill, security services.</w:t>
      </w:r>
    </w:p>
    <w:p w:rsidR="005E7688" w:rsidRPr="005E7688" w:rsidRDefault="005E7688" w:rsidP="005E7688">
      <w:pPr>
        <w:pStyle w:val="ListParagraph"/>
        <w:numPr>
          <w:ilvl w:val="1"/>
          <w:numId w:val="11"/>
        </w:numPr>
        <w:jc w:val="both"/>
        <w:rPr>
          <w:rFonts w:ascii="Arial" w:hAnsi="Arial" w:cs="Arial"/>
          <w:sz w:val="36"/>
          <w:szCs w:val="36"/>
          <w:u w:val="single"/>
        </w:rPr>
      </w:pPr>
      <w:r w:rsidRPr="005E7688">
        <w:rPr>
          <w:rFonts w:ascii="Arial" w:hAnsi="Arial" w:cs="Arial"/>
          <w:sz w:val="36"/>
          <w:szCs w:val="36"/>
        </w:rPr>
        <w:t>The bill will be generated for total count of load</w:t>
      </w:r>
      <w:r>
        <w:rPr>
          <w:rFonts w:ascii="Arial" w:hAnsi="Arial" w:cs="Arial"/>
          <w:sz w:val="36"/>
          <w:szCs w:val="36"/>
        </w:rPr>
        <w:t>.</w:t>
      </w:r>
    </w:p>
    <w:p w:rsidR="005E7688" w:rsidRDefault="005E7688" w:rsidP="005E7688">
      <w:pPr>
        <w:pStyle w:val="ListParagraph"/>
        <w:ind w:left="1440"/>
        <w:jc w:val="both"/>
        <w:rPr>
          <w:rFonts w:ascii="Arial" w:hAnsi="Arial" w:cs="Arial"/>
          <w:sz w:val="36"/>
          <w:szCs w:val="36"/>
        </w:rPr>
      </w:pPr>
    </w:p>
    <w:p w:rsidR="005E7688" w:rsidRDefault="005E7688" w:rsidP="005E7688">
      <w:pPr>
        <w:ind w:firstLine="720"/>
        <w:jc w:val="both"/>
        <w:rPr>
          <w:sz w:val="52"/>
          <w:szCs w:val="52"/>
          <w:u w:val="single"/>
        </w:rPr>
      </w:pPr>
      <w:r>
        <w:rPr>
          <w:sz w:val="52"/>
          <w:szCs w:val="52"/>
          <w:u w:val="single"/>
        </w:rPr>
        <w:t>CONCLUSION</w:t>
      </w:r>
      <w:r>
        <w:rPr>
          <w:sz w:val="52"/>
          <w:szCs w:val="52"/>
          <w:u w:val="single"/>
        </w:rPr>
        <w:t>:</w:t>
      </w:r>
    </w:p>
    <w:p w:rsidR="005E7688" w:rsidRPr="005E7688" w:rsidRDefault="005E7688" w:rsidP="005E7688">
      <w:pPr>
        <w:ind w:firstLine="720"/>
        <w:jc w:val="both"/>
        <w:rPr>
          <w:rFonts w:ascii="Arial" w:hAnsi="Arial" w:cs="Arial"/>
          <w:sz w:val="36"/>
          <w:szCs w:val="36"/>
          <w:u w:val="single"/>
        </w:rPr>
      </w:pPr>
    </w:p>
    <w:p w:rsidR="005E7688" w:rsidRPr="00123B2B" w:rsidRDefault="005E7688" w:rsidP="00123B2B">
      <w:pPr>
        <w:spacing w:line="276" w:lineRule="auto"/>
        <w:ind w:left="720" w:firstLine="720"/>
        <w:jc w:val="both"/>
        <w:rPr>
          <w:rFonts w:ascii="Arial" w:hAnsi="Arial" w:cs="Arial"/>
          <w:sz w:val="36"/>
          <w:szCs w:val="36"/>
        </w:rPr>
      </w:pPr>
      <w:r w:rsidRPr="005E7688">
        <w:rPr>
          <w:rFonts w:ascii="Arial" w:hAnsi="Arial" w:cs="Arial"/>
          <w:sz w:val="36"/>
          <w:szCs w:val="36"/>
        </w:rPr>
        <w:tab/>
      </w:r>
      <w:r w:rsidRPr="005E7688">
        <w:rPr>
          <w:rFonts w:ascii="Arial" w:hAnsi="Arial" w:cs="Arial"/>
          <w:sz w:val="36"/>
          <w:szCs w:val="36"/>
        </w:rPr>
        <w:tab/>
      </w:r>
      <w:r w:rsidRPr="005E7688">
        <w:rPr>
          <w:rFonts w:ascii="Arial" w:hAnsi="Arial" w:cs="Arial"/>
          <w:sz w:val="36"/>
          <w:szCs w:val="36"/>
        </w:rPr>
        <w:t>The automation of billing system eliminates human involvement hence more accurate and reliable. The implementation of time of-day billing can control the usage of electricity on consumer side to avoid wastage of power which helps in reduction of energy generation costs. The introduced Prepaid Billing System minimizes the Electricity theft in a cost-effective manner. Automation of meter reading also gives the information of total load used in a house on request at any time as well as to make co</w:t>
      </w:r>
      <w:r w:rsidR="00123B2B">
        <w:rPr>
          <w:rFonts w:ascii="Arial" w:hAnsi="Arial" w:cs="Arial"/>
          <w:sz w:val="36"/>
          <w:szCs w:val="36"/>
        </w:rPr>
        <w:t xml:space="preserve">nsumers to keep track of energy usage. </w:t>
      </w:r>
      <w:r w:rsidRPr="005E7688">
        <w:rPr>
          <w:rFonts w:ascii="Arial" w:hAnsi="Arial" w:cs="Arial"/>
          <w:sz w:val="36"/>
          <w:szCs w:val="36"/>
        </w:rPr>
        <w:br/>
      </w:r>
    </w:p>
    <w:p w:rsidR="0063072D" w:rsidRPr="005E7688" w:rsidRDefault="0063072D" w:rsidP="005E7688">
      <w:pPr>
        <w:tabs>
          <w:tab w:val="left" w:pos="1390"/>
        </w:tabs>
        <w:rPr>
          <w:rFonts w:ascii="Arial" w:hAnsi="Arial" w:cs="Arial"/>
          <w:sz w:val="36"/>
          <w:szCs w:val="36"/>
        </w:rPr>
      </w:pPr>
    </w:p>
    <w:sectPr w:rsidR="0063072D" w:rsidRPr="005E7688" w:rsidSect="00E74B29">
      <w:footerReference w:type="even" r:id="rId12"/>
      <w:footerReference w:type="default" r:id="rId13"/>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35A6" w:rsidRDefault="000935A6" w:rsidP="00E74B29">
      <w:r>
        <w:separator/>
      </w:r>
    </w:p>
  </w:endnote>
  <w:endnote w:type="continuationSeparator" w:id="0">
    <w:p w:rsidR="000935A6" w:rsidRDefault="000935A6"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45936648"/>
      <w:docPartObj>
        <w:docPartGallery w:val="Page Numbers (Bottom of Page)"/>
        <w:docPartUnique/>
      </w:docPartObj>
    </w:sdtPr>
    <w:sdtEndPr>
      <w:rPr>
        <w:rStyle w:val="PageNumber"/>
      </w:rPr>
    </w:sdtEndPr>
    <w:sdtContent>
      <w:p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tblGrid>
    <w:tr w:rsidR="0063072D" w:rsidTr="0063072D">
      <w:tc>
        <w:tcPr>
          <w:tcW w:w="1079" w:type="dxa"/>
        </w:tcPr>
        <w:p w:rsidR="0063072D" w:rsidRPr="00E74B29" w:rsidRDefault="0063072D" w:rsidP="006709F1">
          <w:pPr>
            <w:pStyle w:val="Footer"/>
          </w:pPr>
        </w:p>
      </w:tc>
    </w:tr>
  </w:tbl>
  <w:p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35A6" w:rsidRDefault="000935A6" w:rsidP="00E74B29">
      <w:r>
        <w:separator/>
      </w:r>
    </w:p>
  </w:footnote>
  <w:footnote w:type="continuationSeparator" w:id="0">
    <w:p w:rsidR="000935A6" w:rsidRDefault="000935A6"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5424CB"/>
    <w:multiLevelType w:val="hybridMultilevel"/>
    <w:tmpl w:val="747C22B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901395B"/>
    <w:multiLevelType w:val="hybridMultilevel"/>
    <w:tmpl w:val="658644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CF4A4D"/>
    <w:multiLevelType w:val="hybridMultilevel"/>
    <w:tmpl w:val="641C18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A7138C"/>
    <w:multiLevelType w:val="hybridMultilevel"/>
    <w:tmpl w:val="0F20A2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8159E0"/>
    <w:multiLevelType w:val="hybridMultilevel"/>
    <w:tmpl w:val="437C558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51296156"/>
    <w:multiLevelType w:val="hybridMultilevel"/>
    <w:tmpl w:val="F2EAA578"/>
    <w:lvl w:ilvl="0" w:tplc="6644A446">
      <w:start w:val="1"/>
      <w:numFmt w:val="bullet"/>
      <w:lvlText w:val="⮚"/>
      <w:lvlJc w:val="left"/>
      <w:pPr>
        <w:tabs>
          <w:tab w:val="num" w:pos="720"/>
        </w:tabs>
        <w:ind w:left="720" w:hanging="360"/>
      </w:pPr>
      <w:rPr>
        <w:rFonts w:ascii="Segoe UI Symbol" w:hAnsi="Segoe UI Symbol" w:hint="default"/>
      </w:rPr>
    </w:lvl>
    <w:lvl w:ilvl="1" w:tplc="B3CE9ADE" w:tentative="1">
      <w:start w:val="1"/>
      <w:numFmt w:val="bullet"/>
      <w:lvlText w:val="⮚"/>
      <w:lvlJc w:val="left"/>
      <w:pPr>
        <w:tabs>
          <w:tab w:val="num" w:pos="1440"/>
        </w:tabs>
        <w:ind w:left="1440" w:hanging="360"/>
      </w:pPr>
      <w:rPr>
        <w:rFonts w:ascii="Segoe UI Symbol" w:hAnsi="Segoe UI Symbol" w:hint="default"/>
      </w:rPr>
    </w:lvl>
    <w:lvl w:ilvl="2" w:tplc="B4BC1C84" w:tentative="1">
      <w:start w:val="1"/>
      <w:numFmt w:val="bullet"/>
      <w:lvlText w:val="⮚"/>
      <w:lvlJc w:val="left"/>
      <w:pPr>
        <w:tabs>
          <w:tab w:val="num" w:pos="2160"/>
        </w:tabs>
        <w:ind w:left="2160" w:hanging="360"/>
      </w:pPr>
      <w:rPr>
        <w:rFonts w:ascii="Segoe UI Symbol" w:hAnsi="Segoe UI Symbol" w:hint="default"/>
      </w:rPr>
    </w:lvl>
    <w:lvl w:ilvl="3" w:tplc="6BA03E84" w:tentative="1">
      <w:start w:val="1"/>
      <w:numFmt w:val="bullet"/>
      <w:lvlText w:val="⮚"/>
      <w:lvlJc w:val="left"/>
      <w:pPr>
        <w:tabs>
          <w:tab w:val="num" w:pos="2880"/>
        </w:tabs>
        <w:ind w:left="2880" w:hanging="360"/>
      </w:pPr>
      <w:rPr>
        <w:rFonts w:ascii="Segoe UI Symbol" w:hAnsi="Segoe UI Symbol" w:hint="default"/>
      </w:rPr>
    </w:lvl>
    <w:lvl w:ilvl="4" w:tplc="ABF8D6AA" w:tentative="1">
      <w:start w:val="1"/>
      <w:numFmt w:val="bullet"/>
      <w:lvlText w:val="⮚"/>
      <w:lvlJc w:val="left"/>
      <w:pPr>
        <w:tabs>
          <w:tab w:val="num" w:pos="3600"/>
        </w:tabs>
        <w:ind w:left="3600" w:hanging="360"/>
      </w:pPr>
      <w:rPr>
        <w:rFonts w:ascii="Segoe UI Symbol" w:hAnsi="Segoe UI Symbol" w:hint="default"/>
      </w:rPr>
    </w:lvl>
    <w:lvl w:ilvl="5" w:tplc="E39EC1B2" w:tentative="1">
      <w:start w:val="1"/>
      <w:numFmt w:val="bullet"/>
      <w:lvlText w:val="⮚"/>
      <w:lvlJc w:val="left"/>
      <w:pPr>
        <w:tabs>
          <w:tab w:val="num" w:pos="4320"/>
        </w:tabs>
        <w:ind w:left="4320" w:hanging="360"/>
      </w:pPr>
      <w:rPr>
        <w:rFonts w:ascii="Segoe UI Symbol" w:hAnsi="Segoe UI Symbol" w:hint="default"/>
      </w:rPr>
    </w:lvl>
    <w:lvl w:ilvl="6" w:tplc="553EC2E8" w:tentative="1">
      <w:start w:val="1"/>
      <w:numFmt w:val="bullet"/>
      <w:lvlText w:val="⮚"/>
      <w:lvlJc w:val="left"/>
      <w:pPr>
        <w:tabs>
          <w:tab w:val="num" w:pos="5040"/>
        </w:tabs>
        <w:ind w:left="5040" w:hanging="360"/>
      </w:pPr>
      <w:rPr>
        <w:rFonts w:ascii="Segoe UI Symbol" w:hAnsi="Segoe UI Symbol" w:hint="default"/>
      </w:rPr>
    </w:lvl>
    <w:lvl w:ilvl="7" w:tplc="C5ACDF52" w:tentative="1">
      <w:start w:val="1"/>
      <w:numFmt w:val="bullet"/>
      <w:lvlText w:val="⮚"/>
      <w:lvlJc w:val="left"/>
      <w:pPr>
        <w:tabs>
          <w:tab w:val="num" w:pos="5760"/>
        </w:tabs>
        <w:ind w:left="5760" w:hanging="360"/>
      </w:pPr>
      <w:rPr>
        <w:rFonts w:ascii="Segoe UI Symbol" w:hAnsi="Segoe UI Symbol" w:hint="default"/>
      </w:rPr>
    </w:lvl>
    <w:lvl w:ilvl="8" w:tplc="E612CE60" w:tentative="1">
      <w:start w:val="1"/>
      <w:numFmt w:val="bullet"/>
      <w:lvlText w:val="⮚"/>
      <w:lvlJc w:val="left"/>
      <w:pPr>
        <w:tabs>
          <w:tab w:val="num" w:pos="6480"/>
        </w:tabs>
        <w:ind w:left="6480" w:hanging="360"/>
      </w:pPr>
      <w:rPr>
        <w:rFonts w:ascii="Segoe UI Symbol" w:hAnsi="Segoe UI Symbol" w:hint="default"/>
      </w:rPr>
    </w:lvl>
  </w:abstractNum>
  <w:abstractNum w:abstractNumId="7" w15:restartNumberingAfterBreak="0">
    <w:nsid w:val="694D09E8"/>
    <w:multiLevelType w:val="hybridMultilevel"/>
    <w:tmpl w:val="8E84D4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699D7870"/>
    <w:multiLevelType w:val="hybridMultilevel"/>
    <w:tmpl w:val="7E6EDFC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766137C9"/>
    <w:multiLevelType w:val="hybridMultilevel"/>
    <w:tmpl w:val="AF2A5BA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7D92283C"/>
    <w:multiLevelType w:val="hybridMultilevel"/>
    <w:tmpl w:val="675A87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8"/>
  </w:num>
  <w:num w:numId="4">
    <w:abstractNumId w:val="0"/>
  </w:num>
  <w:num w:numId="5">
    <w:abstractNumId w:val="9"/>
  </w:num>
  <w:num w:numId="6">
    <w:abstractNumId w:val="5"/>
  </w:num>
  <w:num w:numId="7">
    <w:abstractNumId w:val="6"/>
  </w:num>
  <w:num w:numId="8">
    <w:abstractNumId w:val="10"/>
  </w:num>
  <w:num w:numId="9">
    <w:abstractNumId w:val="4"/>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92"/>
    <w:rsid w:val="00024343"/>
    <w:rsid w:val="00066392"/>
    <w:rsid w:val="00086FA5"/>
    <w:rsid w:val="000935A6"/>
    <w:rsid w:val="000D1AFD"/>
    <w:rsid w:val="000E4641"/>
    <w:rsid w:val="00123B2B"/>
    <w:rsid w:val="00151F66"/>
    <w:rsid w:val="00177F8D"/>
    <w:rsid w:val="00185F4A"/>
    <w:rsid w:val="001F75AF"/>
    <w:rsid w:val="002D2200"/>
    <w:rsid w:val="003454DC"/>
    <w:rsid w:val="003F5D6E"/>
    <w:rsid w:val="00405565"/>
    <w:rsid w:val="0040564B"/>
    <w:rsid w:val="0048120C"/>
    <w:rsid w:val="004909D9"/>
    <w:rsid w:val="00521481"/>
    <w:rsid w:val="005E7688"/>
    <w:rsid w:val="0063072D"/>
    <w:rsid w:val="00665110"/>
    <w:rsid w:val="006709F1"/>
    <w:rsid w:val="006C60E6"/>
    <w:rsid w:val="00837914"/>
    <w:rsid w:val="00874FE7"/>
    <w:rsid w:val="00952F7D"/>
    <w:rsid w:val="0095496A"/>
    <w:rsid w:val="009A38BA"/>
    <w:rsid w:val="00B43E11"/>
    <w:rsid w:val="00C755AB"/>
    <w:rsid w:val="00CA6A91"/>
    <w:rsid w:val="00D43125"/>
    <w:rsid w:val="00D66A3A"/>
    <w:rsid w:val="00DF198B"/>
    <w:rsid w:val="00E74B29"/>
    <w:rsid w:val="00F50791"/>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ACD3D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qFormat/>
    <w:rsid w:val="001F75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4246129">
      <w:bodyDiv w:val="1"/>
      <w:marLeft w:val="0"/>
      <w:marRight w:val="0"/>
      <w:marTop w:val="0"/>
      <w:marBottom w:val="0"/>
      <w:divBdr>
        <w:top w:val="none" w:sz="0" w:space="0" w:color="auto"/>
        <w:left w:val="none" w:sz="0" w:space="0" w:color="auto"/>
        <w:bottom w:val="none" w:sz="0" w:space="0" w:color="auto"/>
        <w:right w:val="none" w:sz="0" w:space="0" w:color="auto"/>
      </w:divBdr>
    </w:div>
    <w:div w:id="1172599157">
      <w:bodyDiv w:val="1"/>
      <w:marLeft w:val="0"/>
      <w:marRight w:val="0"/>
      <w:marTop w:val="0"/>
      <w:marBottom w:val="0"/>
      <w:divBdr>
        <w:top w:val="none" w:sz="0" w:space="0" w:color="auto"/>
        <w:left w:val="none" w:sz="0" w:space="0" w:color="auto"/>
        <w:bottom w:val="none" w:sz="0" w:space="0" w:color="auto"/>
        <w:right w:val="none" w:sz="0" w:space="0" w:color="auto"/>
      </w:divBdr>
    </w:div>
    <w:div w:id="1349672014">
      <w:bodyDiv w:val="1"/>
      <w:marLeft w:val="0"/>
      <w:marRight w:val="0"/>
      <w:marTop w:val="0"/>
      <w:marBottom w:val="0"/>
      <w:divBdr>
        <w:top w:val="none" w:sz="0" w:space="0" w:color="auto"/>
        <w:left w:val="none" w:sz="0" w:space="0" w:color="auto"/>
        <w:bottom w:val="none" w:sz="0" w:space="0" w:color="auto"/>
        <w:right w:val="none" w:sz="0" w:space="0" w:color="auto"/>
      </w:divBdr>
    </w:div>
    <w:div w:id="1770544437">
      <w:bodyDiv w:val="1"/>
      <w:marLeft w:val="0"/>
      <w:marRight w:val="0"/>
      <w:marTop w:val="0"/>
      <w:marBottom w:val="0"/>
      <w:divBdr>
        <w:top w:val="none" w:sz="0" w:space="0" w:color="auto"/>
        <w:left w:val="none" w:sz="0" w:space="0" w:color="auto"/>
        <w:bottom w:val="none" w:sz="0" w:space="0" w:color="auto"/>
        <w:right w:val="none" w:sz="0" w:space="0" w:color="auto"/>
      </w:divBdr>
      <w:divsChild>
        <w:div w:id="1256129521">
          <w:marLeft w:val="446"/>
          <w:marRight w:val="0"/>
          <w:marTop w:val="200"/>
          <w:marBottom w:val="0"/>
          <w:divBdr>
            <w:top w:val="none" w:sz="0" w:space="0" w:color="auto"/>
            <w:left w:val="none" w:sz="0" w:space="0" w:color="auto"/>
            <w:bottom w:val="none" w:sz="0" w:space="0" w:color="auto"/>
            <w:right w:val="none" w:sz="0" w:space="0" w:color="auto"/>
          </w:divBdr>
        </w:div>
        <w:div w:id="1013413563">
          <w:marLeft w:val="446"/>
          <w:marRight w:val="0"/>
          <w:marTop w:val="200"/>
          <w:marBottom w:val="0"/>
          <w:divBdr>
            <w:top w:val="none" w:sz="0" w:space="0" w:color="auto"/>
            <w:left w:val="none" w:sz="0" w:space="0" w:color="auto"/>
            <w:bottom w:val="none" w:sz="0" w:space="0" w:color="auto"/>
            <w:right w:val="none" w:sz="0" w:space="0" w:color="auto"/>
          </w:divBdr>
        </w:div>
        <w:div w:id="1185557022">
          <w:marLeft w:val="446"/>
          <w:marRight w:val="0"/>
          <w:marTop w:val="200"/>
          <w:marBottom w:val="0"/>
          <w:divBdr>
            <w:top w:val="none" w:sz="0" w:space="0" w:color="auto"/>
            <w:left w:val="none" w:sz="0" w:space="0" w:color="auto"/>
            <w:bottom w:val="none" w:sz="0" w:space="0" w:color="auto"/>
            <w:right w:val="none" w:sz="0" w:space="0" w:color="auto"/>
          </w:divBdr>
        </w:div>
        <w:div w:id="1864318416">
          <w:marLeft w:val="44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glossaryDocument" Target="glossary/document.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6102\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19CD3CE7D4A4BBBAF5A543F85741FA1"/>
        <w:category>
          <w:name w:val="General"/>
          <w:gallery w:val="placeholder"/>
        </w:category>
        <w:types>
          <w:type w:val="bbPlcHdr"/>
        </w:types>
        <w:behaviors>
          <w:behavior w:val="content"/>
        </w:behaviors>
        <w:guid w:val="{C869E909-A83E-46E3-89B5-112A8D52F106}"/>
      </w:docPartPr>
      <w:docPartBody>
        <w:p w:rsidR="002557E4" w:rsidRDefault="00D737CF">
          <w:pPr>
            <w:pStyle w:val="D19CD3CE7D4A4BBBAF5A543F85741FA1"/>
          </w:pPr>
          <w:r w:rsidRPr="00E74B29">
            <w:t>INSTRUCTIONS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37CF"/>
    <w:rsid w:val="002557E4"/>
    <w:rsid w:val="00764085"/>
    <w:rsid w:val="00D737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6E8D3A561C42E1914A51C5ED553E96">
    <w:name w:val="DA6E8D3A561C42E1914A51C5ED553E96"/>
  </w:style>
  <w:style w:type="paragraph" w:customStyle="1" w:styleId="7DA0305FA8B74653970353286CAA5463">
    <w:name w:val="7DA0305FA8B74653970353286CAA5463"/>
  </w:style>
  <w:style w:type="paragraph" w:customStyle="1" w:styleId="72F07C73F943479890483DE2C22B85DC">
    <w:name w:val="72F07C73F943479890483DE2C22B85DC"/>
  </w:style>
  <w:style w:type="paragraph" w:customStyle="1" w:styleId="E0376336ED2D44BE969B341D744ABBF8">
    <w:name w:val="E0376336ED2D44BE969B341D744ABBF8"/>
  </w:style>
  <w:style w:type="paragraph" w:customStyle="1" w:styleId="25A43C0700B04A94A0B0AA111FDF3B60">
    <w:name w:val="25A43C0700B04A94A0B0AA111FDF3B60"/>
  </w:style>
  <w:style w:type="paragraph" w:customStyle="1" w:styleId="50D1BF373FDD4D699CFDE7F9D714160E">
    <w:name w:val="50D1BF373FDD4D699CFDE7F9D714160E"/>
  </w:style>
  <w:style w:type="paragraph" w:customStyle="1" w:styleId="0C82C0F93C5B49D4858532CF642770DD">
    <w:name w:val="0C82C0F93C5B49D4858532CF642770DD"/>
  </w:style>
  <w:style w:type="paragraph" w:customStyle="1" w:styleId="D19CD3CE7D4A4BBBAF5A543F85741FA1">
    <w:name w:val="D19CD3CE7D4A4BBBAF5A543F85741FA1"/>
  </w:style>
  <w:style w:type="paragraph" w:customStyle="1" w:styleId="Text">
    <w:name w:val="Text"/>
    <w:basedOn w:val="Normal"/>
    <w:uiPriority w:val="5"/>
    <w:qFormat/>
    <w:rsid w:val="002557E4"/>
    <w:pPr>
      <w:spacing w:after="0" w:line="240" w:lineRule="auto"/>
    </w:pPr>
    <w:rPr>
      <w:rFonts w:eastAsiaTheme="minorHAnsi"/>
      <w:sz w:val="28"/>
      <w:szCs w:val="28"/>
      <w:lang w:val="en-US" w:eastAsia="en-US"/>
    </w:rPr>
  </w:style>
  <w:style w:type="paragraph" w:customStyle="1" w:styleId="D57B9822F89E43CCB23D26139C9593E3">
    <w:name w:val="D57B9822F89E43CCB23D26139C9593E3"/>
  </w:style>
  <w:style w:type="paragraph" w:customStyle="1" w:styleId="D07EC94E08814F009B6ACA1A9E3768F3">
    <w:name w:val="D07EC94E08814F009B6ACA1A9E3768F3"/>
  </w:style>
  <w:style w:type="paragraph" w:customStyle="1" w:styleId="D7F43CDA317149B2B19948D373A3CDE7">
    <w:name w:val="D7F43CDA317149B2B19948D373A3CDE7"/>
  </w:style>
  <w:style w:type="paragraph" w:customStyle="1" w:styleId="094E3057A4DC4BF1BB1932F8CE5FF704">
    <w:name w:val="094E3057A4DC4BF1BB1932F8CE5FF704"/>
  </w:style>
  <w:style w:type="paragraph" w:customStyle="1" w:styleId="667F7801903A48AA899A914BF79EADAB">
    <w:name w:val="667F7801903A48AA899A914BF79EADAB"/>
  </w:style>
  <w:style w:type="paragraph" w:customStyle="1" w:styleId="8CF640255B4445D783A89CB86E888EF1">
    <w:name w:val="8CF640255B4445D783A89CB86E888EF1"/>
  </w:style>
  <w:style w:type="paragraph" w:customStyle="1" w:styleId="9DC74EA7FB1646D4BD2455E11920D238">
    <w:name w:val="9DC74EA7FB1646D4BD2455E11920D238"/>
  </w:style>
  <w:style w:type="paragraph" w:customStyle="1" w:styleId="581E5B9922314E16AAC182844722E879">
    <w:name w:val="581E5B9922314E16AAC182844722E879"/>
  </w:style>
  <w:style w:type="paragraph" w:customStyle="1" w:styleId="B93C49EF422646BBB33394B9F5856C51">
    <w:name w:val="B93C49EF422646BBB33394B9F5856C51"/>
    <w:rsid w:val="002557E4"/>
  </w:style>
  <w:style w:type="paragraph" w:customStyle="1" w:styleId="A6E9A41B2E6149209D4EC8D721A50870">
    <w:name w:val="A6E9A41B2E6149209D4EC8D721A50870"/>
    <w:rsid w:val="002557E4"/>
  </w:style>
  <w:style w:type="paragraph" w:customStyle="1" w:styleId="847151C9604C4C45800F3471393107E8">
    <w:name w:val="847151C9604C4C45800F3471393107E8"/>
    <w:rsid w:val="002557E4"/>
  </w:style>
  <w:style w:type="paragraph" w:customStyle="1" w:styleId="C792725F27364A85AE7FC32B873B3093">
    <w:name w:val="C792725F27364A85AE7FC32B873B3093"/>
    <w:rsid w:val="002557E4"/>
  </w:style>
  <w:style w:type="paragraph" w:customStyle="1" w:styleId="0AD22C1B29C149D187960B1C087C1DD8">
    <w:name w:val="0AD22C1B29C149D187960B1C087C1DD8"/>
    <w:rsid w:val="002557E4"/>
  </w:style>
  <w:style w:type="paragraph" w:customStyle="1" w:styleId="BE1791DD788047DE8EB34CD1D5705F85">
    <w:name w:val="BE1791DD788047DE8EB34CD1D5705F85"/>
    <w:rsid w:val="002557E4"/>
  </w:style>
  <w:style w:type="paragraph" w:customStyle="1" w:styleId="7D779905C9404BE5A3C9AA79FBE00072">
    <w:name w:val="7D779905C9404BE5A3C9AA79FBE00072"/>
    <w:rsid w:val="002557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5</Pages>
  <Words>548</Words>
  <Characters>3124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2023-09-28T12:51:00Z</dcterms:created>
  <dcterms:modified xsi:type="dcterms:W3CDTF">2023-09-28T15:28:00Z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