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Tabelraster"/>
        <w:tblW w:w="14743" w:type="dxa"/>
        <w:tblInd w:w="-601" w:type="dxa"/>
        <w:tblLook w:val="04A0" w:firstRow="1" w:lastRow="0" w:firstColumn="1" w:lastColumn="0" w:noHBand="0" w:noVBand="1"/>
      </w:tblPr>
      <w:tblGrid>
        <w:gridCol w:w="6140"/>
        <w:gridCol w:w="4634"/>
        <w:gridCol w:w="3969"/>
      </w:tblGrid>
      <w:tr w:rsidR="00603920" w:rsidTr="00B002C7">
        <w:trPr>
          <w:trHeight w:val="1126"/>
        </w:trPr>
        <w:tc>
          <w:tcPr>
            <w:tcW w:w="10774" w:type="dxa"/>
            <w:gridSpan w:val="2"/>
            <w:shd w:val="clear" w:color="auto" w:fill="auto"/>
          </w:tcPr>
          <w:p w:rsidR="00603920" w:rsidRPr="002B0F05" w:rsidRDefault="00603920" w:rsidP="00B002C7">
            <w:pPr>
              <w:tabs>
                <w:tab w:val="left" w:pos="34"/>
              </w:tabs>
              <w:ind w:left="-7088" w:right="-294"/>
              <w:rPr>
                <w:rFonts w:ascii="Candara" w:hAnsi="Candara"/>
                <w:b/>
                <w:i/>
                <w:sz w:val="52"/>
              </w:rPr>
            </w:pPr>
            <w:r w:rsidRPr="002B0F05">
              <w:rPr>
                <w:rFonts w:ascii="Candara" w:hAnsi="Candara"/>
                <w:b/>
                <w:sz w:val="52"/>
              </w:rPr>
              <w:tab/>
            </w:r>
            <w:r w:rsidR="00B002C7" w:rsidRPr="002B0F05">
              <w:rPr>
                <w:rFonts w:ascii="Candara" w:hAnsi="Candara"/>
                <w:b/>
                <w:i/>
                <w:sz w:val="96"/>
              </w:rPr>
              <w:t xml:space="preserve">De </w:t>
            </w:r>
            <w:proofErr w:type="spellStart"/>
            <w:r w:rsidR="00B002C7" w:rsidRPr="002B0F05">
              <w:rPr>
                <w:rFonts w:ascii="Candara" w:hAnsi="Candara"/>
                <w:b/>
                <w:i/>
                <w:sz w:val="96"/>
              </w:rPr>
              <w:t>Roomba</w:t>
            </w:r>
            <w:proofErr w:type="spellEnd"/>
            <w:r w:rsidR="00B002C7" w:rsidRPr="002B0F05">
              <w:rPr>
                <w:rFonts w:ascii="Candara" w:hAnsi="Candara"/>
                <w:b/>
                <w:i/>
                <w:sz w:val="96"/>
              </w:rPr>
              <w:t xml:space="preserve"> stof</w:t>
            </w:r>
            <w:bookmarkStart w:id="0" w:name="_GoBack"/>
            <w:bookmarkEnd w:id="0"/>
            <w:r w:rsidR="00B002C7" w:rsidRPr="002B0F05">
              <w:rPr>
                <w:rFonts w:ascii="Candara" w:hAnsi="Candara"/>
                <w:b/>
                <w:i/>
                <w:sz w:val="96"/>
              </w:rPr>
              <w:t>zuiger</w:t>
            </w:r>
          </w:p>
        </w:tc>
        <w:tc>
          <w:tcPr>
            <w:tcW w:w="3969" w:type="dxa"/>
            <w:shd w:val="clear" w:color="auto" w:fill="auto"/>
          </w:tcPr>
          <w:p w:rsidR="00603920" w:rsidRPr="002B0F05" w:rsidRDefault="007C5FFA" w:rsidP="009708BE">
            <w:pPr>
              <w:ind w:left="144" w:right="-294" w:hanging="28"/>
              <w:rPr>
                <w:rFonts w:ascii="Candara" w:hAnsi="Candara"/>
                <w:b/>
                <w:i/>
                <w:sz w:val="44"/>
              </w:rPr>
            </w:pPr>
            <w:r w:rsidRPr="002B0F05">
              <w:rPr>
                <w:rFonts w:ascii="Candara" w:hAnsi="Candara"/>
                <w:b/>
                <w:i/>
                <w:sz w:val="44"/>
              </w:rPr>
              <w:t>Embedded Systems Engineering</w:t>
            </w:r>
          </w:p>
          <w:p w:rsidR="009708BE" w:rsidRPr="002B0F05" w:rsidRDefault="009708BE" w:rsidP="009708BE">
            <w:pPr>
              <w:ind w:left="144" w:right="-294" w:hanging="28"/>
              <w:rPr>
                <w:rFonts w:ascii="Candara" w:hAnsi="Candara"/>
                <w:b/>
                <w:sz w:val="52"/>
              </w:rPr>
            </w:pPr>
          </w:p>
        </w:tc>
      </w:tr>
      <w:tr w:rsidR="00603920" w:rsidTr="00BA0854">
        <w:trPr>
          <w:trHeight w:val="6650"/>
        </w:trPr>
        <w:tc>
          <w:tcPr>
            <w:tcW w:w="6140" w:type="dxa"/>
            <w:shd w:val="clear" w:color="auto" w:fill="auto"/>
          </w:tcPr>
          <w:p w:rsidR="00603920" w:rsidRPr="002B0F05" w:rsidRDefault="00BA0854" w:rsidP="001F7CA5">
            <w:pPr>
              <w:ind w:right="-294"/>
              <w:rPr>
                <w:rFonts w:ascii="Candara" w:hAnsi="Candara"/>
                <w:b/>
                <w:sz w:val="52"/>
              </w:rPr>
            </w:pPr>
            <w:r w:rsidRPr="002B0F05">
              <w:rPr>
                <w:rFonts w:ascii="Candara" w:hAnsi="Candara"/>
                <w:noProof/>
              </w:rPr>
              <w:drawing>
                <wp:anchor distT="0" distB="0" distL="114300" distR="114300" simplePos="0" relativeHeight="251659264" behindDoc="0" locked="0" layoutInCell="1" allowOverlap="1" wp14:anchorId="6C38E13C" wp14:editId="5D25B501">
                  <wp:simplePos x="0" y="0"/>
                  <wp:positionH relativeFrom="column">
                    <wp:posOffset>1429385</wp:posOffset>
                  </wp:positionH>
                  <wp:positionV relativeFrom="paragraph">
                    <wp:posOffset>1828800</wp:posOffset>
                  </wp:positionV>
                  <wp:extent cx="2381250" cy="2381250"/>
                  <wp:effectExtent l="0" t="0" r="0" b="0"/>
                  <wp:wrapSquare wrapText="bothSides"/>
                  <wp:docPr id="5" name="Afbeelding 5" descr="http://www.robot-stofzuiger.nl/img/irobot-roomba-521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robot-stofzuiger.nl/img/irobot-roomba-521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46F20" w:rsidRPr="002B0F05">
              <w:rPr>
                <w:rFonts w:ascii="Candara" w:hAnsi="Candara"/>
                <w:b/>
                <w:sz w:val="52"/>
              </w:rPr>
              <w:br/>
            </w:r>
            <w:r w:rsidR="00046F20" w:rsidRPr="002B0F05">
              <w:rPr>
                <w:rFonts w:ascii="Candara" w:hAnsi="Candara"/>
              </w:rPr>
              <w:object w:dxaOrig="3495" w:dyaOrig="23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4.75pt;height:118.5pt" o:ole="">
                  <v:imagedata r:id="rId10" o:title=""/>
                </v:shape>
                <o:OLEObject Type="Embed" ProgID="PBrush" ShapeID="_x0000_i1025" DrawAspect="Content" ObjectID="_1432982643" r:id="rId11"/>
              </w:object>
            </w:r>
          </w:p>
        </w:tc>
        <w:tc>
          <w:tcPr>
            <w:tcW w:w="8603" w:type="dxa"/>
            <w:gridSpan w:val="2"/>
            <w:shd w:val="clear" w:color="auto" w:fill="auto"/>
          </w:tcPr>
          <w:p w:rsidR="00693219" w:rsidRPr="002B0F05" w:rsidRDefault="00603920" w:rsidP="004A7787">
            <w:pPr>
              <w:pStyle w:val="Lijstalinea"/>
              <w:numPr>
                <w:ilvl w:val="0"/>
                <w:numId w:val="2"/>
              </w:numPr>
              <w:ind w:right="317"/>
              <w:rPr>
                <w:rFonts w:ascii="Candara" w:hAnsi="Candara"/>
                <w:b/>
                <w:i/>
                <w:sz w:val="32"/>
                <w:szCs w:val="32"/>
              </w:rPr>
            </w:pPr>
            <w:r w:rsidRPr="002B0F05">
              <w:rPr>
                <w:rFonts w:ascii="Candara" w:hAnsi="Candara"/>
                <w:b/>
                <w:i/>
                <w:sz w:val="32"/>
                <w:szCs w:val="32"/>
              </w:rPr>
              <w:t xml:space="preserve">Het doel van dit project </w:t>
            </w:r>
          </w:p>
          <w:p w:rsidR="00046F20" w:rsidRPr="002B0F05" w:rsidRDefault="00603920" w:rsidP="00046F20">
            <w:pPr>
              <w:ind w:left="28" w:right="317"/>
              <w:rPr>
                <w:rFonts w:ascii="Candara" w:hAnsi="Candara"/>
                <w:b/>
                <w:i/>
                <w:sz w:val="32"/>
                <w:szCs w:val="32"/>
              </w:rPr>
            </w:pPr>
            <w:r w:rsidRPr="002B0F05">
              <w:rPr>
                <w:rFonts w:ascii="Candara" w:hAnsi="Candara"/>
                <w:b/>
                <w:i/>
                <w:sz w:val="32"/>
                <w:szCs w:val="32"/>
              </w:rPr>
              <w:t xml:space="preserve">is het leren </w:t>
            </w:r>
            <w:r w:rsidR="00046F20" w:rsidRPr="002B0F05">
              <w:rPr>
                <w:rFonts w:ascii="Candara" w:hAnsi="Candara"/>
                <w:b/>
                <w:i/>
                <w:sz w:val="32"/>
                <w:szCs w:val="32"/>
              </w:rPr>
              <w:t>programmeren in de C en C++</w:t>
            </w:r>
            <w:r w:rsidR="00DF222E" w:rsidRPr="002B0F05">
              <w:rPr>
                <w:rFonts w:ascii="Candara" w:hAnsi="Candara"/>
                <w:b/>
                <w:i/>
                <w:sz w:val="32"/>
                <w:szCs w:val="32"/>
              </w:rPr>
              <w:t xml:space="preserve"> </w:t>
            </w:r>
            <w:r w:rsidR="00046F20" w:rsidRPr="002B0F05">
              <w:rPr>
                <w:rFonts w:ascii="Candara" w:hAnsi="Candara"/>
                <w:b/>
                <w:i/>
                <w:sz w:val="32"/>
                <w:szCs w:val="32"/>
              </w:rPr>
              <w:t>waarmee we een automatische stofzuiger laten rijden en kunnen besturen.</w:t>
            </w:r>
          </w:p>
          <w:p w:rsidR="00046F20" w:rsidRPr="002B0F05" w:rsidRDefault="00046F20" w:rsidP="00046F20">
            <w:pPr>
              <w:pStyle w:val="Lijstalinea"/>
              <w:numPr>
                <w:ilvl w:val="0"/>
                <w:numId w:val="2"/>
              </w:numPr>
              <w:ind w:right="317"/>
              <w:rPr>
                <w:rFonts w:ascii="Candara" w:hAnsi="Candara"/>
                <w:b/>
                <w:i/>
                <w:sz w:val="32"/>
                <w:szCs w:val="32"/>
                <w:lang w:val="en-US"/>
              </w:rPr>
            </w:pPr>
            <w:r w:rsidRPr="002B0F05">
              <w:rPr>
                <w:rFonts w:ascii="Candara" w:hAnsi="Candara"/>
                <w:b/>
                <w:i/>
                <w:sz w:val="32"/>
                <w:szCs w:val="32"/>
                <w:lang w:val="en-US"/>
              </w:rPr>
              <w:t xml:space="preserve">Rose </w:t>
            </w:r>
            <w:proofErr w:type="spellStart"/>
            <w:r w:rsidRPr="002B0F05">
              <w:rPr>
                <w:rFonts w:ascii="Candara" w:hAnsi="Candara"/>
                <w:b/>
                <w:i/>
                <w:sz w:val="32"/>
                <w:szCs w:val="32"/>
                <w:lang w:val="en-US"/>
              </w:rPr>
              <w:t>RealTime</w:t>
            </w:r>
            <w:proofErr w:type="spellEnd"/>
          </w:p>
          <w:p w:rsidR="00603920" w:rsidRPr="002B0F05" w:rsidRDefault="000B3006" w:rsidP="004A7787">
            <w:pPr>
              <w:ind w:left="28" w:right="317"/>
              <w:rPr>
                <w:rFonts w:ascii="Candara" w:hAnsi="Candara"/>
                <w:b/>
                <w:i/>
                <w:sz w:val="32"/>
                <w:szCs w:val="32"/>
              </w:rPr>
            </w:pPr>
            <w:r w:rsidRPr="002B0F05">
              <w:rPr>
                <w:rFonts w:ascii="Candara" w:hAnsi="Candara"/>
                <w:b/>
                <w:i/>
                <w:sz w:val="32"/>
                <w:szCs w:val="32"/>
              </w:rPr>
              <w:t xml:space="preserve">Dit is een object </w:t>
            </w:r>
            <w:proofErr w:type="spellStart"/>
            <w:r w:rsidRPr="002B0F05">
              <w:rPr>
                <w:rFonts w:ascii="Candara" w:hAnsi="Candara"/>
                <w:b/>
                <w:i/>
                <w:sz w:val="32"/>
                <w:szCs w:val="32"/>
              </w:rPr>
              <w:t>georienteerde</w:t>
            </w:r>
            <w:proofErr w:type="spellEnd"/>
            <w:r w:rsidRPr="002B0F05">
              <w:rPr>
                <w:rFonts w:ascii="Candara" w:hAnsi="Candara"/>
                <w:b/>
                <w:i/>
                <w:sz w:val="32"/>
                <w:szCs w:val="32"/>
              </w:rPr>
              <w:t xml:space="preserve"> programmeer omgeving. Hierin wordt er communicatie gelegd met de User </w:t>
            </w:r>
            <w:proofErr w:type="spellStart"/>
            <w:r w:rsidRPr="002B0F05">
              <w:rPr>
                <w:rFonts w:ascii="Candara" w:hAnsi="Candara"/>
                <w:b/>
                <w:i/>
                <w:sz w:val="32"/>
                <w:szCs w:val="32"/>
              </w:rPr>
              <w:t>Inerface</w:t>
            </w:r>
            <w:proofErr w:type="spellEnd"/>
            <w:r w:rsidRPr="002B0F05">
              <w:rPr>
                <w:rFonts w:ascii="Candara" w:hAnsi="Candara"/>
                <w:b/>
                <w:i/>
                <w:sz w:val="32"/>
                <w:szCs w:val="32"/>
              </w:rPr>
              <w:t xml:space="preserve"> en de </w:t>
            </w:r>
            <w:proofErr w:type="spellStart"/>
            <w:r w:rsidRPr="002B0F05">
              <w:rPr>
                <w:rFonts w:ascii="Candara" w:hAnsi="Candara"/>
                <w:b/>
                <w:i/>
                <w:sz w:val="32"/>
                <w:szCs w:val="32"/>
              </w:rPr>
              <w:t>Roomba</w:t>
            </w:r>
            <w:proofErr w:type="spellEnd"/>
            <w:r w:rsidRPr="002B0F05">
              <w:rPr>
                <w:rFonts w:ascii="Candara" w:hAnsi="Candara"/>
                <w:b/>
                <w:i/>
                <w:sz w:val="32"/>
                <w:szCs w:val="32"/>
              </w:rPr>
              <w:t xml:space="preserve">. Tevens worden hier verschillende sensoren van de </w:t>
            </w:r>
            <w:proofErr w:type="spellStart"/>
            <w:r w:rsidRPr="002B0F05">
              <w:rPr>
                <w:rFonts w:ascii="Candara" w:hAnsi="Candara"/>
                <w:b/>
                <w:i/>
                <w:sz w:val="32"/>
                <w:szCs w:val="32"/>
              </w:rPr>
              <w:t>Roomba</w:t>
            </w:r>
            <w:proofErr w:type="spellEnd"/>
            <w:r w:rsidRPr="002B0F05">
              <w:rPr>
                <w:rFonts w:ascii="Candara" w:hAnsi="Candara"/>
                <w:b/>
                <w:i/>
                <w:sz w:val="32"/>
                <w:szCs w:val="32"/>
              </w:rPr>
              <w:t xml:space="preserve"> uitgelezen.</w:t>
            </w:r>
          </w:p>
          <w:p w:rsidR="00945035" w:rsidRPr="002B0F05" w:rsidRDefault="00945035" w:rsidP="00945035">
            <w:pPr>
              <w:pStyle w:val="Lijstalinea"/>
              <w:numPr>
                <w:ilvl w:val="0"/>
                <w:numId w:val="2"/>
              </w:numPr>
              <w:ind w:right="317"/>
              <w:rPr>
                <w:rFonts w:ascii="Candara" w:hAnsi="Candara"/>
                <w:b/>
                <w:i/>
                <w:sz w:val="32"/>
                <w:szCs w:val="32"/>
              </w:rPr>
            </w:pPr>
            <w:r w:rsidRPr="002B0F05">
              <w:rPr>
                <w:rFonts w:ascii="Candara" w:hAnsi="Candara"/>
                <w:b/>
                <w:i/>
                <w:sz w:val="32"/>
                <w:szCs w:val="32"/>
              </w:rPr>
              <w:t>TCP/IP</w:t>
            </w:r>
          </w:p>
          <w:p w:rsidR="00945035" w:rsidRPr="002B0F05" w:rsidRDefault="00945035" w:rsidP="00945035">
            <w:pPr>
              <w:ind w:right="317"/>
              <w:rPr>
                <w:rFonts w:ascii="Candara" w:hAnsi="Candara"/>
                <w:b/>
                <w:i/>
                <w:sz w:val="32"/>
                <w:szCs w:val="32"/>
              </w:rPr>
            </w:pPr>
            <w:r w:rsidRPr="002B0F05">
              <w:rPr>
                <w:rFonts w:ascii="Candara" w:hAnsi="Candara"/>
                <w:b/>
                <w:bCs/>
                <w:i/>
                <w:sz w:val="32"/>
                <w:szCs w:val="32"/>
              </w:rPr>
              <w:t>TCP/IP</w:t>
            </w:r>
            <w:r w:rsidRPr="002B0F05">
              <w:rPr>
                <w:rFonts w:ascii="Candara" w:hAnsi="Candara"/>
                <w:b/>
                <w:i/>
                <w:sz w:val="32"/>
                <w:szCs w:val="32"/>
              </w:rPr>
              <w:t xml:space="preserve"> is een verzamelnaam voor de reeks </w:t>
            </w:r>
            <w:hyperlink r:id="rId12" w:tooltip="Protocol" w:history="1">
              <w:r w:rsidRPr="002B0F05">
                <w:rPr>
                  <w:rStyle w:val="Hyperlink"/>
                  <w:rFonts w:ascii="Candara" w:hAnsi="Candara"/>
                  <w:b/>
                  <w:i/>
                  <w:color w:val="auto"/>
                  <w:sz w:val="32"/>
                  <w:szCs w:val="32"/>
                  <w:u w:val="none"/>
                </w:rPr>
                <w:t>netwerkprotocollen</w:t>
              </w:r>
            </w:hyperlink>
            <w:r w:rsidRPr="002B0F05">
              <w:rPr>
                <w:rFonts w:ascii="Candara" w:hAnsi="Candara"/>
                <w:b/>
                <w:i/>
                <w:sz w:val="32"/>
                <w:szCs w:val="32"/>
              </w:rPr>
              <w:t xml:space="preserve"> die voor een grote meerderheid van de netwerkcommunicatie tussen </w:t>
            </w:r>
            <w:hyperlink r:id="rId13" w:tooltip="Computer" w:history="1">
              <w:r w:rsidRPr="002B0F05">
                <w:rPr>
                  <w:rStyle w:val="Hyperlink"/>
                  <w:rFonts w:ascii="Candara" w:hAnsi="Candara"/>
                  <w:b/>
                  <w:i/>
                  <w:color w:val="auto"/>
                  <w:sz w:val="32"/>
                  <w:szCs w:val="32"/>
                  <w:u w:val="none"/>
                </w:rPr>
                <w:t>computers</w:t>
              </w:r>
            </w:hyperlink>
            <w:r w:rsidRPr="002B0F05">
              <w:rPr>
                <w:rFonts w:ascii="Candara" w:hAnsi="Candara"/>
                <w:b/>
                <w:i/>
                <w:sz w:val="32"/>
                <w:szCs w:val="32"/>
              </w:rPr>
              <w:t xml:space="preserve"> instaan.</w:t>
            </w:r>
          </w:p>
          <w:p w:rsidR="00945035" w:rsidRPr="002B0F05" w:rsidRDefault="00945035" w:rsidP="00945035">
            <w:pPr>
              <w:pStyle w:val="Lijstalinea"/>
              <w:numPr>
                <w:ilvl w:val="0"/>
                <w:numId w:val="2"/>
              </w:numPr>
              <w:ind w:right="317"/>
              <w:rPr>
                <w:rFonts w:ascii="Candara" w:hAnsi="Candara"/>
                <w:b/>
                <w:i/>
                <w:sz w:val="32"/>
                <w:szCs w:val="32"/>
              </w:rPr>
            </w:pPr>
            <w:r w:rsidRPr="002B0F05">
              <w:rPr>
                <w:rFonts w:ascii="Candara" w:hAnsi="Candara"/>
                <w:b/>
                <w:i/>
                <w:sz w:val="32"/>
                <w:szCs w:val="32"/>
              </w:rPr>
              <w:t>Seriële communicatie</w:t>
            </w:r>
          </w:p>
          <w:p w:rsidR="00603920" w:rsidRPr="002B0F05" w:rsidRDefault="00945035" w:rsidP="002B0F05">
            <w:pPr>
              <w:ind w:right="317"/>
              <w:rPr>
                <w:rFonts w:ascii="Candara" w:hAnsi="Candara"/>
                <w:b/>
                <w:i/>
                <w:sz w:val="32"/>
                <w:szCs w:val="32"/>
              </w:rPr>
            </w:pPr>
            <w:r w:rsidRPr="002B0F05">
              <w:rPr>
                <w:rFonts w:ascii="Candara" w:hAnsi="Candara"/>
                <w:b/>
                <w:i/>
                <w:sz w:val="32"/>
                <w:szCs w:val="32"/>
              </w:rPr>
              <w:t xml:space="preserve">Een </w:t>
            </w:r>
            <w:r w:rsidRPr="002B0F05">
              <w:rPr>
                <w:rFonts w:ascii="Candara" w:hAnsi="Candara"/>
                <w:b/>
                <w:bCs/>
                <w:i/>
                <w:sz w:val="32"/>
                <w:szCs w:val="32"/>
              </w:rPr>
              <w:t>serieel</w:t>
            </w:r>
            <w:r w:rsidRPr="002B0F05">
              <w:rPr>
                <w:rFonts w:ascii="Candara" w:hAnsi="Candara"/>
                <w:b/>
                <w:i/>
                <w:sz w:val="32"/>
                <w:szCs w:val="32"/>
              </w:rPr>
              <w:t xml:space="preserve"> </w:t>
            </w:r>
            <w:hyperlink r:id="rId14" w:tooltip="Protocol" w:history="1">
              <w:r w:rsidRPr="002B0F05">
                <w:rPr>
                  <w:rStyle w:val="Hyperlink"/>
                  <w:rFonts w:ascii="Candara" w:hAnsi="Candara"/>
                  <w:b/>
                  <w:i/>
                  <w:color w:val="auto"/>
                  <w:sz w:val="32"/>
                  <w:szCs w:val="32"/>
                  <w:u w:val="none"/>
                </w:rPr>
                <w:t>protocol</w:t>
              </w:r>
            </w:hyperlink>
            <w:r w:rsidRPr="002B0F05">
              <w:rPr>
                <w:rFonts w:ascii="Candara" w:hAnsi="Candara"/>
                <w:b/>
                <w:i/>
                <w:sz w:val="32"/>
                <w:szCs w:val="32"/>
              </w:rPr>
              <w:t xml:space="preserve"> voor </w:t>
            </w:r>
            <w:hyperlink r:id="rId15" w:tooltip="Gegevensoverdracht" w:history="1">
              <w:r w:rsidRPr="002B0F05">
                <w:rPr>
                  <w:rStyle w:val="Hyperlink"/>
                  <w:rFonts w:ascii="Candara" w:hAnsi="Candara"/>
                  <w:b/>
                  <w:i/>
                  <w:color w:val="auto"/>
                  <w:sz w:val="32"/>
                  <w:szCs w:val="32"/>
                  <w:u w:val="none"/>
                </w:rPr>
                <w:t>gegevensoverdracht</w:t>
              </w:r>
            </w:hyperlink>
            <w:r w:rsidRPr="002B0F05">
              <w:rPr>
                <w:rFonts w:ascii="Candara" w:hAnsi="Candara"/>
                <w:b/>
                <w:i/>
                <w:sz w:val="32"/>
                <w:szCs w:val="32"/>
              </w:rPr>
              <w:t xml:space="preserve"> stuurt alle </w:t>
            </w:r>
            <w:hyperlink r:id="rId16" w:tooltip="Bit (informatica)" w:history="1">
              <w:r w:rsidRPr="002B0F05">
                <w:rPr>
                  <w:rStyle w:val="Hyperlink"/>
                  <w:rFonts w:ascii="Candara" w:hAnsi="Candara"/>
                  <w:b/>
                  <w:i/>
                  <w:color w:val="auto"/>
                  <w:sz w:val="32"/>
                  <w:szCs w:val="32"/>
                  <w:u w:val="none"/>
                </w:rPr>
                <w:t>bits</w:t>
              </w:r>
            </w:hyperlink>
            <w:r w:rsidRPr="002B0F05">
              <w:rPr>
                <w:rFonts w:ascii="Candara" w:hAnsi="Candara"/>
                <w:b/>
                <w:i/>
                <w:sz w:val="32"/>
                <w:szCs w:val="32"/>
              </w:rPr>
              <w:t xml:space="preserve"> informatie één voor één door</w:t>
            </w:r>
          </w:p>
        </w:tc>
      </w:tr>
      <w:tr w:rsidR="00603920" w:rsidTr="00995D8F">
        <w:trPr>
          <w:trHeight w:val="663"/>
        </w:trPr>
        <w:tc>
          <w:tcPr>
            <w:tcW w:w="6140" w:type="dxa"/>
            <w:tcBorders>
              <w:bottom w:val="single" w:sz="4" w:space="0" w:color="auto"/>
            </w:tcBorders>
          </w:tcPr>
          <w:p w:rsidR="00603920" w:rsidRPr="002B0F05" w:rsidRDefault="00603920" w:rsidP="001F7CA5">
            <w:pPr>
              <w:ind w:right="-294"/>
              <w:rPr>
                <w:rFonts w:ascii="Candara" w:hAnsi="Candara"/>
                <w:b/>
                <w:sz w:val="52"/>
              </w:rPr>
            </w:pPr>
          </w:p>
        </w:tc>
        <w:tc>
          <w:tcPr>
            <w:tcW w:w="8603" w:type="dxa"/>
            <w:gridSpan w:val="2"/>
            <w:tcBorders>
              <w:bottom w:val="single" w:sz="4" w:space="0" w:color="auto"/>
            </w:tcBorders>
          </w:tcPr>
          <w:p w:rsidR="00603920" w:rsidRPr="002B0F05" w:rsidRDefault="002B0F05" w:rsidP="004A7787">
            <w:pPr>
              <w:ind w:right="317"/>
              <w:rPr>
                <w:rFonts w:ascii="Candara" w:hAnsi="Candara"/>
                <w:b/>
                <w:sz w:val="52"/>
              </w:rPr>
            </w:pPr>
            <w:r w:rsidRPr="002B0F05">
              <w:rPr>
                <w:rFonts w:ascii="Candara" w:hAnsi="Candara"/>
                <w:b/>
                <w:i/>
                <w:sz w:val="32"/>
                <w:szCs w:val="32"/>
              </w:rPr>
              <w:t>Nico Bouwman</w:t>
            </w:r>
          </w:p>
        </w:tc>
      </w:tr>
      <w:tr w:rsidR="00603920" w:rsidTr="00995D8F">
        <w:trPr>
          <w:trHeight w:val="679"/>
        </w:trPr>
        <w:tc>
          <w:tcPr>
            <w:tcW w:w="6140" w:type="dxa"/>
            <w:tcBorders>
              <w:bottom w:val="single" w:sz="4" w:space="0" w:color="auto"/>
            </w:tcBorders>
          </w:tcPr>
          <w:p w:rsidR="00603920" w:rsidRPr="002B0F05" w:rsidRDefault="002B0F05" w:rsidP="002B0F05">
            <w:pPr>
              <w:ind w:right="-294"/>
              <w:rPr>
                <w:rFonts w:ascii="Candara" w:hAnsi="Candara"/>
                <w:b/>
                <w:i/>
                <w:sz w:val="52"/>
              </w:rPr>
            </w:pPr>
            <w:r w:rsidRPr="002B0F05">
              <w:rPr>
                <w:rFonts w:ascii="Candara" w:hAnsi="Candara"/>
                <w:b/>
                <w:i/>
                <w:sz w:val="44"/>
              </w:rPr>
              <w:t>H</w:t>
            </w:r>
            <w:r w:rsidR="00947213" w:rsidRPr="002B0F05">
              <w:rPr>
                <w:rFonts w:ascii="Candara" w:hAnsi="Candara"/>
                <w:b/>
                <w:i/>
                <w:sz w:val="44"/>
              </w:rPr>
              <w:t>oofdfase</w:t>
            </w:r>
            <w:r w:rsidRPr="002B0F05">
              <w:rPr>
                <w:rFonts w:ascii="Candara" w:hAnsi="Candara"/>
                <w:b/>
                <w:i/>
                <w:sz w:val="44"/>
              </w:rPr>
              <w:t xml:space="preserve"> ESE 2</w:t>
            </w:r>
            <w:r w:rsidR="00947213" w:rsidRPr="002B0F05">
              <w:rPr>
                <w:rFonts w:ascii="Candara" w:hAnsi="Candara"/>
                <w:b/>
                <w:i/>
                <w:sz w:val="44"/>
              </w:rPr>
              <w:t>e jaar</w:t>
            </w:r>
          </w:p>
        </w:tc>
        <w:tc>
          <w:tcPr>
            <w:tcW w:w="8603" w:type="dxa"/>
            <w:gridSpan w:val="2"/>
            <w:tcBorders>
              <w:bottom w:val="single" w:sz="4" w:space="0" w:color="auto"/>
            </w:tcBorders>
          </w:tcPr>
          <w:p w:rsidR="00603920" w:rsidRPr="002B0F05" w:rsidRDefault="00DF222E" w:rsidP="00DF222E">
            <w:pPr>
              <w:ind w:right="317"/>
              <w:jc w:val="right"/>
              <w:rPr>
                <w:rFonts w:ascii="Candara" w:hAnsi="Candara"/>
                <w:b/>
                <w:sz w:val="52"/>
              </w:rPr>
            </w:pPr>
            <w:r w:rsidRPr="002B0F05">
              <w:rPr>
                <w:rFonts w:ascii="Candara" w:hAnsi="Candara"/>
                <w:b/>
                <w:i/>
                <w:sz w:val="32"/>
                <w:szCs w:val="32"/>
              </w:rPr>
              <w:t xml:space="preserve">juni </w:t>
            </w:r>
            <w:r w:rsidR="004A7787" w:rsidRPr="002B0F05">
              <w:rPr>
                <w:rFonts w:ascii="Candara" w:hAnsi="Candara"/>
                <w:b/>
                <w:i/>
                <w:sz w:val="32"/>
                <w:szCs w:val="32"/>
              </w:rPr>
              <w:t>2013</w:t>
            </w:r>
          </w:p>
        </w:tc>
      </w:tr>
    </w:tbl>
    <w:p w:rsidR="006C1B60" w:rsidRDefault="006C1B60" w:rsidP="003A02D6">
      <w:pPr>
        <w:ind w:right="-294"/>
        <w:rPr>
          <w:b/>
          <w:sz w:val="52"/>
        </w:rPr>
      </w:pPr>
    </w:p>
    <w:p w:rsidR="00A022E1" w:rsidRDefault="00A022E1">
      <w:pPr>
        <w:rPr>
          <w:b/>
          <w:sz w:val="52"/>
        </w:rPr>
      </w:pPr>
      <w:r>
        <w:rPr>
          <w:b/>
          <w:sz w:val="52"/>
        </w:rPr>
        <w:br w:type="page"/>
      </w:r>
    </w:p>
    <w:tbl>
      <w:tblPr>
        <w:tblStyle w:val="Tabelraster"/>
        <w:tblW w:w="14743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40"/>
        <w:gridCol w:w="4634"/>
        <w:gridCol w:w="3969"/>
      </w:tblGrid>
      <w:tr w:rsidR="00A022E1" w:rsidTr="00A022E1">
        <w:trPr>
          <w:trHeight w:val="1126"/>
        </w:trPr>
        <w:tc>
          <w:tcPr>
            <w:tcW w:w="10774" w:type="dxa"/>
            <w:gridSpan w:val="2"/>
          </w:tcPr>
          <w:p w:rsidR="00A022E1" w:rsidRPr="002146EF" w:rsidRDefault="00A022E1" w:rsidP="00B228C1">
            <w:pPr>
              <w:tabs>
                <w:tab w:val="left" w:pos="34"/>
              </w:tabs>
              <w:ind w:left="-7088" w:right="-294"/>
              <w:rPr>
                <w:b/>
                <w:i/>
                <w:sz w:val="52"/>
              </w:rPr>
            </w:pPr>
            <w:r>
              <w:rPr>
                <w:b/>
                <w:sz w:val="52"/>
              </w:rPr>
              <w:lastRenderedPageBreak/>
              <w:tab/>
            </w:r>
            <w:r w:rsidRPr="002146EF">
              <w:rPr>
                <w:b/>
                <w:i/>
                <w:sz w:val="96"/>
              </w:rPr>
              <w:t xml:space="preserve">Internet of </w:t>
            </w:r>
            <w:proofErr w:type="spellStart"/>
            <w:r w:rsidRPr="002146EF">
              <w:rPr>
                <w:b/>
                <w:i/>
                <w:sz w:val="96"/>
              </w:rPr>
              <w:t>things</w:t>
            </w:r>
            <w:proofErr w:type="spellEnd"/>
          </w:p>
        </w:tc>
        <w:tc>
          <w:tcPr>
            <w:tcW w:w="3969" w:type="dxa"/>
          </w:tcPr>
          <w:p w:rsidR="00A022E1" w:rsidRDefault="00A022E1" w:rsidP="00B228C1">
            <w:pPr>
              <w:ind w:left="144" w:right="-294" w:hanging="28"/>
              <w:rPr>
                <w:b/>
                <w:i/>
                <w:sz w:val="44"/>
              </w:rPr>
            </w:pPr>
            <w:r w:rsidRPr="00DF222E">
              <w:rPr>
                <w:b/>
                <w:i/>
                <w:sz w:val="44"/>
              </w:rPr>
              <w:t>Embedded Systems Engineering</w:t>
            </w:r>
          </w:p>
          <w:p w:rsidR="00A022E1" w:rsidRDefault="00A022E1" w:rsidP="00B228C1">
            <w:pPr>
              <w:ind w:left="144" w:right="-294" w:hanging="28"/>
              <w:rPr>
                <w:b/>
                <w:sz w:val="52"/>
              </w:rPr>
            </w:pPr>
          </w:p>
        </w:tc>
      </w:tr>
      <w:tr w:rsidR="00A022E1" w:rsidTr="00A022E1">
        <w:trPr>
          <w:trHeight w:val="6650"/>
        </w:trPr>
        <w:tc>
          <w:tcPr>
            <w:tcW w:w="6140" w:type="dxa"/>
          </w:tcPr>
          <w:p w:rsidR="00A022E1" w:rsidRDefault="00A022E1" w:rsidP="00B228C1">
            <w:pPr>
              <w:ind w:right="-294"/>
              <w:rPr>
                <w:b/>
                <w:sz w:val="52"/>
              </w:rPr>
            </w:pPr>
            <w:r>
              <w:rPr>
                <w:rFonts w:ascii="Arial" w:hAnsi="Arial" w:cs="Arial"/>
                <w:noProof/>
                <w:color w:val="0000FF"/>
                <w:sz w:val="27"/>
                <w:szCs w:val="27"/>
                <w:shd w:val="clear" w:color="auto" w:fill="CCCCCC"/>
              </w:rPr>
              <w:drawing>
                <wp:inline distT="0" distB="0" distL="0" distR="0">
                  <wp:extent cx="3493770" cy="1424940"/>
                  <wp:effectExtent l="19050" t="0" r="0" b="0"/>
                  <wp:docPr id="7" name="Afbeelding 1" descr="https://encrypted-tbn3.gstatic.com/images?q=tbn:ANd9GcTD1j8Ahx06xuRaC2ikluxXvAyT5amfb2sJNlhf9SdZdL4GjqRRaw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3.gstatic.com/images?q=tbn:ANd9GcTD1j8Ahx06xuRaC2ikluxXvAyT5amfb2sJNlhf9SdZdL4GjqRRaw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0092" cy="1423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3920">
              <w:rPr>
                <w:b/>
                <w:noProof/>
                <w:sz w:val="52"/>
              </w:rPr>
              <w:drawing>
                <wp:inline distT="0" distB="0" distL="0" distR="0">
                  <wp:extent cx="826770" cy="826770"/>
                  <wp:effectExtent l="19050" t="0" r="0" b="0"/>
                  <wp:docPr id="8" name="Afbeelding 1" descr="https://encrypted-tbn2.gstatic.com/images?q=tbn:ANd9GcT_3rnQNMIfMsWi71Vxvdb9lWE4R_gpXbaaUth0t0M7qIyVOGVpOkWKrw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2.gstatic.com/images?q=tbn:ANd9GcT_3rnQNMIfMsWi71Vxvdb9lWE4R_gpXbaaUth0t0M7qIyVOGVpOkWKrw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826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3920">
              <w:rPr>
                <w:b/>
                <w:noProof/>
                <w:sz w:val="52"/>
              </w:rPr>
              <w:drawing>
                <wp:inline distT="0" distB="0" distL="0" distR="0">
                  <wp:extent cx="2781300" cy="2750820"/>
                  <wp:effectExtent l="19050" t="0" r="0" b="0"/>
                  <wp:docPr id="9" name="irc_mi" descr="http://cdn.arstechnica.net/wp-content/uploads/2013/04/BeagleBoneBlack01-640x426.png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cdn.arstechnica.net/wp-content/uploads/2013/04/BeagleBoneBlack01-640x426.png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6621" cy="27659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  <w:gridSpan w:val="2"/>
          </w:tcPr>
          <w:p w:rsidR="00A022E1" w:rsidRPr="00DF222E" w:rsidRDefault="00A022E1" w:rsidP="00B228C1">
            <w:pPr>
              <w:pStyle w:val="Lijstalinea"/>
              <w:numPr>
                <w:ilvl w:val="0"/>
                <w:numId w:val="2"/>
              </w:numPr>
              <w:ind w:right="317"/>
              <w:rPr>
                <w:b/>
                <w:i/>
                <w:sz w:val="32"/>
                <w:szCs w:val="32"/>
              </w:rPr>
            </w:pPr>
            <w:r w:rsidRPr="00DF222E">
              <w:rPr>
                <w:b/>
                <w:i/>
                <w:sz w:val="32"/>
                <w:szCs w:val="32"/>
              </w:rPr>
              <w:t xml:space="preserve">Het doel van dit project </w:t>
            </w:r>
          </w:p>
          <w:p w:rsidR="00A022E1" w:rsidRPr="00693219" w:rsidRDefault="00A022E1" w:rsidP="00B228C1">
            <w:pPr>
              <w:ind w:left="28" w:right="317"/>
              <w:rPr>
                <w:b/>
                <w:i/>
                <w:sz w:val="32"/>
                <w:szCs w:val="32"/>
              </w:rPr>
            </w:pPr>
            <w:r w:rsidRPr="00693219">
              <w:rPr>
                <w:b/>
                <w:i/>
                <w:sz w:val="32"/>
                <w:szCs w:val="32"/>
              </w:rPr>
              <w:t xml:space="preserve">is het leren ontwikkelen </w:t>
            </w:r>
            <w:r>
              <w:rPr>
                <w:b/>
                <w:i/>
                <w:sz w:val="32"/>
                <w:szCs w:val="32"/>
              </w:rPr>
              <w:t xml:space="preserve">van een Internet of </w:t>
            </w:r>
            <w:proofErr w:type="spellStart"/>
            <w:r>
              <w:rPr>
                <w:b/>
                <w:i/>
                <w:sz w:val="32"/>
                <w:szCs w:val="32"/>
              </w:rPr>
              <w:t>T</w:t>
            </w:r>
            <w:r w:rsidRPr="00693219">
              <w:rPr>
                <w:b/>
                <w:i/>
                <w:sz w:val="32"/>
                <w:szCs w:val="32"/>
              </w:rPr>
              <w:t>hing</w:t>
            </w:r>
            <w:r>
              <w:rPr>
                <w:b/>
                <w:i/>
                <w:sz w:val="32"/>
                <w:szCs w:val="32"/>
              </w:rPr>
              <w:t>s</w:t>
            </w:r>
            <w:proofErr w:type="spellEnd"/>
            <w:r w:rsidRPr="00693219">
              <w:rPr>
                <w:b/>
                <w:i/>
                <w:sz w:val="32"/>
                <w:szCs w:val="32"/>
              </w:rPr>
              <w:t xml:space="preserve"> </w:t>
            </w:r>
            <w:r>
              <w:rPr>
                <w:b/>
                <w:i/>
                <w:sz w:val="32"/>
                <w:szCs w:val="32"/>
              </w:rPr>
              <w:t>(</w:t>
            </w:r>
            <w:proofErr w:type="spellStart"/>
            <w:r>
              <w:rPr>
                <w:b/>
                <w:i/>
                <w:sz w:val="32"/>
                <w:szCs w:val="32"/>
              </w:rPr>
              <w:t>IoT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) </w:t>
            </w:r>
            <w:r w:rsidRPr="00693219">
              <w:rPr>
                <w:b/>
                <w:i/>
                <w:sz w:val="32"/>
                <w:szCs w:val="32"/>
              </w:rPr>
              <w:t>sys</w:t>
            </w:r>
            <w:r>
              <w:rPr>
                <w:b/>
                <w:i/>
                <w:sz w:val="32"/>
                <w:szCs w:val="32"/>
              </w:rPr>
              <w:t xml:space="preserve">teem waarin verschillende sensoren met elkaar  waarden delen </w:t>
            </w:r>
            <w:r w:rsidRPr="00693219">
              <w:rPr>
                <w:b/>
                <w:i/>
                <w:sz w:val="32"/>
                <w:szCs w:val="32"/>
              </w:rPr>
              <w:t xml:space="preserve">in een netwerk </w:t>
            </w:r>
            <w:r>
              <w:rPr>
                <w:b/>
                <w:i/>
                <w:sz w:val="32"/>
                <w:szCs w:val="32"/>
              </w:rPr>
              <w:t>gebaseerd op het MQTT protocol.</w:t>
            </w:r>
          </w:p>
          <w:p w:rsidR="00A022E1" w:rsidRPr="00E70B8D" w:rsidRDefault="00A022E1" w:rsidP="00B228C1">
            <w:pPr>
              <w:pStyle w:val="Lijstalinea"/>
              <w:numPr>
                <w:ilvl w:val="0"/>
                <w:numId w:val="2"/>
              </w:numPr>
              <w:ind w:right="317"/>
              <w:rPr>
                <w:b/>
                <w:i/>
                <w:sz w:val="32"/>
                <w:szCs w:val="32"/>
                <w:lang w:val="en-US"/>
              </w:rPr>
            </w:pPr>
            <w:r w:rsidRPr="00E70B8D">
              <w:rPr>
                <w:b/>
                <w:i/>
                <w:sz w:val="32"/>
                <w:szCs w:val="32"/>
                <w:lang w:val="en-US"/>
              </w:rPr>
              <w:t>MQTT</w:t>
            </w:r>
            <w:r>
              <w:rPr>
                <w:b/>
                <w:i/>
                <w:sz w:val="32"/>
                <w:szCs w:val="32"/>
                <w:lang w:val="en-US"/>
              </w:rPr>
              <w:t xml:space="preserve">: </w:t>
            </w:r>
            <w:r w:rsidRPr="00E70B8D">
              <w:rPr>
                <w:b/>
                <w:i/>
                <w:sz w:val="32"/>
                <w:szCs w:val="32"/>
                <w:lang w:val="en-US"/>
              </w:rPr>
              <w:t>Message Queuing Telemetry Transport</w:t>
            </w:r>
          </w:p>
          <w:p w:rsidR="00A022E1" w:rsidRPr="00693219" w:rsidRDefault="00A022E1" w:rsidP="00B228C1">
            <w:pPr>
              <w:ind w:left="28" w:right="317"/>
              <w:rPr>
                <w:b/>
                <w:i/>
                <w:sz w:val="32"/>
                <w:szCs w:val="32"/>
              </w:rPr>
            </w:pPr>
            <w:r w:rsidRPr="00693219">
              <w:rPr>
                <w:b/>
                <w:i/>
                <w:sz w:val="32"/>
                <w:szCs w:val="32"/>
              </w:rPr>
              <w:t>Dit protocol is in 1994</w:t>
            </w:r>
            <w:r>
              <w:rPr>
                <w:b/>
                <w:i/>
                <w:sz w:val="32"/>
                <w:szCs w:val="32"/>
              </w:rPr>
              <w:t xml:space="preserve"> ontwikkeld en is sinds 2012 de </w:t>
            </w:r>
            <w:r w:rsidRPr="00693219">
              <w:rPr>
                <w:b/>
                <w:i/>
                <w:sz w:val="32"/>
                <w:szCs w:val="32"/>
              </w:rPr>
              <w:t>stan</w:t>
            </w:r>
            <w:r>
              <w:rPr>
                <w:b/>
                <w:i/>
                <w:sz w:val="32"/>
                <w:szCs w:val="32"/>
              </w:rPr>
              <w:softHyphen/>
            </w:r>
            <w:r w:rsidRPr="00693219">
              <w:rPr>
                <w:b/>
                <w:i/>
                <w:sz w:val="32"/>
                <w:szCs w:val="32"/>
              </w:rPr>
              <w:t xml:space="preserve">daard geworden voor de Internet of </w:t>
            </w:r>
            <w:proofErr w:type="spellStart"/>
            <w:r w:rsidRPr="00693219">
              <w:rPr>
                <w:b/>
                <w:i/>
                <w:sz w:val="32"/>
                <w:szCs w:val="32"/>
              </w:rPr>
              <w:t>Things</w:t>
            </w:r>
            <w:proofErr w:type="spellEnd"/>
            <w:r w:rsidRPr="00693219">
              <w:rPr>
                <w:b/>
                <w:i/>
                <w:sz w:val="32"/>
                <w:szCs w:val="32"/>
              </w:rPr>
              <w:t xml:space="preserve">. MQTT </w:t>
            </w:r>
            <w:r>
              <w:rPr>
                <w:b/>
                <w:i/>
                <w:sz w:val="32"/>
                <w:szCs w:val="32"/>
              </w:rPr>
              <w:t xml:space="preserve">is een lichtgewicht </w:t>
            </w:r>
            <w:proofErr w:type="spellStart"/>
            <w:r>
              <w:rPr>
                <w:b/>
                <w:i/>
                <w:sz w:val="32"/>
                <w:szCs w:val="32"/>
              </w:rPr>
              <w:t>publish</w:t>
            </w:r>
            <w:proofErr w:type="spellEnd"/>
            <w:r>
              <w:rPr>
                <w:b/>
                <w:i/>
                <w:sz w:val="32"/>
                <w:szCs w:val="32"/>
              </w:rPr>
              <w:t>/</w:t>
            </w:r>
            <w:proofErr w:type="spellStart"/>
            <w:r>
              <w:rPr>
                <w:b/>
                <w:i/>
                <w:sz w:val="32"/>
                <w:szCs w:val="32"/>
              </w:rPr>
              <w:t>subcribe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messaging protocol.</w:t>
            </w:r>
          </w:p>
          <w:p w:rsidR="00A022E1" w:rsidRPr="00DF222E" w:rsidRDefault="00A022E1" w:rsidP="00B228C1">
            <w:pPr>
              <w:pStyle w:val="Lijstalinea"/>
              <w:numPr>
                <w:ilvl w:val="0"/>
                <w:numId w:val="2"/>
              </w:numPr>
              <w:ind w:right="317"/>
              <w:rPr>
                <w:b/>
                <w:i/>
                <w:sz w:val="32"/>
                <w:szCs w:val="32"/>
              </w:rPr>
            </w:pPr>
            <w:proofErr w:type="spellStart"/>
            <w:r>
              <w:rPr>
                <w:b/>
                <w:i/>
                <w:sz w:val="32"/>
                <w:szCs w:val="32"/>
              </w:rPr>
              <w:t>Beaglebone</w:t>
            </w:r>
            <w:proofErr w:type="spellEnd"/>
            <w:r w:rsidRPr="00DF222E">
              <w:rPr>
                <w:b/>
                <w:i/>
                <w:sz w:val="32"/>
                <w:szCs w:val="32"/>
              </w:rPr>
              <w:t xml:space="preserve"> Black</w:t>
            </w:r>
          </w:p>
          <w:p w:rsidR="00A022E1" w:rsidRPr="00693219" w:rsidRDefault="00A022E1" w:rsidP="00B228C1">
            <w:pPr>
              <w:ind w:left="28" w:right="317"/>
              <w:rPr>
                <w:b/>
                <w:i/>
                <w:sz w:val="32"/>
                <w:szCs w:val="32"/>
              </w:rPr>
            </w:pPr>
            <w:r w:rsidRPr="00693219">
              <w:rPr>
                <w:b/>
                <w:i/>
                <w:sz w:val="32"/>
                <w:szCs w:val="32"/>
              </w:rPr>
              <w:t xml:space="preserve">Een op een </w:t>
            </w:r>
            <w:r>
              <w:rPr>
                <w:b/>
                <w:i/>
                <w:sz w:val="32"/>
                <w:szCs w:val="32"/>
              </w:rPr>
              <w:t>Cortex-</w:t>
            </w:r>
            <w:r w:rsidRPr="00693219">
              <w:rPr>
                <w:b/>
                <w:i/>
                <w:sz w:val="32"/>
                <w:szCs w:val="32"/>
              </w:rPr>
              <w:t xml:space="preserve">Arm8 gebaseerd hardware platform waarop </w:t>
            </w:r>
            <w:proofErr w:type="spellStart"/>
            <w:r>
              <w:rPr>
                <w:b/>
                <w:i/>
                <w:sz w:val="32"/>
                <w:szCs w:val="32"/>
              </w:rPr>
              <w:t>Angström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</w:t>
            </w:r>
            <w:r w:rsidRPr="00693219">
              <w:rPr>
                <w:b/>
                <w:i/>
                <w:sz w:val="32"/>
                <w:szCs w:val="32"/>
              </w:rPr>
              <w:t>Linux op draait.</w:t>
            </w:r>
            <w:r>
              <w:rPr>
                <w:b/>
                <w:i/>
                <w:sz w:val="32"/>
                <w:szCs w:val="32"/>
              </w:rPr>
              <w:t xml:space="preserve"> We maken gebruik van C en C++11.</w:t>
            </w:r>
          </w:p>
          <w:p w:rsidR="00A022E1" w:rsidRPr="00DF222E" w:rsidRDefault="00A022E1" w:rsidP="00B228C1">
            <w:pPr>
              <w:pStyle w:val="Lijstalinea"/>
              <w:numPr>
                <w:ilvl w:val="0"/>
                <w:numId w:val="2"/>
              </w:numPr>
              <w:ind w:right="317"/>
              <w:rPr>
                <w:b/>
                <w:i/>
                <w:sz w:val="32"/>
                <w:szCs w:val="32"/>
              </w:rPr>
            </w:pPr>
            <w:r w:rsidRPr="00DF222E">
              <w:rPr>
                <w:b/>
                <w:i/>
                <w:sz w:val="32"/>
                <w:szCs w:val="32"/>
              </w:rPr>
              <w:t xml:space="preserve">Gerealiseerd </w:t>
            </w:r>
            <w:proofErr w:type="spellStart"/>
            <w:r w:rsidRPr="00DF222E">
              <w:rPr>
                <w:b/>
                <w:i/>
                <w:sz w:val="32"/>
                <w:szCs w:val="32"/>
              </w:rPr>
              <w:t>IoT</w:t>
            </w:r>
            <w:proofErr w:type="spellEnd"/>
            <w:r w:rsidRPr="00DF222E">
              <w:rPr>
                <w:b/>
                <w:i/>
                <w:sz w:val="32"/>
                <w:szCs w:val="32"/>
              </w:rPr>
              <w:t xml:space="preserve"> systeem</w:t>
            </w:r>
          </w:p>
          <w:p w:rsidR="00A022E1" w:rsidRPr="00693219" w:rsidRDefault="00A022E1" w:rsidP="00B228C1">
            <w:pPr>
              <w:ind w:left="28" w:right="317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 xml:space="preserve">Meten van de </w:t>
            </w:r>
            <w:r w:rsidRPr="00693219">
              <w:rPr>
                <w:b/>
                <w:i/>
                <w:sz w:val="32"/>
                <w:szCs w:val="32"/>
              </w:rPr>
              <w:t>geluidsintensiteit op verschillende plek</w:t>
            </w:r>
            <w:r w:rsidRPr="00693219">
              <w:rPr>
                <w:b/>
                <w:i/>
                <w:sz w:val="32"/>
                <w:szCs w:val="32"/>
              </w:rPr>
              <w:softHyphen/>
              <w:t xml:space="preserve">ken </w:t>
            </w:r>
            <w:r>
              <w:rPr>
                <w:b/>
                <w:i/>
                <w:sz w:val="32"/>
                <w:szCs w:val="32"/>
              </w:rPr>
              <w:t xml:space="preserve">in een ruimte </w:t>
            </w:r>
            <w:r w:rsidRPr="00693219">
              <w:rPr>
                <w:b/>
                <w:i/>
                <w:sz w:val="32"/>
                <w:szCs w:val="32"/>
              </w:rPr>
              <w:t xml:space="preserve">en </w:t>
            </w:r>
            <w:r>
              <w:rPr>
                <w:b/>
                <w:i/>
                <w:sz w:val="32"/>
                <w:szCs w:val="32"/>
              </w:rPr>
              <w:t xml:space="preserve">het </w:t>
            </w:r>
            <w:r w:rsidRPr="00693219">
              <w:rPr>
                <w:b/>
                <w:i/>
                <w:sz w:val="32"/>
                <w:szCs w:val="32"/>
              </w:rPr>
              <w:t xml:space="preserve">bepalen van de bron van een 'klap' door een centrale laptop met een </w:t>
            </w:r>
            <w:proofErr w:type="spellStart"/>
            <w:r w:rsidRPr="00693219">
              <w:rPr>
                <w:b/>
                <w:i/>
                <w:sz w:val="32"/>
                <w:szCs w:val="32"/>
              </w:rPr>
              <w:t>webapplicatie</w:t>
            </w:r>
            <w:proofErr w:type="spellEnd"/>
            <w:r>
              <w:rPr>
                <w:b/>
                <w:i/>
                <w:sz w:val="32"/>
                <w:szCs w:val="32"/>
              </w:rPr>
              <w:t>.</w:t>
            </w:r>
          </w:p>
        </w:tc>
      </w:tr>
      <w:tr w:rsidR="00A022E1" w:rsidTr="00A022E1">
        <w:trPr>
          <w:trHeight w:val="663"/>
        </w:trPr>
        <w:tc>
          <w:tcPr>
            <w:tcW w:w="6140" w:type="dxa"/>
          </w:tcPr>
          <w:p w:rsidR="00A022E1" w:rsidRDefault="00A022E1" w:rsidP="00B228C1">
            <w:pPr>
              <w:ind w:right="-294"/>
              <w:rPr>
                <w:b/>
                <w:sz w:val="52"/>
              </w:rPr>
            </w:pPr>
          </w:p>
        </w:tc>
        <w:tc>
          <w:tcPr>
            <w:tcW w:w="8603" w:type="dxa"/>
            <w:gridSpan w:val="2"/>
          </w:tcPr>
          <w:p w:rsidR="00A022E1" w:rsidRPr="00DF222E" w:rsidRDefault="00A022E1" w:rsidP="00B228C1">
            <w:pPr>
              <w:ind w:right="317"/>
              <w:rPr>
                <w:b/>
                <w:sz w:val="52"/>
              </w:rPr>
            </w:pPr>
            <w:r w:rsidRPr="00DF222E">
              <w:rPr>
                <w:b/>
                <w:i/>
                <w:sz w:val="32"/>
                <w:szCs w:val="32"/>
              </w:rPr>
              <w:t xml:space="preserve">Jos </w:t>
            </w:r>
            <w:proofErr w:type="spellStart"/>
            <w:r w:rsidRPr="00DF222E">
              <w:rPr>
                <w:b/>
                <w:i/>
                <w:sz w:val="32"/>
                <w:szCs w:val="32"/>
              </w:rPr>
              <w:t>Onokiewicz</w:t>
            </w:r>
            <w:proofErr w:type="spellEnd"/>
          </w:p>
        </w:tc>
      </w:tr>
      <w:tr w:rsidR="00A022E1" w:rsidTr="00A022E1">
        <w:trPr>
          <w:trHeight w:val="679"/>
        </w:trPr>
        <w:tc>
          <w:tcPr>
            <w:tcW w:w="6140" w:type="dxa"/>
          </w:tcPr>
          <w:p w:rsidR="00A022E1" w:rsidRPr="005D585C" w:rsidRDefault="00D74974" w:rsidP="00D74974">
            <w:pPr>
              <w:ind w:left="144" w:right="-294" w:hanging="28"/>
              <w:rPr>
                <w:b/>
                <w:i/>
                <w:sz w:val="52"/>
              </w:rPr>
            </w:pPr>
            <w:r>
              <w:rPr>
                <w:b/>
                <w:i/>
                <w:sz w:val="44"/>
              </w:rPr>
              <w:t>CS-</w:t>
            </w:r>
            <w:r w:rsidR="00A022E1" w:rsidRPr="00D74974">
              <w:rPr>
                <w:b/>
                <w:i/>
                <w:sz w:val="44"/>
              </w:rPr>
              <w:t>IT hoofdfase 3e jaar</w:t>
            </w:r>
          </w:p>
        </w:tc>
        <w:tc>
          <w:tcPr>
            <w:tcW w:w="8603" w:type="dxa"/>
            <w:gridSpan w:val="2"/>
          </w:tcPr>
          <w:p w:rsidR="00A022E1" w:rsidRPr="00DF222E" w:rsidRDefault="00A022E1" w:rsidP="00B228C1">
            <w:pPr>
              <w:ind w:right="317"/>
              <w:jc w:val="right"/>
              <w:rPr>
                <w:b/>
                <w:sz w:val="52"/>
              </w:rPr>
            </w:pPr>
            <w:r>
              <w:rPr>
                <w:b/>
                <w:i/>
                <w:sz w:val="32"/>
                <w:szCs w:val="32"/>
              </w:rPr>
              <w:t xml:space="preserve">juni </w:t>
            </w:r>
            <w:r w:rsidRPr="00DF222E">
              <w:rPr>
                <w:b/>
                <w:i/>
                <w:sz w:val="32"/>
                <w:szCs w:val="32"/>
              </w:rPr>
              <w:t>2013</w:t>
            </w:r>
          </w:p>
        </w:tc>
      </w:tr>
    </w:tbl>
    <w:p w:rsidR="00A022E1" w:rsidRPr="00D815B2" w:rsidRDefault="00A022E1" w:rsidP="00A022E1">
      <w:pPr>
        <w:ind w:right="-294"/>
        <w:rPr>
          <w:b/>
          <w:sz w:val="52"/>
        </w:rPr>
      </w:pPr>
    </w:p>
    <w:sectPr w:rsidR="00A022E1" w:rsidRPr="00D815B2" w:rsidSect="00A022E1">
      <w:pgSz w:w="16838" w:h="11906" w:orient="landscape"/>
      <w:pgMar w:top="851" w:right="1440" w:bottom="993" w:left="1800" w:header="708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D6D" w:rsidRDefault="003F4D6D" w:rsidP="00D815B2">
      <w:pPr>
        <w:spacing w:after="0" w:line="240" w:lineRule="auto"/>
      </w:pPr>
      <w:r>
        <w:separator/>
      </w:r>
    </w:p>
  </w:endnote>
  <w:endnote w:type="continuationSeparator" w:id="0">
    <w:p w:rsidR="003F4D6D" w:rsidRDefault="003F4D6D" w:rsidP="00D81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D6D" w:rsidRDefault="003F4D6D" w:rsidP="00D815B2">
      <w:pPr>
        <w:spacing w:after="0" w:line="240" w:lineRule="auto"/>
      </w:pPr>
      <w:r>
        <w:separator/>
      </w:r>
    </w:p>
  </w:footnote>
  <w:footnote w:type="continuationSeparator" w:id="0">
    <w:p w:rsidR="003F4D6D" w:rsidRDefault="003F4D6D" w:rsidP="00D815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A7287"/>
    <w:multiLevelType w:val="hybridMultilevel"/>
    <w:tmpl w:val="6BE24554"/>
    <w:lvl w:ilvl="0" w:tplc="0413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">
    <w:nsid w:val="38445A71"/>
    <w:multiLevelType w:val="hybridMultilevel"/>
    <w:tmpl w:val="4394EE52"/>
    <w:lvl w:ilvl="0" w:tplc="0413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mirrorMargins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5B2"/>
    <w:rsid w:val="00005267"/>
    <w:rsid w:val="00005420"/>
    <w:rsid w:val="00010316"/>
    <w:rsid w:val="00046F20"/>
    <w:rsid w:val="000756E6"/>
    <w:rsid w:val="0008660A"/>
    <w:rsid w:val="000B3006"/>
    <w:rsid w:val="00107951"/>
    <w:rsid w:val="001F7CA5"/>
    <w:rsid w:val="002146EF"/>
    <w:rsid w:val="00287CB0"/>
    <w:rsid w:val="002A3E0C"/>
    <w:rsid w:val="002B0F05"/>
    <w:rsid w:val="002D48B6"/>
    <w:rsid w:val="003141B5"/>
    <w:rsid w:val="00344E25"/>
    <w:rsid w:val="00362D83"/>
    <w:rsid w:val="00364625"/>
    <w:rsid w:val="00380BB5"/>
    <w:rsid w:val="003A02D6"/>
    <w:rsid w:val="003F4D6D"/>
    <w:rsid w:val="00415382"/>
    <w:rsid w:val="00471C15"/>
    <w:rsid w:val="00492FC1"/>
    <w:rsid w:val="004A7787"/>
    <w:rsid w:val="004C61CA"/>
    <w:rsid w:val="004F751D"/>
    <w:rsid w:val="005D585C"/>
    <w:rsid w:val="005F5B35"/>
    <w:rsid w:val="00603920"/>
    <w:rsid w:val="00687EA0"/>
    <w:rsid w:val="00693219"/>
    <w:rsid w:val="006C1B60"/>
    <w:rsid w:val="007371D0"/>
    <w:rsid w:val="007C5FFA"/>
    <w:rsid w:val="007E36C3"/>
    <w:rsid w:val="008045F2"/>
    <w:rsid w:val="00827072"/>
    <w:rsid w:val="008819C0"/>
    <w:rsid w:val="00887F0F"/>
    <w:rsid w:val="008E6EF1"/>
    <w:rsid w:val="009234D5"/>
    <w:rsid w:val="0093547F"/>
    <w:rsid w:val="00945035"/>
    <w:rsid w:val="00947213"/>
    <w:rsid w:val="009708BE"/>
    <w:rsid w:val="009858B5"/>
    <w:rsid w:val="00995D8F"/>
    <w:rsid w:val="00A022E1"/>
    <w:rsid w:val="00AC2969"/>
    <w:rsid w:val="00B002C7"/>
    <w:rsid w:val="00B14C85"/>
    <w:rsid w:val="00B36CC1"/>
    <w:rsid w:val="00B873F1"/>
    <w:rsid w:val="00BA0854"/>
    <w:rsid w:val="00C47714"/>
    <w:rsid w:val="00C86E20"/>
    <w:rsid w:val="00CC0614"/>
    <w:rsid w:val="00CF626A"/>
    <w:rsid w:val="00D27C50"/>
    <w:rsid w:val="00D52FF4"/>
    <w:rsid w:val="00D74974"/>
    <w:rsid w:val="00D76E84"/>
    <w:rsid w:val="00D815B2"/>
    <w:rsid w:val="00D903AC"/>
    <w:rsid w:val="00DF222E"/>
    <w:rsid w:val="00E06DE8"/>
    <w:rsid w:val="00E37AA1"/>
    <w:rsid w:val="00E70B8D"/>
    <w:rsid w:val="00EB6186"/>
    <w:rsid w:val="00F12F0A"/>
    <w:rsid w:val="00F1764D"/>
    <w:rsid w:val="00F90928"/>
    <w:rsid w:val="00FA07EE"/>
    <w:rsid w:val="00FA1502"/>
    <w:rsid w:val="00FA7B70"/>
    <w:rsid w:val="00FC278B"/>
    <w:rsid w:val="00FE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unhideWhenUsed/>
    <w:rsid w:val="00D815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D815B2"/>
  </w:style>
  <w:style w:type="paragraph" w:styleId="Voettekst">
    <w:name w:val="footer"/>
    <w:basedOn w:val="Standaard"/>
    <w:link w:val="VoettekstChar"/>
    <w:uiPriority w:val="99"/>
    <w:semiHidden/>
    <w:unhideWhenUsed/>
    <w:rsid w:val="00D815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D815B2"/>
  </w:style>
  <w:style w:type="paragraph" w:styleId="Ballontekst">
    <w:name w:val="Balloon Text"/>
    <w:basedOn w:val="Standaard"/>
    <w:link w:val="BallontekstChar"/>
    <w:uiPriority w:val="99"/>
    <w:semiHidden/>
    <w:unhideWhenUsed/>
    <w:rsid w:val="00287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87CB0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6039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7371D0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9450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unhideWhenUsed/>
    <w:rsid w:val="00D815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D815B2"/>
  </w:style>
  <w:style w:type="paragraph" w:styleId="Voettekst">
    <w:name w:val="footer"/>
    <w:basedOn w:val="Standaard"/>
    <w:link w:val="VoettekstChar"/>
    <w:uiPriority w:val="99"/>
    <w:semiHidden/>
    <w:unhideWhenUsed/>
    <w:rsid w:val="00D815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D815B2"/>
  </w:style>
  <w:style w:type="paragraph" w:styleId="Ballontekst">
    <w:name w:val="Balloon Text"/>
    <w:basedOn w:val="Standaard"/>
    <w:link w:val="BallontekstChar"/>
    <w:uiPriority w:val="99"/>
    <w:semiHidden/>
    <w:unhideWhenUsed/>
    <w:rsid w:val="00287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87CB0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6039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7371D0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945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nl.wikipedia.org/wiki/Computer" TargetMode="Externa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hyperlink" Target="http://www.google.nl/url?sa=i&amp;rct=j&amp;q=&amp;esrc=s&amp;frm=1&amp;source=images&amp;cd=&amp;cad=rja&amp;docid=kmXSwvXVSJz87M&amp;tbnid=IY3mKPVNzan-QM:&amp;ved=0CAUQjRw&amp;url=http://arstechnica.com/information-technology/2013/04/for-your-robot-building-needs-the-45-beaglebone-linux-pc-goes-on-sale/&amp;ei=_6ilUcG4EKms0QX8oIGICw&amp;bvm=bv.47008514,d.d2k&amp;psig=AFQjCNHTDPk_5KjcWfMOWoEmitozg_c1tg&amp;ust=1369897590982903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nl.wikipedia.org/wiki/Protocol" TargetMode="External"/><Relationship Id="rId17" Type="http://schemas.openxmlformats.org/officeDocument/2006/relationships/hyperlink" Target="http://www.google.nl/imgres?hl=nl&amp;biw=1280&amp;bih=599&amp;tbm=isch&amp;tbnid=VCnvhPQpez81uM:&amp;imgrefurl=http://www.eurotech-inc.com/mqtt-protocol-for-data-delivery.asp&amp;docid=yXwb8yDx3-wskM&amp;imgurl=http://www.eurotech-inc.com/images/mqtt-protocol.jpg&amp;w=500&amp;h=167&amp;ei=Nj-0UYymHYfH0QXF5oCoCQ&amp;zoom=1&amp;ved=1t:3588,r:14,s:0,i:126&amp;iact=rc&amp;dur=1030&amp;page=2&amp;tbnh=104&amp;tbnw=310&amp;start=10&amp;ndsp=19&amp;tx=167.33334350585937&amp;ty=60.6666870117187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nl.wikipedia.org/wiki/Bit_%28informatica%29" TargetMode="External"/><Relationship Id="rId20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nl.wikipedia.org/wiki/Gegevensoverdrach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google.nl/imgres?imgurl=http://mqtt.org/new/wp-content/uploads/2012/02/mqtt-inside.png&amp;imgrefurl=http://andypiper.co.uk/&amp;docid=k9ypnhEdWrtw5M&amp;tbnid=DtGA7SS7jo8lCM&amp;w=78&amp;h=78&amp;ei=v6qlUbmBDeqQ0QWhg4CwAw&amp;ved=0CAgQxiAwBg&amp;iact=ric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nl.wikipedia.org/wiki/Protocol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hema">
  <a:themeElements>
    <a:clrScheme name="ESE">
      <a:dk1>
        <a:srgbClr val="FFFFFF"/>
      </a:dk1>
      <a:lt1>
        <a:sysClr val="window" lastClr="FFFFFF"/>
      </a:lt1>
      <a:dk2>
        <a:srgbClr val="FFFFFF"/>
      </a:dk2>
      <a:lt2>
        <a:srgbClr val="D4D2D0"/>
      </a:lt2>
      <a:accent1>
        <a:srgbClr val="FFFFFF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B670C8C-B9D4-4371-BB33-99D1D0F16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 Onokiewicz</dc:creator>
  <cp:lastModifiedBy>Maarten</cp:lastModifiedBy>
  <cp:revision>2</cp:revision>
  <cp:lastPrinted>2013-06-10T07:31:00Z</cp:lastPrinted>
  <dcterms:created xsi:type="dcterms:W3CDTF">2013-06-17T11:57:00Z</dcterms:created>
  <dcterms:modified xsi:type="dcterms:W3CDTF">2013-06-17T11:57:00Z</dcterms:modified>
</cp:coreProperties>
</file>