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5"/>
        <w:ind w:left="0" w:right="0" w:firstLine="0"/>
        <w:spacing w:before="0" w:after="12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12529"/>
        </w:rPr>
        <w:t xml:space="preserve">Tarea para BD01.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Enunciado.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Para completar esta tarea, accede a los contenidos del </w:t>
            </w: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epígrafe 11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 de esta unidad de trabajo: </w:t>
            </w: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Primeros pasos enOracle Database 10g Express Edition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 Basándote en los diferentes vídeos que se incluyen, realiza las siguientes acciones en tu ordenador.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Apartado 1: Instalación de Oracle Database 10g Express Edition.</w:t>
            </w:r>
            <w:r/>
          </w:p>
          <w:p>
            <w:pPr>
              <w:pStyle w:val="605"/>
              <w:numPr>
                <w:ilvl w:val="0"/>
                <w:numId w:val="1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Descarga en tu ordenador el producto Oracle Database 10g Express Edition desde el siguiente enlace:</w:t>
            </w:r>
            <w:r/>
          </w:p>
          <w:p>
            <w:pPr>
              <w:ind w:left="45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Pulsa </w:t>
            </w:r>
            <w:hyperlink r:id="rId9" w:tooltip="https://drive.google.com/open?id=0B_o_Nn7Cfn65S19kSGF0UjZzaWc" w:history="1">
              <w:r>
                <w:rPr>
                  <w:rStyle w:val="174"/>
                  <w:rFonts w:ascii="Arial" w:hAnsi="Arial" w:eastAsia="Arial" w:cs="Arial"/>
                  <w:color w:val="62669e"/>
                  <w:sz w:val="24"/>
                </w:rPr>
                <w:t xml:space="preserve">aquí</w:t>
              </w:r>
            </w:hyperlink>
            <w:r>
              <w:rPr>
                <w:rFonts w:ascii="Arial" w:hAnsi="Arial" w:eastAsia="Arial" w:cs="Arial"/>
                <w:color w:val="000000"/>
                <w:sz w:val="24"/>
              </w:rPr>
              <w:t xml:space="preserve"> para descargar</w:t>
            </w:r>
            <w:r/>
          </w:p>
          <w:p>
            <w:pPr>
              <w:spacing w:before="0" w:after="0" w:line="57" w:lineRule="atLeast"/>
            </w:pPr>
            <w:r>
              <w:br/>
            </w:r>
            <w:r/>
          </w:p>
          <w:p>
            <w:pPr>
              <w:pStyle w:val="605"/>
              <w:numPr>
                <w:ilvl w:val="0"/>
                <w:numId w:val="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Inicia, desde la ubicación donde lo hayas descargado, el instalador de Oracle Express Edition y completa la instalación.</w:t>
            </w:r>
            <w:r/>
          </w:p>
          <w:p>
            <w:pPr>
              <w:pStyle w:val="605"/>
              <w:numPr>
                <w:ilvl w:val="0"/>
                <w:numId w:val="3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Ejecuta Oracle Express Edition y accede a su página principal a través del navegador web que desees. No abras sesión aún.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Apartado 2. Prueba del usuario administrador y creación de un usuario nuevo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/>
          </w:p>
          <w:p>
            <w:pPr>
              <w:pStyle w:val="605"/>
              <w:numPr>
                <w:ilvl w:val="0"/>
                <w:numId w:val="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Inicia sesión con el usuario administrador estándar de Oracle Express y utiliza la contraseña que hayas establecido durante el proceso de instalación.</w:t>
            </w:r>
            <w:r/>
          </w:p>
          <w:p>
            <w:pPr>
              <w:pStyle w:val="605"/>
              <w:numPr>
                <w:ilvl w:val="0"/>
                <w:numId w:val="5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Una vez dentro, accede al menú de administración de este sistema gestor de base de datos y crea un nuevo usuario.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Apartado 3. Creación de una nueva tabla en la base de datos.</w:t>
            </w:r>
            <w:r/>
          </w:p>
          <w:p>
            <w:pPr>
              <w:pStyle w:val="605"/>
              <w:numPr>
                <w:ilvl w:val="0"/>
                <w:numId w:val="6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Cierra sesión con el usuario administrador y abre otra nueva con el usuario creado en el apartado anterior.</w:t>
            </w:r>
            <w:r/>
          </w:p>
          <w:p>
            <w:pPr>
              <w:pStyle w:val="605"/>
              <w:numPr>
                <w:ilvl w:val="0"/>
                <w:numId w:val="7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Añade una tabla a su base de datos, con al menos, tres campos diferentes.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Criterios de puntuación. Total 10 puntos.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Style w:val="605"/>
              <w:numPr>
                <w:ilvl w:val="0"/>
                <w:numId w:val="8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1. Instalación de Oracle Database 10g Express Edition. 4 puntos</w:t>
            </w:r>
            <w:r/>
          </w:p>
          <w:p>
            <w:pPr>
              <w:pStyle w:val="605"/>
              <w:numPr>
                <w:ilvl w:val="0"/>
                <w:numId w:val="9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2. Prueba del usuario administrador y creación de un usuario nuevo. 3 puntos</w:t>
            </w:r>
            <w:r/>
          </w:p>
          <w:p>
            <w:pPr>
              <w:pStyle w:val="605"/>
              <w:numPr>
                <w:ilvl w:val="0"/>
                <w:numId w:val="10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3. Creación de una nueva tabla en la base de datos. 3 puntos</w:t>
            </w:r>
            <w:r/>
          </w:p>
          <w:p>
            <w:pPr>
              <w:pStyle w:val="605"/>
              <w:numPr>
                <w:ilvl w:val="0"/>
                <w:numId w:val="11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TOTAL 10 puntos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Recursos necesarios para realizar la Tarea.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Style w:val="605"/>
              <w:numPr>
                <w:ilvl w:val="0"/>
                <w:numId w:val="12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Ordenador personal con, al menos, 1 Gigabyte de memoria </w:t>
            </w:r>
            <w:r>
              <w:rPr>
                <w:rFonts w:ascii="Arial" w:hAnsi="Arial" w:eastAsia="Arial" w:cs="Arial"/>
                <w:color w:val="000000"/>
                <w:sz w:val="24"/>
                <w:u w:val="single"/>
              </w:rPr>
              <w:t xml:space="preserve">RAM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.</w:t>
            </w:r>
            <w:r/>
          </w:p>
          <w:p>
            <w:pPr>
              <w:pStyle w:val="605"/>
              <w:numPr>
                <w:ilvl w:val="0"/>
                <w:numId w:val="13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Conexión a Internet.</w:t>
            </w:r>
            <w:r/>
          </w:p>
          <w:p>
            <w:pPr>
              <w:pStyle w:val="605"/>
              <w:numPr>
                <w:ilvl w:val="0"/>
                <w:numId w:val="14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Navegador Web.</w:t>
            </w:r>
            <w:r/>
          </w:p>
          <w:p>
            <w:pPr>
              <w:pStyle w:val="605"/>
              <w:numPr>
                <w:ilvl w:val="0"/>
                <w:numId w:val="15"/>
              </w:numPr>
              <w:ind w:right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Oracle Database 10g Express Edition.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Consejos y recomendaciones.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Se recomienda realizar la secuencia de apartados en el orden establecido.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Cuando vayas a realizar la creación del nuevo usuario, utiliza un nombre y contraseña sencillos de recordar. Esta práctica no será recomendable en el mundo laboral, pues la seguridad es un factor que debemos tener siempre en cuenta.</w:t>
              <w:br/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En cada captura de pantalla, intenta disponer las ventanas en tu escritorio para que a través de alguna de ellas pueda visualizarse información sobre tu usuario en la plataforma educativa que estamos utilizando.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Indicaciones de entrega.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54" w:type="dxa"/>
            <w:vAlign w:val="center"/>
            <w:textDirection w:val="lrTb"/>
            <w:noWrap w:val="false"/>
          </w:tcPr>
          <w:tbl>
            <w:tblPr>
              <w:tblStyle w:val="48"/>
              <w:tblW w:w="0" w:type="auto"/>
              <w:tblInd w:w="0" w:type="dxa"/>
              <w:tblBorders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insideH w:val="none" w:color="000000" w:sz="4" w:space="0"/>
                <w:insideV w:val="none" w:color="000000" w:sz="4" w:space="0"/>
              </w:tblBorders>
              <w:tblLayout w:type="autofit"/>
              <w:tblLook w:val="04A0" w:firstRow="1" w:lastRow="0" w:firstColumn="1" w:lastColumn="0" w:noHBand="0" w:noVBand="1"/>
            </w:tblPr>
            <w:tblGrid>
              <w:gridCol w:w="5835"/>
            </w:tblGrid>
            <w:tr>
              <w:trPr/>
              <w:tc>
                <w:tcPr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Mar>
                    <w:left w:w="15" w:type="dxa"/>
                    <w:top w:w="15" w:type="dxa"/>
                    <w:right w:w="15" w:type="dxa"/>
                    <w:bottom w:w="15" w:type="dxa"/>
                  </w:tcMar>
                  <w:tcW w:w="5835" w:type="dxa"/>
                  <w:vAlign w:val="center"/>
                  <w:textDirection w:val="lrTb"/>
                  <w:noWrap w:val="false"/>
                </w:tcPr>
                <w:p>
                  <w:pPr>
                    <w:ind w:left="0" w:right="0" w:firstLine="0"/>
                    <w:spacing w:before="0" w:after="240"/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</w:pBdr>
                  </w:pPr>
                  <w:r>
                    <w:rPr>
                      <w:rFonts w:ascii="Arial" w:hAnsi="Arial" w:eastAsia="Arial" w:cs="Arial"/>
                      <w:color w:val="000000"/>
                      <w:sz w:val="24"/>
                    </w:rPr>
                    <w:t xml:space="preserve">Por cada apartado, hay que realizar las capturas de todas las pantallas por las  que vayas pasando y organizarlas en un fichero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24"/>
                    </w:rPr>
                    <w:t xml:space="preserve"> .pdf</w:t>
                  </w:r>
                  <w:r>
                    <w:rPr>
                      <w:rFonts w:ascii="Arial" w:hAnsi="Arial" w:eastAsia="Arial" w:cs="Arial"/>
                      <w:color w:val="000000"/>
                      <w:sz w:val="24"/>
                    </w:rPr>
                    <w:t xml:space="preserve">. Debe de quedar claro en todo momento los pasos que vas realizando para cumplimentar cada apartado.</w:t>
                  </w:r>
                  <w:r/>
                </w:p>
              </w:tc>
            </w:tr>
          </w:tbl>
          <w:p>
            <w:pPr>
              <w:spacing w:before="0" w:after="0" w:line="57" w:lineRule="atLeast"/>
            </w:pPr>
            <w:r>
              <w:br/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Elaborarás un único </w:t>
            </w: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documento en formato .PDF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 donde figuren las respuestas correspondientes. El envío se realizará a través de la plataforma de la forma establecida para ello, y el archivo se nombrará siguiendo las siguientes pautas: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apellido1_apellido2_nombre_SIGxx_Tarea.PDF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Asegúrate que el nombre no contenga la letra ñ, tildes ni caracteres especiales extraños. Así por ejemplo la alumna </w:t>
            </w: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Begoña Sánchez Mañas para la primera unidad del </w:t>
            </w:r>
            <w:r>
              <w:rPr>
                <w:rFonts w:ascii="Arial" w:hAnsi="Arial" w:eastAsia="Arial" w:cs="Arial"/>
                <w:b/>
                <w:color w:val="000000"/>
                <w:sz w:val="24"/>
                <w:u w:val="single"/>
              </w:rPr>
              <w:t xml:space="preserve">MP</w:t>
            </w: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 de </w:t>
            </w:r>
            <w:r>
              <w:rPr>
                <w:rFonts w:ascii="Arial" w:hAnsi="Arial" w:eastAsia="Arial" w:cs="Arial"/>
                <w:b/>
                <w:color w:val="000000"/>
                <w:sz w:val="24"/>
                <w:u w:val="single"/>
              </w:rPr>
              <w:t xml:space="preserve">BD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, debería nombrar esta tarea como...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sanchez_manas_begona_BD01_Tarea.PDF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En caso de tener que realizar un segundo envío para corregirla, el fichero se llamará :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sanchez_manas_begona_BD01_Tarea_ENVIO2.PDF</w:t>
            </w:r>
            <w:r/>
          </w:p>
          <w:p>
            <w:pPr>
              <w:ind w:left="0" w:right="0" w:firstLine="0"/>
              <w:spacing w:before="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NOTA: El curso está programado con la versión de Oracle 10 XE y bajo sistema operativo Windows. Un consejo, es preferible en vez de instalar un Windows 7 y Oracle 10g, instalar un sistema operativo actual y una versión de Oracle más actual, por ejemplo Win</w:t>
            </w:r>
            <w:r>
              <w:rPr>
                <w:rFonts w:ascii="Arial" w:hAnsi="Arial" w:eastAsia="Arial" w:cs="Arial"/>
                <w:b/>
                <w:color w:val="000000"/>
                <w:sz w:val="24"/>
              </w:rPr>
              <w:t xml:space="preserve">dows 10 y Oracle 21c XE (Express Edition). Así  podéis usar una versión de SQL Developer actual.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rive.google.com/open?id=0B_o_Nn7Cfn65S19kSGF0UjZzaW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2023-06-16T09:41:25Z</dcterms:modified>
</cp:coreProperties>
</file>