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93"/>
          <w:tab w:val="left" w:leader="none" w:pos="1276"/>
          <w:tab w:val="left" w:leader="none" w:pos="1701"/>
          <w:tab w:val="left" w:leader="none" w:pos="2127"/>
          <w:tab w:val="left" w:leader="none" w:pos="2410"/>
          <w:tab w:val="left" w:leader="none" w:pos="2694"/>
          <w:tab w:val="right" w:leader="none" w:pos="9354"/>
        </w:tabs>
        <w:spacing w:after="120" w:lineRule="auto"/>
        <w:ind w:left="426" w:hanging="425"/>
        <w:rPr/>
      </w:pPr>
      <w:r w:rsidDel="00000000" w:rsidR="00000000" w:rsidRPr="00000000">
        <w:rPr>
          <w:rtl w:val="0"/>
        </w:rPr>
        <w:t xml:space="preserve">1.</w:t>
        <w:tab/>
        <w:t xml:space="preserve">The following program is written for the Little Man Computer.  </w:t>
        <w:br w:type="textWrapping"/>
        <w:t xml:space="preserve">The user enters the values 3, 5, 6.</w:t>
        <w:tab/>
      </w:r>
    </w:p>
    <w:p w:rsidR="00000000" w:rsidDel="00000000" w:rsidP="00000000" w:rsidRDefault="00000000" w:rsidRPr="00000000" w14:paraId="00000002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INP </w:t>
      </w:r>
    </w:p>
    <w:p w:rsidR="00000000" w:rsidDel="00000000" w:rsidP="00000000" w:rsidRDefault="00000000" w:rsidRPr="00000000" w14:paraId="00000003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STA p</w:t>
      </w:r>
    </w:p>
    <w:p w:rsidR="00000000" w:rsidDel="00000000" w:rsidP="00000000" w:rsidRDefault="00000000" w:rsidRPr="00000000" w14:paraId="00000004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INP</w:t>
      </w:r>
    </w:p>
    <w:p w:rsidR="00000000" w:rsidDel="00000000" w:rsidP="00000000" w:rsidRDefault="00000000" w:rsidRPr="00000000" w14:paraId="00000005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STA q</w:t>
        <w:tab/>
        <w:tab/>
      </w:r>
    </w:p>
    <w:p w:rsidR="00000000" w:rsidDel="00000000" w:rsidP="00000000" w:rsidRDefault="00000000" w:rsidRPr="00000000" w14:paraId="00000006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INP</w:t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STA r</w:t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LDA p</w:t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ADD r</w:t>
      </w:r>
    </w:p>
    <w:p w:rsidR="00000000" w:rsidDel="00000000" w:rsidP="00000000" w:rsidRDefault="00000000" w:rsidRPr="00000000" w14:paraId="0000000A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SUB q</w:t>
      </w:r>
    </w:p>
    <w:p w:rsidR="00000000" w:rsidDel="00000000" w:rsidP="00000000" w:rsidRDefault="00000000" w:rsidRPr="00000000" w14:paraId="0000000B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OUT</w:t>
      </w:r>
    </w:p>
    <w:p w:rsidR="00000000" w:rsidDel="00000000" w:rsidP="00000000" w:rsidRDefault="00000000" w:rsidRPr="00000000" w14:paraId="0000000C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HLT</w:t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p</w:t>
        <w:tab/>
        <w:t xml:space="preserve">DAT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q</w:t>
        <w:tab/>
        <w:t xml:space="preserve">DAT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r</w:t>
        <w:tab/>
        <w:t xml:space="preserve">DAT</w:t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(a)</w:t>
        <w:tab/>
        <w:t xml:space="preserve">What is the effect of the statement </w:t>
      </w:r>
      <w:r w:rsidDel="00000000" w:rsidR="00000000" w:rsidRPr="00000000">
        <w:rPr>
          <w:b w:val="1"/>
          <w:rtl w:val="0"/>
        </w:rPr>
        <w:t xml:space="preserve">STA p</w:t>
      </w:r>
      <w:r w:rsidDel="00000000" w:rsidR="00000000" w:rsidRPr="00000000">
        <w:rPr>
          <w:rtl w:val="0"/>
        </w:rPr>
        <w:t xml:space="preserve"> in the second line of the program?</w:t>
        <w:tab/>
        <w:t xml:space="preserve">[1]</w:t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What does the statement </w:t>
      </w: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do?</w:t>
        <w:tab/>
        <w:t xml:space="preserve">[1]</w:t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(c)</w:t>
        <w:tab/>
        <w:t xml:space="preserve">What mathematical expression does the program calculate?</w:t>
      </w: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(d)</w:t>
        <w:tab/>
        <w:t xml:space="preserve">What is the output of the program?</w:t>
        <w:tab/>
        <w:t xml:space="preserve">[1]</w:t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 xml:space="preserve">2.</w:t>
        <w:tab/>
        <w:t xml:space="preserve">The following program is written for the Little Man Computer.  The user enters the value 3.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INP</w:t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STA a</w:t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start </w:t>
        <w:tab/>
        <w:t xml:space="preserve">LDA a</w:t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OUT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SUB one</w:t>
      </w:r>
    </w:p>
    <w:p w:rsidR="00000000" w:rsidDel="00000000" w:rsidP="00000000" w:rsidRDefault="00000000" w:rsidRPr="00000000" w14:paraId="00000029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STA a</w:t>
      </w:r>
    </w:p>
    <w:p w:rsidR="00000000" w:rsidDel="00000000" w:rsidP="00000000" w:rsidRDefault="00000000" w:rsidRPr="00000000" w14:paraId="0000002A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BRZ finish</w:t>
      </w:r>
    </w:p>
    <w:p w:rsidR="00000000" w:rsidDel="00000000" w:rsidP="00000000" w:rsidRDefault="00000000" w:rsidRPr="00000000" w14:paraId="0000002B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BRA start</w:t>
      </w:r>
    </w:p>
    <w:p w:rsidR="00000000" w:rsidDel="00000000" w:rsidP="00000000" w:rsidRDefault="00000000" w:rsidRPr="00000000" w14:paraId="0000002C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finish</w:t>
        <w:tab/>
        <w:t xml:space="preserve">LDA a</w:t>
      </w:r>
    </w:p>
    <w:p w:rsidR="00000000" w:rsidDel="00000000" w:rsidP="00000000" w:rsidRDefault="00000000" w:rsidRPr="00000000" w14:paraId="0000002D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SUB a</w:t>
      </w:r>
    </w:p>
    <w:p w:rsidR="00000000" w:rsidDel="00000000" w:rsidP="00000000" w:rsidRDefault="00000000" w:rsidRPr="00000000" w14:paraId="0000002E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OUT</w:t>
      </w:r>
    </w:p>
    <w:p w:rsidR="00000000" w:rsidDel="00000000" w:rsidP="00000000" w:rsidRDefault="00000000" w:rsidRPr="00000000" w14:paraId="0000002F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ab/>
        <w:t xml:space="preserve">HLT</w:t>
      </w:r>
    </w:p>
    <w:p w:rsidR="00000000" w:rsidDel="00000000" w:rsidP="00000000" w:rsidRDefault="00000000" w:rsidRPr="00000000" w14:paraId="00000030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a   </w:t>
        <w:tab/>
        <w:t xml:space="preserve">DAT</w:t>
      </w:r>
    </w:p>
    <w:p w:rsidR="00000000" w:rsidDel="00000000" w:rsidP="00000000" w:rsidRDefault="00000000" w:rsidRPr="00000000" w14:paraId="00000031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  <w:tab/>
        <w:t xml:space="preserve">one</w:t>
        <w:tab/>
        <w:t xml:space="preserve">DAT 1</w:t>
      </w:r>
    </w:p>
    <w:p w:rsidR="00000000" w:rsidDel="00000000" w:rsidP="00000000" w:rsidRDefault="00000000" w:rsidRPr="00000000" w14:paraId="00000032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(a)</w:t>
        <w:tab/>
        <w:t xml:space="preserve">What does the statement </w:t>
      </w:r>
      <w:r w:rsidDel="00000000" w:rsidR="00000000" w:rsidRPr="00000000">
        <w:rPr>
          <w:b w:val="1"/>
          <w:rtl w:val="0"/>
        </w:rPr>
        <w:t xml:space="preserve">BRZ</w:t>
      </w:r>
      <w:r w:rsidDel="00000000" w:rsidR="00000000" w:rsidRPr="00000000">
        <w:rPr>
          <w:rtl w:val="0"/>
        </w:rPr>
        <w:t xml:space="preserve"> finish do?</w:t>
        <w:tab/>
        <w:t xml:space="preserve">[2]</w:t>
      </w:r>
    </w:p>
    <w:p w:rsidR="00000000" w:rsidDel="00000000" w:rsidP="00000000" w:rsidRDefault="00000000" w:rsidRPr="00000000" w14:paraId="00000034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</w:r>
    </w:p>
    <w:p w:rsidR="00000000" w:rsidDel="00000000" w:rsidP="00000000" w:rsidRDefault="00000000" w:rsidRPr="00000000" w14:paraId="00000035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What does the statement   </w:t>
      </w:r>
      <w:r w:rsidDel="00000000" w:rsidR="00000000" w:rsidRPr="00000000">
        <w:rPr>
          <w:b w:val="1"/>
          <w:rtl w:val="0"/>
        </w:rPr>
        <w:t xml:space="preserve">one   DAT 1</w:t>
      </w:r>
      <w:r w:rsidDel="00000000" w:rsidR="00000000" w:rsidRPr="00000000">
        <w:rPr>
          <w:rtl w:val="0"/>
        </w:rPr>
        <w:t xml:space="preserve">    do?</w:t>
      </w: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[1]</w:t>
      </w:r>
    </w:p>
    <w:p w:rsidR="00000000" w:rsidDel="00000000" w:rsidP="00000000" w:rsidRDefault="00000000" w:rsidRPr="00000000" w14:paraId="00000039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  <w:tab/>
        <w:t xml:space="preserve">(c)</w:t>
        <w:tab/>
        <w:t xml:space="preserve">What is the output of the program?</w:t>
        <w:tab/>
        <w:t xml:space="preserve">[2]</w:t>
      </w:r>
    </w:p>
    <w:p w:rsidR="00000000" w:rsidDel="00000000" w:rsidP="00000000" w:rsidRDefault="00000000" w:rsidRPr="00000000" w14:paraId="0000003E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(d)</w:t>
        <w:tab/>
        <w:t xml:space="preserve">Some of the statements are not needed. Rewrite the assembly language program in as few statements as possible.</w:t>
        <w:tab/>
        <w:t xml:space="preserve">[4]</w:t>
      </w:r>
    </w:p>
    <w:p w:rsidR="00000000" w:rsidDel="00000000" w:rsidP="00000000" w:rsidRDefault="00000000" w:rsidRPr="00000000" w14:paraId="00000042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26"/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993" w:hanging="99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134"/>
          <w:tab w:val="left" w:leader="none" w:pos="2410"/>
          <w:tab w:val="left" w:leader="none" w:pos="3969"/>
          <w:tab w:val="right" w:leader="none" w:pos="9354"/>
        </w:tabs>
        <w:spacing w:after="60" w:lineRule="auto"/>
        <w:ind w:left="425" w:hanging="4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 xml:space="preserve">3.</w:t>
        <w:tab/>
        <w:t xml:space="preserve">(a)</w:t>
        <w:tab/>
        <w:t xml:space="preserve">Explain what is meant by the terms </w:t>
      </w:r>
      <w:r w:rsidDel="00000000" w:rsidR="00000000" w:rsidRPr="00000000">
        <w:rPr>
          <w:b w:val="1"/>
          <w:rtl w:val="0"/>
        </w:rPr>
        <w:t xml:space="preserve">opcode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operand.</w:t>
        <w:tab/>
      </w:r>
      <w:r w:rsidDel="00000000" w:rsidR="00000000" w:rsidRPr="00000000">
        <w:rPr>
          <w:rtl w:val="0"/>
        </w:rPr>
        <w:t xml:space="preserve">[2]</w:t>
      </w:r>
    </w:p>
    <w:p w:rsidR="00000000" w:rsidDel="00000000" w:rsidP="00000000" w:rsidRDefault="00000000" w:rsidRPr="00000000" w14:paraId="0000004D">
      <w:pPr>
        <w:tabs>
          <w:tab w:val="left" w:leader="none" w:pos="851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Opcode: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851"/>
        </w:tabs>
        <w:spacing w:after="120" w:lineRule="auto"/>
        <w:ind w:left="426" w:hanging="426"/>
        <w:rPr/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rtl w:val="0"/>
        </w:rPr>
        <w:t xml:space="preserve">Operand:</w:t>
      </w:r>
    </w:p>
    <w:p w:rsidR="00000000" w:rsidDel="00000000" w:rsidP="00000000" w:rsidRDefault="00000000" w:rsidRPr="00000000" w14:paraId="00000052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851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851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 xml:space="preserve">(b)</w:t>
        <w:tab/>
        <w:t xml:space="preserve">Explain what is meant by each of the following addressing modes:</w:t>
      </w:r>
    </w:p>
    <w:p w:rsidR="00000000" w:rsidDel="00000000" w:rsidP="00000000" w:rsidRDefault="00000000" w:rsidRPr="00000000" w14:paraId="00000056">
      <w:pPr>
        <w:tabs>
          <w:tab w:val="left" w:leader="none" w:pos="851"/>
          <w:tab w:val="left" w:leader="none" w:pos="1276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ab/>
        <w:t xml:space="preserve">(i)</w:t>
        <w:tab/>
        <w:t xml:space="preserve">Direct</w:t>
        <w:tab/>
        <w:t xml:space="preserve">[1]</w:t>
      </w:r>
    </w:p>
    <w:p w:rsidR="00000000" w:rsidDel="00000000" w:rsidP="00000000" w:rsidRDefault="00000000" w:rsidRPr="00000000" w14:paraId="00000057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851"/>
          <w:tab w:val="left" w:leader="none" w:pos="1276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ab/>
        <w:t xml:space="preserve">(ii)</w:t>
        <w:tab/>
        <w:t xml:space="preserve">Indirect</w:t>
        <w:tab/>
        <w:t xml:space="preserve">[1]</w:t>
      </w:r>
    </w:p>
    <w:p w:rsidR="00000000" w:rsidDel="00000000" w:rsidP="00000000" w:rsidRDefault="00000000" w:rsidRPr="00000000" w14:paraId="0000005B">
      <w:pPr>
        <w:tabs>
          <w:tab w:val="left" w:leader="none" w:pos="851"/>
          <w:tab w:val="left" w:leader="none" w:pos="1276"/>
        </w:tabs>
        <w:spacing w:after="120" w:lineRule="auto"/>
        <w:ind w:left="1276" w:hanging="12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851"/>
          <w:tab w:val="left" w:leader="none" w:pos="1276"/>
        </w:tabs>
        <w:spacing w:after="120" w:lineRule="auto"/>
        <w:ind w:left="1276" w:hanging="12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851"/>
          <w:tab w:val="left" w:leader="none" w:pos="1276"/>
        </w:tabs>
        <w:spacing w:after="120" w:lineRule="auto"/>
        <w:ind w:left="1276" w:hanging="1276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E">
      <w:pPr>
        <w:tabs>
          <w:tab w:val="left" w:leader="none" w:pos="851"/>
          <w:tab w:val="left" w:leader="none" w:pos="1276"/>
        </w:tabs>
        <w:spacing w:after="120" w:lineRule="auto"/>
        <w:ind w:left="1276" w:hanging="1276"/>
        <w:rPr/>
      </w:pPr>
      <w:r w:rsidDel="00000000" w:rsidR="00000000" w:rsidRPr="00000000">
        <w:rPr>
          <w:color w:val="ff000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851"/>
          <w:tab w:val="left" w:leader="none" w:pos="1276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  <w:tab/>
        <w:tab/>
        <w:t xml:space="preserve">(iii)</w:t>
        <w:tab/>
        <w:t xml:space="preserve">Immediate</w:t>
        <w:tab/>
        <w:t xml:space="preserve">[1]</w:t>
      </w:r>
    </w:p>
    <w:p w:rsidR="00000000" w:rsidDel="00000000" w:rsidP="00000000" w:rsidRDefault="00000000" w:rsidRPr="00000000" w14:paraId="00000060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851"/>
          <w:tab w:val="left" w:leader="none" w:pos="1276"/>
        </w:tabs>
        <w:spacing w:after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9354"/>
        </w:tabs>
        <w:spacing w:after="240" w:lineRule="auto"/>
        <w:ind w:left="426" w:hanging="426"/>
        <w:rPr/>
      </w:pP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rtl w:val="0"/>
        </w:rPr>
        <w:t xml:space="preserve">[Total 18 marks]</w:t>
      </w:r>
    </w:p>
    <w:sectPr>
      <w:headerReference r:id="rId6" w:type="default"/>
      <w:footerReference r:id="rId7" w:type="default"/>
      <w:pgSz w:h="16838" w:w="11906" w:orient="portrait"/>
      <w:pgMar w:bottom="851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772247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4 Assembly language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3 Software development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4146022</wp:posOffset>
          </wp:positionH>
          <wp:positionV relativeFrom="paragraph">
            <wp:posOffset>-87214</wp:posOffset>
          </wp:positionV>
          <wp:extent cx="1979838" cy="475161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79838" cy="47516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