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6C" w:rsidRPr="00BD6736" w:rsidRDefault="00A06C6C">
      <w:pPr>
        <w:rPr>
          <w:b/>
          <w:color w:val="2E74B5" w:themeColor="accent1" w:themeShade="BF"/>
        </w:rPr>
      </w:pPr>
      <w:r w:rsidRPr="00BD6736">
        <w:rPr>
          <w:b/>
          <w:color w:val="2E74B5" w:themeColor="accent1" w:themeShade="BF"/>
        </w:rPr>
        <w:t>Tableau - Demo</w:t>
      </w:r>
    </w:p>
    <w:p w:rsidR="00883CB2" w:rsidRDefault="006017F2">
      <w:r>
        <w:t>Thanks Cheng</w:t>
      </w:r>
      <w:r w:rsidR="00A06C6C">
        <w:t xml:space="preserve"> for the demo</w:t>
      </w:r>
      <w:r>
        <w:t>.</w:t>
      </w:r>
    </w:p>
    <w:p w:rsidR="00287577" w:rsidRDefault="00A457EE">
      <w:r>
        <w:t>I’</w:t>
      </w:r>
      <w:r w:rsidR="00EC09DE">
        <w:t>ll</w:t>
      </w:r>
      <w:r w:rsidR="003D7140">
        <w:t xml:space="preserve"> cover tableau visualization in simple two steps</w:t>
      </w:r>
      <w:r>
        <w:t>, assuming we have tweets collected and processed</w:t>
      </w:r>
      <w:r w:rsidR="003D7140">
        <w:t xml:space="preserve">. Step one is to generate charts that show twitter trend, the trend with sentiment breakdown, overall sentiment summary, top retweeted tweets, </w:t>
      </w:r>
      <w:r w:rsidR="005F35DA">
        <w:t xml:space="preserve">and </w:t>
      </w:r>
      <w:r w:rsidR="003D7140">
        <w:t xml:space="preserve">top favorite tweets. </w:t>
      </w:r>
    </w:p>
    <w:p w:rsidR="00EE5CB9" w:rsidRDefault="003D7140">
      <w:r>
        <w:t>Second step is to put the chart</w:t>
      </w:r>
      <w:r w:rsidR="005E67BE">
        <w:t xml:space="preserve">s into Dashboard and </w:t>
      </w:r>
      <w:proofErr w:type="spellStart"/>
      <w:r w:rsidR="005E67BE">
        <w:t>StoryLine</w:t>
      </w:r>
      <w:proofErr w:type="spellEnd"/>
      <w:r w:rsidR="005E67BE">
        <w:t xml:space="preserve"> in order to summarize </w:t>
      </w:r>
      <w:r w:rsidR="00A05BD5">
        <w:t>multiple visualizations. The visual on the left bottom is to show overview and the two visuals on the right bottom are for popular tweets for deeper analysis.</w:t>
      </w:r>
    </w:p>
    <w:p w:rsidR="00EE5CB9" w:rsidRDefault="00EE5CB9">
      <w:r w:rsidRPr="002E3139">
        <w:rPr>
          <w:b/>
        </w:rPr>
        <w:t>We can think some use cases of the</w:t>
      </w:r>
      <w:r w:rsidR="00780AAC">
        <w:rPr>
          <w:b/>
        </w:rPr>
        <w:t>se</w:t>
      </w:r>
      <w:r w:rsidRPr="002E3139">
        <w:rPr>
          <w:b/>
        </w:rPr>
        <w:t xml:space="preserve"> visualization</w:t>
      </w:r>
      <w:r w:rsidR="00780AAC">
        <w:rPr>
          <w:b/>
        </w:rPr>
        <w:t>s</w:t>
      </w:r>
      <w:r w:rsidRPr="002E3139">
        <w:rPr>
          <w:b/>
        </w:rPr>
        <w:t xml:space="preserve">. </w:t>
      </w:r>
      <w:r>
        <w:t xml:space="preserve">For example, if there is a tweets pattern that always peaks at evening </w:t>
      </w:r>
      <w:r w:rsidR="002B6E72">
        <w:t>on</w:t>
      </w:r>
      <w:r>
        <w:t xml:space="preserve"> weekdays </w:t>
      </w:r>
      <w:r w:rsidR="00030CBB">
        <w:t>and is</w:t>
      </w:r>
      <w:r>
        <w:t xml:space="preserve"> quite </w:t>
      </w:r>
      <w:r w:rsidR="002B6E72">
        <w:t>on</w:t>
      </w:r>
      <w:r>
        <w:t xml:space="preserve"> weekends. It is better for </w:t>
      </w:r>
      <w:r w:rsidR="00780AAC">
        <w:t>a product marketer</w:t>
      </w:r>
      <w:r>
        <w:t xml:space="preserve"> to launch marketing programs before evening </w:t>
      </w:r>
      <w:r w:rsidR="002B6E72">
        <w:t xml:space="preserve">on weekdays </w:t>
      </w:r>
      <w:r>
        <w:t>when people tweets about the product.</w:t>
      </w:r>
    </w:p>
    <w:p w:rsidR="00EE5CB9" w:rsidRDefault="00EE5CB9">
      <w:r>
        <w:t xml:space="preserve">Another example is that looking at </w:t>
      </w:r>
      <w:r w:rsidR="002B6E72">
        <w:t>popular tweets</w:t>
      </w:r>
      <w:r>
        <w:t xml:space="preserve"> to see if there is any particular tweets require attention. In the tweets we collected for Amazon Echo, there are some tweets about Amazon Echo is being hacke</w:t>
      </w:r>
      <w:r w:rsidR="00002637">
        <w:t>d and turned into a spy device.</w:t>
      </w:r>
      <w:r w:rsidR="00E51AAA">
        <w:t xml:space="preserve"> These tweets were retweeted many times. Product marketing team might take actions to ease their concerns</w:t>
      </w:r>
      <w:r w:rsidR="002E3139">
        <w:t>.</w:t>
      </w:r>
      <w:bookmarkStart w:id="0" w:name="_GoBack"/>
      <w:bookmarkEnd w:id="0"/>
    </w:p>
    <w:p w:rsidR="00287577" w:rsidRPr="00BD6736" w:rsidRDefault="00287577">
      <w:pPr>
        <w:rPr>
          <w:b/>
          <w:color w:val="2E74B5" w:themeColor="accent1" w:themeShade="BF"/>
        </w:rPr>
      </w:pPr>
      <w:r w:rsidRPr="00BD6736">
        <w:rPr>
          <w:b/>
          <w:color w:val="2E74B5" w:themeColor="accent1" w:themeShade="BF"/>
        </w:rPr>
        <w:t>Project Goals and Outcomes</w:t>
      </w:r>
    </w:p>
    <w:p w:rsidR="002E3139" w:rsidRDefault="00AD453D">
      <w:r>
        <w:t>Overall, we achieved</w:t>
      </w:r>
      <w:r w:rsidR="00287577">
        <w:t xml:space="preserve"> the goals that we initially set in the planning phase. We built a repeatable process for data collection, storage and analysis of tweets. </w:t>
      </w:r>
      <w:r w:rsidR="002B6E72">
        <w:t xml:space="preserve">By changing a search </w:t>
      </w:r>
      <w:r w:rsidR="002E3139">
        <w:t>keyword, we can repeat the process for other products.</w:t>
      </w:r>
    </w:p>
    <w:p w:rsidR="002E3139" w:rsidRDefault="00324C36">
      <w:r>
        <w:t xml:space="preserve">We did sentiment analysis of the products that we chose. </w:t>
      </w:r>
      <w:r w:rsidR="00D43908">
        <w:t>We verified that simple sentiment analysis can uncover insights and bring values for marketers.</w:t>
      </w:r>
    </w:p>
    <w:p w:rsidR="00AD453D" w:rsidRDefault="00324C36">
      <w:r>
        <w:t xml:space="preserve">One missing piece is serving layer in </w:t>
      </w:r>
      <w:r w:rsidR="00101DA4">
        <w:t>our data architecture.</w:t>
      </w:r>
      <w:r w:rsidR="00D43908">
        <w:t xml:space="preserve"> Since we didn’t implement SQL or NoSQL database, the architecture doesn’t have capability for querying.</w:t>
      </w:r>
    </w:p>
    <w:p w:rsidR="00AD453D" w:rsidRPr="00BD6736" w:rsidRDefault="00AD453D">
      <w:pPr>
        <w:rPr>
          <w:b/>
          <w:color w:val="2E74B5" w:themeColor="accent1" w:themeShade="BF"/>
        </w:rPr>
      </w:pPr>
      <w:r w:rsidRPr="00BD6736">
        <w:rPr>
          <w:b/>
          <w:color w:val="2E74B5" w:themeColor="accent1" w:themeShade="BF"/>
        </w:rPr>
        <w:t>Architecture – Production</w:t>
      </w:r>
    </w:p>
    <w:p w:rsidR="00AD453D" w:rsidRDefault="00AD453D">
      <w:r>
        <w:t xml:space="preserve">Our project focused on building prototype for new product sentiment analysis. </w:t>
      </w:r>
      <w:r w:rsidR="0009069C">
        <w:t>In order to bring our prototype to production, we need to consider scale along with other factors. The diagram describes the data architecture for production.</w:t>
      </w:r>
    </w:p>
    <w:p w:rsidR="00AD453D" w:rsidRPr="00A11F5C" w:rsidRDefault="00AD453D">
      <w:pPr>
        <w:rPr>
          <w:b/>
          <w:color w:val="2E74B5" w:themeColor="accent1" w:themeShade="BF"/>
        </w:rPr>
      </w:pPr>
      <w:r w:rsidRPr="00A11F5C">
        <w:rPr>
          <w:b/>
          <w:color w:val="2E74B5" w:themeColor="accent1" w:themeShade="BF"/>
        </w:rPr>
        <w:t>Architecture – Pilot vs. Production</w:t>
      </w:r>
    </w:p>
    <w:p w:rsidR="00AD453D" w:rsidRDefault="00030CBB">
      <w:r>
        <w:t>I</w:t>
      </w:r>
      <w:r w:rsidR="0009069C">
        <w:t xml:space="preserve">nstead of using the diagram, let me use a simplified chart to explain </w:t>
      </w:r>
      <w:r w:rsidR="00C7307B">
        <w:t>how to transform from pilot to production component by component.</w:t>
      </w:r>
    </w:p>
    <w:p w:rsidR="00C7307B" w:rsidRDefault="00C7307B" w:rsidP="00C7307B">
      <w:pPr>
        <w:pStyle w:val="a3"/>
        <w:numPr>
          <w:ilvl w:val="0"/>
          <w:numId w:val="1"/>
        </w:numPr>
      </w:pPr>
      <w:r>
        <w:t>First, move batch data collection with simple python script to a combination of batch data collection / real-time data collection. Kafka and Apache storm are candidates for the implementation of real-time data collection.</w:t>
      </w:r>
      <w:r w:rsidR="0092140D">
        <w:t xml:space="preserve"> With that we can </w:t>
      </w:r>
      <w:r w:rsidR="001D72A3">
        <w:t>collect/</w:t>
      </w:r>
      <w:r w:rsidR="0092140D">
        <w:t>analyze tweets real-time.</w:t>
      </w:r>
    </w:p>
    <w:p w:rsidR="00C7307B" w:rsidRDefault="00C7307B" w:rsidP="00C7307B">
      <w:pPr>
        <w:pStyle w:val="a3"/>
        <w:numPr>
          <w:ilvl w:val="0"/>
          <w:numId w:val="1"/>
        </w:numPr>
      </w:pPr>
      <w:r>
        <w:t xml:space="preserve">Second, move data storage from EBS to HDFS and integrate data table schema to </w:t>
      </w:r>
      <w:proofErr w:type="gramStart"/>
      <w:r>
        <w:t>Hive</w:t>
      </w:r>
      <w:proofErr w:type="gramEnd"/>
      <w:r>
        <w:t xml:space="preserve"> so that we can build serving layer.</w:t>
      </w:r>
    </w:p>
    <w:p w:rsidR="00C7307B" w:rsidRDefault="0092140D" w:rsidP="00C7307B">
      <w:pPr>
        <w:pStyle w:val="a3"/>
        <w:numPr>
          <w:ilvl w:val="0"/>
          <w:numId w:val="1"/>
        </w:numPr>
      </w:pPr>
      <w:r>
        <w:t xml:space="preserve">Third, </w:t>
      </w:r>
      <w:r w:rsidR="00B23ACE">
        <w:t xml:space="preserve">along with the change in storage, we need data processing for distributed computing. </w:t>
      </w:r>
      <w:proofErr w:type="spellStart"/>
      <w:r w:rsidR="00B23ACE">
        <w:t>Pyspark</w:t>
      </w:r>
      <w:proofErr w:type="spellEnd"/>
      <w:r w:rsidR="00B23ACE">
        <w:t xml:space="preserve"> is a good candidate since it allows us to reuse </w:t>
      </w:r>
      <w:r w:rsidR="002B6E72">
        <w:t xml:space="preserve">some of </w:t>
      </w:r>
      <w:r w:rsidR="00B23ACE">
        <w:t>our current python codes.</w:t>
      </w:r>
    </w:p>
    <w:p w:rsidR="00B23ACE" w:rsidRDefault="00B23ACE" w:rsidP="00C7307B">
      <w:pPr>
        <w:pStyle w:val="a3"/>
        <w:numPr>
          <w:ilvl w:val="0"/>
          <w:numId w:val="1"/>
        </w:numPr>
      </w:pPr>
      <w:r>
        <w:lastRenderedPageBreak/>
        <w:t>Fourth, better natural language analysis module such as NLTK should uncover more insights.</w:t>
      </w:r>
    </w:p>
    <w:p w:rsidR="00B23ACE" w:rsidRDefault="00B23ACE" w:rsidP="00C7307B">
      <w:pPr>
        <w:pStyle w:val="a3"/>
        <w:numPr>
          <w:ilvl w:val="0"/>
          <w:numId w:val="1"/>
        </w:numPr>
      </w:pPr>
      <w:r>
        <w:t>Lastly, we want to improve tableau visualization to support real time updates instead of manual data connections so that we can automate the process.</w:t>
      </w:r>
    </w:p>
    <w:p w:rsidR="006017F2" w:rsidRDefault="00AD453D">
      <w:pPr>
        <w:rPr>
          <w:b/>
          <w:color w:val="2E74B5" w:themeColor="accent1" w:themeShade="BF"/>
        </w:rPr>
      </w:pPr>
      <w:r w:rsidRPr="00A11F5C">
        <w:rPr>
          <w:b/>
          <w:color w:val="2E74B5" w:themeColor="accent1" w:themeShade="BF"/>
        </w:rPr>
        <w:t>Getting to Production</w:t>
      </w:r>
    </w:p>
    <w:p w:rsidR="00E13072" w:rsidRDefault="00E13072">
      <w:r w:rsidRPr="00E13072">
        <w:t xml:space="preserve">In addition to the changes in architecture that I have covered, </w:t>
      </w:r>
      <w:r>
        <w:t>changes for usability and features are a</w:t>
      </w:r>
      <w:r w:rsidR="002B6E72">
        <w:t>lso important</w:t>
      </w:r>
      <w:r>
        <w:t xml:space="preserve">. One idea </w:t>
      </w:r>
      <w:r w:rsidR="001D72A3">
        <w:t xml:space="preserve">is to </w:t>
      </w:r>
      <w:r>
        <w:t>build user interface GUI to allow custom key word search. Another improvement is to make tableau dashboard to provide prescriptive actions. For example, if negative tweets exceed 50% of total tweet volume in one hour, the dashboard send alert message so that markete</w:t>
      </w:r>
      <w:r w:rsidR="001D72A3">
        <w:t>rs can take some actions</w:t>
      </w:r>
      <w:r>
        <w:t>.</w:t>
      </w:r>
    </w:p>
    <w:p w:rsidR="00E13072" w:rsidRDefault="007A4BA9">
      <w:r>
        <w:t>With these change</w:t>
      </w:r>
      <w:r w:rsidR="006052AF">
        <w:t xml:space="preserve">s, we believe our new product sentiment analysis become </w:t>
      </w:r>
      <w:r w:rsidR="000B5752">
        <w:t>more robust and ready for scale and commercial use.</w:t>
      </w:r>
    </w:p>
    <w:p w:rsidR="00000E1E" w:rsidRDefault="00000E1E">
      <w:r>
        <w:t xml:space="preserve">Thanks for listening to our presentation. </w:t>
      </w:r>
    </w:p>
    <w:p w:rsidR="00540051" w:rsidRDefault="00540051"/>
    <w:p w:rsidR="00540051" w:rsidRPr="00E13072" w:rsidRDefault="00540051">
      <w:pPr>
        <w:rPr>
          <w:color w:val="2E74B5" w:themeColor="accent1" w:themeShade="BF"/>
        </w:rPr>
      </w:pPr>
    </w:p>
    <w:p w:rsidR="00AD453D" w:rsidRDefault="00AD453D"/>
    <w:sectPr w:rsidR="00AD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841B4"/>
    <w:multiLevelType w:val="hybridMultilevel"/>
    <w:tmpl w:val="98D47F38"/>
    <w:lvl w:ilvl="0" w:tplc="05AABB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F2"/>
    <w:rsid w:val="00000E1E"/>
    <w:rsid w:val="00002637"/>
    <w:rsid w:val="00030CBB"/>
    <w:rsid w:val="00056D51"/>
    <w:rsid w:val="0009069C"/>
    <w:rsid w:val="000B5752"/>
    <w:rsid w:val="00101DA4"/>
    <w:rsid w:val="00120D68"/>
    <w:rsid w:val="00143560"/>
    <w:rsid w:val="001D72A3"/>
    <w:rsid w:val="00287577"/>
    <w:rsid w:val="002B6E72"/>
    <w:rsid w:val="002E3139"/>
    <w:rsid w:val="00324C36"/>
    <w:rsid w:val="003D7140"/>
    <w:rsid w:val="00540051"/>
    <w:rsid w:val="005E67BE"/>
    <w:rsid w:val="005F35DA"/>
    <w:rsid w:val="006017F2"/>
    <w:rsid w:val="006052AF"/>
    <w:rsid w:val="00780AAC"/>
    <w:rsid w:val="007A4BA9"/>
    <w:rsid w:val="0085172B"/>
    <w:rsid w:val="00883CB2"/>
    <w:rsid w:val="0092140D"/>
    <w:rsid w:val="00A05BD5"/>
    <w:rsid w:val="00A06C6C"/>
    <w:rsid w:val="00A11F5C"/>
    <w:rsid w:val="00A457EE"/>
    <w:rsid w:val="00A47DC1"/>
    <w:rsid w:val="00AD453D"/>
    <w:rsid w:val="00B23ACE"/>
    <w:rsid w:val="00BD6736"/>
    <w:rsid w:val="00C7307B"/>
    <w:rsid w:val="00CE799B"/>
    <w:rsid w:val="00D43908"/>
    <w:rsid w:val="00E13072"/>
    <w:rsid w:val="00E51AAA"/>
    <w:rsid w:val="00EC09DE"/>
    <w:rsid w:val="00E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562D3-3EB0-488A-B713-3D696841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20</cp:revision>
  <dcterms:created xsi:type="dcterms:W3CDTF">2017-08-22T20:54:00Z</dcterms:created>
  <dcterms:modified xsi:type="dcterms:W3CDTF">2017-08-23T00:40:00Z</dcterms:modified>
</cp:coreProperties>
</file>