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80E75">
      <w:pPr>
        <w:pStyle w:val="9"/>
        <w:jc w:val="left"/>
      </w:pPr>
      <w:r>
        <w:t>Secure</w:t>
      </w:r>
      <w:r>
        <w:rPr>
          <w:spacing w:val="-10"/>
        </w:rPr>
        <w:t xml:space="preserve"> </w:t>
      </w:r>
      <w:r>
        <w:t>Network</w:t>
      </w:r>
      <w:r>
        <w:rPr>
          <w:spacing w:val="-9"/>
        </w:rPr>
        <w:t xml:space="preserve"> </w:t>
      </w:r>
      <w:r>
        <w:t>Messenger</w:t>
      </w:r>
      <w:r>
        <w:rPr>
          <w:spacing w:val="-7"/>
        </w:rPr>
        <w:t xml:space="preserve"> </w:t>
      </w:r>
      <w:r>
        <w:t>Using</w:t>
      </w:r>
      <w:r>
        <w:rPr>
          <w:spacing w:val="-11"/>
        </w:rPr>
        <w:t xml:space="preserve"> </w:t>
      </w:r>
      <w:r>
        <w:t>SSH</w:t>
      </w:r>
      <w:r>
        <w:rPr>
          <w:spacing w:val="-8"/>
        </w:rPr>
        <w:t xml:space="preserve"> </w:t>
      </w:r>
      <w:r>
        <w:t>for</w:t>
      </w:r>
      <w:r>
        <w:rPr>
          <w:spacing w:val="-5"/>
        </w:rPr>
        <w:t xml:space="preserve"> </w:t>
      </w:r>
      <w:r>
        <w:t xml:space="preserve">Improved </w:t>
      </w:r>
      <w:r>
        <w:rPr>
          <w:spacing w:val="-2"/>
        </w:rPr>
        <w:t>Anonymity</w:t>
      </w:r>
    </w:p>
    <w:p w14:paraId="4A0DA719">
      <w:pPr>
        <w:pStyle w:val="4"/>
        <w:ind w:left="0"/>
        <w:jc w:val="left"/>
      </w:pPr>
    </w:p>
    <w:p w14:paraId="24775FE0">
      <w:pPr>
        <w:pStyle w:val="4"/>
        <w:spacing w:before="115"/>
        <w:ind w:left="0"/>
        <w:jc w:val="left"/>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2"/>
        <w:gridCol w:w="3672"/>
        <w:gridCol w:w="3672"/>
      </w:tblGrid>
      <w:tr w14:paraId="37C1B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trPr>
        <w:tc>
          <w:tcPr>
            <w:tcW w:w="3672" w:type="dxa"/>
            <w:vAlign w:val="center"/>
          </w:tcPr>
          <w:p w14:paraId="2AEEC6DA">
            <w:pPr>
              <w:spacing w:before="119" w:after="0" w:afterAutospacing="0" w:line="240" w:lineRule="auto"/>
              <w:ind w:left="531" w:right="327" w:hanging="1"/>
              <w:jc w:val="left"/>
              <w:rPr>
                <w:i w:val="0"/>
                <w:iCs w:val="0"/>
                <w:sz w:val="18"/>
                <w:szCs w:val="18"/>
              </w:rPr>
            </w:pPr>
            <w:r>
              <w:rPr>
                <w:i w:val="0"/>
                <w:iCs w:val="0"/>
                <w:sz w:val="18"/>
                <w:szCs w:val="18"/>
              </w:rPr>
              <w:t>Dr.</w:t>
            </w:r>
            <w:r>
              <w:rPr>
                <w:rFonts w:hint="default"/>
                <w:i w:val="0"/>
                <w:iCs w:val="0"/>
                <w:sz w:val="18"/>
                <w:szCs w:val="18"/>
                <w:lang w:val="en-IN"/>
              </w:rPr>
              <w:t xml:space="preserve">A. </w:t>
            </w:r>
            <w:r>
              <w:rPr>
                <w:i w:val="0"/>
                <w:iCs w:val="0"/>
                <w:sz w:val="18"/>
                <w:szCs w:val="18"/>
              </w:rPr>
              <w:t>Neela Madheswari</w:t>
            </w:r>
          </w:p>
          <w:p w14:paraId="2D15FB56">
            <w:pPr>
              <w:spacing w:before="0" w:beforeAutospacing="0" w:line="240" w:lineRule="auto"/>
              <w:ind w:left="531" w:right="327" w:hanging="1"/>
              <w:jc w:val="left"/>
              <w:rPr>
                <w:i w:val="0"/>
                <w:iCs w:val="0"/>
                <w:sz w:val="18"/>
                <w:szCs w:val="18"/>
              </w:rPr>
            </w:pPr>
            <w:r>
              <w:rPr>
                <w:i w:val="0"/>
                <w:iCs w:val="0"/>
                <w:sz w:val="18"/>
                <w:szCs w:val="18"/>
              </w:rPr>
              <w:t>dept.</w:t>
            </w:r>
            <w:r>
              <w:rPr>
                <w:i w:val="0"/>
                <w:iCs w:val="0"/>
                <w:spacing w:val="-12"/>
                <w:sz w:val="18"/>
                <w:szCs w:val="18"/>
              </w:rPr>
              <w:t xml:space="preserve"> </w:t>
            </w:r>
            <w:r>
              <w:rPr>
                <w:i w:val="0"/>
                <w:iCs w:val="0"/>
                <w:sz w:val="18"/>
                <w:szCs w:val="18"/>
              </w:rPr>
              <w:t>Of</w:t>
            </w:r>
            <w:r>
              <w:rPr>
                <w:i w:val="0"/>
                <w:iCs w:val="0"/>
                <w:spacing w:val="-11"/>
                <w:sz w:val="18"/>
                <w:szCs w:val="18"/>
              </w:rPr>
              <w:t xml:space="preserve"> </w:t>
            </w:r>
            <w:r>
              <w:rPr>
                <w:i w:val="0"/>
                <w:iCs w:val="0"/>
                <w:sz w:val="18"/>
                <w:szCs w:val="18"/>
              </w:rPr>
              <w:t>Cyber</w:t>
            </w:r>
            <w:r>
              <w:rPr>
                <w:i w:val="0"/>
                <w:iCs w:val="0"/>
                <w:spacing w:val="-11"/>
                <w:sz w:val="18"/>
                <w:szCs w:val="18"/>
              </w:rPr>
              <w:t xml:space="preserve"> </w:t>
            </w:r>
            <w:r>
              <w:rPr>
                <w:i w:val="0"/>
                <w:iCs w:val="0"/>
                <w:sz w:val="18"/>
                <w:szCs w:val="18"/>
              </w:rPr>
              <w:t>Sceurity</w:t>
            </w:r>
          </w:p>
          <w:p w14:paraId="49E4981B">
            <w:pPr>
              <w:spacing w:before="0"/>
              <w:ind w:left="248" w:right="1" w:firstLine="0"/>
              <w:jc w:val="left"/>
              <w:rPr>
                <w:i w:val="0"/>
                <w:iCs w:val="0"/>
                <w:sz w:val="18"/>
                <w:szCs w:val="18"/>
              </w:rPr>
            </w:pPr>
            <w:r>
              <w:rPr>
                <w:i w:val="0"/>
                <w:iCs w:val="0"/>
                <w:sz w:val="18"/>
                <w:szCs w:val="18"/>
              </w:rPr>
              <w:t>Mahendra</w:t>
            </w:r>
            <w:r>
              <w:rPr>
                <w:i w:val="0"/>
                <w:iCs w:val="0"/>
                <w:spacing w:val="-12"/>
                <w:sz w:val="18"/>
                <w:szCs w:val="18"/>
              </w:rPr>
              <w:t xml:space="preserve"> </w:t>
            </w:r>
            <w:r>
              <w:rPr>
                <w:i w:val="0"/>
                <w:iCs w:val="0"/>
                <w:sz w:val="18"/>
                <w:szCs w:val="18"/>
              </w:rPr>
              <w:t>Engineering</w:t>
            </w:r>
            <w:r>
              <w:rPr>
                <w:i w:val="0"/>
                <w:iCs w:val="0"/>
                <w:spacing w:val="-11"/>
                <w:sz w:val="18"/>
                <w:szCs w:val="18"/>
              </w:rPr>
              <w:t xml:space="preserve"> </w:t>
            </w:r>
            <w:r>
              <w:rPr>
                <w:i w:val="0"/>
                <w:iCs w:val="0"/>
                <w:sz w:val="18"/>
                <w:szCs w:val="18"/>
              </w:rPr>
              <w:t xml:space="preserve">College </w:t>
            </w:r>
            <w:r>
              <w:rPr>
                <w:i w:val="0"/>
                <w:iCs w:val="0"/>
                <w:spacing w:val="-2"/>
                <w:sz w:val="18"/>
                <w:szCs w:val="18"/>
              </w:rPr>
              <w:t>Namakkal,India</w:t>
            </w:r>
          </w:p>
          <w:p w14:paraId="1734F087">
            <w:pPr>
              <w:jc w:val="left"/>
              <w:rPr>
                <w:rFonts w:hint="default"/>
                <w:i w:val="0"/>
                <w:iCs w:val="0"/>
                <w:sz w:val="18"/>
                <w:szCs w:val="18"/>
                <w:vertAlign w:val="baseline"/>
                <w:lang w:val="en-US"/>
              </w:rPr>
            </w:pPr>
            <w:r>
              <w:rPr>
                <w:rFonts w:hint="default"/>
                <w:i w:val="0"/>
                <w:iCs w:val="0"/>
                <w:sz w:val="18"/>
                <w:szCs w:val="18"/>
                <w:vertAlign w:val="baseline"/>
                <w:lang w:val="en-US"/>
              </w:rPr>
              <w:t>neelamadheswaria@mahendra.info</w:t>
            </w:r>
          </w:p>
        </w:tc>
        <w:tc>
          <w:tcPr>
            <w:tcW w:w="3672" w:type="dxa"/>
            <w:vAlign w:val="center"/>
          </w:tcPr>
          <w:p w14:paraId="2846A750">
            <w:pPr>
              <w:spacing w:before="95" w:line="207" w:lineRule="exact"/>
              <w:ind w:right="0"/>
              <w:jc w:val="left"/>
              <w:rPr>
                <w:i w:val="0"/>
                <w:iCs w:val="0"/>
                <w:sz w:val="18"/>
                <w:szCs w:val="18"/>
              </w:rPr>
            </w:pPr>
            <w:r>
              <w:rPr>
                <w:rFonts w:hint="default"/>
                <w:i w:val="0"/>
                <w:iCs w:val="0"/>
                <w:sz w:val="18"/>
                <w:szCs w:val="18"/>
                <w:lang w:val="en-US"/>
              </w:rPr>
              <w:t xml:space="preserve">K </w:t>
            </w:r>
            <w:r>
              <w:rPr>
                <w:i w:val="0"/>
                <w:iCs w:val="0"/>
                <w:sz w:val="18"/>
                <w:szCs w:val="18"/>
              </w:rPr>
              <w:t>Aloysius</w:t>
            </w:r>
            <w:r>
              <w:rPr>
                <w:i w:val="0"/>
                <w:iCs w:val="0"/>
                <w:spacing w:val="-2"/>
                <w:sz w:val="18"/>
                <w:szCs w:val="18"/>
              </w:rPr>
              <w:t xml:space="preserve"> </w:t>
            </w:r>
            <w:r>
              <w:rPr>
                <w:i w:val="0"/>
                <w:iCs w:val="0"/>
                <w:sz w:val="18"/>
                <w:szCs w:val="18"/>
              </w:rPr>
              <w:t>Rosario</w:t>
            </w:r>
          </w:p>
          <w:p w14:paraId="6A81874E">
            <w:pPr>
              <w:pStyle w:val="4"/>
              <w:spacing w:after="0"/>
              <w:ind w:left="0" w:leftChars="0" w:firstLine="0" w:firstLineChars="0"/>
              <w:jc w:val="left"/>
              <w:rPr>
                <w:i w:val="0"/>
                <w:iCs w:val="0"/>
                <w:sz w:val="18"/>
                <w:szCs w:val="18"/>
              </w:rPr>
            </w:pPr>
            <w:r>
              <w:rPr>
                <w:i w:val="0"/>
                <w:iCs w:val="0"/>
                <w:sz w:val="18"/>
                <w:szCs w:val="18"/>
              </w:rPr>
              <w:t>dept. Of Cyber Security</w:t>
            </w:r>
          </w:p>
          <w:p w14:paraId="6B3B1407">
            <w:pPr>
              <w:pStyle w:val="4"/>
              <w:spacing w:after="0"/>
              <w:ind w:left="0" w:leftChars="0" w:firstLine="0" w:firstLineChars="0"/>
              <w:jc w:val="left"/>
              <w:rPr>
                <w:i w:val="0"/>
                <w:iCs w:val="0"/>
                <w:sz w:val="18"/>
                <w:szCs w:val="18"/>
              </w:rPr>
            </w:pPr>
            <w:r>
              <w:rPr>
                <w:i w:val="0"/>
                <w:iCs w:val="0"/>
                <w:sz w:val="18"/>
                <w:szCs w:val="18"/>
              </w:rPr>
              <w:t>Mahendra</w:t>
            </w:r>
            <w:r>
              <w:rPr>
                <w:i w:val="0"/>
                <w:iCs w:val="0"/>
                <w:spacing w:val="-12"/>
                <w:sz w:val="18"/>
                <w:szCs w:val="18"/>
              </w:rPr>
              <w:t xml:space="preserve"> </w:t>
            </w:r>
            <w:r>
              <w:rPr>
                <w:i w:val="0"/>
                <w:iCs w:val="0"/>
                <w:sz w:val="18"/>
                <w:szCs w:val="18"/>
              </w:rPr>
              <w:t>Engineering</w:t>
            </w:r>
            <w:r>
              <w:rPr>
                <w:i w:val="0"/>
                <w:iCs w:val="0"/>
                <w:spacing w:val="-11"/>
                <w:sz w:val="18"/>
                <w:szCs w:val="18"/>
              </w:rPr>
              <w:t xml:space="preserve"> </w:t>
            </w:r>
            <w:r>
              <w:rPr>
                <w:i w:val="0"/>
                <w:iCs w:val="0"/>
                <w:sz w:val="18"/>
                <w:szCs w:val="18"/>
              </w:rPr>
              <w:t>College</w:t>
            </w:r>
          </w:p>
          <w:p w14:paraId="209DF815">
            <w:pPr>
              <w:pStyle w:val="4"/>
              <w:spacing w:after="0"/>
              <w:ind w:left="0" w:leftChars="0" w:firstLine="0" w:firstLineChars="0"/>
              <w:jc w:val="left"/>
              <w:rPr>
                <w:i w:val="0"/>
                <w:iCs w:val="0"/>
                <w:spacing w:val="-2"/>
                <w:sz w:val="18"/>
                <w:szCs w:val="18"/>
              </w:rPr>
            </w:pPr>
            <w:r>
              <w:rPr>
                <w:i w:val="0"/>
                <w:iCs w:val="0"/>
                <w:spacing w:val="-2"/>
                <w:sz w:val="18"/>
                <w:szCs w:val="18"/>
              </w:rPr>
              <w:t>Namakkal,India</w:t>
            </w:r>
          </w:p>
          <w:p w14:paraId="3E07D781">
            <w:pPr>
              <w:pStyle w:val="4"/>
              <w:spacing w:after="0"/>
              <w:ind w:left="0" w:leftChars="0" w:firstLine="0" w:firstLineChars="0"/>
              <w:jc w:val="left"/>
              <w:rPr>
                <w:rFonts w:hint="default"/>
                <w:i w:val="0"/>
                <w:iCs w:val="0"/>
                <w:spacing w:val="-2"/>
                <w:sz w:val="18"/>
                <w:szCs w:val="18"/>
                <w:lang w:val="en-US"/>
              </w:rPr>
            </w:pPr>
            <w:r>
              <w:rPr>
                <w:rFonts w:hint="default"/>
                <w:i w:val="0"/>
                <w:iCs w:val="0"/>
                <w:spacing w:val="-2"/>
                <w:sz w:val="18"/>
                <w:szCs w:val="18"/>
                <w:lang w:val="en-US"/>
              </w:rPr>
              <w:t>aloysiusrosario6@gmail.com</w:t>
            </w:r>
          </w:p>
        </w:tc>
        <w:tc>
          <w:tcPr>
            <w:tcW w:w="3672" w:type="dxa"/>
            <w:vAlign w:val="center"/>
          </w:tcPr>
          <w:p w14:paraId="3CD0F47A">
            <w:pPr>
              <w:spacing w:before="95" w:line="207" w:lineRule="exact"/>
              <w:ind w:left="202" w:right="0" w:firstLine="0"/>
              <w:jc w:val="left"/>
              <w:rPr>
                <w:b w:val="0"/>
                <w:bCs w:val="0"/>
                <w:i w:val="0"/>
                <w:iCs w:val="0"/>
                <w:sz w:val="18"/>
                <w:szCs w:val="18"/>
              </w:rPr>
            </w:pPr>
            <w:r>
              <w:rPr>
                <w:rFonts w:hint="default"/>
                <w:b w:val="0"/>
                <w:bCs w:val="0"/>
                <w:i w:val="0"/>
                <w:iCs w:val="0"/>
                <w:sz w:val="18"/>
                <w:szCs w:val="18"/>
                <w:lang w:val="en-US"/>
              </w:rPr>
              <w:t xml:space="preserve">M </w:t>
            </w:r>
            <w:r>
              <w:rPr>
                <w:b w:val="0"/>
                <w:bCs w:val="0"/>
                <w:i w:val="0"/>
                <w:iCs w:val="0"/>
                <w:sz w:val="18"/>
                <w:szCs w:val="18"/>
              </w:rPr>
              <w:t>Arunkumar</w:t>
            </w:r>
          </w:p>
          <w:p w14:paraId="2E8E820B">
            <w:pPr>
              <w:spacing w:before="0" w:line="207" w:lineRule="exact"/>
              <w:ind w:left="201" w:right="0" w:firstLine="0"/>
              <w:jc w:val="left"/>
              <w:rPr>
                <w:b w:val="0"/>
                <w:bCs w:val="0"/>
                <w:i w:val="0"/>
                <w:iCs w:val="0"/>
                <w:sz w:val="18"/>
                <w:szCs w:val="18"/>
              </w:rPr>
            </w:pPr>
            <w:r>
              <w:rPr>
                <w:b w:val="0"/>
                <w:bCs w:val="0"/>
                <w:i w:val="0"/>
                <w:iCs w:val="0"/>
                <w:sz w:val="18"/>
                <w:szCs w:val="18"/>
              </w:rPr>
              <w:t>dept.</w:t>
            </w:r>
            <w:r>
              <w:rPr>
                <w:b w:val="0"/>
                <w:bCs w:val="0"/>
                <w:i w:val="0"/>
                <w:iCs w:val="0"/>
                <w:spacing w:val="-2"/>
                <w:sz w:val="18"/>
                <w:szCs w:val="18"/>
              </w:rPr>
              <w:t xml:space="preserve"> </w:t>
            </w:r>
            <w:r>
              <w:rPr>
                <w:b w:val="0"/>
                <w:bCs w:val="0"/>
                <w:i w:val="0"/>
                <w:iCs w:val="0"/>
                <w:sz w:val="18"/>
                <w:szCs w:val="18"/>
              </w:rPr>
              <w:t>Of</w:t>
            </w:r>
            <w:r>
              <w:rPr>
                <w:b w:val="0"/>
                <w:bCs w:val="0"/>
                <w:i w:val="0"/>
                <w:iCs w:val="0"/>
                <w:spacing w:val="-1"/>
                <w:sz w:val="18"/>
                <w:szCs w:val="18"/>
              </w:rPr>
              <w:t xml:space="preserve"> </w:t>
            </w:r>
            <w:r>
              <w:rPr>
                <w:b w:val="0"/>
                <w:bCs w:val="0"/>
                <w:i w:val="0"/>
                <w:iCs w:val="0"/>
                <w:sz w:val="18"/>
                <w:szCs w:val="18"/>
              </w:rPr>
              <w:t>Cyber</w:t>
            </w:r>
            <w:r>
              <w:rPr>
                <w:b w:val="0"/>
                <w:bCs w:val="0"/>
                <w:i w:val="0"/>
                <w:iCs w:val="0"/>
                <w:spacing w:val="-4"/>
                <w:sz w:val="18"/>
                <w:szCs w:val="18"/>
              </w:rPr>
              <w:t xml:space="preserve"> </w:t>
            </w:r>
            <w:r>
              <w:rPr>
                <w:b w:val="0"/>
                <w:bCs w:val="0"/>
                <w:i w:val="0"/>
                <w:iCs w:val="0"/>
                <w:spacing w:val="-2"/>
                <w:sz w:val="18"/>
                <w:szCs w:val="18"/>
              </w:rPr>
              <w:t>Security</w:t>
            </w:r>
          </w:p>
          <w:p w14:paraId="469AE1CF">
            <w:pPr>
              <w:spacing w:before="42"/>
              <w:ind w:left="247" w:right="0" w:firstLine="0"/>
              <w:jc w:val="left"/>
              <w:rPr>
                <w:b w:val="0"/>
                <w:bCs w:val="0"/>
                <w:i w:val="0"/>
                <w:iCs w:val="0"/>
                <w:sz w:val="18"/>
                <w:szCs w:val="18"/>
              </w:rPr>
            </w:pPr>
            <w:r>
              <w:rPr>
                <w:b w:val="0"/>
                <w:bCs w:val="0"/>
                <w:i w:val="0"/>
                <w:iCs w:val="0"/>
                <w:sz w:val="18"/>
                <w:szCs w:val="18"/>
              </w:rPr>
              <w:t>Mahendra</w:t>
            </w:r>
            <w:r>
              <w:rPr>
                <w:b w:val="0"/>
                <w:bCs w:val="0"/>
                <w:i w:val="0"/>
                <w:iCs w:val="0"/>
                <w:spacing w:val="-12"/>
                <w:sz w:val="18"/>
                <w:szCs w:val="18"/>
              </w:rPr>
              <w:t xml:space="preserve"> </w:t>
            </w:r>
            <w:r>
              <w:rPr>
                <w:b w:val="0"/>
                <w:bCs w:val="0"/>
                <w:i w:val="0"/>
                <w:iCs w:val="0"/>
                <w:sz w:val="18"/>
                <w:szCs w:val="18"/>
              </w:rPr>
              <w:t>Engineering</w:t>
            </w:r>
            <w:r>
              <w:rPr>
                <w:b w:val="0"/>
                <w:bCs w:val="0"/>
                <w:i w:val="0"/>
                <w:iCs w:val="0"/>
                <w:spacing w:val="-11"/>
                <w:sz w:val="18"/>
                <w:szCs w:val="18"/>
              </w:rPr>
              <w:t xml:space="preserve"> </w:t>
            </w:r>
            <w:r>
              <w:rPr>
                <w:b w:val="0"/>
                <w:bCs w:val="0"/>
                <w:i w:val="0"/>
                <w:iCs w:val="0"/>
                <w:sz w:val="18"/>
                <w:szCs w:val="18"/>
              </w:rPr>
              <w:t>College</w:t>
            </w:r>
          </w:p>
          <w:p w14:paraId="639DA775">
            <w:pPr>
              <w:pStyle w:val="4"/>
              <w:spacing w:after="0"/>
              <w:jc w:val="left"/>
              <w:rPr>
                <w:b w:val="0"/>
                <w:bCs w:val="0"/>
                <w:i w:val="0"/>
                <w:iCs w:val="0"/>
                <w:sz w:val="18"/>
                <w:szCs w:val="18"/>
              </w:rPr>
            </w:pPr>
            <w:r>
              <w:rPr>
                <w:b w:val="0"/>
                <w:bCs w:val="0"/>
                <w:i w:val="0"/>
                <w:iCs w:val="0"/>
                <w:sz w:val="18"/>
                <w:szCs w:val="18"/>
              </w:rPr>
              <w:t>Namakkal, India</w:t>
            </w:r>
          </w:p>
          <w:p w14:paraId="2FEAA5E2">
            <w:pPr>
              <w:pStyle w:val="4"/>
              <w:spacing w:after="0"/>
              <w:jc w:val="left"/>
              <w:rPr>
                <w:rFonts w:hint="default"/>
                <w:i w:val="0"/>
                <w:iCs w:val="0"/>
                <w:sz w:val="18"/>
                <w:szCs w:val="18"/>
                <w:lang w:val="en-US"/>
              </w:rPr>
            </w:pPr>
            <w:r>
              <w:rPr>
                <w:rFonts w:hint="default"/>
                <w:b w:val="0"/>
                <w:bCs w:val="0"/>
                <w:i w:val="0"/>
                <w:iCs w:val="0"/>
                <w:sz w:val="18"/>
                <w:szCs w:val="18"/>
                <w:lang w:val="en-US"/>
              </w:rPr>
              <w:t>arunkumar772235@gmail.com</w:t>
            </w:r>
          </w:p>
        </w:tc>
      </w:tr>
      <w:tr w14:paraId="35391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72" w:type="dxa"/>
            <w:vAlign w:val="center"/>
          </w:tcPr>
          <w:p w14:paraId="7513AC85">
            <w:pPr>
              <w:spacing w:before="95" w:line="197" w:lineRule="exact"/>
              <w:ind w:left="17" w:right="0" w:firstLine="0"/>
              <w:jc w:val="left"/>
              <w:rPr>
                <w:i w:val="0"/>
                <w:iCs w:val="0"/>
                <w:sz w:val="18"/>
                <w:szCs w:val="18"/>
              </w:rPr>
            </w:pPr>
            <w:r>
              <w:rPr>
                <w:rFonts w:hint="default"/>
                <w:i w:val="0"/>
                <w:iCs w:val="0"/>
                <w:sz w:val="18"/>
                <w:szCs w:val="18"/>
                <w:lang w:val="en-US"/>
              </w:rPr>
              <w:t xml:space="preserve">S </w:t>
            </w:r>
            <w:r>
              <w:rPr>
                <w:i w:val="0"/>
                <w:iCs w:val="0"/>
                <w:sz w:val="18"/>
                <w:szCs w:val="18"/>
              </w:rPr>
              <w:t>Aasif</w:t>
            </w:r>
            <w:r>
              <w:rPr>
                <w:i w:val="0"/>
                <w:iCs w:val="0"/>
                <w:spacing w:val="-5"/>
                <w:sz w:val="18"/>
                <w:szCs w:val="18"/>
              </w:rPr>
              <w:t xml:space="preserve"> </w:t>
            </w:r>
            <w:r>
              <w:rPr>
                <w:i w:val="0"/>
                <w:iCs w:val="0"/>
                <w:sz w:val="18"/>
                <w:szCs w:val="18"/>
              </w:rPr>
              <w:t>Hameed</w:t>
            </w:r>
          </w:p>
          <w:p w14:paraId="0648E78D">
            <w:pPr>
              <w:pStyle w:val="4"/>
              <w:spacing w:after="0"/>
              <w:jc w:val="left"/>
              <w:rPr>
                <w:i w:val="0"/>
                <w:iCs w:val="0"/>
                <w:sz w:val="18"/>
                <w:szCs w:val="18"/>
              </w:rPr>
            </w:pPr>
            <w:r>
              <w:rPr>
                <w:i w:val="0"/>
                <w:iCs w:val="0"/>
                <w:sz w:val="18"/>
                <w:szCs w:val="18"/>
              </w:rPr>
              <w:t>dept.of Cyber Security Mahendra</w:t>
            </w:r>
            <w:r>
              <w:rPr>
                <w:i w:val="0"/>
                <w:iCs w:val="0"/>
                <w:spacing w:val="-12"/>
                <w:sz w:val="18"/>
                <w:szCs w:val="18"/>
              </w:rPr>
              <w:t xml:space="preserve"> </w:t>
            </w:r>
            <w:r>
              <w:rPr>
                <w:i w:val="0"/>
                <w:iCs w:val="0"/>
                <w:sz w:val="18"/>
                <w:szCs w:val="18"/>
              </w:rPr>
              <w:t>Engineering</w:t>
            </w:r>
            <w:r>
              <w:rPr>
                <w:i w:val="0"/>
                <w:iCs w:val="0"/>
                <w:spacing w:val="-11"/>
                <w:sz w:val="18"/>
                <w:szCs w:val="18"/>
              </w:rPr>
              <w:t xml:space="preserve"> </w:t>
            </w:r>
            <w:r>
              <w:rPr>
                <w:i w:val="0"/>
                <w:iCs w:val="0"/>
                <w:sz w:val="18"/>
                <w:szCs w:val="18"/>
              </w:rPr>
              <w:t>College</w:t>
            </w:r>
          </w:p>
          <w:p w14:paraId="28D65D1C">
            <w:pPr>
              <w:pStyle w:val="4"/>
              <w:spacing w:after="0"/>
              <w:jc w:val="left"/>
              <w:rPr>
                <w:i w:val="0"/>
                <w:iCs w:val="0"/>
                <w:spacing w:val="-2"/>
                <w:sz w:val="18"/>
                <w:szCs w:val="18"/>
              </w:rPr>
            </w:pPr>
            <w:r>
              <w:rPr>
                <w:i w:val="0"/>
                <w:iCs w:val="0"/>
                <w:spacing w:val="-2"/>
                <w:sz w:val="18"/>
                <w:szCs w:val="18"/>
              </w:rPr>
              <w:t>Namakkal,India</w:t>
            </w:r>
          </w:p>
          <w:p w14:paraId="3CE844C4">
            <w:pPr>
              <w:pStyle w:val="4"/>
              <w:spacing w:after="0"/>
              <w:jc w:val="left"/>
              <w:rPr>
                <w:rFonts w:hint="default"/>
                <w:i w:val="0"/>
                <w:iCs w:val="0"/>
                <w:spacing w:val="-2"/>
                <w:sz w:val="18"/>
                <w:szCs w:val="18"/>
                <w:lang w:val="en-US"/>
              </w:rPr>
            </w:pPr>
            <w:r>
              <w:rPr>
                <w:rFonts w:hint="default"/>
                <w:i w:val="0"/>
                <w:iCs w:val="0"/>
                <w:spacing w:val="-2"/>
                <w:sz w:val="18"/>
                <w:szCs w:val="18"/>
                <w:lang w:val="en-US"/>
              </w:rPr>
              <w:t>aasifhameed2003@gmail.com</w:t>
            </w:r>
          </w:p>
        </w:tc>
        <w:tc>
          <w:tcPr>
            <w:tcW w:w="3672" w:type="dxa"/>
            <w:vAlign w:val="center"/>
          </w:tcPr>
          <w:p w14:paraId="4BE10629">
            <w:pPr>
              <w:pStyle w:val="4"/>
              <w:spacing w:after="0"/>
              <w:jc w:val="left"/>
              <w:rPr>
                <w:rFonts w:hint="default"/>
                <w:i w:val="0"/>
                <w:iCs w:val="0"/>
                <w:sz w:val="18"/>
                <w:szCs w:val="18"/>
                <w:lang w:val="en-IN"/>
              </w:rPr>
            </w:pPr>
            <w:r>
              <w:rPr>
                <w:rFonts w:hint="default"/>
                <w:i w:val="0"/>
                <w:iCs w:val="0"/>
                <w:sz w:val="18"/>
                <w:szCs w:val="18"/>
                <w:lang w:val="en-US"/>
              </w:rPr>
              <w:t xml:space="preserve">P </w:t>
            </w:r>
            <w:r>
              <w:rPr>
                <w:rFonts w:hint="default"/>
                <w:i w:val="0"/>
                <w:iCs w:val="0"/>
                <w:sz w:val="18"/>
                <w:szCs w:val="18"/>
                <w:lang w:val="en-IN"/>
              </w:rPr>
              <w:t>Anbarasu</w:t>
            </w:r>
          </w:p>
          <w:p w14:paraId="704C6084">
            <w:pPr>
              <w:pStyle w:val="4"/>
              <w:spacing w:after="0"/>
              <w:jc w:val="left"/>
              <w:rPr>
                <w:i w:val="0"/>
                <w:iCs w:val="0"/>
                <w:sz w:val="18"/>
                <w:szCs w:val="18"/>
              </w:rPr>
            </w:pPr>
            <w:r>
              <w:rPr>
                <w:i w:val="0"/>
                <w:iCs w:val="0"/>
                <w:sz w:val="18"/>
                <w:szCs w:val="18"/>
              </w:rPr>
              <w:t>dept.of Cyber Security Mahendra</w:t>
            </w:r>
            <w:r>
              <w:rPr>
                <w:i w:val="0"/>
                <w:iCs w:val="0"/>
                <w:spacing w:val="-12"/>
                <w:sz w:val="18"/>
                <w:szCs w:val="18"/>
              </w:rPr>
              <w:t xml:space="preserve"> </w:t>
            </w:r>
            <w:r>
              <w:rPr>
                <w:i w:val="0"/>
                <w:iCs w:val="0"/>
                <w:sz w:val="18"/>
                <w:szCs w:val="18"/>
              </w:rPr>
              <w:t>Engineering</w:t>
            </w:r>
            <w:r>
              <w:rPr>
                <w:i w:val="0"/>
                <w:iCs w:val="0"/>
                <w:spacing w:val="-11"/>
                <w:sz w:val="18"/>
                <w:szCs w:val="18"/>
              </w:rPr>
              <w:t xml:space="preserve"> </w:t>
            </w:r>
            <w:r>
              <w:rPr>
                <w:i w:val="0"/>
                <w:iCs w:val="0"/>
                <w:sz w:val="18"/>
                <w:szCs w:val="18"/>
              </w:rPr>
              <w:t>College</w:t>
            </w:r>
          </w:p>
          <w:p w14:paraId="7F16A89E">
            <w:pPr>
              <w:pStyle w:val="4"/>
              <w:spacing w:after="0"/>
              <w:jc w:val="left"/>
              <w:rPr>
                <w:i w:val="0"/>
                <w:iCs w:val="0"/>
                <w:spacing w:val="-2"/>
                <w:sz w:val="18"/>
                <w:szCs w:val="18"/>
              </w:rPr>
            </w:pPr>
            <w:r>
              <w:rPr>
                <w:i w:val="0"/>
                <w:iCs w:val="0"/>
                <w:spacing w:val="-2"/>
                <w:sz w:val="18"/>
                <w:szCs w:val="18"/>
              </w:rPr>
              <w:t>Namakkal,India</w:t>
            </w:r>
          </w:p>
          <w:p w14:paraId="16A12A52">
            <w:pPr>
              <w:pStyle w:val="4"/>
              <w:spacing w:after="0"/>
              <w:jc w:val="left"/>
              <w:rPr>
                <w:rFonts w:hint="default"/>
                <w:i w:val="0"/>
                <w:iCs w:val="0"/>
                <w:spacing w:val="-2"/>
                <w:sz w:val="18"/>
                <w:szCs w:val="18"/>
                <w:lang w:val="en-US"/>
              </w:rPr>
            </w:pPr>
            <w:r>
              <w:rPr>
                <w:rFonts w:hint="default"/>
                <w:i w:val="0"/>
                <w:iCs w:val="0"/>
                <w:spacing w:val="-2"/>
                <w:sz w:val="18"/>
                <w:szCs w:val="18"/>
                <w:lang w:val="en-US"/>
              </w:rPr>
              <w:t>anbarasu.cyber@gmail.com</w:t>
            </w:r>
          </w:p>
        </w:tc>
        <w:tc>
          <w:tcPr>
            <w:tcW w:w="3672" w:type="dxa"/>
            <w:vAlign w:val="center"/>
          </w:tcPr>
          <w:p w14:paraId="2435975E">
            <w:pPr>
              <w:pStyle w:val="4"/>
              <w:spacing w:after="0"/>
              <w:jc w:val="left"/>
              <w:rPr>
                <w:i w:val="0"/>
                <w:iCs w:val="0"/>
                <w:sz w:val="18"/>
                <w:szCs w:val="18"/>
                <w:vertAlign w:val="baseline"/>
              </w:rPr>
            </w:pPr>
          </w:p>
        </w:tc>
      </w:tr>
    </w:tbl>
    <w:p w14:paraId="0C6D27B0">
      <w:pPr>
        <w:pStyle w:val="4"/>
        <w:spacing w:after="0"/>
        <w:jc w:val="left"/>
      </w:pPr>
    </w:p>
    <w:p w14:paraId="4F21DD66">
      <w:pPr>
        <w:pStyle w:val="4"/>
        <w:spacing w:after="0"/>
        <w:ind w:left="0" w:leftChars="0" w:firstLine="0" w:firstLineChars="0"/>
        <w:jc w:val="left"/>
        <w:sectPr>
          <w:type w:val="continuous"/>
          <w:pgSz w:w="12240" w:h="15840"/>
          <w:pgMar w:top="1000" w:right="720" w:bottom="280" w:left="720" w:header="720" w:footer="720" w:gutter="0"/>
          <w:cols w:space="720" w:num="1"/>
        </w:sectPr>
      </w:pPr>
    </w:p>
    <w:p w14:paraId="41166F8A">
      <w:pPr>
        <w:spacing w:before="0"/>
        <w:ind w:right="38"/>
        <w:jc w:val="left"/>
        <w:rPr>
          <w:i/>
          <w:sz w:val="18"/>
        </w:rPr>
        <w:sectPr>
          <w:type w:val="continuous"/>
          <w:pgSz w:w="12240" w:h="15840"/>
          <w:pgMar w:top="1000" w:right="720" w:bottom="280" w:left="720" w:header="720" w:footer="720" w:gutter="0"/>
          <w:cols w:equalWidth="0" w:num="4">
            <w:col w:w="2583" w:space="71"/>
            <w:col w:w="2583" w:space="67"/>
            <w:col w:w="2618" w:space="68"/>
            <w:col w:w="2810"/>
          </w:cols>
        </w:sectPr>
      </w:pPr>
    </w:p>
    <w:p w14:paraId="0BB59FEA">
      <w:pPr>
        <w:spacing w:before="97" w:line="240" w:lineRule="auto"/>
        <w:ind w:left="187" w:right="38" w:firstLine="273"/>
        <w:jc w:val="left"/>
        <w:rPr>
          <w:b/>
          <w:sz w:val="18"/>
        </w:rPr>
      </w:pPr>
      <w:r>
        <w:rPr>
          <w:b/>
          <w:i/>
          <w:sz w:val="18"/>
        </w:rPr>
        <w:t>Abstract</w:t>
      </w:r>
      <w:r>
        <w:rPr>
          <w:b/>
          <w:sz w:val="18"/>
        </w:rPr>
        <w:t>—Secure communication systems are essential in modern digital environments where privacy and confidentiality are critical. This paper presents a secure end to end network messenger that utilizes SSH based authentication and RSA key exchange for secure identity verification. After authentication, symmetric encryption algorithms including AES, TripleDES, RC4, Blowfish, and ChaCha20 are implemented for message confidentiality. The system also benchmarks the average encryption and decryption time for each algorithm to evaluate performance tradeoffs. Experimental results demonstrate that modern algorithms such as AES and ChaCha20 provide better performance and security compared to legacy algorithms. The proposed system ensures secure communication while allowing comparative analysis of symmetric encryption efficiency.</w:t>
      </w:r>
    </w:p>
    <w:p w14:paraId="10215B2A">
      <w:pPr>
        <w:spacing w:before="200"/>
        <w:ind w:left="187" w:right="43" w:firstLine="273"/>
        <w:jc w:val="left"/>
        <w:rPr>
          <w:b/>
          <w:i/>
          <w:sz w:val="18"/>
        </w:rPr>
      </w:pPr>
      <w:r>
        <w:rPr>
          <w:b/>
          <w:i/>
          <w:sz w:val="18"/>
        </w:rPr>
        <w:t>Keywords—Secure messaging, SSH authentication, RSA, AES, Symmetric</w:t>
      </w:r>
      <w:r>
        <w:rPr>
          <w:b/>
          <w:i/>
          <w:spacing w:val="-5"/>
          <w:sz w:val="18"/>
        </w:rPr>
        <w:t xml:space="preserve"> </w:t>
      </w:r>
      <w:r>
        <w:rPr>
          <w:b/>
          <w:i/>
          <w:sz w:val="18"/>
        </w:rPr>
        <w:t>encryption,</w:t>
      </w:r>
      <w:r>
        <w:rPr>
          <w:b/>
          <w:i/>
          <w:spacing w:val="-3"/>
          <w:sz w:val="18"/>
        </w:rPr>
        <w:t xml:space="preserve"> </w:t>
      </w:r>
      <w:r>
        <w:rPr>
          <w:b/>
          <w:i/>
          <w:sz w:val="18"/>
        </w:rPr>
        <w:t>Encryption</w:t>
      </w:r>
      <w:r>
        <w:rPr>
          <w:b/>
          <w:i/>
          <w:spacing w:val="-6"/>
          <w:sz w:val="18"/>
        </w:rPr>
        <w:t xml:space="preserve"> </w:t>
      </w:r>
      <w:r>
        <w:rPr>
          <w:b/>
          <w:i/>
          <w:sz w:val="18"/>
        </w:rPr>
        <w:t>benchmarking,</w:t>
      </w:r>
      <w:r>
        <w:rPr>
          <w:b/>
          <w:i/>
          <w:spacing w:val="-3"/>
          <w:sz w:val="18"/>
        </w:rPr>
        <w:t xml:space="preserve"> </w:t>
      </w:r>
      <w:r>
        <w:rPr>
          <w:b/>
          <w:i/>
          <w:sz w:val="18"/>
        </w:rPr>
        <w:t>Network</w:t>
      </w:r>
      <w:r>
        <w:rPr>
          <w:b/>
          <w:i/>
          <w:spacing w:val="-5"/>
          <w:sz w:val="18"/>
        </w:rPr>
        <w:t xml:space="preserve"> </w:t>
      </w:r>
      <w:r>
        <w:rPr>
          <w:b/>
          <w:i/>
          <w:sz w:val="18"/>
        </w:rPr>
        <w:t>security</w:t>
      </w:r>
    </w:p>
    <w:p w14:paraId="1B9226B9">
      <w:pPr>
        <w:pStyle w:val="11"/>
        <w:numPr>
          <w:ilvl w:val="0"/>
          <w:numId w:val="1"/>
        </w:numPr>
        <w:tabs>
          <w:tab w:val="left" w:pos="2173"/>
        </w:tabs>
        <w:spacing w:before="158" w:after="0" w:line="240" w:lineRule="auto"/>
        <w:ind w:left="2173" w:right="0" w:hanging="243"/>
        <w:jc w:val="left"/>
        <w:rPr>
          <w:sz w:val="20"/>
        </w:rPr>
      </w:pPr>
      <w:bookmarkStart w:id="0" w:name="I. Introduction"/>
      <w:bookmarkEnd w:id="0"/>
      <w:r>
        <w:rPr>
          <w:smallCaps/>
          <w:spacing w:val="-2"/>
          <w:sz w:val="20"/>
        </w:rPr>
        <w:t>Introduction</w:t>
      </w:r>
    </w:p>
    <w:p w14:paraId="0EB6A03A">
      <w:pPr>
        <w:pStyle w:val="4"/>
        <w:spacing w:before="94"/>
        <w:ind w:left="0"/>
        <w:jc w:val="left"/>
        <w:rPr>
          <w:sz w:val="16"/>
        </w:rPr>
      </w:pPr>
    </w:p>
    <w:p w14:paraId="3FC057C9">
      <w:pPr>
        <w:pStyle w:val="4"/>
        <w:spacing w:before="1"/>
        <w:jc w:val="left"/>
      </w:pPr>
      <w:r>
        <w:t>Secure communication over networks is a fundamental requirement in distributed systems. Traditional messaging systems often rely</w:t>
      </w:r>
      <w:r>
        <w:rPr>
          <w:spacing w:val="-3"/>
        </w:rPr>
        <w:t xml:space="preserve"> </w:t>
      </w:r>
      <w:r>
        <w:t>on centralized encryption mechanisms that may</w:t>
      </w:r>
      <w:r>
        <w:rPr>
          <w:spacing w:val="-11"/>
        </w:rPr>
        <w:t xml:space="preserve"> </w:t>
      </w:r>
      <w:r>
        <w:t>expose</w:t>
      </w:r>
      <w:r>
        <w:rPr>
          <w:spacing w:val="-4"/>
        </w:rPr>
        <w:t xml:space="preserve"> </w:t>
      </w:r>
      <w:r>
        <w:t>vulnerabilities.</w:t>
      </w:r>
      <w:r>
        <w:rPr>
          <w:spacing w:val="-3"/>
        </w:rPr>
        <w:t xml:space="preserve"> </w:t>
      </w:r>
      <w:r>
        <w:t>End</w:t>
      </w:r>
      <w:r>
        <w:rPr>
          <w:spacing w:val="-10"/>
        </w:rPr>
        <w:t xml:space="preserve"> </w:t>
      </w:r>
      <w:r>
        <w:t>to</w:t>
      </w:r>
      <w:r>
        <w:rPr>
          <w:spacing w:val="-6"/>
        </w:rPr>
        <w:t xml:space="preserve"> </w:t>
      </w:r>
      <w:r>
        <w:t>end</w:t>
      </w:r>
      <w:r>
        <w:rPr>
          <w:spacing w:val="-6"/>
        </w:rPr>
        <w:t xml:space="preserve"> </w:t>
      </w:r>
      <w:r>
        <w:t>encryption ensures</w:t>
      </w:r>
      <w:r>
        <w:rPr>
          <w:spacing w:val="-3"/>
        </w:rPr>
        <w:t xml:space="preserve"> </w:t>
      </w:r>
      <w:r>
        <w:t>that only</w:t>
      </w:r>
      <w:r>
        <w:rPr>
          <w:spacing w:val="-12"/>
        </w:rPr>
        <w:t xml:space="preserve"> </w:t>
      </w:r>
      <w:r>
        <w:t>communicating</w:t>
      </w:r>
      <w:r>
        <w:rPr>
          <w:spacing w:val="-8"/>
        </w:rPr>
        <w:t xml:space="preserve"> </w:t>
      </w:r>
      <w:r>
        <w:t>users</w:t>
      </w:r>
      <w:r>
        <w:rPr>
          <w:spacing w:val="-5"/>
        </w:rPr>
        <w:t xml:space="preserve"> </w:t>
      </w:r>
      <w:r>
        <w:t>can</w:t>
      </w:r>
      <w:r>
        <w:rPr>
          <w:spacing w:val="-3"/>
        </w:rPr>
        <w:t xml:space="preserve"> </w:t>
      </w:r>
      <w:r>
        <w:t>access</w:t>
      </w:r>
      <w:r>
        <w:rPr>
          <w:spacing w:val="-4"/>
        </w:rPr>
        <w:t xml:space="preserve"> </w:t>
      </w:r>
      <w:r>
        <w:t>the</w:t>
      </w:r>
      <w:r>
        <w:rPr>
          <w:spacing w:val="-10"/>
        </w:rPr>
        <w:t xml:space="preserve"> </w:t>
      </w:r>
      <w:r>
        <w:t>content</w:t>
      </w:r>
      <w:r>
        <w:rPr>
          <w:spacing w:val="-6"/>
        </w:rPr>
        <w:t xml:space="preserve"> </w:t>
      </w:r>
      <w:r>
        <w:t>of</w:t>
      </w:r>
      <w:r>
        <w:rPr>
          <w:spacing w:val="-7"/>
        </w:rPr>
        <w:t xml:space="preserve"> </w:t>
      </w:r>
      <w:r>
        <w:rPr>
          <w:spacing w:val="-2"/>
        </w:rPr>
        <w:t>messages.</w:t>
      </w:r>
    </w:p>
    <w:p w14:paraId="710EE8C2">
      <w:pPr>
        <w:pStyle w:val="4"/>
        <w:spacing w:before="51"/>
        <w:ind w:left="0"/>
        <w:jc w:val="left"/>
      </w:pPr>
    </w:p>
    <w:p w14:paraId="7DD580D1">
      <w:pPr>
        <w:pStyle w:val="4"/>
        <w:ind w:right="99"/>
        <w:jc w:val="left"/>
      </w:pPr>
      <w:r>
        <w:t>This paper proposes a secure network messenger built using SSH</w:t>
      </w:r>
      <w:r>
        <w:rPr>
          <w:spacing w:val="-7"/>
        </w:rPr>
        <w:t xml:space="preserve"> </w:t>
      </w:r>
      <w:r>
        <w:t>based</w:t>
      </w:r>
      <w:r>
        <w:rPr>
          <w:spacing w:val="-5"/>
        </w:rPr>
        <w:t xml:space="preserve"> </w:t>
      </w:r>
      <w:r>
        <w:t>authentication</w:t>
      </w:r>
      <w:r>
        <w:rPr>
          <w:spacing w:val="-5"/>
        </w:rPr>
        <w:t xml:space="preserve"> </w:t>
      </w:r>
      <w:r>
        <w:t>through</w:t>
      </w:r>
      <w:r>
        <w:rPr>
          <w:spacing w:val="-5"/>
        </w:rPr>
        <w:t xml:space="preserve"> </w:t>
      </w:r>
      <w:r>
        <w:t>the</w:t>
      </w:r>
      <w:r>
        <w:rPr>
          <w:spacing w:val="-8"/>
        </w:rPr>
        <w:t xml:space="preserve"> </w:t>
      </w:r>
      <w:r>
        <w:t>Paramiko</w:t>
      </w:r>
      <w:r>
        <w:rPr>
          <w:spacing w:val="-13"/>
        </w:rPr>
        <w:t xml:space="preserve"> </w:t>
      </w:r>
      <w:r>
        <w:t>library.</w:t>
      </w:r>
      <w:r>
        <w:rPr>
          <w:spacing w:val="-3"/>
        </w:rPr>
        <w:t xml:space="preserve"> </w:t>
      </w:r>
      <w:r>
        <w:t>RSA is used for secure key exchange, and multiple symmetric encryption algorithms are implemented to encrypt message payloads. The</w:t>
      </w:r>
      <w:r>
        <w:rPr>
          <w:spacing w:val="-1"/>
        </w:rPr>
        <w:t xml:space="preserve"> </w:t>
      </w:r>
      <w:r>
        <w:t>system also</w:t>
      </w:r>
      <w:r>
        <w:rPr>
          <w:spacing w:val="-3"/>
        </w:rPr>
        <w:t xml:space="preserve"> </w:t>
      </w:r>
      <w:r>
        <w:t>evaluates encryption performance by measuring average encryption and decryption times for different symmetric algorithms.</w:t>
      </w:r>
    </w:p>
    <w:p w14:paraId="20076BDC">
      <w:pPr>
        <w:pStyle w:val="4"/>
        <w:spacing w:before="51"/>
        <w:ind w:left="0"/>
        <w:jc w:val="left"/>
      </w:pPr>
    </w:p>
    <w:p w14:paraId="096BF3C0">
      <w:pPr>
        <w:pStyle w:val="4"/>
        <w:spacing w:before="1"/>
        <w:jc w:val="left"/>
        <w:rPr>
          <w:sz w:val="24"/>
        </w:rPr>
      </w:pPr>
      <w:r>
        <w:t>The primary goal of this work is to analyze security strength and</w:t>
      </w:r>
      <w:r>
        <w:rPr>
          <w:spacing w:val="-4"/>
        </w:rPr>
        <w:t xml:space="preserve"> </w:t>
      </w:r>
      <w:r>
        <w:t>computational</w:t>
      </w:r>
      <w:r>
        <w:rPr>
          <w:spacing w:val="-7"/>
        </w:rPr>
        <w:t xml:space="preserve"> </w:t>
      </w:r>
      <w:r>
        <w:t>performance</w:t>
      </w:r>
      <w:r>
        <w:rPr>
          <w:spacing w:val="-7"/>
        </w:rPr>
        <w:t xml:space="preserve"> </w:t>
      </w:r>
      <w:r>
        <w:t>of</w:t>
      </w:r>
      <w:r>
        <w:rPr>
          <w:spacing w:val="-9"/>
        </w:rPr>
        <w:t xml:space="preserve"> </w:t>
      </w:r>
      <w:r>
        <w:t>commonly</w:t>
      </w:r>
      <w:r>
        <w:rPr>
          <w:spacing w:val="-13"/>
        </w:rPr>
        <w:t xml:space="preserve"> </w:t>
      </w:r>
      <w:r>
        <w:t>used</w:t>
      </w:r>
      <w:r>
        <w:rPr>
          <w:spacing w:val="-4"/>
        </w:rPr>
        <w:t xml:space="preserve"> </w:t>
      </w:r>
      <w:r>
        <w:t>symmetric encryption algorithms within a real time messaging system</w:t>
      </w:r>
      <w:r>
        <w:rPr>
          <w:sz w:val="24"/>
        </w:rPr>
        <w:t>.</w:t>
      </w:r>
    </w:p>
    <w:p w14:paraId="01FE421C">
      <w:pPr>
        <w:pStyle w:val="11"/>
        <w:numPr>
          <w:ilvl w:val="0"/>
          <w:numId w:val="0"/>
        </w:numPr>
        <w:tabs>
          <w:tab w:val="left" w:pos="1822"/>
        </w:tabs>
        <w:spacing w:before="93" w:after="0" w:line="240" w:lineRule="auto"/>
        <w:ind w:right="0" w:rightChars="0"/>
        <w:jc w:val="left"/>
        <w:rPr>
          <w:rFonts w:hint="default" w:ascii="Times New Roman" w:hAnsi="Times New Roman" w:eastAsia="SimSun" w:cs="Times New Roman"/>
          <w:sz w:val="18"/>
          <w:szCs w:val="18"/>
          <w:lang w:val="en-IN"/>
        </w:rPr>
      </w:pPr>
      <w:bookmarkStart w:id="1" w:name="II. System Architecture"/>
      <w:bookmarkEnd w:id="1"/>
    </w:p>
    <w:p w14:paraId="6926BF23">
      <w:pPr>
        <w:pStyle w:val="11"/>
        <w:numPr>
          <w:ilvl w:val="0"/>
          <w:numId w:val="0"/>
        </w:numPr>
        <w:tabs>
          <w:tab w:val="left" w:pos="1822"/>
        </w:tabs>
        <w:spacing w:before="93" w:after="0" w:line="240" w:lineRule="auto"/>
        <w:ind w:right="0" w:rightChars="0"/>
        <w:jc w:val="left"/>
        <w:rPr>
          <w:rFonts w:hint="default" w:ascii="Times New Roman" w:hAnsi="Times New Roman" w:eastAsia="SimSun" w:cs="Times New Roman"/>
          <w:sz w:val="18"/>
          <w:szCs w:val="18"/>
          <w:lang w:val="en-IN"/>
        </w:rPr>
      </w:pPr>
    </w:p>
    <w:p w14:paraId="0A8E7A36">
      <w:pPr>
        <w:pStyle w:val="11"/>
        <w:numPr>
          <w:ilvl w:val="0"/>
          <w:numId w:val="0"/>
        </w:numPr>
        <w:tabs>
          <w:tab w:val="left" w:pos="1822"/>
        </w:tabs>
        <w:spacing w:before="93" w:after="0" w:line="240" w:lineRule="auto"/>
        <w:ind w:right="0" w:rightChars="0"/>
        <w:jc w:val="left"/>
        <w:rPr>
          <w:rFonts w:hint="default" w:ascii="Times New Roman" w:hAnsi="Times New Roman" w:eastAsia="SimSun" w:cs="Times New Roman"/>
          <w:sz w:val="18"/>
          <w:szCs w:val="18"/>
          <w:lang w:val="en-IN"/>
        </w:rPr>
      </w:pPr>
    </w:p>
    <w:p w14:paraId="3DE20A08">
      <w:pPr>
        <w:pStyle w:val="11"/>
        <w:numPr>
          <w:ilvl w:val="0"/>
          <w:numId w:val="0"/>
        </w:numPr>
        <w:tabs>
          <w:tab w:val="left" w:pos="1822"/>
        </w:tabs>
        <w:spacing w:before="93" w:after="0" w:line="240" w:lineRule="auto"/>
        <w:ind w:right="0" w:rightChars="0"/>
        <w:jc w:val="left"/>
        <w:rPr>
          <w:rFonts w:hint="default" w:ascii="Times New Roman" w:hAnsi="Times New Roman" w:eastAsia="SimSun" w:cs="Times New Roman"/>
          <w:sz w:val="18"/>
          <w:szCs w:val="18"/>
          <w:lang w:val="en-IN"/>
        </w:rPr>
      </w:pPr>
    </w:p>
    <w:p w14:paraId="5866518D">
      <w:pPr>
        <w:pStyle w:val="11"/>
        <w:numPr>
          <w:ilvl w:val="0"/>
          <w:numId w:val="0"/>
        </w:numPr>
        <w:tabs>
          <w:tab w:val="left" w:pos="1822"/>
        </w:tabs>
        <w:spacing w:before="93" w:after="0" w:line="240" w:lineRule="auto"/>
        <w:ind w:right="0" w:rightChars="0"/>
        <w:jc w:val="left"/>
        <w:rPr>
          <w:rFonts w:hint="default" w:ascii="Times New Roman" w:hAnsi="Times New Roman" w:eastAsia="SimSun" w:cs="Times New Roman"/>
          <w:sz w:val="18"/>
          <w:szCs w:val="18"/>
          <w:lang w:val="en-IN"/>
        </w:rPr>
      </w:pPr>
    </w:p>
    <w:p w14:paraId="3AB0FE46">
      <w:pPr>
        <w:pStyle w:val="11"/>
        <w:numPr>
          <w:ilvl w:val="0"/>
          <w:numId w:val="1"/>
        </w:numPr>
        <w:tabs>
          <w:tab w:val="left" w:pos="1822"/>
        </w:tabs>
        <w:spacing w:before="93" w:after="0" w:line="240" w:lineRule="auto"/>
        <w:ind w:left="1822" w:right="0" w:hanging="286"/>
        <w:jc w:val="left"/>
        <w:rPr>
          <w:sz w:val="20"/>
        </w:rPr>
      </w:pPr>
      <w:r>
        <w:rPr>
          <w:smallCaps/>
          <w:sz w:val="20"/>
        </w:rPr>
        <w:t>System</w:t>
      </w:r>
      <w:r>
        <w:rPr>
          <w:smallCaps/>
          <w:spacing w:val="-6"/>
          <w:sz w:val="20"/>
        </w:rPr>
        <w:t xml:space="preserve"> </w:t>
      </w:r>
      <w:r>
        <w:rPr>
          <w:smallCaps/>
          <w:spacing w:val="-2"/>
          <w:sz w:val="20"/>
        </w:rPr>
        <w:t>Architecture</w:t>
      </w:r>
      <w:r>
        <w:rPr>
          <w:rFonts w:hint="default"/>
          <w:smallCaps/>
          <w:spacing w:val="-2"/>
          <w:sz w:val="20"/>
          <w:lang w:val="en-IN"/>
        </w:rPr>
        <w:t xml:space="preserve"> </w:t>
      </w:r>
    </w:p>
    <w:p w14:paraId="56719FFB">
      <w:pPr>
        <w:pStyle w:val="4"/>
        <w:spacing w:before="78"/>
        <w:jc w:val="left"/>
      </w:pPr>
      <w:r>
        <w:t>The</w:t>
      </w:r>
      <w:r>
        <w:rPr>
          <w:spacing w:val="-7"/>
        </w:rPr>
        <w:t xml:space="preserve"> </w:t>
      </w:r>
      <w:r>
        <w:t>proposed</w:t>
      </w:r>
      <w:r>
        <w:rPr>
          <w:spacing w:val="-5"/>
        </w:rPr>
        <w:t xml:space="preserve"> </w:t>
      </w:r>
      <w:r>
        <w:t>system</w:t>
      </w:r>
      <w:r>
        <w:rPr>
          <w:spacing w:val="-2"/>
        </w:rPr>
        <w:t xml:space="preserve"> </w:t>
      </w:r>
      <w:r>
        <w:t>consists</w:t>
      </w:r>
      <w:r>
        <w:rPr>
          <w:spacing w:val="-6"/>
        </w:rPr>
        <w:t xml:space="preserve"> </w:t>
      </w:r>
      <w:r>
        <w:t>of</w:t>
      </w:r>
      <w:r>
        <w:rPr>
          <w:spacing w:val="-9"/>
        </w:rPr>
        <w:t xml:space="preserve"> </w:t>
      </w:r>
      <w:r>
        <w:t>three</w:t>
      </w:r>
      <w:r>
        <w:rPr>
          <w:spacing w:val="-7"/>
        </w:rPr>
        <w:t xml:space="preserve"> </w:t>
      </w:r>
      <w:r>
        <w:t>major</w:t>
      </w:r>
      <w:r>
        <w:rPr>
          <w:spacing w:val="-4"/>
        </w:rPr>
        <w:t xml:space="preserve"> </w:t>
      </w:r>
      <w:r>
        <w:rPr>
          <w:spacing w:val="-2"/>
        </w:rPr>
        <w:t>components:</w:t>
      </w:r>
    </w:p>
    <w:p w14:paraId="6F30E39C">
      <w:pPr>
        <w:pStyle w:val="11"/>
        <w:numPr>
          <w:ilvl w:val="0"/>
          <w:numId w:val="2"/>
        </w:numPr>
        <w:tabs>
          <w:tab w:val="left" w:pos="742"/>
        </w:tabs>
        <w:spacing w:before="0" w:after="0" w:line="240" w:lineRule="auto"/>
        <w:ind w:left="742" w:right="0" w:hanging="200"/>
        <w:jc w:val="left"/>
        <w:rPr>
          <w:sz w:val="20"/>
        </w:rPr>
      </w:pPr>
      <w:r>
        <w:rPr>
          <w:sz w:val="20"/>
        </w:rPr>
        <w:t>Authentication</w:t>
      </w:r>
      <w:r>
        <w:rPr>
          <w:spacing w:val="-15"/>
          <w:sz w:val="20"/>
        </w:rPr>
        <w:t xml:space="preserve"> </w:t>
      </w:r>
      <w:r>
        <w:rPr>
          <w:sz w:val="20"/>
        </w:rPr>
        <w:t>and</w:t>
      </w:r>
      <w:r>
        <w:rPr>
          <w:spacing w:val="-12"/>
          <w:sz w:val="20"/>
        </w:rPr>
        <w:t xml:space="preserve"> </w:t>
      </w:r>
      <w:r>
        <w:rPr>
          <w:sz w:val="20"/>
        </w:rPr>
        <w:t>Session</w:t>
      </w:r>
      <w:r>
        <w:rPr>
          <w:spacing w:val="-7"/>
          <w:sz w:val="20"/>
        </w:rPr>
        <w:t xml:space="preserve"> </w:t>
      </w:r>
      <w:r>
        <w:rPr>
          <w:sz w:val="20"/>
        </w:rPr>
        <w:t>Management</w:t>
      </w:r>
      <w:r>
        <w:rPr>
          <w:spacing w:val="-9"/>
          <w:sz w:val="20"/>
        </w:rPr>
        <w:t xml:space="preserve"> </w:t>
      </w:r>
      <w:r>
        <w:rPr>
          <w:spacing w:val="-2"/>
          <w:sz w:val="20"/>
        </w:rPr>
        <w:t>Module</w:t>
      </w:r>
    </w:p>
    <w:p w14:paraId="0A9E6282">
      <w:pPr>
        <w:pStyle w:val="11"/>
        <w:numPr>
          <w:ilvl w:val="0"/>
          <w:numId w:val="2"/>
        </w:numPr>
        <w:tabs>
          <w:tab w:val="left" w:pos="748"/>
        </w:tabs>
        <w:spacing w:before="1" w:after="0" w:line="240" w:lineRule="auto"/>
        <w:ind w:left="748" w:right="0" w:hanging="201"/>
        <w:jc w:val="left"/>
        <w:rPr>
          <w:sz w:val="20"/>
        </w:rPr>
      </w:pPr>
      <w:r>
        <w:rPr>
          <w:sz w:val="20"/>
        </w:rPr>
        <w:t>Cryptographic</w:t>
      </w:r>
      <w:r>
        <w:rPr>
          <w:spacing w:val="-11"/>
          <w:sz w:val="20"/>
        </w:rPr>
        <w:t xml:space="preserve"> </w:t>
      </w:r>
      <w:r>
        <w:rPr>
          <w:sz w:val="20"/>
        </w:rPr>
        <w:t>Processing</w:t>
      </w:r>
      <w:r>
        <w:rPr>
          <w:spacing w:val="-9"/>
          <w:sz w:val="20"/>
        </w:rPr>
        <w:t xml:space="preserve"> </w:t>
      </w:r>
      <w:r>
        <w:rPr>
          <w:spacing w:val="-2"/>
          <w:sz w:val="20"/>
        </w:rPr>
        <w:t>Module</w:t>
      </w:r>
    </w:p>
    <w:p w14:paraId="0A38F991">
      <w:pPr>
        <w:pStyle w:val="11"/>
        <w:numPr>
          <w:ilvl w:val="0"/>
          <w:numId w:val="2"/>
        </w:numPr>
        <w:tabs>
          <w:tab w:val="left" w:pos="742"/>
        </w:tabs>
        <w:spacing w:before="0" w:after="0" w:line="225" w:lineRule="exact"/>
        <w:ind w:left="742" w:right="0" w:hanging="200"/>
        <w:jc w:val="left"/>
        <w:rPr>
          <w:sz w:val="20"/>
        </w:rPr>
      </w:pPr>
      <w:r>
        <w:rPr>
          <w:sz w:val="20"/>
        </w:rPr>
        <w:t>Secure</w:t>
      </w:r>
      <w:r>
        <w:rPr>
          <w:spacing w:val="-13"/>
          <w:sz w:val="20"/>
        </w:rPr>
        <w:t xml:space="preserve"> </w:t>
      </w:r>
      <w:r>
        <w:rPr>
          <w:sz w:val="20"/>
        </w:rPr>
        <w:t>Communication</w:t>
      </w:r>
      <w:r>
        <w:rPr>
          <w:spacing w:val="-12"/>
          <w:sz w:val="20"/>
        </w:rPr>
        <w:t xml:space="preserve"> </w:t>
      </w:r>
      <w:r>
        <w:rPr>
          <w:spacing w:val="-2"/>
          <w:sz w:val="20"/>
        </w:rPr>
        <w:t>Module</w:t>
      </w:r>
    </w:p>
    <w:p w14:paraId="1627FEA6">
      <w:pPr>
        <w:pStyle w:val="4"/>
        <w:spacing w:before="5" w:line="228" w:lineRule="auto"/>
        <w:ind w:right="175" w:firstLine="288"/>
        <w:jc w:val="left"/>
      </w:pPr>
      <w:r>
        <w:t>The server authenticates users using SSH password authentication.</w:t>
      </w:r>
      <w:r>
        <w:rPr>
          <w:spacing w:val="-3"/>
        </w:rPr>
        <w:t xml:space="preserve"> </w:t>
      </w:r>
      <w:r>
        <w:t>After</w:t>
      </w:r>
      <w:r>
        <w:rPr>
          <w:spacing w:val="-1"/>
        </w:rPr>
        <w:t xml:space="preserve"> </w:t>
      </w:r>
      <w:r>
        <w:t>successful</w:t>
      </w:r>
      <w:r>
        <w:rPr>
          <w:spacing w:val="-4"/>
        </w:rPr>
        <w:t xml:space="preserve"> </w:t>
      </w:r>
      <w:r>
        <w:t>authentication,</w:t>
      </w:r>
      <w:r>
        <w:rPr>
          <w:spacing w:val="-3"/>
        </w:rPr>
        <w:t xml:space="preserve"> </w:t>
      </w:r>
      <w:r>
        <w:t>public</w:t>
      </w:r>
      <w:r>
        <w:rPr>
          <w:spacing w:val="-10"/>
        </w:rPr>
        <w:t xml:space="preserve"> </w:t>
      </w:r>
      <w:r>
        <w:t>keys</w:t>
      </w:r>
      <w:r>
        <w:rPr>
          <w:spacing w:val="-2"/>
        </w:rPr>
        <w:t xml:space="preserve"> </w:t>
      </w:r>
      <w:r>
        <w:t>are exchanged between clients for secure RSA encryption of symmetric</w:t>
      </w:r>
      <w:r>
        <w:rPr>
          <w:spacing w:val="-12"/>
        </w:rPr>
        <w:t xml:space="preserve"> </w:t>
      </w:r>
      <w:r>
        <w:t>session</w:t>
      </w:r>
      <w:r>
        <w:rPr>
          <w:spacing w:val="-9"/>
        </w:rPr>
        <w:t xml:space="preserve"> </w:t>
      </w:r>
      <w:r>
        <w:t>keys.</w:t>
      </w:r>
      <w:r>
        <w:rPr>
          <w:spacing w:val="-3"/>
        </w:rPr>
        <w:t xml:space="preserve"> </w:t>
      </w:r>
      <w:r>
        <w:t>Messages</w:t>
      </w:r>
      <w:r>
        <w:rPr>
          <w:spacing w:val="-13"/>
        </w:rPr>
        <w:t xml:space="preserve"> </w:t>
      </w:r>
      <w:r>
        <w:t>are</w:t>
      </w:r>
      <w:r>
        <w:rPr>
          <w:spacing w:val="-11"/>
        </w:rPr>
        <w:t xml:space="preserve"> </w:t>
      </w:r>
      <w:r>
        <w:t>then</w:t>
      </w:r>
      <w:r>
        <w:rPr>
          <w:spacing w:val="-5"/>
        </w:rPr>
        <w:t xml:space="preserve"> </w:t>
      </w:r>
      <w:r>
        <w:t>encrypted</w:t>
      </w:r>
      <w:r>
        <w:rPr>
          <w:spacing w:val="-9"/>
        </w:rPr>
        <w:t xml:space="preserve"> </w:t>
      </w:r>
      <w:r>
        <w:t>using</w:t>
      </w:r>
      <w:r>
        <w:rPr>
          <w:spacing w:val="-13"/>
        </w:rPr>
        <w:t xml:space="preserve"> </w:t>
      </w:r>
      <w:r>
        <w:t>the selected symmetric algorithm before transmission.</w:t>
      </w:r>
    </w:p>
    <w:p w14:paraId="6AB49C42">
      <w:pPr>
        <w:pStyle w:val="11"/>
        <w:numPr>
          <w:ilvl w:val="0"/>
          <w:numId w:val="1"/>
        </w:numPr>
        <w:tabs>
          <w:tab w:val="left" w:pos="1783"/>
        </w:tabs>
        <w:spacing w:before="161" w:after="0" w:line="240" w:lineRule="auto"/>
        <w:ind w:left="1783" w:right="0" w:hanging="319"/>
        <w:jc w:val="left"/>
        <w:rPr>
          <w:sz w:val="20"/>
        </w:rPr>
      </w:pPr>
      <w:bookmarkStart w:id="2" w:name="III. Cryptographic Design"/>
      <w:bookmarkEnd w:id="2"/>
      <w:r>
        <w:rPr>
          <w:smallCaps/>
          <w:sz w:val="20"/>
        </w:rPr>
        <w:t>Cryptographic</w:t>
      </w:r>
      <w:r>
        <w:rPr>
          <w:smallCaps/>
          <w:spacing w:val="-10"/>
          <w:sz w:val="20"/>
        </w:rPr>
        <w:t xml:space="preserve"> </w:t>
      </w:r>
      <w:r>
        <w:rPr>
          <w:smallCaps/>
          <w:spacing w:val="-2"/>
          <w:sz w:val="20"/>
        </w:rPr>
        <w:t>Design</w:t>
      </w:r>
    </w:p>
    <w:p w14:paraId="077787E1">
      <w:pPr>
        <w:pStyle w:val="11"/>
        <w:numPr>
          <w:ilvl w:val="0"/>
          <w:numId w:val="3"/>
        </w:numPr>
        <w:tabs>
          <w:tab w:val="left" w:pos="473"/>
        </w:tabs>
        <w:spacing w:before="120" w:after="0" w:line="240" w:lineRule="auto"/>
        <w:ind w:left="473" w:right="0" w:hanging="286"/>
        <w:jc w:val="left"/>
        <w:rPr>
          <w:i/>
          <w:sz w:val="20"/>
        </w:rPr>
      </w:pPr>
      <w:bookmarkStart w:id="3" w:name="A. Asymmetric Encryption"/>
      <w:bookmarkEnd w:id="3"/>
      <w:r>
        <w:rPr>
          <w:i/>
          <w:sz w:val="20"/>
        </w:rPr>
        <w:t>Asymmetric</w:t>
      </w:r>
      <w:r>
        <w:rPr>
          <w:i/>
          <w:spacing w:val="-8"/>
          <w:sz w:val="20"/>
        </w:rPr>
        <w:t xml:space="preserve"> </w:t>
      </w:r>
      <w:r>
        <w:rPr>
          <w:i/>
          <w:spacing w:val="-2"/>
          <w:sz w:val="20"/>
        </w:rPr>
        <w:t>Encryption</w:t>
      </w:r>
    </w:p>
    <w:p w14:paraId="47BAFB61">
      <w:pPr>
        <w:pStyle w:val="4"/>
        <w:spacing w:before="49"/>
        <w:ind w:left="0"/>
        <w:jc w:val="left"/>
        <w:rPr>
          <w:i/>
        </w:rPr>
      </w:pPr>
    </w:p>
    <w:p w14:paraId="7F2B22A4">
      <w:pPr>
        <w:pStyle w:val="4"/>
        <w:ind w:right="183"/>
        <w:jc w:val="left"/>
      </w:pPr>
      <w:r>
        <w:t>RSA with</w:t>
      </w:r>
      <w:r>
        <w:rPr>
          <w:spacing w:val="-2"/>
        </w:rPr>
        <w:t xml:space="preserve"> </w:t>
      </w:r>
      <w:r>
        <w:t>2048</w:t>
      </w:r>
      <w:r>
        <w:rPr>
          <w:spacing w:val="-2"/>
        </w:rPr>
        <w:t xml:space="preserve"> </w:t>
      </w:r>
      <w:r>
        <w:t>bit</w:t>
      </w:r>
      <w:r>
        <w:rPr>
          <w:spacing w:val="-5"/>
        </w:rPr>
        <w:t xml:space="preserve"> </w:t>
      </w:r>
      <w:r>
        <w:t>keys</w:t>
      </w:r>
      <w:r>
        <w:rPr>
          <w:spacing w:val="-4"/>
        </w:rPr>
        <w:t xml:space="preserve"> </w:t>
      </w:r>
      <w:r>
        <w:t>is</w:t>
      </w:r>
      <w:r>
        <w:rPr>
          <w:spacing w:val="-4"/>
        </w:rPr>
        <w:t xml:space="preserve"> </w:t>
      </w:r>
      <w:r>
        <w:t>used</w:t>
      </w:r>
      <w:r>
        <w:rPr>
          <w:spacing w:val="-2"/>
        </w:rPr>
        <w:t xml:space="preserve"> </w:t>
      </w:r>
      <w:r>
        <w:t>for secure</w:t>
      </w:r>
      <w:r>
        <w:rPr>
          <w:spacing w:val="-10"/>
        </w:rPr>
        <w:t xml:space="preserve"> </w:t>
      </w:r>
      <w:r>
        <w:t>key</w:t>
      </w:r>
      <w:r>
        <w:rPr>
          <w:spacing w:val="-12"/>
        </w:rPr>
        <w:t xml:space="preserve"> </w:t>
      </w:r>
      <w:r>
        <w:t>exchange.</w:t>
      </w:r>
      <w:r>
        <w:rPr>
          <w:spacing w:val="-4"/>
        </w:rPr>
        <w:t xml:space="preserve"> </w:t>
      </w:r>
      <w:r>
        <w:t xml:space="preserve">Each client generates a public private key pair. The public key is shared via the server, while the private key remains </w:t>
      </w:r>
      <w:r>
        <w:rPr>
          <w:spacing w:val="-2"/>
        </w:rPr>
        <w:t>confidential.</w:t>
      </w:r>
    </w:p>
    <w:p w14:paraId="005621F8">
      <w:pPr>
        <w:pStyle w:val="4"/>
        <w:spacing w:before="46"/>
        <w:ind w:left="0"/>
        <w:jc w:val="left"/>
      </w:pPr>
    </w:p>
    <w:p w14:paraId="673AF390">
      <w:pPr>
        <w:pStyle w:val="11"/>
        <w:numPr>
          <w:ilvl w:val="0"/>
          <w:numId w:val="3"/>
        </w:numPr>
        <w:tabs>
          <w:tab w:val="left" w:pos="473"/>
        </w:tabs>
        <w:spacing w:before="0" w:after="0" w:line="240" w:lineRule="auto"/>
        <w:ind w:left="473" w:right="0" w:hanging="286"/>
        <w:jc w:val="left"/>
        <w:rPr>
          <w:i/>
          <w:sz w:val="20"/>
        </w:rPr>
      </w:pPr>
      <w:bookmarkStart w:id="4" w:name="B. Symmetric Encryption Algorithms"/>
      <w:bookmarkEnd w:id="4"/>
      <w:r>
        <w:rPr>
          <w:i/>
          <w:sz w:val="20"/>
        </w:rPr>
        <w:t>Symmetric</w:t>
      </w:r>
      <w:r>
        <w:rPr>
          <w:i/>
          <w:spacing w:val="-11"/>
          <w:sz w:val="20"/>
        </w:rPr>
        <w:t xml:space="preserve"> </w:t>
      </w:r>
      <w:r>
        <w:rPr>
          <w:i/>
          <w:sz w:val="20"/>
        </w:rPr>
        <w:t>Encryption</w:t>
      </w:r>
      <w:r>
        <w:rPr>
          <w:i/>
          <w:spacing w:val="-12"/>
          <w:sz w:val="20"/>
        </w:rPr>
        <w:t xml:space="preserve"> </w:t>
      </w:r>
      <w:r>
        <w:rPr>
          <w:i/>
          <w:spacing w:val="-2"/>
          <w:sz w:val="20"/>
        </w:rPr>
        <w:t>Algorithms</w:t>
      </w:r>
    </w:p>
    <w:p w14:paraId="36AB7883">
      <w:pPr>
        <w:pStyle w:val="4"/>
        <w:spacing w:before="68" w:line="228" w:lineRule="exact"/>
        <w:jc w:val="left"/>
      </w:pPr>
      <w:r>
        <w:t>The</w:t>
      </w:r>
      <w:r>
        <w:rPr>
          <w:spacing w:val="-8"/>
        </w:rPr>
        <w:t xml:space="preserve"> </w:t>
      </w:r>
      <w:r>
        <w:t>system</w:t>
      </w:r>
      <w:r>
        <w:rPr>
          <w:spacing w:val="-3"/>
        </w:rPr>
        <w:t xml:space="preserve"> </w:t>
      </w:r>
      <w:r>
        <w:t>supports</w:t>
      </w:r>
      <w:r>
        <w:rPr>
          <w:spacing w:val="-7"/>
        </w:rPr>
        <w:t xml:space="preserve"> </w:t>
      </w:r>
      <w:r>
        <w:t>the</w:t>
      </w:r>
      <w:r>
        <w:rPr>
          <w:spacing w:val="-12"/>
        </w:rPr>
        <w:t xml:space="preserve"> </w:t>
      </w:r>
      <w:r>
        <w:t>following</w:t>
      </w:r>
      <w:r>
        <w:rPr>
          <w:spacing w:val="-5"/>
        </w:rPr>
        <w:t xml:space="preserve"> </w:t>
      </w:r>
      <w:r>
        <w:t>symmetric</w:t>
      </w:r>
      <w:r>
        <w:rPr>
          <w:spacing w:val="-11"/>
        </w:rPr>
        <w:t xml:space="preserve"> </w:t>
      </w:r>
      <w:r>
        <w:rPr>
          <w:spacing w:val="-2"/>
        </w:rPr>
        <w:t>algorithms:</w:t>
      </w:r>
    </w:p>
    <w:p w14:paraId="4B5F6148">
      <w:pPr>
        <w:pStyle w:val="11"/>
        <w:numPr>
          <w:ilvl w:val="1"/>
          <w:numId w:val="3"/>
        </w:numPr>
        <w:tabs>
          <w:tab w:val="left" w:pos="907"/>
        </w:tabs>
        <w:spacing w:before="0" w:after="0" w:line="228" w:lineRule="exact"/>
        <w:ind w:left="907" w:right="0" w:hanging="417"/>
        <w:jc w:val="left"/>
        <w:rPr>
          <w:sz w:val="20"/>
        </w:rPr>
      </w:pPr>
      <w:r>
        <w:rPr>
          <w:spacing w:val="-5"/>
          <w:sz w:val="20"/>
        </w:rPr>
        <w:t>AES</w:t>
      </w:r>
    </w:p>
    <w:p w14:paraId="5F87621A">
      <w:pPr>
        <w:pStyle w:val="11"/>
        <w:numPr>
          <w:ilvl w:val="1"/>
          <w:numId w:val="3"/>
        </w:numPr>
        <w:tabs>
          <w:tab w:val="left" w:pos="907"/>
        </w:tabs>
        <w:spacing w:before="1" w:after="0" w:line="240" w:lineRule="auto"/>
        <w:ind w:left="907" w:right="0" w:hanging="417"/>
        <w:jc w:val="left"/>
        <w:rPr>
          <w:sz w:val="20"/>
        </w:rPr>
      </w:pPr>
      <w:r>
        <w:rPr>
          <w:sz w:val="20"/>
        </w:rPr>
        <w:t>Triple</w:t>
      </w:r>
      <w:r>
        <w:rPr>
          <w:spacing w:val="-4"/>
          <w:sz w:val="20"/>
        </w:rPr>
        <w:t xml:space="preserve"> </w:t>
      </w:r>
      <w:r>
        <w:rPr>
          <w:spacing w:val="-5"/>
          <w:sz w:val="20"/>
        </w:rPr>
        <w:t>DES</w:t>
      </w:r>
    </w:p>
    <w:p w14:paraId="73434847">
      <w:pPr>
        <w:pStyle w:val="11"/>
        <w:numPr>
          <w:ilvl w:val="1"/>
          <w:numId w:val="3"/>
        </w:numPr>
        <w:tabs>
          <w:tab w:val="left" w:pos="907"/>
        </w:tabs>
        <w:spacing w:before="0" w:after="0" w:line="240" w:lineRule="auto"/>
        <w:ind w:left="907" w:right="0" w:hanging="417"/>
        <w:jc w:val="left"/>
        <w:rPr>
          <w:sz w:val="20"/>
        </w:rPr>
      </w:pPr>
      <w:r>
        <w:rPr>
          <w:spacing w:val="-5"/>
          <w:sz w:val="20"/>
        </w:rPr>
        <w:t>RC4</w:t>
      </w:r>
    </w:p>
    <w:p w14:paraId="0B2EE678">
      <w:pPr>
        <w:pStyle w:val="11"/>
        <w:numPr>
          <w:ilvl w:val="1"/>
          <w:numId w:val="3"/>
        </w:numPr>
        <w:tabs>
          <w:tab w:val="left" w:pos="907"/>
        </w:tabs>
        <w:spacing w:before="0" w:after="0" w:line="240" w:lineRule="auto"/>
        <w:ind w:left="907" w:right="0" w:hanging="417"/>
        <w:jc w:val="left"/>
        <w:rPr>
          <w:sz w:val="20"/>
        </w:rPr>
      </w:pPr>
      <w:r>
        <w:rPr>
          <w:spacing w:val="-2"/>
          <w:sz w:val="20"/>
        </w:rPr>
        <w:t>BlowFish</w:t>
      </w:r>
    </w:p>
    <w:p w14:paraId="10910A83">
      <w:pPr>
        <w:pStyle w:val="11"/>
        <w:numPr>
          <w:ilvl w:val="1"/>
          <w:numId w:val="3"/>
        </w:numPr>
        <w:tabs>
          <w:tab w:val="left" w:pos="907"/>
        </w:tabs>
        <w:spacing w:before="1" w:after="0" w:line="240" w:lineRule="auto"/>
        <w:ind w:left="907" w:right="0" w:hanging="417"/>
        <w:jc w:val="left"/>
        <w:rPr>
          <w:sz w:val="20"/>
        </w:rPr>
      </w:pPr>
      <w:r>
        <w:rPr>
          <w:spacing w:val="-2"/>
          <w:sz w:val="20"/>
        </w:rPr>
        <w:t>ChaCha20</w:t>
      </w:r>
    </w:p>
    <w:p w14:paraId="0B407F7E">
      <w:pPr>
        <w:pStyle w:val="4"/>
        <w:spacing w:before="49"/>
        <w:ind w:left="0"/>
        <w:jc w:val="left"/>
      </w:pPr>
    </w:p>
    <w:p w14:paraId="1D898F5B">
      <w:pPr>
        <w:pStyle w:val="4"/>
        <w:ind w:right="174"/>
        <w:jc w:val="left"/>
        <w:sectPr>
          <w:type w:val="continuous"/>
          <w:pgSz w:w="12240" w:h="15840"/>
          <w:pgMar w:top="1000" w:right="720" w:bottom="280" w:left="720" w:header="720" w:footer="720" w:gutter="0"/>
          <w:cols w:equalWidth="0" w:num="2">
            <w:col w:w="5264" w:space="133"/>
            <w:col w:w="5403"/>
          </w:cols>
        </w:sectPr>
      </w:pPr>
      <w:r>
        <w:t>AES and ChaCha20</w:t>
      </w:r>
      <w:r>
        <w:rPr>
          <w:spacing w:val="-1"/>
        </w:rPr>
        <w:t xml:space="preserve"> </w:t>
      </w:r>
      <w:r>
        <w:t>are</w:t>
      </w:r>
      <w:r>
        <w:rPr>
          <w:spacing w:val="-4"/>
        </w:rPr>
        <w:t xml:space="preserve"> </w:t>
      </w:r>
      <w:r>
        <w:t>modern secure</w:t>
      </w:r>
      <w:r>
        <w:rPr>
          <w:spacing w:val="-4"/>
        </w:rPr>
        <w:t xml:space="preserve"> </w:t>
      </w:r>
      <w:r>
        <w:t>algorithms. TripleDES and</w:t>
      </w:r>
      <w:r>
        <w:rPr>
          <w:spacing w:val="-10"/>
        </w:rPr>
        <w:t xml:space="preserve"> </w:t>
      </w:r>
      <w:r>
        <w:t>Blowfish</w:t>
      </w:r>
      <w:r>
        <w:rPr>
          <w:spacing w:val="-3"/>
        </w:rPr>
        <w:t xml:space="preserve"> </w:t>
      </w:r>
      <w:r>
        <w:t>are</w:t>
      </w:r>
      <w:r>
        <w:rPr>
          <w:spacing w:val="-13"/>
        </w:rPr>
        <w:t xml:space="preserve"> </w:t>
      </w:r>
      <w:r>
        <w:t>legacy</w:t>
      </w:r>
      <w:r>
        <w:rPr>
          <w:spacing w:val="-12"/>
        </w:rPr>
        <w:t xml:space="preserve"> </w:t>
      </w:r>
      <w:r>
        <w:t>algorithms</w:t>
      </w:r>
      <w:r>
        <w:rPr>
          <w:spacing w:val="-13"/>
        </w:rPr>
        <w:t xml:space="preserve"> </w:t>
      </w:r>
      <w:r>
        <w:t>included</w:t>
      </w:r>
      <w:r>
        <w:rPr>
          <w:spacing w:val="-7"/>
        </w:rPr>
        <w:t xml:space="preserve"> </w:t>
      </w:r>
      <w:r>
        <w:t>for</w:t>
      </w:r>
      <w:r>
        <w:rPr>
          <w:spacing w:val="-3"/>
        </w:rPr>
        <w:t xml:space="preserve"> </w:t>
      </w:r>
      <w:r>
        <w:t>benchmarking comparison. RC4 is included for performance comparison though it is considered insecure for modern systems</w:t>
      </w:r>
    </w:p>
    <w:p w14:paraId="01A4B719">
      <w:pPr>
        <w:pStyle w:val="4"/>
        <w:spacing w:before="11"/>
        <w:ind w:left="0"/>
        <w:jc w:val="left"/>
        <w:rPr>
          <w:sz w:val="6"/>
        </w:rPr>
      </w:pPr>
    </w:p>
    <w:p w14:paraId="0DF2FDFF">
      <w:pPr>
        <w:pStyle w:val="4"/>
        <w:jc w:val="left"/>
      </w:pPr>
      <w:r>
        <w:drawing>
          <wp:inline distT="0" distB="0" distL="0" distR="0">
            <wp:extent cx="3178810" cy="2420620"/>
            <wp:effectExtent l="0" t="0" r="0" b="0"/>
            <wp:docPr id="1" name="Image 1" descr="2.clientstart"/>
            <wp:cNvGraphicFramePr/>
            <a:graphic xmlns:a="http://schemas.openxmlformats.org/drawingml/2006/main">
              <a:graphicData uri="http://schemas.openxmlformats.org/drawingml/2006/picture">
                <pic:pic xmlns:pic="http://schemas.openxmlformats.org/drawingml/2006/picture">
                  <pic:nvPicPr>
                    <pic:cNvPr id="1" name="Image 1" descr="2.clientstart"/>
                    <pic:cNvPicPr/>
                  </pic:nvPicPr>
                  <pic:blipFill>
                    <a:blip r:embed="rId6" cstate="print"/>
                    <a:stretch>
                      <a:fillRect/>
                    </a:stretch>
                  </pic:blipFill>
                  <pic:spPr>
                    <a:xfrm>
                      <a:off x="0" y="0"/>
                      <a:ext cx="3178844" cy="2421254"/>
                    </a:xfrm>
                    <a:prstGeom prst="rect">
                      <a:avLst/>
                    </a:prstGeom>
                  </pic:spPr>
                </pic:pic>
              </a:graphicData>
            </a:graphic>
          </wp:inline>
        </w:drawing>
      </w:r>
    </w:p>
    <w:p w14:paraId="4C53A45C">
      <w:pPr>
        <w:pStyle w:val="4"/>
        <w:spacing w:before="94"/>
        <w:ind w:left="0"/>
        <w:jc w:val="left"/>
        <w:rPr>
          <w:sz w:val="18"/>
        </w:rPr>
      </w:pPr>
    </w:p>
    <w:p w14:paraId="01E84C95">
      <w:pPr>
        <w:spacing w:before="1"/>
        <w:ind w:left="1450" w:right="0" w:firstLine="0"/>
        <w:jc w:val="left"/>
        <w:rPr>
          <w:sz w:val="18"/>
        </w:rPr>
      </w:pPr>
      <w:r>
        <w:rPr>
          <w:sz w:val="18"/>
        </w:rPr>
        <w:t>Fig.1.</w:t>
      </w:r>
      <w:r>
        <w:rPr>
          <w:spacing w:val="-4"/>
          <w:sz w:val="18"/>
        </w:rPr>
        <w:t xml:space="preserve"> </w:t>
      </w:r>
      <w:r>
        <w:rPr>
          <w:sz w:val="18"/>
        </w:rPr>
        <w:t>Algorithm</w:t>
      </w:r>
      <w:r>
        <w:rPr>
          <w:spacing w:val="-9"/>
          <w:sz w:val="18"/>
        </w:rPr>
        <w:t xml:space="preserve"> </w:t>
      </w:r>
      <w:r>
        <w:rPr>
          <w:sz w:val="18"/>
        </w:rPr>
        <w:t>Selection</w:t>
      </w:r>
      <w:r>
        <w:rPr>
          <w:spacing w:val="-5"/>
          <w:sz w:val="18"/>
        </w:rPr>
        <w:t xml:space="preserve"> </w:t>
      </w:r>
      <w:r>
        <w:rPr>
          <w:spacing w:val="-2"/>
          <w:sz w:val="18"/>
        </w:rPr>
        <w:t>Options</w:t>
      </w:r>
    </w:p>
    <w:p w14:paraId="41E6AC54">
      <w:pPr>
        <w:pStyle w:val="4"/>
        <w:spacing w:before="206"/>
        <w:ind w:right="61"/>
        <w:jc w:val="left"/>
      </w:pPr>
      <w:r>
        <w:t>We</w:t>
      </w:r>
      <w:r>
        <w:rPr>
          <w:spacing w:val="-5"/>
        </w:rPr>
        <w:t xml:space="preserve"> </w:t>
      </w:r>
      <w:r>
        <w:t>can</w:t>
      </w:r>
      <w:r>
        <w:rPr>
          <w:spacing w:val="-2"/>
        </w:rPr>
        <w:t xml:space="preserve"> </w:t>
      </w:r>
      <w:r>
        <w:t>enter</w:t>
      </w:r>
      <w:r>
        <w:rPr>
          <w:spacing w:val="-2"/>
        </w:rPr>
        <w:t xml:space="preserve"> </w:t>
      </w:r>
      <w:r>
        <w:t>the</w:t>
      </w:r>
      <w:r>
        <w:rPr>
          <w:spacing w:val="-10"/>
        </w:rPr>
        <w:t xml:space="preserve"> </w:t>
      </w:r>
      <w:r>
        <w:t>alloted</w:t>
      </w:r>
      <w:r>
        <w:rPr>
          <w:spacing w:val="-2"/>
        </w:rPr>
        <w:t xml:space="preserve"> </w:t>
      </w:r>
      <w:r>
        <w:t>integer</w:t>
      </w:r>
      <w:r>
        <w:rPr>
          <w:spacing w:val="-2"/>
        </w:rPr>
        <w:t xml:space="preserve"> </w:t>
      </w:r>
      <w:r>
        <w:t>to</w:t>
      </w:r>
      <w:r>
        <w:rPr>
          <w:spacing w:val="-7"/>
        </w:rPr>
        <w:t xml:space="preserve"> </w:t>
      </w:r>
      <w:r>
        <w:t>select an</w:t>
      </w:r>
      <w:r>
        <w:rPr>
          <w:spacing w:val="-2"/>
        </w:rPr>
        <w:t xml:space="preserve"> </w:t>
      </w:r>
      <w:r>
        <w:t>algorithm</w:t>
      </w:r>
      <w:r>
        <w:rPr>
          <w:spacing w:val="-5"/>
        </w:rPr>
        <w:t xml:space="preserve"> </w:t>
      </w:r>
      <w:r>
        <w:t>to</w:t>
      </w:r>
      <w:r>
        <w:rPr>
          <w:spacing w:val="-7"/>
        </w:rPr>
        <w:t xml:space="preserve"> </w:t>
      </w:r>
      <w:r>
        <w:t>use for the communication</w:t>
      </w:r>
    </w:p>
    <w:p w14:paraId="23CC1AF4">
      <w:pPr>
        <w:pStyle w:val="4"/>
        <w:spacing w:before="7"/>
        <w:ind w:left="0"/>
        <w:jc w:val="left"/>
        <w:rPr>
          <w:sz w:val="16"/>
        </w:rPr>
      </w:pPr>
      <w:r>
        <w:rPr>
          <w:sz w:val="16"/>
        </w:rPr>
        <w:drawing>
          <wp:anchor distT="0" distB="0" distL="0" distR="0" simplePos="0" relativeHeight="251660288" behindDoc="1" locked="0" layoutInCell="1" allowOverlap="1">
            <wp:simplePos x="0" y="0"/>
            <wp:positionH relativeFrom="page">
              <wp:posOffset>575310</wp:posOffset>
            </wp:positionH>
            <wp:positionV relativeFrom="paragraph">
              <wp:posOffset>136525</wp:posOffset>
            </wp:positionV>
            <wp:extent cx="3201670" cy="2743200"/>
            <wp:effectExtent l="0" t="0" r="0" b="0"/>
            <wp:wrapTopAndBottom/>
            <wp:docPr id="2" name="Image 2" descr="6afterclientloginh"/>
            <wp:cNvGraphicFramePr/>
            <a:graphic xmlns:a="http://schemas.openxmlformats.org/drawingml/2006/main">
              <a:graphicData uri="http://schemas.openxmlformats.org/drawingml/2006/picture">
                <pic:pic xmlns:pic="http://schemas.openxmlformats.org/drawingml/2006/picture">
                  <pic:nvPicPr>
                    <pic:cNvPr id="2" name="Image 2" descr="6afterclientloginh"/>
                    <pic:cNvPicPr/>
                  </pic:nvPicPr>
                  <pic:blipFill>
                    <a:blip r:embed="rId7" cstate="print"/>
                    <a:stretch>
                      <a:fillRect/>
                    </a:stretch>
                  </pic:blipFill>
                  <pic:spPr>
                    <a:xfrm>
                      <a:off x="0" y="0"/>
                      <a:ext cx="3201395" cy="2743200"/>
                    </a:xfrm>
                    <a:prstGeom prst="rect">
                      <a:avLst/>
                    </a:prstGeom>
                  </pic:spPr>
                </pic:pic>
              </a:graphicData>
            </a:graphic>
          </wp:anchor>
        </w:drawing>
      </w:r>
    </w:p>
    <w:p w14:paraId="7486F49B">
      <w:pPr>
        <w:spacing w:before="224"/>
        <w:ind w:left="1176" w:right="0" w:firstLine="0"/>
        <w:jc w:val="left"/>
        <w:rPr>
          <w:sz w:val="18"/>
        </w:rPr>
      </w:pPr>
      <w:r>
        <w:rPr>
          <w:sz w:val="18"/>
        </w:rPr>
        <w:t>Fig.2.</w:t>
      </w:r>
      <w:r>
        <w:rPr>
          <w:spacing w:val="-3"/>
          <w:sz w:val="18"/>
        </w:rPr>
        <w:t xml:space="preserve"> </w:t>
      </w:r>
      <w:r>
        <w:rPr>
          <w:sz w:val="18"/>
        </w:rPr>
        <w:t>After</w:t>
      </w:r>
      <w:r>
        <w:rPr>
          <w:spacing w:val="-4"/>
          <w:sz w:val="18"/>
        </w:rPr>
        <w:t xml:space="preserve"> </w:t>
      </w:r>
      <w:r>
        <w:rPr>
          <w:sz w:val="18"/>
        </w:rPr>
        <w:t>Selecting</w:t>
      </w:r>
      <w:r>
        <w:rPr>
          <w:spacing w:val="-5"/>
          <w:sz w:val="18"/>
        </w:rPr>
        <w:t xml:space="preserve"> </w:t>
      </w:r>
      <w:r>
        <w:rPr>
          <w:sz w:val="18"/>
        </w:rPr>
        <w:t>the</w:t>
      </w:r>
      <w:r>
        <w:rPr>
          <w:spacing w:val="-4"/>
          <w:sz w:val="18"/>
        </w:rPr>
        <w:t xml:space="preserve"> </w:t>
      </w:r>
      <w:r>
        <w:rPr>
          <w:sz w:val="18"/>
        </w:rPr>
        <w:t>Desired</w:t>
      </w:r>
      <w:r>
        <w:rPr>
          <w:spacing w:val="-5"/>
          <w:sz w:val="18"/>
        </w:rPr>
        <w:t xml:space="preserve"> </w:t>
      </w:r>
      <w:r>
        <w:rPr>
          <w:spacing w:val="-2"/>
          <w:sz w:val="18"/>
        </w:rPr>
        <w:t>Algorithm</w:t>
      </w:r>
    </w:p>
    <w:p w14:paraId="7D884B09">
      <w:pPr>
        <w:pStyle w:val="4"/>
        <w:spacing w:before="76"/>
        <w:ind w:left="0"/>
        <w:jc w:val="left"/>
        <w:rPr>
          <w:sz w:val="18"/>
        </w:rPr>
      </w:pPr>
    </w:p>
    <w:p w14:paraId="622DC717">
      <w:pPr>
        <w:pStyle w:val="4"/>
        <w:jc w:val="left"/>
      </w:pPr>
      <w:r>
        <w:t>Messages</w:t>
      </w:r>
      <w:r>
        <w:rPr>
          <w:spacing w:val="23"/>
        </w:rPr>
        <w:t xml:space="preserve"> </w:t>
      </w:r>
      <w:r>
        <w:t>are encrypted</w:t>
      </w:r>
      <w:r>
        <w:rPr>
          <w:spacing w:val="25"/>
        </w:rPr>
        <w:t xml:space="preserve"> </w:t>
      </w:r>
      <w:r>
        <w:t>using Cipher</w:t>
      </w:r>
      <w:r>
        <w:rPr>
          <w:spacing w:val="25"/>
        </w:rPr>
        <w:t xml:space="preserve"> </w:t>
      </w:r>
      <w:r>
        <w:t>Feedback</w:t>
      </w:r>
      <w:r>
        <w:rPr>
          <w:spacing w:val="25"/>
        </w:rPr>
        <w:t xml:space="preserve"> </w:t>
      </w:r>
      <w:r>
        <w:t>mode</w:t>
      </w:r>
      <w:r>
        <w:rPr>
          <w:spacing w:val="22"/>
        </w:rPr>
        <w:t xml:space="preserve"> </w:t>
      </w:r>
      <w:r>
        <w:t>where applicable.</w:t>
      </w:r>
      <w:r>
        <w:rPr>
          <w:spacing w:val="-12"/>
        </w:rPr>
        <w:t xml:space="preserve"> </w:t>
      </w:r>
      <w:r>
        <w:t>For</w:t>
      </w:r>
      <w:r>
        <w:rPr>
          <w:spacing w:val="-9"/>
        </w:rPr>
        <w:t xml:space="preserve"> </w:t>
      </w:r>
      <w:r>
        <w:t>ChaCha20,</w:t>
      </w:r>
      <w:r>
        <w:rPr>
          <w:spacing w:val="-10"/>
        </w:rPr>
        <w:t xml:space="preserve"> </w:t>
      </w:r>
      <w:r>
        <w:t>stream</w:t>
      </w:r>
      <w:r>
        <w:rPr>
          <w:spacing w:val="-11"/>
        </w:rPr>
        <w:t xml:space="preserve"> </w:t>
      </w:r>
      <w:r>
        <w:t>cipher</w:t>
      </w:r>
      <w:r>
        <w:rPr>
          <w:spacing w:val="-8"/>
        </w:rPr>
        <w:t xml:space="preserve"> </w:t>
      </w:r>
      <w:r>
        <w:t>encryption</w:t>
      </w:r>
      <w:r>
        <w:rPr>
          <w:spacing w:val="-13"/>
        </w:rPr>
        <w:t xml:space="preserve"> </w:t>
      </w:r>
      <w:r>
        <w:t>is</w:t>
      </w:r>
      <w:r>
        <w:rPr>
          <w:spacing w:val="-12"/>
        </w:rPr>
        <w:t xml:space="preserve"> </w:t>
      </w:r>
      <w:r>
        <w:rPr>
          <w:spacing w:val="-2"/>
        </w:rPr>
        <w:t>applied.</w:t>
      </w:r>
    </w:p>
    <w:p w14:paraId="11DF52CA">
      <w:pPr>
        <w:pStyle w:val="4"/>
        <w:spacing w:before="49"/>
        <w:ind w:left="0"/>
        <w:jc w:val="left"/>
      </w:pPr>
    </w:p>
    <w:p w14:paraId="67BD69EB">
      <w:pPr>
        <w:pStyle w:val="11"/>
        <w:numPr>
          <w:ilvl w:val="0"/>
          <w:numId w:val="1"/>
        </w:numPr>
        <w:tabs>
          <w:tab w:val="left" w:pos="876"/>
        </w:tabs>
        <w:spacing w:before="0" w:after="0" w:line="240" w:lineRule="auto"/>
        <w:ind w:left="876" w:right="0" w:hanging="324"/>
        <w:jc w:val="left"/>
        <w:rPr>
          <w:sz w:val="20"/>
        </w:rPr>
      </w:pPr>
      <w:bookmarkStart w:id="5" w:name="IV. User Authentication And Key Generati"/>
      <w:bookmarkEnd w:id="5"/>
      <w:r>
        <w:rPr>
          <w:smallCaps/>
          <w:sz w:val="20"/>
        </w:rPr>
        <w:t>User</w:t>
      </w:r>
      <w:r>
        <w:rPr>
          <w:smallCaps/>
          <w:spacing w:val="-4"/>
          <w:sz w:val="20"/>
        </w:rPr>
        <w:t xml:space="preserve"> </w:t>
      </w:r>
      <w:r>
        <w:rPr>
          <w:smallCaps/>
          <w:sz w:val="20"/>
        </w:rPr>
        <w:t>Authentication</w:t>
      </w:r>
      <w:r>
        <w:rPr>
          <w:smallCaps/>
          <w:spacing w:val="-7"/>
          <w:sz w:val="20"/>
        </w:rPr>
        <w:t xml:space="preserve"> </w:t>
      </w:r>
      <w:r>
        <w:rPr>
          <w:smallCaps/>
          <w:sz w:val="20"/>
        </w:rPr>
        <w:t>And</w:t>
      </w:r>
      <w:r>
        <w:rPr>
          <w:smallCaps/>
          <w:spacing w:val="-3"/>
          <w:sz w:val="20"/>
        </w:rPr>
        <w:t xml:space="preserve"> </w:t>
      </w:r>
      <w:r>
        <w:rPr>
          <w:smallCaps/>
          <w:sz w:val="20"/>
        </w:rPr>
        <w:t>Key</w:t>
      </w:r>
      <w:r>
        <w:rPr>
          <w:smallCaps/>
          <w:spacing w:val="-3"/>
          <w:sz w:val="20"/>
        </w:rPr>
        <w:t xml:space="preserve"> </w:t>
      </w:r>
      <w:r>
        <w:rPr>
          <w:smallCaps/>
          <w:spacing w:val="-2"/>
          <w:sz w:val="20"/>
        </w:rPr>
        <w:t>Generation</w:t>
      </w:r>
    </w:p>
    <w:p w14:paraId="003D96F1">
      <w:pPr>
        <w:pStyle w:val="4"/>
        <w:spacing w:before="119"/>
        <w:ind w:left="0"/>
        <w:jc w:val="left"/>
        <w:rPr>
          <w:sz w:val="16"/>
        </w:rPr>
      </w:pPr>
    </w:p>
    <w:p w14:paraId="25577BC3">
      <w:pPr>
        <w:pStyle w:val="4"/>
        <w:spacing w:before="1"/>
        <w:jc w:val="left"/>
      </w:pPr>
      <w:r>
        <w:t>When</w:t>
      </w:r>
      <w:r>
        <w:rPr>
          <w:spacing w:val="-13"/>
        </w:rPr>
        <w:t xml:space="preserve"> </w:t>
      </w:r>
      <w:r>
        <w:t>a</w:t>
      </w:r>
      <w:r>
        <w:rPr>
          <w:spacing w:val="-11"/>
        </w:rPr>
        <w:t xml:space="preserve"> </w:t>
      </w:r>
      <w:r>
        <w:t>client</w:t>
      </w:r>
      <w:r>
        <w:rPr>
          <w:spacing w:val="-10"/>
        </w:rPr>
        <w:t xml:space="preserve"> </w:t>
      </w:r>
      <w:r>
        <w:t>starts,</w:t>
      </w:r>
      <w:r>
        <w:rPr>
          <w:spacing w:val="-12"/>
        </w:rPr>
        <w:t xml:space="preserve"> </w:t>
      </w:r>
      <w:r>
        <w:t>the</w:t>
      </w:r>
      <w:r>
        <w:rPr>
          <w:spacing w:val="-12"/>
        </w:rPr>
        <w:t xml:space="preserve"> </w:t>
      </w:r>
      <w:r>
        <w:t>following</w:t>
      </w:r>
      <w:r>
        <w:rPr>
          <w:spacing w:val="-10"/>
        </w:rPr>
        <w:t xml:space="preserve"> </w:t>
      </w:r>
      <w:r>
        <w:t>steps</w:t>
      </w:r>
      <w:r>
        <w:rPr>
          <w:spacing w:val="-13"/>
        </w:rPr>
        <w:t xml:space="preserve"> </w:t>
      </w:r>
      <w:r>
        <w:t>are</w:t>
      </w:r>
      <w:r>
        <w:rPr>
          <w:spacing w:val="-12"/>
        </w:rPr>
        <w:t xml:space="preserve"> </w:t>
      </w:r>
      <w:r>
        <w:rPr>
          <w:spacing w:val="-2"/>
        </w:rPr>
        <w:t>performed:</w:t>
      </w:r>
    </w:p>
    <w:p w14:paraId="0568540A">
      <w:pPr>
        <w:pStyle w:val="11"/>
        <w:numPr>
          <w:ilvl w:val="0"/>
          <w:numId w:val="4"/>
        </w:numPr>
        <w:tabs>
          <w:tab w:val="left" w:pos="907"/>
        </w:tabs>
        <w:spacing w:before="113" w:after="0" w:line="230" w:lineRule="auto"/>
        <w:ind w:left="187" w:right="825" w:firstLine="0"/>
        <w:jc w:val="left"/>
        <w:rPr>
          <w:sz w:val="20"/>
        </w:rPr>
      </w:pPr>
      <w:r>
        <w:rPr>
          <w:sz w:val="20"/>
        </w:rPr>
        <w:t>The</w:t>
      </w:r>
      <w:r>
        <w:rPr>
          <w:spacing w:val="-13"/>
          <w:sz w:val="20"/>
        </w:rPr>
        <w:t xml:space="preserve"> </w:t>
      </w:r>
      <w:r>
        <w:rPr>
          <w:sz w:val="20"/>
        </w:rPr>
        <w:t>user</w:t>
      </w:r>
      <w:r>
        <w:rPr>
          <w:spacing w:val="-12"/>
          <w:sz w:val="20"/>
        </w:rPr>
        <w:t xml:space="preserve"> </w:t>
      </w:r>
      <w:r>
        <w:rPr>
          <w:sz w:val="20"/>
        </w:rPr>
        <w:t>provides</w:t>
      </w:r>
      <w:r>
        <w:rPr>
          <w:spacing w:val="-13"/>
          <w:sz w:val="20"/>
        </w:rPr>
        <w:t xml:space="preserve"> </w:t>
      </w:r>
      <w:r>
        <w:rPr>
          <w:sz w:val="20"/>
        </w:rPr>
        <w:t>credentials</w:t>
      </w:r>
      <w:r>
        <w:rPr>
          <w:spacing w:val="-12"/>
          <w:sz w:val="20"/>
        </w:rPr>
        <w:t xml:space="preserve"> </w:t>
      </w:r>
      <w:r>
        <w:rPr>
          <w:sz w:val="20"/>
        </w:rPr>
        <w:t>(username</w:t>
      </w:r>
      <w:r>
        <w:rPr>
          <w:spacing w:val="-13"/>
          <w:sz w:val="20"/>
        </w:rPr>
        <w:t xml:space="preserve"> </w:t>
      </w:r>
      <w:r>
        <w:rPr>
          <w:sz w:val="20"/>
        </w:rPr>
        <w:t xml:space="preserve">and </w:t>
      </w:r>
      <w:r>
        <w:rPr>
          <w:spacing w:val="-2"/>
          <w:sz w:val="20"/>
        </w:rPr>
        <w:t>password).</w:t>
      </w:r>
    </w:p>
    <w:p w14:paraId="646B9F27">
      <w:pPr>
        <w:pStyle w:val="11"/>
        <w:numPr>
          <w:ilvl w:val="0"/>
          <w:numId w:val="4"/>
        </w:numPr>
        <w:tabs>
          <w:tab w:val="left" w:pos="907"/>
        </w:tabs>
        <w:spacing w:before="108" w:after="0" w:line="240" w:lineRule="auto"/>
        <w:ind w:left="907" w:right="0" w:hanging="720"/>
        <w:jc w:val="left"/>
        <w:rPr>
          <w:sz w:val="20"/>
        </w:rPr>
      </w:pPr>
      <w:r>
        <w:rPr>
          <w:spacing w:val="-2"/>
          <w:sz w:val="20"/>
        </w:rPr>
        <w:t>The</w:t>
      </w:r>
      <w:r>
        <w:rPr>
          <w:spacing w:val="-4"/>
          <w:sz w:val="20"/>
        </w:rPr>
        <w:t xml:space="preserve"> </w:t>
      </w:r>
      <w:r>
        <w:rPr>
          <w:spacing w:val="-2"/>
          <w:sz w:val="20"/>
        </w:rPr>
        <w:t>client</w:t>
      </w:r>
      <w:r>
        <w:rPr>
          <w:spacing w:val="-4"/>
          <w:sz w:val="20"/>
        </w:rPr>
        <w:t xml:space="preserve"> </w:t>
      </w:r>
      <w:r>
        <w:rPr>
          <w:spacing w:val="-2"/>
          <w:sz w:val="20"/>
        </w:rPr>
        <w:t>generates</w:t>
      </w:r>
      <w:r>
        <w:rPr>
          <w:spacing w:val="-1"/>
          <w:sz w:val="20"/>
        </w:rPr>
        <w:t xml:space="preserve"> </w:t>
      </w:r>
      <w:r>
        <w:rPr>
          <w:spacing w:val="-2"/>
          <w:sz w:val="20"/>
        </w:rPr>
        <w:t>an</w:t>
      </w:r>
      <w:r>
        <w:rPr>
          <w:spacing w:val="5"/>
          <w:sz w:val="20"/>
        </w:rPr>
        <w:t xml:space="preserve"> </w:t>
      </w:r>
      <w:r>
        <w:rPr>
          <w:spacing w:val="-2"/>
          <w:sz w:val="20"/>
        </w:rPr>
        <w:t>RSA</w:t>
      </w:r>
      <w:r>
        <w:rPr>
          <w:spacing w:val="-1"/>
          <w:sz w:val="20"/>
        </w:rPr>
        <w:t xml:space="preserve"> </w:t>
      </w:r>
      <w:r>
        <w:rPr>
          <w:spacing w:val="-2"/>
          <w:sz w:val="20"/>
        </w:rPr>
        <w:t>public–private</w:t>
      </w:r>
      <w:r>
        <w:rPr>
          <w:spacing w:val="-4"/>
          <w:sz w:val="20"/>
        </w:rPr>
        <w:t xml:space="preserve"> </w:t>
      </w:r>
      <w:r>
        <w:rPr>
          <w:spacing w:val="-2"/>
          <w:sz w:val="20"/>
        </w:rPr>
        <w:t>key</w:t>
      </w:r>
      <w:r>
        <w:rPr>
          <w:spacing w:val="-5"/>
          <w:sz w:val="20"/>
        </w:rPr>
        <w:t xml:space="preserve"> </w:t>
      </w:r>
      <w:r>
        <w:rPr>
          <w:spacing w:val="-4"/>
          <w:sz w:val="20"/>
        </w:rPr>
        <w:t>pair.</w:t>
      </w:r>
    </w:p>
    <w:p w14:paraId="0A12CF8B">
      <w:pPr>
        <w:pStyle w:val="11"/>
        <w:numPr>
          <w:ilvl w:val="0"/>
          <w:numId w:val="4"/>
        </w:numPr>
        <w:tabs>
          <w:tab w:val="left" w:pos="907"/>
        </w:tabs>
        <w:spacing w:before="113" w:after="0" w:line="230" w:lineRule="auto"/>
        <w:ind w:left="187" w:right="457" w:firstLine="0"/>
        <w:jc w:val="left"/>
        <w:rPr>
          <w:sz w:val="20"/>
        </w:rPr>
      </w:pPr>
      <w:r>
        <w:rPr>
          <w:sz w:val="20"/>
        </w:rPr>
        <w:t>The</w:t>
      </w:r>
      <w:r>
        <w:rPr>
          <w:spacing w:val="-13"/>
          <w:sz w:val="20"/>
        </w:rPr>
        <w:t xml:space="preserve"> </w:t>
      </w:r>
      <w:r>
        <w:rPr>
          <w:sz w:val="20"/>
        </w:rPr>
        <w:t>public</w:t>
      </w:r>
      <w:r>
        <w:rPr>
          <w:spacing w:val="-11"/>
          <w:sz w:val="20"/>
        </w:rPr>
        <w:t xml:space="preserve"> </w:t>
      </w:r>
      <w:r>
        <w:rPr>
          <w:sz w:val="20"/>
        </w:rPr>
        <w:t>key</w:t>
      </w:r>
      <w:r>
        <w:rPr>
          <w:spacing w:val="-13"/>
          <w:sz w:val="20"/>
        </w:rPr>
        <w:t xml:space="preserve"> </w:t>
      </w:r>
      <w:r>
        <w:rPr>
          <w:sz w:val="20"/>
        </w:rPr>
        <w:t>is</w:t>
      </w:r>
      <w:r>
        <w:rPr>
          <w:spacing w:val="-5"/>
          <w:sz w:val="20"/>
        </w:rPr>
        <w:t xml:space="preserve"> </w:t>
      </w:r>
      <w:r>
        <w:rPr>
          <w:sz w:val="20"/>
        </w:rPr>
        <w:t>sent</w:t>
      </w:r>
      <w:r>
        <w:rPr>
          <w:spacing w:val="-7"/>
          <w:sz w:val="20"/>
        </w:rPr>
        <w:t xml:space="preserve"> </w:t>
      </w:r>
      <w:r>
        <w:rPr>
          <w:sz w:val="20"/>
        </w:rPr>
        <w:t>to</w:t>
      </w:r>
      <w:r>
        <w:rPr>
          <w:spacing w:val="-13"/>
          <w:sz w:val="20"/>
        </w:rPr>
        <w:t xml:space="preserve"> </w:t>
      </w:r>
      <w:r>
        <w:rPr>
          <w:sz w:val="20"/>
        </w:rPr>
        <w:t>the</w:t>
      </w:r>
      <w:r>
        <w:rPr>
          <w:spacing w:val="-11"/>
          <w:sz w:val="20"/>
        </w:rPr>
        <w:t xml:space="preserve"> </w:t>
      </w:r>
      <w:r>
        <w:rPr>
          <w:sz w:val="20"/>
        </w:rPr>
        <w:t>server</w:t>
      </w:r>
      <w:r>
        <w:rPr>
          <w:spacing w:val="-5"/>
          <w:sz w:val="20"/>
        </w:rPr>
        <w:t xml:space="preserve"> </w:t>
      </w:r>
      <w:r>
        <w:rPr>
          <w:sz w:val="20"/>
        </w:rPr>
        <w:t>and</w:t>
      </w:r>
      <w:r>
        <w:rPr>
          <w:spacing w:val="-9"/>
          <w:sz w:val="20"/>
        </w:rPr>
        <w:t xml:space="preserve"> </w:t>
      </w:r>
      <w:r>
        <w:rPr>
          <w:sz w:val="20"/>
        </w:rPr>
        <w:t>stored</w:t>
      </w:r>
      <w:r>
        <w:rPr>
          <w:spacing w:val="-9"/>
          <w:sz w:val="20"/>
        </w:rPr>
        <w:t xml:space="preserve"> </w:t>
      </w:r>
      <w:r>
        <w:rPr>
          <w:sz w:val="20"/>
        </w:rPr>
        <w:t>for future</w:t>
      </w:r>
      <w:r>
        <w:rPr>
          <w:spacing w:val="-3"/>
          <w:sz w:val="20"/>
        </w:rPr>
        <w:t xml:space="preserve"> </w:t>
      </w:r>
      <w:r>
        <w:rPr>
          <w:sz w:val="20"/>
        </w:rPr>
        <w:t>communication.</w:t>
      </w:r>
    </w:p>
    <w:p w14:paraId="188B2257">
      <w:pPr>
        <w:pStyle w:val="11"/>
        <w:numPr>
          <w:ilvl w:val="0"/>
          <w:numId w:val="4"/>
        </w:numPr>
        <w:tabs>
          <w:tab w:val="left" w:pos="906"/>
        </w:tabs>
        <w:spacing w:before="74" w:after="0" w:line="230" w:lineRule="auto"/>
        <w:ind w:left="187" w:right="313" w:firstLine="0"/>
        <w:jc w:val="left"/>
        <w:rPr>
          <w:sz w:val="20"/>
        </w:rPr>
      </w:pPr>
      <w:r>
        <w:br w:type="column"/>
      </w:r>
      <w:r>
        <w:rPr>
          <w:sz w:val="20"/>
        </w:rPr>
        <w:t>The</w:t>
      </w:r>
      <w:r>
        <w:rPr>
          <w:spacing w:val="-13"/>
          <w:sz w:val="20"/>
        </w:rPr>
        <w:t xml:space="preserve"> </w:t>
      </w:r>
      <w:r>
        <w:rPr>
          <w:sz w:val="20"/>
        </w:rPr>
        <w:t>private</w:t>
      </w:r>
      <w:r>
        <w:rPr>
          <w:spacing w:val="-12"/>
          <w:sz w:val="20"/>
        </w:rPr>
        <w:t xml:space="preserve"> </w:t>
      </w:r>
      <w:r>
        <w:rPr>
          <w:sz w:val="20"/>
        </w:rPr>
        <w:t>key</w:t>
      </w:r>
      <w:r>
        <w:rPr>
          <w:spacing w:val="-13"/>
          <w:sz w:val="20"/>
        </w:rPr>
        <w:t xml:space="preserve"> </w:t>
      </w:r>
      <w:r>
        <w:rPr>
          <w:sz w:val="20"/>
        </w:rPr>
        <w:t>remains</w:t>
      </w:r>
      <w:r>
        <w:rPr>
          <w:spacing w:val="-12"/>
          <w:sz w:val="20"/>
        </w:rPr>
        <w:t xml:space="preserve"> </w:t>
      </w:r>
      <w:r>
        <w:rPr>
          <w:sz w:val="20"/>
        </w:rPr>
        <w:t>securely</w:t>
      </w:r>
      <w:r>
        <w:rPr>
          <w:spacing w:val="-13"/>
          <w:sz w:val="20"/>
        </w:rPr>
        <w:t xml:space="preserve"> </w:t>
      </w:r>
      <w:r>
        <w:rPr>
          <w:sz w:val="20"/>
        </w:rPr>
        <w:t>stored</w:t>
      </w:r>
      <w:r>
        <w:rPr>
          <w:spacing w:val="-11"/>
          <w:sz w:val="20"/>
        </w:rPr>
        <w:t xml:space="preserve"> </w:t>
      </w:r>
      <w:r>
        <w:rPr>
          <w:sz w:val="20"/>
        </w:rPr>
        <w:t>on</w:t>
      </w:r>
      <w:r>
        <w:rPr>
          <w:spacing w:val="-2"/>
          <w:sz w:val="20"/>
        </w:rPr>
        <w:t xml:space="preserve"> </w:t>
      </w:r>
      <w:r>
        <w:rPr>
          <w:sz w:val="20"/>
        </w:rPr>
        <w:t>the</w:t>
      </w:r>
      <w:r>
        <w:rPr>
          <w:spacing w:val="-13"/>
          <w:sz w:val="20"/>
        </w:rPr>
        <w:t xml:space="preserve"> </w:t>
      </w:r>
      <w:r>
        <w:rPr>
          <w:sz w:val="20"/>
        </w:rPr>
        <w:t xml:space="preserve">client </w:t>
      </w:r>
      <w:r>
        <w:rPr>
          <w:spacing w:val="-2"/>
          <w:sz w:val="20"/>
        </w:rPr>
        <w:t>side.</w:t>
      </w:r>
    </w:p>
    <w:p w14:paraId="04EE6E9D">
      <w:pPr>
        <w:pStyle w:val="4"/>
        <w:spacing w:before="117" w:line="228" w:lineRule="auto"/>
        <w:ind w:right="176" w:firstLine="288"/>
        <w:jc w:val="left"/>
      </w:pPr>
      <w:r>
        <w:t>The server maintains a mapping between usernames and their corresponding public keys. This enables secure key exchange between users.</w:t>
      </w:r>
    </w:p>
    <w:p w14:paraId="49EF3B4F">
      <w:pPr>
        <w:pStyle w:val="4"/>
        <w:spacing w:before="224"/>
        <w:ind w:left="0"/>
        <w:jc w:val="left"/>
      </w:pPr>
    </w:p>
    <w:p w14:paraId="27F419B0">
      <w:pPr>
        <w:pStyle w:val="11"/>
        <w:numPr>
          <w:ilvl w:val="1"/>
          <w:numId w:val="4"/>
        </w:numPr>
        <w:tabs>
          <w:tab w:val="left" w:pos="473"/>
        </w:tabs>
        <w:spacing w:before="0" w:after="0" w:line="240" w:lineRule="auto"/>
        <w:ind w:left="473" w:right="0" w:hanging="286"/>
        <w:jc w:val="left"/>
        <w:rPr>
          <w:i/>
          <w:sz w:val="20"/>
        </w:rPr>
      </w:pPr>
      <w:bookmarkStart w:id="6" w:name="A. Hybrid Encryption Mechanism"/>
      <w:bookmarkEnd w:id="6"/>
      <w:r>
        <w:rPr>
          <w:i/>
          <w:sz w:val="20"/>
        </w:rPr>
        <w:t>Hybrid</w:t>
      </w:r>
      <w:r>
        <w:rPr>
          <w:i/>
          <w:spacing w:val="-8"/>
          <w:sz w:val="20"/>
        </w:rPr>
        <w:t xml:space="preserve"> </w:t>
      </w:r>
      <w:r>
        <w:rPr>
          <w:i/>
          <w:sz w:val="20"/>
        </w:rPr>
        <w:t>Encryption</w:t>
      </w:r>
      <w:r>
        <w:rPr>
          <w:i/>
          <w:spacing w:val="-7"/>
          <w:sz w:val="20"/>
        </w:rPr>
        <w:t xml:space="preserve"> </w:t>
      </w:r>
      <w:r>
        <w:rPr>
          <w:i/>
          <w:spacing w:val="-2"/>
          <w:sz w:val="20"/>
        </w:rPr>
        <w:t>Mechanism</w:t>
      </w:r>
    </w:p>
    <w:p w14:paraId="0CD99C6D">
      <w:pPr>
        <w:pStyle w:val="4"/>
        <w:spacing w:before="63"/>
        <w:ind w:right="189"/>
        <w:jc w:val="left"/>
      </w:pPr>
      <w:r>
        <w:t>The messaging process uses a hybrid encryption model consisting of the following steps:</w:t>
      </w:r>
    </w:p>
    <w:p w14:paraId="0031BFB4">
      <w:pPr>
        <w:pStyle w:val="11"/>
        <w:numPr>
          <w:ilvl w:val="2"/>
          <w:numId w:val="4"/>
        </w:numPr>
        <w:tabs>
          <w:tab w:val="left" w:pos="498"/>
        </w:tabs>
        <w:spacing w:before="1" w:after="0" w:line="240" w:lineRule="auto"/>
        <w:ind w:left="498" w:right="0" w:hanging="311"/>
        <w:jc w:val="left"/>
        <w:rPr>
          <w:sz w:val="20"/>
        </w:rPr>
      </w:pPr>
      <w:r>
        <w:rPr>
          <w:sz w:val="20"/>
        </w:rPr>
        <w:t>Symmetric</w:t>
      </w:r>
      <w:r>
        <w:rPr>
          <w:spacing w:val="-6"/>
          <w:sz w:val="20"/>
        </w:rPr>
        <w:t xml:space="preserve"> </w:t>
      </w:r>
      <w:r>
        <w:rPr>
          <w:sz w:val="20"/>
        </w:rPr>
        <w:t>Key</w:t>
      </w:r>
      <w:r>
        <w:rPr>
          <w:spacing w:val="-12"/>
          <w:sz w:val="20"/>
        </w:rPr>
        <w:t xml:space="preserve"> </w:t>
      </w:r>
      <w:r>
        <w:rPr>
          <w:spacing w:val="-2"/>
          <w:sz w:val="20"/>
        </w:rPr>
        <w:t>Generation</w:t>
      </w:r>
    </w:p>
    <w:p w14:paraId="629A4225">
      <w:pPr>
        <w:pStyle w:val="4"/>
        <w:ind w:right="179"/>
        <w:jc w:val="left"/>
      </w:pPr>
      <w:r>
        <w:t xml:space="preserve">For every message, a random symmetric session key is </w:t>
      </w:r>
      <w:r>
        <w:rPr>
          <w:spacing w:val="-2"/>
        </w:rPr>
        <w:t>generated.</w:t>
      </w:r>
    </w:p>
    <w:p w14:paraId="56E383AB">
      <w:pPr>
        <w:pStyle w:val="11"/>
        <w:numPr>
          <w:ilvl w:val="2"/>
          <w:numId w:val="4"/>
        </w:numPr>
        <w:tabs>
          <w:tab w:val="left" w:pos="498"/>
        </w:tabs>
        <w:spacing w:before="1" w:after="0" w:line="240" w:lineRule="auto"/>
        <w:ind w:left="498" w:right="0" w:hanging="311"/>
        <w:jc w:val="left"/>
        <w:rPr>
          <w:sz w:val="20"/>
        </w:rPr>
      </w:pPr>
      <w:r>
        <w:rPr>
          <w:sz w:val="20"/>
        </w:rPr>
        <w:t>Message</w:t>
      </w:r>
      <w:r>
        <w:rPr>
          <w:spacing w:val="-10"/>
          <w:sz w:val="20"/>
        </w:rPr>
        <w:t xml:space="preserve"> </w:t>
      </w:r>
      <w:r>
        <w:rPr>
          <w:spacing w:val="-2"/>
          <w:sz w:val="20"/>
        </w:rPr>
        <w:t>Encryption</w:t>
      </w:r>
    </w:p>
    <w:p w14:paraId="5086C3E1">
      <w:pPr>
        <w:pStyle w:val="4"/>
        <w:spacing w:before="1"/>
        <w:ind w:right="180"/>
        <w:jc w:val="left"/>
      </w:pPr>
      <w:r>
        <w:t xml:space="preserve">The plaintext message is encrypted using the selected symmetric algorithm (e.g., AES, ChaCha20, or Blowfish). Symmetric encryption is chosen for its computational </w:t>
      </w:r>
      <w:r>
        <w:rPr>
          <w:spacing w:val="-2"/>
        </w:rPr>
        <w:t>efficiency.</w:t>
      </w:r>
    </w:p>
    <w:p w14:paraId="75BD4A5F">
      <w:pPr>
        <w:pStyle w:val="11"/>
        <w:numPr>
          <w:ilvl w:val="2"/>
          <w:numId w:val="4"/>
        </w:numPr>
        <w:tabs>
          <w:tab w:val="left" w:pos="498"/>
        </w:tabs>
        <w:spacing w:before="1" w:after="0" w:line="228" w:lineRule="exact"/>
        <w:ind w:left="498" w:right="0" w:hanging="311"/>
        <w:jc w:val="left"/>
        <w:rPr>
          <w:sz w:val="20"/>
        </w:rPr>
      </w:pPr>
      <w:r>
        <w:rPr>
          <w:sz w:val="20"/>
        </w:rPr>
        <w:t>Key</w:t>
      </w:r>
      <w:r>
        <w:rPr>
          <w:spacing w:val="-13"/>
          <w:sz w:val="20"/>
        </w:rPr>
        <w:t xml:space="preserve"> </w:t>
      </w:r>
      <w:r>
        <w:rPr>
          <w:sz w:val="20"/>
        </w:rPr>
        <w:t>Encryption Using</w:t>
      </w:r>
      <w:r>
        <w:rPr>
          <w:spacing w:val="-8"/>
          <w:sz w:val="20"/>
        </w:rPr>
        <w:t xml:space="preserve"> </w:t>
      </w:r>
      <w:r>
        <w:rPr>
          <w:spacing w:val="-5"/>
          <w:sz w:val="20"/>
        </w:rPr>
        <w:t>RSA</w:t>
      </w:r>
    </w:p>
    <w:p w14:paraId="7E703A19">
      <w:pPr>
        <w:pStyle w:val="4"/>
        <w:ind w:right="178"/>
        <w:jc w:val="left"/>
      </w:pPr>
      <w:r>
        <w:t>The generated symmetric session key is encrypted using the receiver’s RSA public</w:t>
      </w:r>
      <w:r>
        <w:rPr>
          <w:spacing w:val="-5"/>
        </w:rPr>
        <w:t xml:space="preserve"> </w:t>
      </w:r>
      <w:r>
        <w:t>key. This</w:t>
      </w:r>
      <w:r>
        <w:rPr>
          <w:spacing w:val="-4"/>
        </w:rPr>
        <w:t xml:space="preserve"> </w:t>
      </w:r>
      <w:r>
        <w:t>ensures</w:t>
      </w:r>
      <w:r>
        <w:rPr>
          <w:spacing w:val="-4"/>
        </w:rPr>
        <w:t xml:space="preserve"> </w:t>
      </w:r>
      <w:r>
        <w:t>that only</w:t>
      </w:r>
      <w:r>
        <w:rPr>
          <w:spacing w:val="-7"/>
        </w:rPr>
        <w:t xml:space="preserve"> </w:t>
      </w:r>
      <w:r>
        <w:t>the intended recipient can decrypt the session key.</w:t>
      </w:r>
    </w:p>
    <w:p w14:paraId="4DA414A3">
      <w:pPr>
        <w:pStyle w:val="11"/>
        <w:numPr>
          <w:ilvl w:val="2"/>
          <w:numId w:val="4"/>
        </w:numPr>
        <w:tabs>
          <w:tab w:val="left" w:pos="498"/>
        </w:tabs>
        <w:spacing w:before="0" w:after="0" w:line="240" w:lineRule="auto"/>
        <w:ind w:left="498" w:right="0" w:hanging="311"/>
        <w:jc w:val="left"/>
        <w:rPr>
          <w:sz w:val="20"/>
        </w:rPr>
      </w:pPr>
      <w:r>
        <w:rPr>
          <w:sz w:val="20"/>
        </w:rPr>
        <w:t>Secure</w:t>
      </w:r>
      <w:r>
        <w:rPr>
          <w:spacing w:val="-7"/>
          <w:sz w:val="20"/>
        </w:rPr>
        <w:t xml:space="preserve"> </w:t>
      </w:r>
      <w:r>
        <w:rPr>
          <w:spacing w:val="-2"/>
          <w:sz w:val="20"/>
        </w:rPr>
        <w:t>Transmission</w:t>
      </w:r>
    </w:p>
    <w:p w14:paraId="54C91EC1">
      <w:pPr>
        <w:pStyle w:val="4"/>
        <w:spacing w:line="242" w:lineRule="auto"/>
        <w:ind w:right="178"/>
        <w:jc w:val="left"/>
        <w:rPr>
          <w:rFonts w:ascii="SimSun"/>
          <w:sz w:val="24"/>
        </w:rPr>
      </w:pPr>
      <w:r>
        <w:t>The encrypted message and encrypted session key are transmitted together to the server, which forwards them to the intended recipien</w:t>
      </w:r>
      <w:r>
        <w:rPr>
          <w:rFonts w:ascii="SimSun"/>
          <w:sz w:val="24"/>
        </w:rPr>
        <w:t>t.</w:t>
      </w:r>
    </w:p>
    <w:p w14:paraId="5A2E7A4C">
      <w:pPr>
        <w:pStyle w:val="11"/>
        <w:numPr>
          <w:ilvl w:val="2"/>
          <w:numId w:val="4"/>
        </w:numPr>
        <w:tabs>
          <w:tab w:val="left" w:pos="498"/>
        </w:tabs>
        <w:spacing w:before="0" w:after="0" w:line="228" w:lineRule="exact"/>
        <w:ind w:left="498" w:right="0" w:hanging="311"/>
        <w:jc w:val="left"/>
        <w:rPr>
          <w:sz w:val="20"/>
        </w:rPr>
      </w:pPr>
      <w:r>
        <w:rPr>
          <w:sz w:val="20"/>
        </w:rPr>
        <w:t>Decryption</w:t>
      </w:r>
      <w:r>
        <w:rPr>
          <w:spacing w:val="-7"/>
          <w:sz w:val="20"/>
        </w:rPr>
        <w:t xml:space="preserve"> </w:t>
      </w:r>
      <w:r>
        <w:rPr>
          <w:spacing w:val="-2"/>
          <w:sz w:val="20"/>
        </w:rPr>
        <w:t>Process</w:t>
      </w:r>
    </w:p>
    <w:p w14:paraId="4EBF3E8C">
      <w:pPr>
        <w:pStyle w:val="4"/>
        <w:spacing w:before="1"/>
        <w:ind w:right="175"/>
        <w:jc w:val="left"/>
      </w:pPr>
      <w:r>
        <w:t>Upon receiving the message the recipient decrypts the symmetric session key using their RSA private key.The decrypted symmetric key is then used to decrypt the actual message.This approach ensures confidentiality while maintaining performance efficiency.</w:t>
      </w:r>
    </w:p>
    <w:p w14:paraId="5B99F0D4">
      <w:pPr>
        <w:pStyle w:val="11"/>
        <w:numPr>
          <w:ilvl w:val="1"/>
          <w:numId w:val="4"/>
        </w:numPr>
        <w:tabs>
          <w:tab w:val="left" w:pos="473"/>
        </w:tabs>
        <w:spacing w:before="113" w:after="0" w:line="240" w:lineRule="auto"/>
        <w:ind w:left="473" w:right="0" w:hanging="286"/>
        <w:jc w:val="left"/>
        <w:rPr>
          <w:i/>
          <w:sz w:val="20"/>
        </w:rPr>
      </w:pPr>
      <w:bookmarkStart w:id="7" w:name="B. Abbreviations and Acronyms"/>
      <w:bookmarkEnd w:id="7"/>
      <w:r>
        <w:rPr>
          <w:i/>
          <w:sz w:val="20"/>
        </w:rPr>
        <w:t>Abbreviations</w:t>
      </w:r>
      <w:r>
        <w:rPr>
          <w:i/>
          <w:spacing w:val="-8"/>
          <w:sz w:val="20"/>
        </w:rPr>
        <w:t xml:space="preserve"> </w:t>
      </w:r>
      <w:r>
        <w:rPr>
          <w:i/>
          <w:sz w:val="20"/>
        </w:rPr>
        <w:t>and</w:t>
      </w:r>
      <w:r>
        <w:rPr>
          <w:i/>
          <w:spacing w:val="-9"/>
          <w:sz w:val="20"/>
        </w:rPr>
        <w:t xml:space="preserve"> </w:t>
      </w:r>
      <w:r>
        <w:rPr>
          <w:i/>
          <w:spacing w:val="-2"/>
          <w:sz w:val="20"/>
        </w:rPr>
        <w:t>Acronyms</w:t>
      </w:r>
    </w:p>
    <w:p w14:paraId="28362117">
      <w:pPr>
        <w:pStyle w:val="4"/>
        <w:spacing w:before="61" w:line="230" w:lineRule="auto"/>
        <w:ind w:firstLine="288"/>
        <w:jc w:val="left"/>
      </w:pPr>
      <w:r>
        <w:t>The</w:t>
      </w:r>
      <w:r>
        <w:rPr>
          <w:spacing w:val="80"/>
        </w:rPr>
        <w:t xml:space="preserve"> </w:t>
      </w:r>
      <w:r>
        <w:t>following</w:t>
      </w:r>
      <w:r>
        <w:rPr>
          <w:spacing w:val="80"/>
        </w:rPr>
        <w:t xml:space="preserve"> </w:t>
      </w:r>
      <w:r>
        <w:t>abbreviations</w:t>
      </w:r>
      <w:r>
        <w:rPr>
          <w:spacing w:val="80"/>
        </w:rPr>
        <w:t xml:space="preserve"> </w:t>
      </w:r>
      <w:r>
        <w:t>and</w:t>
      </w:r>
      <w:r>
        <w:rPr>
          <w:spacing w:val="80"/>
        </w:rPr>
        <w:t xml:space="preserve"> </w:t>
      </w:r>
      <w:r>
        <w:t>acronyms</w:t>
      </w:r>
      <w:r>
        <w:rPr>
          <w:spacing w:val="80"/>
        </w:rPr>
        <w:t xml:space="preserve"> </w:t>
      </w:r>
      <w:r>
        <w:t>are</w:t>
      </w:r>
      <w:r>
        <w:rPr>
          <w:spacing w:val="80"/>
        </w:rPr>
        <w:t xml:space="preserve"> </w:t>
      </w:r>
      <w:r>
        <w:t>used throughout this paper:</w:t>
      </w:r>
    </w:p>
    <w:p w14:paraId="1882B180">
      <w:pPr>
        <w:pStyle w:val="11"/>
        <w:numPr>
          <w:ilvl w:val="2"/>
          <w:numId w:val="4"/>
        </w:numPr>
        <w:tabs>
          <w:tab w:val="left" w:pos="906"/>
        </w:tabs>
        <w:spacing w:before="112" w:after="0" w:line="240" w:lineRule="auto"/>
        <w:ind w:left="906" w:right="0" w:hanging="431"/>
        <w:jc w:val="left"/>
        <w:rPr>
          <w:sz w:val="20"/>
        </w:rPr>
      </w:pPr>
      <w:r>
        <w:rPr>
          <w:spacing w:val="-2"/>
          <w:sz w:val="20"/>
        </w:rPr>
        <w:t>E2EE:</w:t>
      </w:r>
      <w:r>
        <w:rPr>
          <w:spacing w:val="-3"/>
          <w:sz w:val="20"/>
        </w:rPr>
        <w:t xml:space="preserve"> </w:t>
      </w:r>
      <w:r>
        <w:rPr>
          <w:spacing w:val="-2"/>
          <w:sz w:val="20"/>
        </w:rPr>
        <w:t>End-to-End</w:t>
      </w:r>
      <w:r>
        <w:rPr>
          <w:spacing w:val="1"/>
          <w:sz w:val="20"/>
        </w:rPr>
        <w:t xml:space="preserve"> </w:t>
      </w:r>
      <w:r>
        <w:rPr>
          <w:spacing w:val="-2"/>
          <w:sz w:val="20"/>
        </w:rPr>
        <w:t>Encrypted</w:t>
      </w:r>
    </w:p>
    <w:p w14:paraId="1250C09D">
      <w:pPr>
        <w:pStyle w:val="11"/>
        <w:numPr>
          <w:ilvl w:val="2"/>
          <w:numId w:val="4"/>
        </w:numPr>
        <w:tabs>
          <w:tab w:val="left" w:pos="906"/>
        </w:tabs>
        <w:spacing w:before="106" w:after="0" w:line="240" w:lineRule="auto"/>
        <w:ind w:left="906" w:right="0" w:hanging="431"/>
        <w:jc w:val="left"/>
        <w:rPr>
          <w:sz w:val="20"/>
        </w:rPr>
      </w:pPr>
      <w:r>
        <w:rPr>
          <w:sz w:val="20"/>
        </w:rPr>
        <w:t>SSH</w:t>
      </w:r>
      <w:r>
        <w:rPr>
          <w:spacing w:val="40"/>
          <w:sz w:val="20"/>
        </w:rPr>
        <w:t xml:space="preserve"> </w:t>
      </w:r>
      <w:r>
        <w:rPr>
          <w:sz w:val="20"/>
        </w:rPr>
        <w:t>:</w:t>
      </w:r>
      <w:r>
        <w:rPr>
          <w:spacing w:val="-5"/>
          <w:sz w:val="20"/>
        </w:rPr>
        <w:t xml:space="preserve"> </w:t>
      </w:r>
      <w:r>
        <w:rPr>
          <w:sz w:val="20"/>
        </w:rPr>
        <w:t>Secure</w:t>
      </w:r>
      <w:r>
        <w:rPr>
          <w:spacing w:val="-9"/>
          <w:sz w:val="20"/>
        </w:rPr>
        <w:t xml:space="preserve"> </w:t>
      </w:r>
      <w:r>
        <w:rPr>
          <w:spacing w:val="-4"/>
          <w:sz w:val="20"/>
        </w:rPr>
        <w:t>Shell</w:t>
      </w:r>
    </w:p>
    <w:p w14:paraId="6808CA85">
      <w:pPr>
        <w:pStyle w:val="11"/>
        <w:numPr>
          <w:ilvl w:val="2"/>
          <w:numId w:val="4"/>
        </w:numPr>
        <w:tabs>
          <w:tab w:val="left" w:pos="906"/>
          <w:tab w:val="left" w:pos="1353"/>
        </w:tabs>
        <w:spacing w:before="114" w:after="0" w:line="230" w:lineRule="auto"/>
        <w:ind w:left="1353" w:right="1127" w:hanging="879"/>
        <w:jc w:val="left"/>
        <w:rPr>
          <w:sz w:val="20"/>
        </w:rPr>
      </w:pPr>
      <w:r>
        <w:rPr>
          <w:sz w:val="20"/>
        </w:rPr>
        <w:t>RSA</w:t>
      </w:r>
      <w:r>
        <w:rPr>
          <w:spacing w:val="24"/>
          <w:sz w:val="20"/>
        </w:rPr>
        <w:t xml:space="preserve"> </w:t>
      </w:r>
      <w:r>
        <w:rPr>
          <w:sz w:val="20"/>
        </w:rPr>
        <w:t>:</w:t>
      </w:r>
      <w:r>
        <w:rPr>
          <w:spacing w:val="30"/>
          <w:sz w:val="20"/>
        </w:rPr>
        <w:t xml:space="preserve"> </w:t>
      </w:r>
      <w:r>
        <w:rPr>
          <w:sz w:val="20"/>
        </w:rPr>
        <w:t>Rivest-Shamir-Aldman</w:t>
      </w:r>
      <w:r>
        <w:rPr>
          <w:spacing w:val="-13"/>
          <w:sz w:val="20"/>
        </w:rPr>
        <w:t xml:space="preserve"> </w:t>
      </w:r>
      <w:r>
        <w:rPr>
          <w:sz w:val="20"/>
        </w:rPr>
        <w:t>public</w:t>
      </w:r>
      <w:r>
        <w:rPr>
          <w:spacing w:val="-12"/>
          <w:sz w:val="20"/>
        </w:rPr>
        <w:t xml:space="preserve"> </w:t>
      </w:r>
      <w:r>
        <w:rPr>
          <w:sz w:val="20"/>
        </w:rPr>
        <w:t>key cryptographic</w:t>
      </w:r>
      <w:r>
        <w:rPr>
          <w:spacing w:val="-3"/>
          <w:sz w:val="20"/>
        </w:rPr>
        <w:t xml:space="preserve"> </w:t>
      </w:r>
      <w:r>
        <w:rPr>
          <w:sz w:val="20"/>
        </w:rPr>
        <w:t>algorithm</w:t>
      </w:r>
    </w:p>
    <w:p w14:paraId="1E273A0D">
      <w:pPr>
        <w:pStyle w:val="11"/>
        <w:numPr>
          <w:ilvl w:val="2"/>
          <w:numId w:val="4"/>
        </w:numPr>
        <w:tabs>
          <w:tab w:val="left" w:pos="906"/>
        </w:tabs>
        <w:spacing w:before="113" w:after="0" w:line="240" w:lineRule="auto"/>
        <w:ind w:left="906" w:right="0" w:hanging="431"/>
        <w:jc w:val="left"/>
        <w:rPr>
          <w:sz w:val="20"/>
        </w:rPr>
      </w:pPr>
      <w:r>
        <w:rPr>
          <w:sz w:val="20"/>
        </w:rPr>
        <w:t>AES</w:t>
      </w:r>
      <w:r>
        <w:rPr>
          <w:spacing w:val="27"/>
          <w:sz w:val="20"/>
        </w:rPr>
        <w:t xml:space="preserve"> </w:t>
      </w:r>
      <w:r>
        <w:rPr>
          <w:sz w:val="20"/>
        </w:rPr>
        <w:t>:</w:t>
      </w:r>
      <w:r>
        <w:rPr>
          <w:spacing w:val="-9"/>
          <w:sz w:val="20"/>
        </w:rPr>
        <w:t xml:space="preserve"> </w:t>
      </w:r>
      <w:r>
        <w:rPr>
          <w:sz w:val="20"/>
        </w:rPr>
        <w:t>Advance</w:t>
      </w:r>
      <w:r>
        <w:rPr>
          <w:spacing w:val="-12"/>
          <w:sz w:val="20"/>
        </w:rPr>
        <w:t xml:space="preserve"> </w:t>
      </w:r>
      <w:r>
        <w:rPr>
          <w:sz w:val="20"/>
        </w:rPr>
        <w:t>Encryption</w:t>
      </w:r>
      <w:r>
        <w:rPr>
          <w:spacing w:val="-6"/>
          <w:sz w:val="20"/>
        </w:rPr>
        <w:t xml:space="preserve"> </w:t>
      </w:r>
      <w:r>
        <w:rPr>
          <w:spacing w:val="-2"/>
          <w:sz w:val="20"/>
        </w:rPr>
        <w:t>Algorithm</w:t>
      </w:r>
    </w:p>
    <w:p w14:paraId="4973FEEC">
      <w:pPr>
        <w:pStyle w:val="11"/>
        <w:numPr>
          <w:ilvl w:val="2"/>
          <w:numId w:val="4"/>
        </w:numPr>
        <w:tabs>
          <w:tab w:val="left" w:pos="906"/>
        </w:tabs>
        <w:spacing w:before="106" w:after="0" w:line="240" w:lineRule="auto"/>
        <w:ind w:left="906" w:right="0" w:hanging="431"/>
        <w:jc w:val="left"/>
        <w:rPr>
          <w:sz w:val="20"/>
        </w:rPr>
      </w:pPr>
      <w:r>
        <w:rPr>
          <w:sz w:val="20"/>
        </w:rPr>
        <w:t>CBC</w:t>
      </w:r>
      <w:r>
        <w:rPr>
          <w:spacing w:val="-11"/>
          <w:sz w:val="20"/>
        </w:rPr>
        <w:t xml:space="preserve"> </w:t>
      </w:r>
      <w:r>
        <w:rPr>
          <w:sz w:val="20"/>
        </w:rPr>
        <w:t>:</w:t>
      </w:r>
      <w:r>
        <w:rPr>
          <w:spacing w:val="-9"/>
          <w:sz w:val="20"/>
        </w:rPr>
        <w:t xml:space="preserve"> </w:t>
      </w:r>
      <w:r>
        <w:rPr>
          <w:sz w:val="20"/>
        </w:rPr>
        <w:t>Cyber</w:t>
      </w:r>
      <w:r>
        <w:rPr>
          <w:spacing w:val="-6"/>
          <w:sz w:val="20"/>
        </w:rPr>
        <w:t xml:space="preserve"> </w:t>
      </w:r>
      <w:r>
        <w:rPr>
          <w:sz w:val="20"/>
        </w:rPr>
        <w:t>Block</w:t>
      </w:r>
      <w:r>
        <w:rPr>
          <w:spacing w:val="-6"/>
          <w:sz w:val="20"/>
        </w:rPr>
        <w:t xml:space="preserve"> </w:t>
      </w:r>
      <w:r>
        <w:rPr>
          <w:spacing w:val="-2"/>
          <w:sz w:val="20"/>
        </w:rPr>
        <w:t>Chaining</w:t>
      </w:r>
    </w:p>
    <w:p w14:paraId="738C5D8B">
      <w:pPr>
        <w:pStyle w:val="11"/>
        <w:numPr>
          <w:ilvl w:val="2"/>
          <w:numId w:val="4"/>
        </w:numPr>
        <w:tabs>
          <w:tab w:val="left" w:pos="906"/>
        </w:tabs>
        <w:spacing w:before="111" w:after="0" w:line="240" w:lineRule="auto"/>
        <w:ind w:left="906" w:right="0" w:hanging="431"/>
        <w:jc w:val="left"/>
        <w:rPr>
          <w:sz w:val="20"/>
        </w:rPr>
      </w:pPr>
      <w:r>
        <w:rPr>
          <w:sz w:val="20"/>
        </w:rPr>
        <w:t>GUI</w:t>
      </w:r>
      <w:r>
        <w:rPr>
          <w:spacing w:val="34"/>
          <w:sz w:val="20"/>
        </w:rPr>
        <w:t xml:space="preserve"> </w:t>
      </w:r>
      <w:r>
        <w:rPr>
          <w:sz w:val="20"/>
        </w:rPr>
        <w:t>:</w:t>
      </w:r>
      <w:r>
        <w:rPr>
          <w:spacing w:val="-9"/>
          <w:sz w:val="20"/>
        </w:rPr>
        <w:t xml:space="preserve"> </w:t>
      </w:r>
      <w:r>
        <w:rPr>
          <w:sz w:val="20"/>
        </w:rPr>
        <w:t>Graphical</w:t>
      </w:r>
      <w:r>
        <w:rPr>
          <w:spacing w:val="-8"/>
          <w:sz w:val="20"/>
        </w:rPr>
        <w:t xml:space="preserve"> </w:t>
      </w:r>
      <w:r>
        <w:rPr>
          <w:sz w:val="20"/>
        </w:rPr>
        <w:t>User</w:t>
      </w:r>
      <w:r>
        <w:rPr>
          <w:spacing w:val="-6"/>
          <w:sz w:val="20"/>
        </w:rPr>
        <w:t xml:space="preserve"> </w:t>
      </w:r>
      <w:r>
        <w:rPr>
          <w:spacing w:val="-2"/>
          <w:sz w:val="20"/>
        </w:rPr>
        <w:t>Interface</w:t>
      </w:r>
    </w:p>
    <w:p w14:paraId="1AEC2897">
      <w:pPr>
        <w:pStyle w:val="11"/>
        <w:numPr>
          <w:ilvl w:val="2"/>
          <w:numId w:val="4"/>
        </w:numPr>
        <w:tabs>
          <w:tab w:val="left" w:pos="906"/>
        </w:tabs>
        <w:spacing w:before="106" w:after="0" w:line="240" w:lineRule="auto"/>
        <w:ind w:left="906" w:right="0" w:hanging="431"/>
        <w:jc w:val="left"/>
        <w:rPr>
          <w:sz w:val="20"/>
        </w:rPr>
      </w:pPr>
      <w:r>
        <w:rPr>
          <w:sz w:val="20"/>
        </w:rPr>
        <w:t>TCP</w:t>
      </w:r>
      <w:r>
        <w:rPr>
          <w:spacing w:val="-13"/>
          <w:sz w:val="20"/>
        </w:rPr>
        <w:t xml:space="preserve"> </w:t>
      </w:r>
      <w:r>
        <w:rPr>
          <w:sz w:val="20"/>
        </w:rPr>
        <w:t>:</w:t>
      </w:r>
      <w:r>
        <w:rPr>
          <w:spacing w:val="-12"/>
          <w:sz w:val="20"/>
        </w:rPr>
        <w:t xml:space="preserve"> </w:t>
      </w:r>
      <w:r>
        <w:rPr>
          <w:sz w:val="20"/>
        </w:rPr>
        <w:t>Transmission</w:t>
      </w:r>
      <w:r>
        <w:rPr>
          <w:spacing w:val="-13"/>
          <w:sz w:val="20"/>
        </w:rPr>
        <w:t xml:space="preserve"> </w:t>
      </w:r>
      <w:r>
        <w:rPr>
          <w:sz w:val="20"/>
        </w:rPr>
        <w:t>Control</w:t>
      </w:r>
      <w:r>
        <w:rPr>
          <w:spacing w:val="-11"/>
          <w:sz w:val="20"/>
        </w:rPr>
        <w:t xml:space="preserve"> </w:t>
      </w:r>
      <w:r>
        <w:rPr>
          <w:spacing w:val="-2"/>
          <w:sz w:val="20"/>
        </w:rPr>
        <w:t>Protocol</w:t>
      </w:r>
    </w:p>
    <w:p w14:paraId="4105CF8C">
      <w:pPr>
        <w:pStyle w:val="11"/>
        <w:numPr>
          <w:ilvl w:val="2"/>
          <w:numId w:val="4"/>
        </w:numPr>
        <w:tabs>
          <w:tab w:val="left" w:pos="906"/>
        </w:tabs>
        <w:spacing w:before="111" w:after="0" w:line="240" w:lineRule="auto"/>
        <w:ind w:left="906" w:right="0" w:hanging="431"/>
        <w:jc w:val="left"/>
        <w:rPr>
          <w:sz w:val="20"/>
        </w:rPr>
      </w:pPr>
      <w:r>
        <w:rPr>
          <w:sz w:val="20"/>
        </w:rPr>
        <w:t>DES</w:t>
      </w:r>
      <w:r>
        <w:rPr>
          <w:spacing w:val="-13"/>
          <w:sz w:val="20"/>
        </w:rPr>
        <w:t xml:space="preserve"> </w:t>
      </w:r>
      <w:r>
        <w:rPr>
          <w:sz w:val="20"/>
        </w:rPr>
        <w:t>:</w:t>
      </w:r>
      <w:r>
        <w:rPr>
          <w:spacing w:val="-9"/>
          <w:sz w:val="20"/>
        </w:rPr>
        <w:t xml:space="preserve"> </w:t>
      </w:r>
      <w:r>
        <w:rPr>
          <w:sz w:val="20"/>
        </w:rPr>
        <w:t>Data</w:t>
      </w:r>
      <w:r>
        <w:rPr>
          <w:spacing w:val="-13"/>
          <w:sz w:val="20"/>
        </w:rPr>
        <w:t xml:space="preserve"> </w:t>
      </w:r>
      <w:r>
        <w:rPr>
          <w:sz w:val="20"/>
        </w:rPr>
        <w:t>Encryption</w:t>
      </w:r>
      <w:r>
        <w:rPr>
          <w:spacing w:val="-6"/>
          <w:sz w:val="20"/>
        </w:rPr>
        <w:t xml:space="preserve"> </w:t>
      </w:r>
      <w:r>
        <w:rPr>
          <w:spacing w:val="-2"/>
          <w:sz w:val="20"/>
        </w:rPr>
        <w:t>Standard</w:t>
      </w:r>
    </w:p>
    <w:p w14:paraId="354995D3">
      <w:pPr>
        <w:pStyle w:val="4"/>
        <w:spacing w:before="116" w:line="228" w:lineRule="auto"/>
        <w:ind w:right="181" w:firstLine="288"/>
        <w:jc w:val="left"/>
      </w:pPr>
      <w:r>
        <w:t>All</w:t>
      </w:r>
      <w:r>
        <w:rPr>
          <w:spacing w:val="-8"/>
        </w:rPr>
        <w:t xml:space="preserve"> </w:t>
      </w:r>
      <w:r>
        <w:t>acronyms</w:t>
      </w:r>
      <w:r>
        <w:rPr>
          <w:spacing w:val="-11"/>
        </w:rPr>
        <w:t xml:space="preserve"> </w:t>
      </w:r>
      <w:r>
        <w:t>are</w:t>
      </w:r>
      <w:r>
        <w:rPr>
          <w:spacing w:val="-8"/>
        </w:rPr>
        <w:t xml:space="preserve"> </w:t>
      </w:r>
      <w:r>
        <w:t>defined</w:t>
      </w:r>
      <w:r>
        <w:rPr>
          <w:spacing w:val="-10"/>
        </w:rPr>
        <w:t xml:space="preserve"> </w:t>
      </w:r>
      <w:r>
        <w:t>at</w:t>
      </w:r>
      <w:r>
        <w:rPr>
          <w:spacing w:val="-8"/>
        </w:rPr>
        <w:t xml:space="preserve"> </w:t>
      </w:r>
      <w:r>
        <w:t>their</w:t>
      </w:r>
      <w:r>
        <w:rPr>
          <w:spacing w:val="-6"/>
        </w:rPr>
        <w:t xml:space="preserve"> </w:t>
      </w:r>
      <w:r>
        <w:t>first</w:t>
      </w:r>
      <w:r>
        <w:rPr>
          <w:spacing w:val="-4"/>
        </w:rPr>
        <w:t xml:space="preserve"> </w:t>
      </w:r>
      <w:r>
        <w:t>occurrence</w:t>
      </w:r>
      <w:r>
        <w:rPr>
          <w:spacing w:val="-8"/>
        </w:rPr>
        <w:t xml:space="preserve"> </w:t>
      </w:r>
      <w:r>
        <w:t>in</w:t>
      </w:r>
      <w:r>
        <w:rPr>
          <w:spacing w:val="-10"/>
        </w:rPr>
        <w:t xml:space="preserve"> </w:t>
      </w:r>
      <w:r>
        <w:t>the</w:t>
      </w:r>
      <w:r>
        <w:rPr>
          <w:spacing w:val="-12"/>
        </w:rPr>
        <w:t xml:space="preserve"> </w:t>
      </w:r>
      <w:r>
        <w:t xml:space="preserve">text to maintain clarity and consistency with IEEE formatting </w:t>
      </w:r>
      <w:r>
        <w:rPr>
          <w:spacing w:val="-2"/>
        </w:rPr>
        <w:t>standards.</w:t>
      </w:r>
    </w:p>
    <w:p w14:paraId="11D7EDF4">
      <w:pPr>
        <w:pStyle w:val="4"/>
        <w:spacing w:before="228"/>
        <w:ind w:left="0"/>
        <w:jc w:val="left"/>
      </w:pPr>
    </w:p>
    <w:p w14:paraId="0D01E3EC">
      <w:pPr>
        <w:pStyle w:val="11"/>
        <w:numPr>
          <w:ilvl w:val="1"/>
          <w:numId w:val="4"/>
        </w:numPr>
        <w:tabs>
          <w:tab w:val="left" w:pos="473"/>
        </w:tabs>
        <w:spacing w:before="0" w:after="0" w:line="240" w:lineRule="auto"/>
        <w:ind w:left="473" w:right="0" w:hanging="286"/>
        <w:jc w:val="left"/>
        <w:rPr>
          <w:i/>
          <w:sz w:val="20"/>
        </w:rPr>
      </w:pPr>
      <w:bookmarkStart w:id="8" w:name="C. Units"/>
      <w:bookmarkEnd w:id="8"/>
      <w:r>
        <w:rPr>
          <w:i/>
          <w:spacing w:val="-2"/>
          <w:sz w:val="20"/>
        </w:rPr>
        <w:t>Units</w:t>
      </w:r>
    </w:p>
    <w:p w14:paraId="03B2AB7C">
      <w:pPr>
        <w:pStyle w:val="11"/>
        <w:numPr>
          <w:ilvl w:val="0"/>
          <w:numId w:val="5"/>
        </w:numPr>
        <w:tabs>
          <w:tab w:val="left" w:pos="763"/>
        </w:tabs>
        <w:spacing w:before="57" w:after="0" w:line="230" w:lineRule="auto"/>
        <w:ind w:left="763" w:right="178" w:hanging="288"/>
        <w:jc w:val="left"/>
        <w:rPr>
          <w:sz w:val="20"/>
        </w:rPr>
      </w:pPr>
      <w:r>
        <w:rPr>
          <w:sz w:val="20"/>
        </w:rPr>
        <w:t>When calculating</w:t>
      </w:r>
      <w:r>
        <w:rPr>
          <w:spacing w:val="-1"/>
          <w:sz w:val="20"/>
        </w:rPr>
        <w:t xml:space="preserve"> </w:t>
      </w:r>
      <w:r>
        <w:rPr>
          <w:sz w:val="20"/>
        </w:rPr>
        <w:t>encryption time</w:t>
      </w:r>
      <w:r>
        <w:rPr>
          <w:spacing w:val="-3"/>
          <w:sz w:val="20"/>
        </w:rPr>
        <w:t xml:space="preserve"> </w:t>
      </w:r>
      <w:r>
        <w:rPr>
          <w:sz w:val="20"/>
        </w:rPr>
        <w:t>and</w:t>
      </w:r>
      <w:r>
        <w:rPr>
          <w:spacing w:val="-1"/>
          <w:sz w:val="20"/>
        </w:rPr>
        <w:t xml:space="preserve"> </w:t>
      </w:r>
      <w:r>
        <w:rPr>
          <w:sz w:val="20"/>
        </w:rPr>
        <w:t>decryption time, the</w:t>
      </w:r>
      <w:r>
        <w:rPr>
          <w:spacing w:val="-13"/>
          <w:sz w:val="20"/>
        </w:rPr>
        <w:t xml:space="preserve"> </w:t>
      </w:r>
      <w:r>
        <w:rPr>
          <w:sz w:val="20"/>
        </w:rPr>
        <w:t>standard</w:t>
      </w:r>
      <w:r>
        <w:rPr>
          <w:spacing w:val="-12"/>
          <w:sz w:val="20"/>
        </w:rPr>
        <w:t xml:space="preserve"> </w:t>
      </w:r>
      <w:r>
        <w:rPr>
          <w:sz w:val="20"/>
        </w:rPr>
        <w:t>unit</w:t>
      </w:r>
      <w:r>
        <w:rPr>
          <w:spacing w:val="-13"/>
          <w:sz w:val="20"/>
        </w:rPr>
        <w:t xml:space="preserve"> </w:t>
      </w:r>
      <w:r>
        <w:rPr>
          <w:sz w:val="20"/>
        </w:rPr>
        <w:t>used</w:t>
      </w:r>
      <w:r>
        <w:rPr>
          <w:spacing w:val="-12"/>
          <w:sz w:val="20"/>
        </w:rPr>
        <w:t xml:space="preserve"> </w:t>
      </w:r>
      <w:r>
        <w:rPr>
          <w:sz w:val="20"/>
        </w:rPr>
        <w:t>is</w:t>
      </w:r>
      <w:r>
        <w:rPr>
          <w:spacing w:val="-13"/>
          <w:sz w:val="20"/>
        </w:rPr>
        <w:t xml:space="preserve"> </w:t>
      </w:r>
      <w:r>
        <w:rPr>
          <w:b/>
          <w:sz w:val="20"/>
        </w:rPr>
        <w:t>seconds</w:t>
      </w:r>
      <w:r>
        <w:rPr>
          <w:b/>
          <w:spacing w:val="-12"/>
          <w:sz w:val="20"/>
        </w:rPr>
        <w:t xml:space="preserve"> </w:t>
      </w:r>
      <w:r>
        <w:rPr>
          <w:b/>
          <w:sz w:val="20"/>
        </w:rPr>
        <w:t>(s)</w:t>
      </w:r>
      <w:r>
        <w:rPr>
          <w:sz w:val="20"/>
        </w:rPr>
        <w:t>,</w:t>
      </w:r>
      <w:r>
        <w:rPr>
          <w:spacing w:val="-12"/>
          <w:sz w:val="20"/>
        </w:rPr>
        <w:t xml:space="preserve"> </w:t>
      </w:r>
      <w:r>
        <w:rPr>
          <w:sz w:val="20"/>
        </w:rPr>
        <w:t>which</w:t>
      </w:r>
      <w:r>
        <w:rPr>
          <w:spacing w:val="-9"/>
          <w:sz w:val="20"/>
        </w:rPr>
        <w:t xml:space="preserve"> </w:t>
      </w:r>
      <w:r>
        <w:rPr>
          <w:sz w:val="20"/>
        </w:rPr>
        <w:t>is</w:t>
      </w:r>
      <w:r>
        <w:rPr>
          <w:spacing w:val="-13"/>
          <w:sz w:val="20"/>
        </w:rPr>
        <w:t xml:space="preserve"> </w:t>
      </w:r>
      <w:r>
        <w:rPr>
          <w:sz w:val="20"/>
        </w:rPr>
        <w:t>the</w:t>
      </w:r>
      <w:r>
        <w:rPr>
          <w:spacing w:val="-12"/>
          <w:sz w:val="20"/>
        </w:rPr>
        <w:t xml:space="preserve"> </w:t>
      </w:r>
      <w:r>
        <w:rPr>
          <w:sz w:val="20"/>
        </w:rPr>
        <w:t>SI</w:t>
      </w:r>
      <w:r>
        <w:rPr>
          <w:spacing w:val="-13"/>
          <w:sz w:val="20"/>
        </w:rPr>
        <w:t xml:space="preserve"> </w:t>
      </w:r>
      <w:r>
        <w:rPr>
          <w:sz w:val="20"/>
        </w:rPr>
        <w:t>unit</w:t>
      </w:r>
    </w:p>
    <w:p w14:paraId="395FDD54">
      <w:pPr>
        <w:pStyle w:val="11"/>
        <w:spacing w:after="0" w:line="230" w:lineRule="auto"/>
        <w:jc w:val="left"/>
        <w:rPr>
          <w:sz w:val="20"/>
        </w:rPr>
        <w:sectPr>
          <w:pgSz w:w="12240" w:h="15840"/>
          <w:pgMar w:top="1000" w:right="720" w:bottom="280" w:left="720" w:header="720" w:footer="720" w:gutter="0"/>
          <w:cols w:equalWidth="0" w:num="2">
            <w:col w:w="5266" w:space="131"/>
            <w:col w:w="5403"/>
          </w:cols>
        </w:sectPr>
      </w:pPr>
    </w:p>
    <w:p w14:paraId="2CBC96E3">
      <w:pPr>
        <w:pStyle w:val="4"/>
        <w:spacing w:before="76" w:line="228" w:lineRule="auto"/>
        <w:ind w:left="763"/>
        <w:jc w:val="left"/>
      </w:pPr>
      <w:r>
        <w:t xml:space="preserve">of time. However, because cryptographic operations usually complete very quickly, the measurements are often expressed in smaller units such as </w:t>
      </w:r>
      <w:r>
        <w:rPr>
          <w:b/>
        </w:rPr>
        <w:t xml:space="preserve">milliseconds (ms) </w:t>
      </w:r>
      <w:r>
        <w:t xml:space="preserve">or </w:t>
      </w:r>
      <w:r>
        <w:rPr>
          <w:b/>
        </w:rPr>
        <w:t>microseconds</w:t>
      </w:r>
      <w:r>
        <w:rPr>
          <w:b/>
          <w:spacing w:val="-2"/>
        </w:rPr>
        <w:t xml:space="preserve"> </w:t>
      </w:r>
      <w:r>
        <w:rPr>
          <w:b/>
        </w:rPr>
        <w:t>(µs)</w:t>
      </w:r>
      <w:r>
        <w:t>. One</w:t>
      </w:r>
      <w:r>
        <w:rPr>
          <w:spacing w:val="-4"/>
        </w:rPr>
        <w:t xml:space="preserve"> </w:t>
      </w:r>
      <w:r>
        <w:t>millisecond</w:t>
      </w:r>
      <w:r>
        <w:rPr>
          <w:spacing w:val="-6"/>
        </w:rPr>
        <w:t xml:space="preserve"> </w:t>
      </w:r>
      <w:r>
        <w:t xml:space="preserve">is equal to 10⁻³ seconds, and one microsecond is equal to 10⁻⁶ </w:t>
      </w:r>
      <w:r>
        <w:rPr>
          <w:spacing w:val="-2"/>
        </w:rPr>
        <w:t>seconds.</w:t>
      </w:r>
      <w:r>
        <w:rPr>
          <w:spacing w:val="-6"/>
        </w:rPr>
        <w:t xml:space="preserve"> </w:t>
      </w:r>
      <w:r>
        <w:rPr>
          <w:spacing w:val="-2"/>
        </w:rPr>
        <w:t>For lightweight symmetric</w:t>
      </w:r>
      <w:r>
        <w:rPr>
          <w:spacing w:val="-11"/>
        </w:rPr>
        <w:t xml:space="preserve"> </w:t>
      </w:r>
      <w:r>
        <w:rPr>
          <w:spacing w:val="-2"/>
        </w:rPr>
        <w:t>algorithms</w:t>
      </w:r>
      <w:r>
        <w:rPr>
          <w:spacing w:val="-10"/>
        </w:rPr>
        <w:t xml:space="preserve"> </w:t>
      </w:r>
      <w:r>
        <w:rPr>
          <w:spacing w:val="-2"/>
        </w:rPr>
        <w:t>like</w:t>
      </w:r>
      <w:r>
        <w:rPr>
          <w:spacing w:val="-6"/>
        </w:rPr>
        <w:t xml:space="preserve"> </w:t>
      </w:r>
      <w:r>
        <w:rPr>
          <w:spacing w:val="-2"/>
        </w:rPr>
        <w:t xml:space="preserve">AES, </w:t>
      </w:r>
      <w:r>
        <w:t>ChaCha20, Blowfish, or Twofish, encryption and decryption times</w:t>
      </w:r>
      <w:r>
        <w:rPr>
          <w:spacing w:val="-2"/>
        </w:rPr>
        <w:t xml:space="preserve"> </w:t>
      </w:r>
      <w:r>
        <w:t>are</w:t>
      </w:r>
      <w:r>
        <w:rPr>
          <w:spacing w:val="-4"/>
        </w:rPr>
        <w:t xml:space="preserve"> </w:t>
      </w:r>
      <w:r>
        <w:t>typically</w:t>
      </w:r>
      <w:r>
        <w:rPr>
          <w:spacing w:val="-1"/>
        </w:rPr>
        <w:t xml:space="preserve"> </w:t>
      </w:r>
      <w:r>
        <w:t>measured</w:t>
      </w:r>
      <w:r>
        <w:rPr>
          <w:spacing w:val="-1"/>
        </w:rPr>
        <w:t xml:space="preserve"> </w:t>
      </w:r>
      <w:r>
        <w:t>in milliseconds or</w:t>
      </w:r>
      <w:r>
        <w:rPr>
          <w:spacing w:val="-6"/>
        </w:rPr>
        <w:t xml:space="preserve"> </w:t>
      </w:r>
      <w:r>
        <w:t>even</w:t>
      </w:r>
      <w:r>
        <w:rPr>
          <w:spacing w:val="-10"/>
        </w:rPr>
        <w:t xml:space="preserve"> </w:t>
      </w:r>
      <w:r>
        <w:t>microseconds,</w:t>
      </w:r>
      <w:r>
        <w:rPr>
          <w:spacing w:val="-7"/>
        </w:rPr>
        <w:t xml:space="preserve"> </w:t>
      </w:r>
      <w:r>
        <w:t>especially</w:t>
      </w:r>
      <w:r>
        <w:rPr>
          <w:spacing w:val="-13"/>
        </w:rPr>
        <w:t xml:space="preserve"> </w:t>
      </w:r>
      <w:r>
        <w:t>when</w:t>
      </w:r>
      <w:r>
        <w:rPr>
          <w:spacing w:val="-5"/>
        </w:rPr>
        <w:t xml:space="preserve"> </w:t>
      </w:r>
      <w:r>
        <w:t>processing</w:t>
      </w:r>
      <w:r>
        <w:rPr>
          <w:spacing w:val="-10"/>
        </w:rPr>
        <w:t xml:space="preserve"> </w:t>
      </w:r>
      <w:r>
        <w:t xml:space="preserve">small </w:t>
      </w:r>
      <w:r>
        <w:rPr>
          <w:spacing w:val="-2"/>
        </w:rPr>
        <w:t>messages.</w:t>
      </w:r>
    </w:p>
    <w:p w14:paraId="22599BBD">
      <w:pPr>
        <w:pStyle w:val="4"/>
        <w:spacing w:before="7"/>
        <w:ind w:left="0"/>
        <w:jc w:val="left"/>
        <w:rPr>
          <w:sz w:val="8"/>
        </w:rPr>
      </w:pPr>
      <w:r>
        <w:rPr>
          <w:sz w:val="8"/>
        </w:rPr>
        <w:drawing>
          <wp:anchor distT="0" distB="0" distL="0" distR="0" simplePos="0" relativeHeight="251660288" behindDoc="1" locked="0" layoutInCell="1" allowOverlap="1">
            <wp:simplePos x="0" y="0"/>
            <wp:positionH relativeFrom="page">
              <wp:posOffset>758825</wp:posOffset>
            </wp:positionH>
            <wp:positionV relativeFrom="paragraph">
              <wp:posOffset>78105</wp:posOffset>
            </wp:positionV>
            <wp:extent cx="2994025" cy="3258820"/>
            <wp:effectExtent l="0" t="0" r="0" b="0"/>
            <wp:wrapTopAndBottom/>
            <wp:docPr id="3" name="Image 3" descr="10rosario'smsgstats"/>
            <wp:cNvGraphicFramePr/>
            <a:graphic xmlns:a="http://schemas.openxmlformats.org/drawingml/2006/main">
              <a:graphicData uri="http://schemas.openxmlformats.org/drawingml/2006/picture">
                <pic:pic xmlns:pic="http://schemas.openxmlformats.org/drawingml/2006/picture">
                  <pic:nvPicPr>
                    <pic:cNvPr id="3" name="Image 3" descr="10rosario'smsgstats"/>
                    <pic:cNvPicPr/>
                  </pic:nvPicPr>
                  <pic:blipFill>
                    <a:blip r:embed="rId8" cstate="print"/>
                    <a:stretch>
                      <a:fillRect/>
                    </a:stretch>
                  </pic:blipFill>
                  <pic:spPr>
                    <a:xfrm>
                      <a:off x="0" y="0"/>
                      <a:ext cx="2993943" cy="3259074"/>
                    </a:xfrm>
                    <a:prstGeom prst="rect">
                      <a:avLst/>
                    </a:prstGeom>
                  </pic:spPr>
                </pic:pic>
              </a:graphicData>
            </a:graphic>
          </wp:anchor>
        </w:drawing>
      </w:r>
    </w:p>
    <w:p w14:paraId="4A39AD08">
      <w:pPr>
        <w:spacing w:before="154"/>
        <w:ind w:left="2055" w:right="0" w:firstLine="0"/>
        <w:jc w:val="left"/>
        <w:rPr>
          <w:sz w:val="18"/>
        </w:rPr>
      </w:pPr>
      <w:r>
        <w:rPr>
          <w:spacing w:val="-2"/>
          <w:sz w:val="18"/>
        </w:rPr>
        <w:t>Fig.3.</w:t>
      </w:r>
      <w:r>
        <w:rPr>
          <w:spacing w:val="4"/>
          <w:sz w:val="18"/>
        </w:rPr>
        <w:t xml:space="preserve"> </w:t>
      </w:r>
      <w:r>
        <w:rPr>
          <w:spacing w:val="-2"/>
          <w:sz w:val="18"/>
        </w:rPr>
        <w:t>Encryption</w:t>
      </w:r>
      <w:r>
        <w:rPr>
          <w:spacing w:val="2"/>
          <w:sz w:val="18"/>
        </w:rPr>
        <w:t xml:space="preserve"> </w:t>
      </w:r>
      <w:r>
        <w:rPr>
          <w:spacing w:val="-4"/>
          <w:sz w:val="18"/>
        </w:rPr>
        <w:t>data</w:t>
      </w:r>
    </w:p>
    <w:p w14:paraId="607E3BF6">
      <w:pPr>
        <w:pStyle w:val="11"/>
        <w:numPr>
          <w:ilvl w:val="0"/>
          <w:numId w:val="5"/>
        </w:numPr>
        <w:tabs>
          <w:tab w:val="left" w:pos="763"/>
        </w:tabs>
        <w:spacing w:before="116" w:after="0" w:line="228" w:lineRule="auto"/>
        <w:ind w:left="763" w:right="43" w:hanging="288"/>
        <w:jc w:val="left"/>
        <w:rPr>
          <w:sz w:val="20"/>
        </w:rPr>
      </w:pPr>
      <w:r>
        <w:rPr>
          <w:spacing w:val="-2"/>
          <w:sz w:val="20"/>
        </w:rPr>
        <w:t>In practical benchmarking</w:t>
      </w:r>
      <w:r>
        <w:rPr>
          <w:spacing w:val="-9"/>
          <w:sz w:val="20"/>
        </w:rPr>
        <w:t xml:space="preserve"> </w:t>
      </w:r>
      <w:r>
        <w:rPr>
          <w:spacing w:val="-2"/>
          <w:sz w:val="20"/>
        </w:rPr>
        <w:t>,</w:t>
      </w:r>
      <w:r>
        <w:rPr>
          <w:spacing w:val="-6"/>
          <w:sz w:val="20"/>
        </w:rPr>
        <w:t xml:space="preserve"> </w:t>
      </w:r>
      <w:r>
        <w:rPr>
          <w:spacing w:val="-2"/>
          <w:sz w:val="20"/>
        </w:rPr>
        <w:t>time</w:t>
      </w:r>
      <w:r>
        <w:rPr>
          <w:spacing w:val="-10"/>
          <w:sz w:val="20"/>
        </w:rPr>
        <w:t xml:space="preserve"> </w:t>
      </w:r>
      <w:r>
        <w:rPr>
          <w:spacing w:val="-2"/>
          <w:sz w:val="20"/>
        </w:rPr>
        <w:t>is</w:t>
      </w:r>
      <w:r>
        <w:rPr>
          <w:spacing w:val="-5"/>
          <w:sz w:val="20"/>
        </w:rPr>
        <w:t xml:space="preserve"> </w:t>
      </w:r>
      <w:r>
        <w:rPr>
          <w:spacing w:val="-2"/>
          <w:sz w:val="20"/>
        </w:rPr>
        <w:t>measured</w:t>
      </w:r>
      <w:r>
        <w:rPr>
          <w:spacing w:val="-3"/>
          <w:sz w:val="20"/>
        </w:rPr>
        <w:t xml:space="preserve"> </w:t>
      </w:r>
      <w:r>
        <w:rPr>
          <w:spacing w:val="-2"/>
          <w:sz w:val="20"/>
        </w:rPr>
        <w:t>using</w:t>
      </w:r>
      <w:r>
        <w:rPr>
          <w:spacing w:val="-9"/>
          <w:sz w:val="20"/>
        </w:rPr>
        <w:t xml:space="preserve"> </w:t>
      </w:r>
      <w:r>
        <w:rPr>
          <w:spacing w:val="-2"/>
          <w:sz w:val="20"/>
        </w:rPr>
        <w:t xml:space="preserve">high- </w:t>
      </w:r>
      <w:r>
        <w:rPr>
          <w:sz w:val="20"/>
        </w:rPr>
        <w:t>resolution timers provided by programming languages. For example, in Python, functions such as time.perf_counter() or time.time() return values inseconds as floating-point numbers. Even though the base unit returned is seconds, the result is usuallymultiplied</w:t>
      </w:r>
      <w:r>
        <w:rPr>
          <w:spacing w:val="-13"/>
          <w:sz w:val="20"/>
        </w:rPr>
        <w:t xml:space="preserve"> </w:t>
      </w:r>
      <w:r>
        <w:rPr>
          <w:sz w:val="20"/>
        </w:rPr>
        <w:t>by</w:t>
      </w:r>
      <w:r>
        <w:rPr>
          <w:spacing w:val="-12"/>
          <w:sz w:val="20"/>
        </w:rPr>
        <w:t xml:space="preserve"> </w:t>
      </w:r>
      <w:r>
        <w:rPr>
          <w:sz w:val="20"/>
        </w:rPr>
        <w:t>1000</w:t>
      </w:r>
      <w:r>
        <w:rPr>
          <w:spacing w:val="-13"/>
          <w:sz w:val="20"/>
        </w:rPr>
        <w:t xml:space="preserve"> </w:t>
      </w:r>
      <w:r>
        <w:rPr>
          <w:sz w:val="20"/>
        </w:rPr>
        <w:t>to</w:t>
      </w:r>
      <w:r>
        <w:rPr>
          <w:spacing w:val="-12"/>
          <w:sz w:val="20"/>
        </w:rPr>
        <w:t xml:space="preserve"> </w:t>
      </w:r>
      <w:r>
        <w:rPr>
          <w:sz w:val="20"/>
        </w:rPr>
        <w:t>convert</w:t>
      </w:r>
      <w:r>
        <w:rPr>
          <w:spacing w:val="-13"/>
          <w:sz w:val="20"/>
        </w:rPr>
        <w:t xml:space="preserve"> </w:t>
      </w:r>
      <w:r>
        <w:rPr>
          <w:sz w:val="20"/>
        </w:rPr>
        <w:t>it</w:t>
      </w:r>
      <w:r>
        <w:rPr>
          <w:spacing w:val="-12"/>
          <w:sz w:val="20"/>
        </w:rPr>
        <w:t xml:space="preserve"> </w:t>
      </w:r>
      <w:r>
        <w:rPr>
          <w:sz w:val="20"/>
        </w:rPr>
        <w:t>into</w:t>
      </w:r>
      <w:r>
        <w:rPr>
          <w:spacing w:val="-13"/>
          <w:sz w:val="20"/>
        </w:rPr>
        <w:t xml:space="preserve"> </w:t>
      </w:r>
      <w:r>
        <w:rPr>
          <w:sz w:val="20"/>
        </w:rPr>
        <w:t>milliseconds for clearer comparison.</w:t>
      </w:r>
    </w:p>
    <w:p w14:paraId="132EAB09">
      <w:pPr>
        <w:pStyle w:val="11"/>
        <w:numPr>
          <w:ilvl w:val="0"/>
          <w:numId w:val="5"/>
        </w:numPr>
        <w:tabs>
          <w:tab w:val="left" w:pos="763"/>
        </w:tabs>
        <w:spacing w:before="125" w:after="0" w:line="228" w:lineRule="auto"/>
        <w:ind w:left="763" w:right="43" w:hanging="288"/>
        <w:jc w:val="left"/>
        <w:rPr>
          <w:sz w:val="20"/>
        </w:rPr>
      </w:pPr>
      <w:r>
        <w:rPr>
          <w:sz w:val="20"/>
        </w:rPr>
        <w:t>For</w:t>
      </w:r>
      <w:r>
        <w:rPr>
          <w:spacing w:val="-4"/>
          <w:sz w:val="20"/>
        </w:rPr>
        <w:t xml:space="preserve"> </w:t>
      </w:r>
      <w:r>
        <w:rPr>
          <w:sz w:val="20"/>
        </w:rPr>
        <w:t>accurate</w:t>
      </w:r>
      <w:r>
        <w:rPr>
          <w:spacing w:val="-7"/>
          <w:sz w:val="20"/>
        </w:rPr>
        <w:t xml:space="preserve"> </w:t>
      </w:r>
      <w:r>
        <w:rPr>
          <w:sz w:val="20"/>
        </w:rPr>
        <w:t>benchmarking,</w:t>
      </w:r>
      <w:r>
        <w:rPr>
          <w:spacing w:val="-7"/>
          <w:sz w:val="20"/>
        </w:rPr>
        <w:t xml:space="preserve"> </w:t>
      </w:r>
      <w:r>
        <w:rPr>
          <w:sz w:val="20"/>
        </w:rPr>
        <w:t>especially</w:t>
      </w:r>
      <w:r>
        <w:rPr>
          <w:spacing w:val="-12"/>
          <w:sz w:val="20"/>
        </w:rPr>
        <w:t xml:space="preserve"> </w:t>
      </w:r>
      <w:r>
        <w:rPr>
          <w:sz w:val="20"/>
        </w:rPr>
        <w:t>in</w:t>
      </w:r>
      <w:r>
        <w:rPr>
          <w:spacing w:val="-2"/>
          <w:sz w:val="20"/>
        </w:rPr>
        <w:t xml:space="preserve"> </w:t>
      </w:r>
      <w:r>
        <w:rPr>
          <w:sz w:val="20"/>
        </w:rPr>
        <w:t xml:space="preserve">cryptographic performance analysis, multiple runs are performed and the </w:t>
      </w:r>
      <w:r>
        <w:rPr>
          <w:b/>
          <w:sz w:val="20"/>
        </w:rPr>
        <w:t xml:space="preserve">average time </w:t>
      </w:r>
      <w:r>
        <w:rPr>
          <w:sz w:val="20"/>
        </w:rPr>
        <w:t>is calculated. This helps reduce measurement noise caused by system load, CPU scheduling, and background processes. The final reported value is typically the mean encryption or decryption time per message, expressed in seconds, milliseconds,</w:t>
      </w:r>
      <w:r>
        <w:rPr>
          <w:spacing w:val="-13"/>
          <w:sz w:val="20"/>
        </w:rPr>
        <w:t xml:space="preserve"> </w:t>
      </w:r>
      <w:r>
        <w:rPr>
          <w:sz w:val="20"/>
        </w:rPr>
        <w:t>or</w:t>
      </w:r>
      <w:r>
        <w:rPr>
          <w:spacing w:val="-12"/>
          <w:sz w:val="20"/>
        </w:rPr>
        <w:t xml:space="preserve"> </w:t>
      </w:r>
      <w:r>
        <w:rPr>
          <w:sz w:val="20"/>
        </w:rPr>
        <w:t>microseconds</w:t>
      </w:r>
      <w:r>
        <w:rPr>
          <w:spacing w:val="-13"/>
          <w:sz w:val="20"/>
        </w:rPr>
        <w:t xml:space="preserve"> </w:t>
      </w:r>
      <w:r>
        <w:rPr>
          <w:sz w:val="20"/>
        </w:rPr>
        <w:t>depending</w:t>
      </w:r>
      <w:r>
        <w:rPr>
          <w:spacing w:val="-12"/>
          <w:sz w:val="20"/>
        </w:rPr>
        <w:t xml:space="preserve"> </w:t>
      </w:r>
      <w:r>
        <w:rPr>
          <w:sz w:val="20"/>
        </w:rPr>
        <w:t>on</w:t>
      </w:r>
      <w:r>
        <w:rPr>
          <w:spacing w:val="-13"/>
          <w:sz w:val="20"/>
        </w:rPr>
        <w:t xml:space="preserve"> </w:t>
      </w:r>
      <w:r>
        <w:rPr>
          <w:sz w:val="20"/>
        </w:rPr>
        <w:t>the</w:t>
      </w:r>
      <w:r>
        <w:rPr>
          <w:spacing w:val="-12"/>
          <w:sz w:val="20"/>
        </w:rPr>
        <w:t xml:space="preserve"> </w:t>
      </w:r>
      <w:r>
        <w:rPr>
          <w:sz w:val="20"/>
        </w:rPr>
        <w:t>scale</w:t>
      </w:r>
      <w:r>
        <w:rPr>
          <w:spacing w:val="-13"/>
          <w:sz w:val="20"/>
        </w:rPr>
        <w:t xml:space="preserve"> </w:t>
      </w:r>
      <w:r>
        <w:rPr>
          <w:sz w:val="20"/>
        </w:rPr>
        <w:t>of the</w:t>
      </w:r>
      <w:r>
        <w:rPr>
          <w:spacing w:val="-11"/>
          <w:sz w:val="20"/>
        </w:rPr>
        <w:t xml:space="preserve"> </w:t>
      </w:r>
      <w:r>
        <w:rPr>
          <w:sz w:val="20"/>
        </w:rPr>
        <w:t>results.</w:t>
      </w:r>
    </w:p>
    <w:p w14:paraId="5975AC22">
      <w:pPr>
        <w:spacing w:before="10" w:after="24" w:line="240" w:lineRule="auto"/>
        <w:jc w:val="left"/>
        <w:rPr>
          <w:sz w:val="4"/>
        </w:rPr>
      </w:pPr>
      <w:r>
        <w:br w:type="column"/>
      </w:r>
    </w:p>
    <w:p w14:paraId="327ADE12">
      <w:pPr>
        <w:pStyle w:val="4"/>
        <w:ind w:left="269"/>
        <w:jc w:val="left"/>
      </w:pPr>
      <w:r>
        <w:drawing>
          <wp:inline distT="0" distB="0" distL="0" distR="0">
            <wp:extent cx="3202305" cy="3562985"/>
            <wp:effectExtent l="0" t="0" r="0" b="0"/>
            <wp:docPr id="4" name="Image 4" descr="aes5,50,100encryptionstats"/>
            <wp:cNvGraphicFramePr/>
            <a:graphic xmlns:a="http://schemas.openxmlformats.org/drawingml/2006/main">
              <a:graphicData uri="http://schemas.openxmlformats.org/drawingml/2006/picture">
                <pic:pic xmlns:pic="http://schemas.openxmlformats.org/drawingml/2006/picture">
                  <pic:nvPicPr>
                    <pic:cNvPr id="4" name="Image 4" descr="aes5,50,100encryptionstats"/>
                    <pic:cNvPicPr/>
                  </pic:nvPicPr>
                  <pic:blipFill>
                    <a:blip r:embed="rId9" cstate="print"/>
                    <a:stretch>
                      <a:fillRect/>
                    </a:stretch>
                  </pic:blipFill>
                  <pic:spPr>
                    <a:xfrm>
                      <a:off x="0" y="0"/>
                      <a:ext cx="3202710" cy="3563492"/>
                    </a:xfrm>
                    <a:prstGeom prst="rect">
                      <a:avLst/>
                    </a:prstGeom>
                  </pic:spPr>
                </pic:pic>
              </a:graphicData>
            </a:graphic>
          </wp:inline>
        </w:drawing>
      </w:r>
    </w:p>
    <w:p w14:paraId="6BC8F81A">
      <w:pPr>
        <w:spacing w:before="102"/>
        <w:ind w:left="1536" w:right="0" w:firstLine="0"/>
        <w:jc w:val="left"/>
        <w:rPr>
          <w:sz w:val="18"/>
        </w:rPr>
      </w:pPr>
      <w:r>
        <w:rPr>
          <w:sz w:val="18"/>
        </w:rPr>
        <w:t>Fig.</w:t>
      </w:r>
      <w:r>
        <w:rPr>
          <w:spacing w:val="1"/>
          <w:sz w:val="18"/>
        </w:rPr>
        <w:t xml:space="preserve"> </w:t>
      </w:r>
      <w:r>
        <w:rPr>
          <w:sz w:val="18"/>
        </w:rPr>
        <w:t>4.</w:t>
      </w:r>
      <w:r>
        <w:rPr>
          <w:spacing w:val="-3"/>
          <w:sz w:val="18"/>
        </w:rPr>
        <w:t xml:space="preserve"> </w:t>
      </w:r>
      <w:r>
        <w:rPr>
          <w:sz w:val="18"/>
        </w:rPr>
        <w:t>Time</w:t>
      </w:r>
      <w:r>
        <w:rPr>
          <w:spacing w:val="-1"/>
          <w:sz w:val="18"/>
        </w:rPr>
        <w:t xml:space="preserve"> </w:t>
      </w:r>
      <w:r>
        <w:rPr>
          <w:sz w:val="18"/>
        </w:rPr>
        <w:t>units</w:t>
      </w:r>
      <w:r>
        <w:rPr>
          <w:spacing w:val="-5"/>
          <w:sz w:val="18"/>
        </w:rPr>
        <w:t xml:space="preserve"> </w:t>
      </w:r>
      <w:r>
        <w:rPr>
          <w:sz w:val="18"/>
        </w:rPr>
        <w:t>are</w:t>
      </w:r>
      <w:r>
        <w:rPr>
          <w:spacing w:val="-5"/>
          <w:sz w:val="18"/>
        </w:rPr>
        <w:t xml:space="preserve"> </w:t>
      </w:r>
      <w:r>
        <w:rPr>
          <w:sz w:val="18"/>
        </w:rPr>
        <w:t>mentioned</w:t>
      </w:r>
      <w:r>
        <w:rPr>
          <w:spacing w:val="-5"/>
          <w:sz w:val="18"/>
        </w:rPr>
        <w:t xml:space="preserve"> </w:t>
      </w:r>
      <w:r>
        <w:rPr>
          <w:sz w:val="18"/>
        </w:rPr>
        <w:t>in</w:t>
      </w:r>
      <w:r>
        <w:rPr>
          <w:spacing w:val="-5"/>
          <w:sz w:val="18"/>
        </w:rPr>
        <w:t xml:space="preserve"> ms.</w:t>
      </w:r>
    </w:p>
    <w:p w14:paraId="002E8998">
      <w:pPr>
        <w:pStyle w:val="4"/>
        <w:spacing w:before="129"/>
        <w:ind w:left="0"/>
        <w:jc w:val="left"/>
        <w:rPr>
          <w:sz w:val="18"/>
        </w:rPr>
      </w:pPr>
    </w:p>
    <w:p w14:paraId="4F06804F">
      <w:pPr>
        <w:pStyle w:val="11"/>
        <w:numPr>
          <w:ilvl w:val="1"/>
          <w:numId w:val="4"/>
        </w:numPr>
        <w:tabs>
          <w:tab w:val="left" w:pos="559"/>
        </w:tabs>
        <w:spacing w:before="0" w:after="0" w:line="240" w:lineRule="auto"/>
        <w:ind w:left="559" w:right="0" w:hanging="286"/>
        <w:jc w:val="left"/>
        <w:rPr>
          <w:i/>
          <w:sz w:val="20"/>
        </w:rPr>
      </w:pPr>
      <w:bookmarkStart w:id="9" w:name="D. Equations"/>
      <w:bookmarkEnd w:id="9"/>
      <w:r>
        <w:rPr>
          <w:i/>
          <w:spacing w:val="-2"/>
          <w:sz w:val="20"/>
        </w:rPr>
        <w:t>Equations</w:t>
      </w:r>
    </w:p>
    <w:p w14:paraId="7BA19085">
      <w:pPr>
        <w:pStyle w:val="4"/>
        <w:spacing w:before="63" w:line="228" w:lineRule="auto"/>
        <w:ind w:left="273" w:right="177" w:firstLine="288"/>
        <w:jc w:val="left"/>
      </w:pPr>
      <w:r>
        <w:t xml:space="preserve">The equations are an exception to the prescribed specifications of this template. You will need to determine whether or not your equation should be typed using either the Times New Roman or the Symbol font (please no other font). </w:t>
      </w:r>
      <w:r>
        <w:rPr>
          <w:spacing w:val="-2"/>
        </w:rPr>
        <w:t>To</w:t>
      </w:r>
      <w:r>
        <w:rPr>
          <w:spacing w:val="-10"/>
        </w:rPr>
        <w:t xml:space="preserve"> </w:t>
      </w:r>
      <w:r>
        <w:rPr>
          <w:spacing w:val="-2"/>
        </w:rPr>
        <w:t>create</w:t>
      </w:r>
      <w:r>
        <w:rPr>
          <w:spacing w:val="-9"/>
        </w:rPr>
        <w:t xml:space="preserve"> </w:t>
      </w:r>
      <w:r>
        <w:rPr>
          <w:spacing w:val="-2"/>
        </w:rPr>
        <w:t>multileveled equations,</w:t>
      </w:r>
      <w:r>
        <w:rPr>
          <w:spacing w:val="-10"/>
        </w:rPr>
        <w:t xml:space="preserve"> </w:t>
      </w:r>
      <w:r>
        <w:rPr>
          <w:spacing w:val="-2"/>
        </w:rPr>
        <w:t>it</w:t>
      </w:r>
      <w:r>
        <w:rPr>
          <w:spacing w:val="-10"/>
        </w:rPr>
        <w:t xml:space="preserve"> </w:t>
      </w:r>
      <w:r>
        <w:rPr>
          <w:spacing w:val="-2"/>
        </w:rPr>
        <w:t>may</w:t>
      </w:r>
      <w:r>
        <w:rPr>
          <w:spacing w:val="-11"/>
        </w:rPr>
        <w:t xml:space="preserve"> </w:t>
      </w:r>
      <w:r>
        <w:rPr>
          <w:spacing w:val="-2"/>
        </w:rPr>
        <w:t>be</w:t>
      </w:r>
      <w:r>
        <w:rPr>
          <w:spacing w:val="-3"/>
        </w:rPr>
        <w:t xml:space="preserve"> </w:t>
      </w:r>
      <w:r>
        <w:rPr>
          <w:spacing w:val="-2"/>
        </w:rPr>
        <w:t>necessary</w:t>
      </w:r>
      <w:r>
        <w:rPr>
          <w:spacing w:val="-11"/>
        </w:rPr>
        <w:t xml:space="preserve"> </w:t>
      </w:r>
      <w:r>
        <w:rPr>
          <w:spacing w:val="-2"/>
        </w:rPr>
        <w:t>to</w:t>
      </w:r>
      <w:r>
        <w:rPr>
          <w:spacing w:val="-10"/>
        </w:rPr>
        <w:t xml:space="preserve"> </w:t>
      </w:r>
      <w:r>
        <w:rPr>
          <w:spacing w:val="-2"/>
        </w:rPr>
        <w:t>treat</w:t>
      </w:r>
      <w:r>
        <w:rPr>
          <w:spacing w:val="-10"/>
        </w:rPr>
        <w:t xml:space="preserve"> </w:t>
      </w:r>
      <w:r>
        <w:rPr>
          <w:spacing w:val="-2"/>
        </w:rPr>
        <w:t xml:space="preserve">the </w:t>
      </w:r>
      <w:r>
        <w:t>equation as</w:t>
      </w:r>
      <w:r>
        <w:rPr>
          <w:spacing w:val="-9"/>
        </w:rPr>
        <w:t xml:space="preserve"> </w:t>
      </w:r>
      <w:r>
        <w:t>a graphic</w:t>
      </w:r>
      <w:r>
        <w:rPr>
          <w:spacing w:val="-6"/>
        </w:rPr>
        <w:t xml:space="preserve"> </w:t>
      </w:r>
      <w:r>
        <w:t>and</w:t>
      </w:r>
      <w:r>
        <w:rPr>
          <w:spacing w:val="-4"/>
        </w:rPr>
        <w:t xml:space="preserve"> </w:t>
      </w:r>
      <w:r>
        <w:t>insert</w:t>
      </w:r>
      <w:r>
        <w:rPr>
          <w:spacing w:val="-2"/>
        </w:rPr>
        <w:t xml:space="preserve"> </w:t>
      </w:r>
      <w:r>
        <w:t>it</w:t>
      </w:r>
      <w:r>
        <w:rPr>
          <w:spacing w:val="-2"/>
        </w:rPr>
        <w:t xml:space="preserve"> </w:t>
      </w:r>
      <w:r>
        <w:t>into</w:t>
      </w:r>
      <w:r>
        <w:rPr>
          <w:spacing w:val="-8"/>
        </w:rPr>
        <w:t xml:space="preserve"> </w:t>
      </w:r>
      <w:r>
        <w:t>the</w:t>
      </w:r>
      <w:r>
        <w:rPr>
          <w:spacing w:val="-6"/>
        </w:rPr>
        <w:t xml:space="preserve"> </w:t>
      </w:r>
      <w:r>
        <w:t>text</w:t>
      </w:r>
      <w:r>
        <w:rPr>
          <w:spacing w:val="-2"/>
        </w:rPr>
        <w:t xml:space="preserve"> </w:t>
      </w:r>
      <w:r>
        <w:t>after your paper is styled.</w:t>
      </w:r>
    </w:p>
    <w:p w14:paraId="0D3DBFE1">
      <w:pPr>
        <w:pStyle w:val="4"/>
        <w:spacing w:before="228"/>
        <w:ind w:left="0"/>
        <w:jc w:val="left"/>
      </w:pPr>
    </w:p>
    <w:p w14:paraId="078D424B">
      <w:pPr>
        <w:pStyle w:val="4"/>
        <w:spacing w:line="228" w:lineRule="auto"/>
        <w:ind w:left="273" w:right="178" w:firstLine="288"/>
        <w:jc w:val="left"/>
      </w:pPr>
      <w:r>
        <w:t>Number</w:t>
      </w:r>
      <w:r>
        <w:rPr>
          <w:spacing w:val="-13"/>
        </w:rPr>
        <w:t xml:space="preserve"> </w:t>
      </w:r>
      <w:r>
        <w:t>equations</w:t>
      </w:r>
      <w:r>
        <w:rPr>
          <w:spacing w:val="-12"/>
        </w:rPr>
        <w:t xml:space="preserve"> </w:t>
      </w:r>
      <w:r>
        <w:t>consecutively.</w:t>
      </w:r>
      <w:r>
        <w:rPr>
          <w:spacing w:val="-13"/>
        </w:rPr>
        <w:t xml:space="preserve"> </w:t>
      </w:r>
      <w:r>
        <w:t>Equation</w:t>
      </w:r>
      <w:r>
        <w:rPr>
          <w:spacing w:val="-12"/>
        </w:rPr>
        <w:t xml:space="preserve"> </w:t>
      </w:r>
      <w:r>
        <w:t>numbers,</w:t>
      </w:r>
      <w:r>
        <w:rPr>
          <w:spacing w:val="-13"/>
        </w:rPr>
        <w:t xml:space="preserve"> </w:t>
      </w:r>
      <w:r>
        <w:t xml:space="preserve">within </w:t>
      </w:r>
      <w:r>
        <w:rPr>
          <w:spacing w:val="-2"/>
        </w:rPr>
        <w:t>parentheses,</w:t>
      </w:r>
      <w:r>
        <w:rPr>
          <w:spacing w:val="-11"/>
        </w:rPr>
        <w:t xml:space="preserve"> </w:t>
      </w:r>
      <w:r>
        <w:rPr>
          <w:spacing w:val="-2"/>
        </w:rPr>
        <w:t>are</w:t>
      </w:r>
      <w:r>
        <w:rPr>
          <w:spacing w:val="-10"/>
        </w:rPr>
        <w:t xml:space="preserve"> </w:t>
      </w:r>
      <w:r>
        <w:rPr>
          <w:spacing w:val="-2"/>
        </w:rPr>
        <w:t>to</w:t>
      </w:r>
      <w:r>
        <w:rPr>
          <w:spacing w:val="-11"/>
        </w:rPr>
        <w:t xml:space="preserve"> </w:t>
      </w:r>
      <w:r>
        <w:rPr>
          <w:spacing w:val="-2"/>
        </w:rPr>
        <w:t>position</w:t>
      </w:r>
      <w:r>
        <w:rPr>
          <w:spacing w:val="-1"/>
        </w:rPr>
        <w:t xml:space="preserve"> </w:t>
      </w:r>
      <w:r>
        <w:rPr>
          <w:spacing w:val="-2"/>
        </w:rPr>
        <w:t>flush</w:t>
      </w:r>
      <w:r>
        <w:rPr>
          <w:spacing w:val="-4"/>
        </w:rPr>
        <w:t xml:space="preserve"> </w:t>
      </w:r>
      <w:r>
        <w:rPr>
          <w:spacing w:val="-2"/>
        </w:rPr>
        <w:t>right,</w:t>
      </w:r>
      <w:r>
        <w:rPr>
          <w:spacing w:val="-7"/>
        </w:rPr>
        <w:t xml:space="preserve"> </w:t>
      </w:r>
      <w:r>
        <w:rPr>
          <w:spacing w:val="-2"/>
        </w:rPr>
        <w:t>as</w:t>
      </w:r>
      <w:r>
        <w:rPr>
          <w:spacing w:val="-11"/>
        </w:rPr>
        <w:t xml:space="preserve"> </w:t>
      </w:r>
      <w:r>
        <w:rPr>
          <w:spacing w:val="-2"/>
        </w:rPr>
        <w:t>in</w:t>
      </w:r>
      <w:r>
        <w:rPr>
          <w:spacing w:val="-3"/>
        </w:rPr>
        <w:t xml:space="preserve"> </w:t>
      </w:r>
      <w:r>
        <w:rPr>
          <w:spacing w:val="-2"/>
        </w:rPr>
        <w:t>(1),</w:t>
      </w:r>
      <w:r>
        <w:rPr>
          <w:spacing w:val="-7"/>
        </w:rPr>
        <w:t xml:space="preserve"> </w:t>
      </w:r>
      <w:r>
        <w:rPr>
          <w:spacing w:val="-2"/>
        </w:rPr>
        <w:t>using</w:t>
      </w:r>
      <w:r>
        <w:rPr>
          <w:spacing w:val="-9"/>
        </w:rPr>
        <w:t xml:space="preserve"> </w:t>
      </w:r>
      <w:r>
        <w:rPr>
          <w:spacing w:val="-2"/>
        </w:rPr>
        <w:t>a</w:t>
      </w:r>
      <w:r>
        <w:rPr>
          <w:spacing w:val="-11"/>
        </w:rPr>
        <w:t xml:space="preserve"> </w:t>
      </w:r>
      <w:r>
        <w:rPr>
          <w:spacing w:val="-2"/>
        </w:rPr>
        <w:t>right</w:t>
      </w:r>
      <w:r>
        <w:rPr>
          <w:spacing w:val="-10"/>
        </w:rPr>
        <w:t xml:space="preserve"> </w:t>
      </w:r>
      <w:r>
        <w:rPr>
          <w:spacing w:val="-2"/>
        </w:rPr>
        <w:t xml:space="preserve">tab </w:t>
      </w:r>
      <w:r>
        <w:t>stop. To make your equations</w:t>
      </w:r>
      <w:r>
        <w:rPr>
          <w:spacing w:val="-2"/>
        </w:rPr>
        <w:t xml:space="preserve"> </w:t>
      </w:r>
      <w:r>
        <w:t>more compact, you may use</w:t>
      </w:r>
      <w:r>
        <w:rPr>
          <w:spacing w:val="-3"/>
        </w:rPr>
        <w:t xml:space="preserve"> </w:t>
      </w:r>
      <w:r>
        <w:t>the solidus</w:t>
      </w:r>
      <w:r>
        <w:rPr>
          <w:spacing w:val="-13"/>
        </w:rPr>
        <w:t xml:space="preserve"> </w:t>
      </w:r>
      <w:r>
        <w:t>(</w:t>
      </w:r>
      <w:r>
        <w:rPr>
          <w:spacing w:val="-12"/>
        </w:rPr>
        <w:t xml:space="preserve"> </w:t>
      </w:r>
      <w:r>
        <w:t>/</w:t>
      </w:r>
      <w:r>
        <w:rPr>
          <w:spacing w:val="-13"/>
        </w:rPr>
        <w:t xml:space="preserve"> </w:t>
      </w:r>
      <w:r>
        <w:t>),</w:t>
      </w:r>
      <w:r>
        <w:rPr>
          <w:spacing w:val="-12"/>
        </w:rPr>
        <w:t xml:space="preserve"> </w:t>
      </w:r>
      <w:r>
        <w:t>the</w:t>
      </w:r>
      <w:r>
        <w:rPr>
          <w:spacing w:val="-13"/>
        </w:rPr>
        <w:t xml:space="preserve"> </w:t>
      </w:r>
      <w:r>
        <w:t>exp</w:t>
      </w:r>
      <w:r>
        <w:rPr>
          <w:spacing w:val="-12"/>
        </w:rPr>
        <w:t xml:space="preserve"> </w:t>
      </w:r>
      <w:r>
        <w:t>function,</w:t>
      </w:r>
      <w:r>
        <w:rPr>
          <w:spacing w:val="-13"/>
        </w:rPr>
        <w:t xml:space="preserve"> </w:t>
      </w:r>
      <w:r>
        <w:t>or</w:t>
      </w:r>
      <w:r>
        <w:rPr>
          <w:spacing w:val="-12"/>
        </w:rPr>
        <w:t xml:space="preserve"> </w:t>
      </w:r>
      <w:r>
        <w:t>appropriate</w:t>
      </w:r>
      <w:r>
        <w:rPr>
          <w:spacing w:val="-13"/>
        </w:rPr>
        <w:t xml:space="preserve"> </w:t>
      </w:r>
      <w:r>
        <w:t>exponents.</w:t>
      </w:r>
      <w:r>
        <w:rPr>
          <w:spacing w:val="-12"/>
        </w:rPr>
        <w:t xml:space="preserve"> </w:t>
      </w:r>
      <w:r>
        <w:t>Italicize Roman symbols for quantities and variables, but not Greek symbols.</w:t>
      </w:r>
      <w:r>
        <w:rPr>
          <w:spacing w:val="-9"/>
        </w:rPr>
        <w:t xml:space="preserve"> </w:t>
      </w:r>
      <w:r>
        <w:t>Use</w:t>
      </w:r>
      <w:r>
        <w:rPr>
          <w:spacing w:val="-9"/>
        </w:rPr>
        <w:t xml:space="preserve"> </w:t>
      </w:r>
      <w:r>
        <w:t>a</w:t>
      </w:r>
      <w:r>
        <w:rPr>
          <w:spacing w:val="-13"/>
        </w:rPr>
        <w:t xml:space="preserve"> </w:t>
      </w:r>
      <w:r>
        <w:t>long</w:t>
      </w:r>
      <w:r>
        <w:rPr>
          <w:spacing w:val="-12"/>
        </w:rPr>
        <w:t xml:space="preserve"> </w:t>
      </w:r>
      <w:r>
        <w:t>dash</w:t>
      </w:r>
      <w:r>
        <w:rPr>
          <w:spacing w:val="-10"/>
        </w:rPr>
        <w:t xml:space="preserve"> </w:t>
      </w:r>
      <w:r>
        <w:t>rather</w:t>
      </w:r>
      <w:r>
        <w:rPr>
          <w:spacing w:val="-11"/>
        </w:rPr>
        <w:t xml:space="preserve"> </w:t>
      </w:r>
      <w:r>
        <w:t>than</w:t>
      </w:r>
      <w:r>
        <w:rPr>
          <w:spacing w:val="-10"/>
        </w:rPr>
        <w:t xml:space="preserve"> </w:t>
      </w:r>
      <w:r>
        <w:t>a</w:t>
      </w:r>
      <w:r>
        <w:rPr>
          <w:spacing w:val="-13"/>
        </w:rPr>
        <w:t xml:space="preserve"> </w:t>
      </w:r>
      <w:r>
        <w:t>hyphen</w:t>
      </w:r>
      <w:r>
        <w:rPr>
          <w:spacing w:val="-6"/>
        </w:rPr>
        <w:t xml:space="preserve"> </w:t>
      </w:r>
      <w:r>
        <w:t>for</w:t>
      </w:r>
      <w:r>
        <w:rPr>
          <w:spacing w:val="-10"/>
        </w:rPr>
        <w:t xml:space="preserve"> </w:t>
      </w:r>
      <w:r>
        <w:t>a</w:t>
      </w:r>
      <w:r>
        <w:rPr>
          <w:spacing w:val="-13"/>
        </w:rPr>
        <w:t xml:space="preserve"> </w:t>
      </w:r>
      <w:r>
        <w:t>minus</w:t>
      </w:r>
      <w:r>
        <w:rPr>
          <w:spacing w:val="-11"/>
        </w:rPr>
        <w:t xml:space="preserve"> </w:t>
      </w:r>
      <w:r>
        <w:t>sign. Punctuate</w:t>
      </w:r>
      <w:r>
        <w:rPr>
          <w:spacing w:val="-13"/>
        </w:rPr>
        <w:t xml:space="preserve"> </w:t>
      </w:r>
      <w:r>
        <w:t>equations</w:t>
      </w:r>
      <w:r>
        <w:rPr>
          <w:spacing w:val="-12"/>
        </w:rPr>
        <w:t xml:space="preserve"> </w:t>
      </w:r>
      <w:r>
        <w:t>with</w:t>
      </w:r>
      <w:r>
        <w:rPr>
          <w:spacing w:val="-13"/>
        </w:rPr>
        <w:t xml:space="preserve"> </w:t>
      </w:r>
      <w:r>
        <w:t>commas</w:t>
      </w:r>
      <w:r>
        <w:rPr>
          <w:spacing w:val="-12"/>
        </w:rPr>
        <w:t xml:space="preserve"> </w:t>
      </w:r>
      <w:r>
        <w:t>or</w:t>
      </w:r>
      <w:r>
        <w:rPr>
          <w:spacing w:val="-13"/>
        </w:rPr>
        <w:t xml:space="preserve"> </w:t>
      </w:r>
      <w:r>
        <w:t>periods</w:t>
      </w:r>
      <w:r>
        <w:rPr>
          <w:spacing w:val="-12"/>
        </w:rPr>
        <w:t xml:space="preserve"> </w:t>
      </w:r>
      <w:r>
        <w:t>when</w:t>
      </w:r>
      <w:r>
        <w:rPr>
          <w:spacing w:val="-13"/>
        </w:rPr>
        <w:t xml:space="preserve"> </w:t>
      </w:r>
      <w:r>
        <w:t>they</w:t>
      </w:r>
      <w:r>
        <w:rPr>
          <w:spacing w:val="-12"/>
        </w:rPr>
        <w:t xml:space="preserve"> </w:t>
      </w:r>
      <w:r>
        <w:t>are</w:t>
      </w:r>
      <w:r>
        <w:rPr>
          <w:spacing w:val="-13"/>
        </w:rPr>
        <w:t xml:space="preserve"> </w:t>
      </w:r>
      <w:r>
        <w:t>part of a sentence, as in:</w:t>
      </w:r>
    </w:p>
    <w:p w14:paraId="5FDED01E">
      <w:pPr>
        <w:pStyle w:val="11"/>
        <w:numPr>
          <w:ilvl w:val="0"/>
          <w:numId w:val="6"/>
        </w:numPr>
        <w:tabs>
          <w:tab w:val="left" w:pos="474"/>
        </w:tabs>
        <w:spacing w:before="115" w:after="0" w:line="240" w:lineRule="auto"/>
        <w:ind w:left="474" w:right="0" w:hanging="201"/>
        <w:jc w:val="left"/>
        <w:rPr>
          <w:sz w:val="20"/>
        </w:rPr>
      </w:pPr>
      <w:r>
        <w:rPr>
          <w:spacing w:val="-2"/>
          <w:sz w:val="20"/>
        </w:rPr>
        <w:t>Encryption</w:t>
      </w:r>
      <w:r>
        <w:rPr>
          <w:spacing w:val="-5"/>
          <w:sz w:val="20"/>
        </w:rPr>
        <w:t xml:space="preserve"> </w:t>
      </w:r>
      <w:r>
        <w:rPr>
          <w:spacing w:val="-2"/>
          <w:sz w:val="20"/>
        </w:rPr>
        <w:t>Time:</w:t>
      </w:r>
    </w:p>
    <w:p w14:paraId="20A08294">
      <w:pPr>
        <w:pStyle w:val="4"/>
        <w:spacing w:before="112"/>
        <w:ind w:left="119"/>
        <w:jc w:val="left"/>
        <w:rPr>
          <w:rFonts w:ascii="SimSun" w:hAnsi="SimSun"/>
        </w:rPr>
      </w:pPr>
      <w:r>
        <w:rPr>
          <w:rFonts w:ascii="SimSun" w:hAnsi="SimSun"/>
        </w:rPr>
        <w:t>Tenc=tend</w:t>
      </w:r>
      <w:r>
        <w:rPr>
          <w:rFonts w:ascii="MS Gothic" w:hAnsi="MS Gothic"/>
        </w:rPr>
        <w:t>−</w:t>
      </w:r>
      <w:r>
        <w:rPr>
          <w:rFonts w:ascii="MS Gothic" w:hAnsi="MS Gothic"/>
          <w:spacing w:val="-24"/>
        </w:rPr>
        <w:t xml:space="preserve"> </w:t>
      </w:r>
      <w:r>
        <w:rPr>
          <w:rFonts w:ascii="SimSun" w:hAnsi="SimSun"/>
          <w:spacing w:val="-2"/>
        </w:rPr>
        <w:t>tstart</w:t>
      </w:r>
    </w:p>
    <w:p w14:paraId="559FD0FC">
      <w:pPr>
        <w:pStyle w:val="4"/>
        <w:spacing w:before="108"/>
        <w:ind w:left="273"/>
        <w:jc w:val="left"/>
      </w:pPr>
      <w:r>
        <w:rPr>
          <w:spacing w:val="-2"/>
        </w:rPr>
        <w:t>Where:</w:t>
      </w:r>
    </w:p>
    <w:p w14:paraId="23614468">
      <w:pPr>
        <w:pStyle w:val="4"/>
        <w:spacing w:before="49"/>
        <w:ind w:left="0"/>
        <w:jc w:val="left"/>
      </w:pPr>
    </w:p>
    <w:p w14:paraId="178E8D0F">
      <w:pPr>
        <w:pStyle w:val="11"/>
        <w:numPr>
          <w:ilvl w:val="1"/>
          <w:numId w:val="6"/>
        </w:numPr>
        <w:tabs>
          <w:tab w:val="left" w:pos="440"/>
        </w:tabs>
        <w:spacing w:before="0" w:after="0" w:line="240" w:lineRule="auto"/>
        <w:ind w:left="440" w:right="0" w:hanging="167"/>
        <w:jc w:val="left"/>
        <w:rPr>
          <w:sz w:val="20"/>
        </w:rPr>
      </w:pPr>
      <w:r>
        <w:rPr>
          <w:sz w:val="20"/>
        </w:rPr>
        <w:t>tstartt_{start}tstart</w:t>
      </w:r>
      <w:r>
        <w:rPr>
          <w:spacing w:val="-9"/>
          <w:sz w:val="20"/>
        </w:rPr>
        <w:t xml:space="preserve"> </w:t>
      </w:r>
      <w:r>
        <w:rPr>
          <w:sz w:val="20"/>
        </w:rPr>
        <w:t>=</w:t>
      </w:r>
      <w:r>
        <w:rPr>
          <w:spacing w:val="-9"/>
          <w:sz w:val="20"/>
        </w:rPr>
        <w:t xml:space="preserve"> </w:t>
      </w:r>
      <w:r>
        <w:rPr>
          <w:sz w:val="20"/>
        </w:rPr>
        <w:t>Time</w:t>
      </w:r>
      <w:r>
        <w:rPr>
          <w:spacing w:val="-9"/>
          <w:sz w:val="20"/>
        </w:rPr>
        <w:t xml:space="preserve"> </w:t>
      </w:r>
      <w:r>
        <w:rPr>
          <w:sz w:val="20"/>
        </w:rPr>
        <w:t>before</w:t>
      </w:r>
      <w:r>
        <w:rPr>
          <w:spacing w:val="-9"/>
          <w:sz w:val="20"/>
        </w:rPr>
        <w:t xml:space="preserve"> </w:t>
      </w:r>
      <w:r>
        <w:rPr>
          <w:spacing w:val="-2"/>
          <w:sz w:val="20"/>
        </w:rPr>
        <w:t>encryption</w:t>
      </w:r>
    </w:p>
    <w:p w14:paraId="4F8463F3">
      <w:pPr>
        <w:pStyle w:val="4"/>
        <w:spacing w:before="48"/>
        <w:ind w:left="0"/>
        <w:jc w:val="left"/>
      </w:pPr>
    </w:p>
    <w:p w14:paraId="309DDD42">
      <w:pPr>
        <w:pStyle w:val="11"/>
        <w:numPr>
          <w:ilvl w:val="1"/>
          <w:numId w:val="6"/>
        </w:numPr>
        <w:tabs>
          <w:tab w:val="left" w:pos="440"/>
        </w:tabs>
        <w:spacing w:before="1" w:after="0" w:line="240" w:lineRule="auto"/>
        <w:ind w:left="440" w:right="0" w:hanging="167"/>
        <w:jc w:val="left"/>
        <w:rPr>
          <w:sz w:val="20"/>
        </w:rPr>
      </w:pPr>
      <w:r>
        <w:rPr>
          <w:sz w:val="20"/>
        </w:rPr>
        <w:t>tendt_{end}tend</w:t>
      </w:r>
      <w:r>
        <w:rPr>
          <w:spacing w:val="-7"/>
          <w:sz w:val="20"/>
        </w:rPr>
        <w:t xml:space="preserve"> </w:t>
      </w:r>
      <w:r>
        <w:rPr>
          <w:sz w:val="20"/>
        </w:rPr>
        <w:t>=</w:t>
      </w:r>
      <w:r>
        <w:rPr>
          <w:spacing w:val="-10"/>
          <w:sz w:val="20"/>
        </w:rPr>
        <w:t xml:space="preserve"> </w:t>
      </w:r>
      <w:r>
        <w:rPr>
          <w:sz w:val="20"/>
        </w:rPr>
        <w:t>Time</w:t>
      </w:r>
      <w:r>
        <w:rPr>
          <w:spacing w:val="-6"/>
          <w:sz w:val="20"/>
        </w:rPr>
        <w:t xml:space="preserve"> </w:t>
      </w:r>
      <w:r>
        <w:rPr>
          <w:sz w:val="20"/>
        </w:rPr>
        <w:t>after</w:t>
      </w:r>
      <w:r>
        <w:rPr>
          <w:spacing w:val="-3"/>
          <w:sz w:val="20"/>
        </w:rPr>
        <w:t xml:space="preserve"> </w:t>
      </w:r>
      <w:r>
        <w:rPr>
          <w:spacing w:val="-2"/>
          <w:sz w:val="20"/>
        </w:rPr>
        <w:t>encryption</w:t>
      </w:r>
    </w:p>
    <w:p w14:paraId="27A31B4B">
      <w:pPr>
        <w:pStyle w:val="11"/>
        <w:spacing w:after="0" w:line="240" w:lineRule="auto"/>
        <w:jc w:val="left"/>
        <w:rPr>
          <w:sz w:val="20"/>
        </w:rPr>
        <w:sectPr>
          <w:pgSz w:w="12240" w:h="15840"/>
          <w:pgMar w:top="1000" w:right="720" w:bottom="280" w:left="720" w:header="720" w:footer="720" w:gutter="0"/>
          <w:cols w:equalWidth="0" w:num="2">
            <w:col w:w="5271" w:space="40"/>
            <w:col w:w="5489"/>
          </w:cols>
        </w:sectPr>
      </w:pPr>
    </w:p>
    <w:p w14:paraId="3B49183D">
      <w:pPr>
        <w:pStyle w:val="4"/>
        <w:spacing w:before="39"/>
        <w:ind w:left="0"/>
        <w:jc w:val="left"/>
      </w:pPr>
    </w:p>
    <w:p w14:paraId="2F7439A3">
      <w:pPr>
        <w:pStyle w:val="11"/>
        <w:numPr>
          <w:ilvl w:val="0"/>
          <w:numId w:val="6"/>
        </w:numPr>
        <w:tabs>
          <w:tab w:val="left" w:pos="5785"/>
        </w:tabs>
        <w:spacing w:before="0" w:after="0" w:line="240" w:lineRule="auto"/>
        <w:ind w:left="5785" w:right="0" w:hanging="201"/>
        <w:jc w:val="left"/>
        <w:rPr>
          <w:sz w:val="20"/>
        </w:rPr>
      </w:pPr>
      <w:r>
        <w:rPr>
          <w:spacing w:val="-2"/>
          <w:sz w:val="20"/>
        </w:rPr>
        <w:t>Decryption Time:</w:t>
      </w:r>
    </w:p>
    <w:p w14:paraId="1D658B30">
      <w:pPr>
        <w:pStyle w:val="4"/>
        <w:spacing w:before="112"/>
        <w:ind w:left="0" w:right="1842"/>
        <w:jc w:val="left"/>
        <w:rPr>
          <w:rFonts w:ascii="SimSun" w:hAnsi="SimSun"/>
        </w:rPr>
      </w:pPr>
      <w:r>
        <w:rPr>
          <w:rFonts w:ascii="SimSun" w:hAnsi="SimSun"/>
        </w:rPr>
        <w:t>Tdec=tend</w:t>
      </w:r>
      <w:r>
        <w:rPr>
          <w:rFonts w:ascii="MS Gothic" w:hAnsi="MS Gothic"/>
        </w:rPr>
        <w:t>−</w:t>
      </w:r>
      <w:r>
        <w:rPr>
          <w:rFonts w:ascii="MS Gothic" w:hAnsi="MS Gothic"/>
          <w:spacing w:val="-24"/>
        </w:rPr>
        <w:t xml:space="preserve"> </w:t>
      </w:r>
      <w:r>
        <w:rPr>
          <w:rFonts w:ascii="SimSun" w:hAnsi="SimSun"/>
          <w:spacing w:val="-2"/>
        </w:rPr>
        <w:t>tstart</w:t>
      </w:r>
    </w:p>
    <w:p w14:paraId="32B4BC58">
      <w:pPr>
        <w:pStyle w:val="4"/>
        <w:spacing w:after="0"/>
        <w:jc w:val="left"/>
        <w:rPr>
          <w:rFonts w:ascii="SimSun" w:hAnsi="SimSun"/>
        </w:rPr>
        <w:sectPr>
          <w:type w:val="continuous"/>
          <w:pgSz w:w="12240" w:h="15840"/>
          <w:pgMar w:top="1000" w:right="720" w:bottom="280" w:left="720" w:header="720" w:footer="720" w:gutter="0"/>
          <w:cols w:space="720" w:num="1"/>
        </w:sectPr>
      </w:pPr>
    </w:p>
    <w:p w14:paraId="4EF5CBD9">
      <w:pPr>
        <w:pStyle w:val="11"/>
        <w:numPr>
          <w:ilvl w:val="0"/>
          <w:numId w:val="6"/>
        </w:numPr>
        <w:tabs>
          <w:tab w:val="left" w:pos="388"/>
        </w:tabs>
        <w:spacing w:before="66" w:after="0" w:line="240" w:lineRule="auto"/>
        <w:ind w:left="388" w:right="0" w:hanging="201"/>
        <w:jc w:val="left"/>
        <w:rPr>
          <w:sz w:val="20"/>
        </w:rPr>
      </w:pPr>
      <w:r>
        <w:rPr>
          <w:spacing w:val="-2"/>
          <w:sz w:val="20"/>
        </w:rPr>
        <w:t>Average</w:t>
      </w:r>
      <w:r>
        <w:rPr>
          <w:spacing w:val="-8"/>
          <w:sz w:val="20"/>
        </w:rPr>
        <w:t xml:space="preserve"> </w:t>
      </w:r>
      <w:r>
        <w:rPr>
          <w:spacing w:val="-2"/>
          <w:sz w:val="20"/>
        </w:rPr>
        <w:t xml:space="preserve">Encryption </w:t>
      </w:r>
      <w:r>
        <w:rPr>
          <w:spacing w:val="-4"/>
          <w:sz w:val="20"/>
        </w:rPr>
        <w:t>Time:</w:t>
      </w:r>
    </w:p>
    <w:p w14:paraId="3E4EF0CE">
      <w:pPr>
        <w:pStyle w:val="4"/>
        <w:spacing w:before="111"/>
        <w:jc w:val="left"/>
      </w:pPr>
      <w:r>
        <w:t>If</w:t>
      </w:r>
      <w:r>
        <w:rPr>
          <w:spacing w:val="-12"/>
        </w:rPr>
        <w:t xml:space="preserve"> </w:t>
      </w:r>
      <w:r>
        <w:t>encryption</w:t>
      </w:r>
      <w:r>
        <w:rPr>
          <w:spacing w:val="-11"/>
        </w:rPr>
        <w:t xml:space="preserve"> </w:t>
      </w:r>
      <w:r>
        <w:t>is</w:t>
      </w:r>
      <w:r>
        <w:rPr>
          <w:spacing w:val="-11"/>
        </w:rPr>
        <w:t xml:space="preserve"> </w:t>
      </w:r>
      <w:r>
        <w:t>performed</w:t>
      </w:r>
      <w:r>
        <w:rPr>
          <w:spacing w:val="-13"/>
        </w:rPr>
        <w:t xml:space="preserve"> </w:t>
      </w:r>
      <w:r>
        <w:t>n</w:t>
      </w:r>
      <w:r>
        <w:rPr>
          <w:spacing w:val="-10"/>
        </w:rPr>
        <w:t xml:space="preserve"> </w:t>
      </w:r>
      <w:r>
        <w:rPr>
          <w:spacing w:val="-2"/>
        </w:rPr>
        <w:t>times:</w:t>
      </w:r>
    </w:p>
    <w:p w14:paraId="564AF40B">
      <w:pPr>
        <w:pStyle w:val="4"/>
        <w:spacing w:before="112"/>
        <w:ind w:left="176"/>
        <w:jc w:val="left"/>
        <w:rPr>
          <w:rFonts w:ascii="SimSun" w:hAnsi="SimSun"/>
        </w:rPr>
      </w:pPr>
      <w:r>
        <w:rPr>
          <w:rFonts w:ascii="SimSun" w:hAnsi="SimSun"/>
        </w:rPr>
        <w:t>Tavg=</w:t>
      </w:r>
      <w:r>
        <w:rPr>
          <w:rFonts w:ascii="SimSun" w:hAnsi="SimSun"/>
          <w:spacing w:val="-9"/>
        </w:rPr>
        <w:t xml:space="preserve"> </w:t>
      </w:r>
      <w:r>
        <w:rPr>
          <w:rFonts w:ascii="SimSun" w:hAnsi="SimSun"/>
          <w:spacing w:val="-2"/>
        </w:rPr>
        <w:t>n∑i=1nTi/n</w:t>
      </w:r>
    </w:p>
    <w:p w14:paraId="7BA7D04F">
      <w:pPr>
        <w:pStyle w:val="4"/>
        <w:spacing w:before="103"/>
        <w:jc w:val="left"/>
      </w:pPr>
      <w:r>
        <w:rPr>
          <w:spacing w:val="-2"/>
        </w:rPr>
        <w:t>Where:</w:t>
      </w:r>
    </w:p>
    <w:p w14:paraId="70BECAD1">
      <w:pPr>
        <w:pStyle w:val="4"/>
        <w:spacing w:before="50"/>
        <w:ind w:left="0"/>
        <w:jc w:val="left"/>
      </w:pPr>
    </w:p>
    <w:p w14:paraId="00AADD7F">
      <w:pPr>
        <w:pStyle w:val="11"/>
        <w:numPr>
          <w:ilvl w:val="0"/>
          <w:numId w:val="7"/>
        </w:numPr>
        <w:tabs>
          <w:tab w:val="left" w:pos="354"/>
        </w:tabs>
        <w:spacing w:before="0" w:after="0" w:line="240" w:lineRule="auto"/>
        <w:ind w:left="354" w:right="0" w:hanging="167"/>
        <w:jc w:val="left"/>
        <w:rPr>
          <w:sz w:val="20"/>
        </w:rPr>
      </w:pPr>
      <w:r>
        <w:rPr>
          <w:sz w:val="24"/>
        </w:rPr>
        <w:t>Ti</w:t>
      </w:r>
      <w:r>
        <w:rPr>
          <w:spacing w:val="37"/>
          <w:sz w:val="24"/>
        </w:rPr>
        <w:t xml:space="preserve"> </w:t>
      </w:r>
      <w:r>
        <w:rPr>
          <w:sz w:val="20"/>
        </w:rPr>
        <w:t>=</w:t>
      </w:r>
      <w:r>
        <w:rPr>
          <w:spacing w:val="-4"/>
          <w:sz w:val="20"/>
        </w:rPr>
        <w:t xml:space="preserve"> </w:t>
      </w:r>
      <w:r>
        <w:rPr>
          <w:sz w:val="20"/>
        </w:rPr>
        <w:t>Time</w:t>
      </w:r>
      <w:r>
        <w:rPr>
          <w:spacing w:val="-5"/>
          <w:sz w:val="20"/>
        </w:rPr>
        <w:t xml:space="preserve"> </w:t>
      </w:r>
      <w:r>
        <w:rPr>
          <w:sz w:val="20"/>
        </w:rPr>
        <w:t>taken</w:t>
      </w:r>
      <w:r>
        <w:rPr>
          <w:spacing w:val="-2"/>
          <w:sz w:val="20"/>
        </w:rPr>
        <w:t xml:space="preserve"> </w:t>
      </w:r>
      <w:r>
        <w:rPr>
          <w:sz w:val="20"/>
        </w:rPr>
        <w:t>for</w:t>
      </w:r>
      <w:r>
        <w:rPr>
          <w:spacing w:val="3"/>
          <w:sz w:val="20"/>
        </w:rPr>
        <w:t xml:space="preserve"> </w:t>
      </w:r>
      <w:r>
        <w:rPr>
          <w:sz w:val="20"/>
        </w:rPr>
        <w:t>each</w:t>
      </w:r>
      <w:r>
        <w:rPr>
          <w:spacing w:val="3"/>
          <w:sz w:val="20"/>
        </w:rPr>
        <w:t xml:space="preserve"> </w:t>
      </w:r>
      <w:r>
        <w:rPr>
          <w:spacing w:val="-2"/>
          <w:sz w:val="20"/>
        </w:rPr>
        <w:t>encryption</w:t>
      </w:r>
    </w:p>
    <w:p w14:paraId="7EB270AE">
      <w:pPr>
        <w:pStyle w:val="4"/>
        <w:spacing w:before="50"/>
        <w:ind w:left="0"/>
        <w:jc w:val="left"/>
      </w:pPr>
    </w:p>
    <w:p w14:paraId="1D376F5C">
      <w:pPr>
        <w:pStyle w:val="11"/>
        <w:numPr>
          <w:ilvl w:val="0"/>
          <w:numId w:val="7"/>
        </w:numPr>
        <w:tabs>
          <w:tab w:val="left" w:pos="402"/>
        </w:tabs>
        <w:spacing w:before="0" w:after="0" w:line="240" w:lineRule="auto"/>
        <w:ind w:left="402" w:right="0" w:hanging="215"/>
        <w:jc w:val="left"/>
        <w:rPr>
          <w:sz w:val="20"/>
        </w:rPr>
      </w:pPr>
      <w:r>
        <w:rPr>
          <w:sz w:val="20"/>
        </w:rPr>
        <w:t>n</w:t>
      </w:r>
      <w:r>
        <w:rPr>
          <w:spacing w:val="68"/>
          <w:w w:val="150"/>
          <w:sz w:val="20"/>
        </w:rPr>
        <w:t xml:space="preserve"> </w:t>
      </w:r>
      <w:r>
        <w:rPr>
          <w:sz w:val="20"/>
        </w:rPr>
        <w:t>=</w:t>
      </w:r>
      <w:r>
        <w:rPr>
          <w:spacing w:val="-3"/>
          <w:sz w:val="20"/>
        </w:rPr>
        <w:t xml:space="preserve"> </w:t>
      </w:r>
      <w:r>
        <w:rPr>
          <w:sz w:val="20"/>
        </w:rPr>
        <w:t>Total</w:t>
      </w:r>
      <w:r>
        <w:rPr>
          <w:spacing w:val="-7"/>
          <w:sz w:val="20"/>
        </w:rPr>
        <w:t xml:space="preserve"> </w:t>
      </w:r>
      <w:r>
        <w:rPr>
          <w:sz w:val="20"/>
        </w:rPr>
        <w:t>number of</w:t>
      </w:r>
      <w:r>
        <w:rPr>
          <w:spacing w:val="-5"/>
          <w:sz w:val="20"/>
        </w:rPr>
        <w:t xml:space="preserve"> run</w:t>
      </w:r>
    </w:p>
    <w:p w14:paraId="7A96CE87">
      <w:pPr>
        <w:pStyle w:val="4"/>
        <w:spacing w:before="49"/>
        <w:ind w:left="0"/>
        <w:jc w:val="left"/>
      </w:pPr>
    </w:p>
    <w:p w14:paraId="62750391">
      <w:pPr>
        <w:pStyle w:val="4"/>
        <w:ind w:right="39"/>
        <w:jc w:val="left"/>
      </w:pPr>
      <w:r>
        <w:t>Measuring</w:t>
      </w:r>
      <w:r>
        <w:rPr>
          <w:spacing w:val="-13"/>
        </w:rPr>
        <w:t xml:space="preserve"> </w:t>
      </w:r>
      <w:r>
        <w:t>both</w:t>
      </w:r>
      <w:r>
        <w:rPr>
          <w:spacing w:val="-12"/>
        </w:rPr>
        <w:t xml:space="preserve"> </w:t>
      </w:r>
      <w:r>
        <w:t>encryption</w:t>
      </w:r>
      <w:r>
        <w:rPr>
          <w:spacing w:val="-13"/>
        </w:rPr>
        <w:t xml:space="preserve"> </w:t>
      </w:r>
      <w:r>
        <w:t>and</w:t>
      </w:r>
      <w:r>
        <w:rPr>
          <w:spacing w:val="-12"/>
        </w:rPr>
        <w:t xml:space="preserve"> </w:t>
      </w:r>
      <w:r>
        <w:t>decryption</w:t>
      </w:r>
      <w:r>
        <w:rPr>
          <w:spacing w:val="-13"/>
        </w:rPr>
        <w:t xml:space="preserve"> </w:t>
      </w:r>
      <w:r>
        <w:t>time</w:t>
      </w:r>
      <w:r>
        <w:rPr>
          <w:spacing w:val="-12"/>
        </w:rPr>
        <w:t xml:space="preserve"> </w:t>
      </w:r>
      <w:r>
        <w:t>ensures</w:t>
      </w:r>
      <w:r>
        <w:rPr>
          <w:spacing w:val="-13"/>
        </w:rPr>
        <w:t xml:space="preserve"> </w:t>
      </w:r>
      <w:r>
        <w:t>that</w:t>
      </w:r>
      <w:r>
        <w:rPr>
          <w:spacing w:val="-12"/>
        </w:rPr>
        <w:t xml:space="preserve"> </w:t>
      </w:r>
      <w:r>
        <w:t xml:space="preserve">the proposed system not only maintains strong security through end-to-end encryption but also achieves acceptable performance levels suitable for real-time messaging </w:t>
      </w:r>
      <w:r>
        <w:rPr>
          <w:spacing w:val="-2"/>
        </w:rPr>
        <w:t>applications.</w:t>
      </w:r>
    </w:p>
    <w:p w14:paraId="72CB5005">
      <w:pPr>
        <w:pStyle w:val="4"/>
        <w:spacing w:before="46"/>
        <w:ind w:left="0"/>
        <w:jc w:val="left"/>
      </w:pPr>
    </w:p>
    <w:p w14:paraId="17613C62">
      <w:pPr>
        <w:pStyle w:val="11"/>
        <w:numPr>
          <w:ilvl w:val="1"/>
          <w:numId w:val="4"/>
        </w:numPr>
        <w:tabs>
          <w:tab w:val="left" w:pos="473"/>
        </w:tabs>
        <w:spacing w:before="0" w:after="0" w:line="240" w:lineRule="auto"/>
        <w:ind w:left="473" w:right="0" w:hanging="286"/>
        <w:jc w:val="left"/>
        <w:rPr>
          <w:i/>
          <w:sz w:val="20"/>
        </w:rPr>
      </w:pPr>
      <w:bookmarkStart w:id="10" w:name="E. Graphical User Interface"/>
      <w:bookmarkEnd w:id="10"/>
      <w:r>
        <w:rPr>
          <w:i/>
          <w:sz w:val="20"/>
        </w:rPr>
        <w:t>Graphical</w:t>
      </w:r>
      <w:r>
        <w:rPr>
          <w:i/>
          <w:spacing w:val="-5"/>
          <w:sz w:val="20"/>
        </w:rPr>
        <w:t xml:space="preserve"> </w:t>
      </w:r>
      <w:r>
        <w:rPr>
          <w:i/>
          <w:sz w:val="20"/>
        </w:rPr>
        <w:t>User</w:t>
      </w:r>
      <w:r>
        <w:rPr>
          <w:i/>
          <w:spacing w:val="-6"/>
          <w:sz w:val="20"/>
        </w:rPr>
        <w:t xml:space="preserve"> </w:t>
      </w:r>
      <w:r>
        <w:rPr>
          <w:i/>
          <w:spacing w:val="-2"/>
          <w:sz w:val="20"/>
        </w:rPr>
        <w:t>Interface</w:t>
      </w:r>
    </w:p>
    <w:p w14:paraId="390D1DAA">
      <w:pPr>
        <w:pStyle w:val="4"/>
        <w:spacing w:before="54"/>
        <w:ind w:left="0"/>
        <w:jc w:val="left"/>
        <w:rPr>
          <w:i/>
        </w:rPr>
      </w:pPr>
    </w:p>
    <w:p w14:paraId="1DE85C07">
      <w:pPr>
        <w:pStyle w:val="4"/>
        <w:ind w:right="38"/>
        <w:jc w:val="left"/>
      </w:pPr>
      <w:r>
        <w:t>The proposed secure messaging system features a structured and</w:t>
      </w:r>
      <w:r>
        <w:rPr>
          <w:spacing w:val="-13"/>
        </w:rPr>
        <w:t xml:space="preserve"> </w:t>
      </w:r>
      <w:r>
        <w:t>user-centric</w:t>
      </w:r>
      <w:r>
        <w:rPr>
          <w:spacing w:val="-12"/>
        </w:rPr>
        <w:t xml:space="preserve"> </w:t>
      </w:r>
      <w:r>
        <w:t>graphical</w:t>
      </w:r>
      <w:r>
        <w:rPr>
          <w:spacing w:val="-13"/>
        </w:rPr>
        <w:t xml:space="preserve"> </w:t>
      </w:r>
      <w:r>
        <w:t>user</w:t>
      </w:r>
      <w:r>
        <w:rPr>
          <w:spacing w:val="-12"/>
        </w:rPr>
        <w:t xml:space="preserve"> </w:t>
      </w:r>
      <w:r>
        <w:t>interface</w:t>
      </w:r>
      <w:r>
        <w:rPr>
          <w:spacing w:val="-13"/>
        </w:rPr>
        <w:t xml:space="preserve"> </w:t>
      </w:r>
      <w:r>
        <w:t>(GUI)</w:t>
      </w:r>
      <w:r>
        <w:rPr>
          <w:spacing w:val="-12"/>
        </w:rPr>
        <w:t xml:space="preserve"> </w:t>
      </w:r>
      <w:r>
        <w:t>developed</w:t>
      </w:r>
      <w:r>
        <w:rPr>
          <w:spacing w:val="-13"/>
        </w:rPr>
        <w:t xml:space="preserve"> </w:t>
      </w:r>
      <w:r>
        <w:t xml:space="preserve">using the Tkinter framework in Python. The interface is designed to provide a modern messaging experience while seamlessly integrating end-to-end encryption mechanisms in the background. The overall layout follows a dual-panel architecture, ensuring clarity, ease of navigation, and efficient </w:t>
      </w:r>
      <w:r>
        <w:rPr>
          <w:spacing w:val="-2"/>
        </w:rPr>
        <w:t>interaction.</w:t>
      </w:r>
    </w:p>
    <w:p w14:paraId="355A4C19">
      <w:pPr>
        <w:pStyle w:val="4"/>
        <w:spacing w:before="52"/>
        <w:ind w:left="0"/>
        <w:jc w:val="left"/>
      </w:pPr>
    </w:p>
    <w:p w14:paraId="3E4534F9">
      <w:pPr>
        <w:pStyle w:val="4"/>
        <w:ind w:right="41"/>
        <w:jc w:val="left"/>
      </w:pPr>
      <w:r>
        <w:t>The left panel of the interface is dedicated to contact management. It dynamically displays the list of authenticated users whose public keys have been successfully exchanged through the secure server. Users can select a contact from this panel to initiate or continue an encrypted conversation. This design enables organized communication and mimics widely adopted messaging application structures, improving user familiarity and reducing the learning curve.</w:t>
      </w:r>
    </w:p>
    <w:p w14:paraId="2CFD1830">
      <w:pPr>
        <w:pStyle w:val="4"/>
        <w:spacing w:before="30"/>
        <w:ind w:left="0"/>
        <w:jc w:val="left"/>
      </w:pPr>
      <w:r>
        <w:drawing>
          <wp:anchor distT="0" distB="0" distL="0" distR="0" simplePos="0" relativeHeight="251661312" behindDoc="1" locked="0" layoutInCell="1" allowOverlap="1">
            <wp:simplePos x="0" y="0"/>
            <wp:positionH relativeFrom="page">
              <wp:posOffset>575310</wp:posOffset>
            </wp:positionH>
            <wp:positionV relativeFrom="paragraph">
              <wp:posOffset>180340</wp:posOffset>
            </wp:positionV>
            <wp:extent cx="3188970" cy="1700530"/>
            <wp:effectExtent l="0" t="0" r="0" b="0"/>
            <wp:wrapTopAndBottom/>
            <wp:docPr id="5" name="Image 5" descr="8rosario'swindow"/>
            <wp:cNvGraphicFramePr/>
            <a:graphic xmlns:a="http://schemas.openxmlformats.org/drawingml/2006/main">
              <a:graphicData uri="http://schemas.openxmlformats.org/drawingml/2006/picture">
                <pic:pic xmlns:pic="http://schemas.openxmlformats.org/drawingml/2006/picture">
                  <pic:nvPicPr>
                    <pic:cNvPr id="5" name="Image 5" descr="8rosario'swindow"/>
                    <pic:cNvPicPr/>
                  </pic:nvPicPr>
                  <pic:blipFill>
                    <a:blip r:embed="rId10" cstate="print"/>
                    <a:stretch>
                      <a:fillRect/>
                    </a:stretch>
                  </pic:blipFill>
                  <pic:spPr>
                    <a:xfrm>
                      <a:off x="0" y="0"/>
                      <a:ext cx="3189049" cy="1700783"/>
                    </a:xfrm>
                    <a:prstGeom prst="rect">
                      <a:avLst/>
                    </a:prstGeom>
                  </pic:spPr>
                </pic:pic>
              </a:graphicData>
            </a:graphic>
          </wp:anchor>
        </w:drawing>
      </w:r>
    </w:p>
    <w:p w14:paraId="3FEA8FB9">
      <w:pPr>
        <w:pStyle w:val="4"/>
        <w:spacing w:before="71"/>
        <w:ind w:left="0"/>
        <w:jc w:val="left"/>
      </w:pPr>
    </w:p>
    <w:p w14:paraId="3B932DA8">
      <w:pPr>
        <w:spacing w:before="0"/>
        <w:ind w:left="176" w:right="82" w:firstLine="0"/>
        <w:jc w:val="left"/>
        <w:rPr>
          <w:sz w:val="18"/>
        </w:rPr>
      </w:pPr>
      <w:r>
        <w:rPr>
          <w:sz w:val="18"/>
        </w:rPr>
        <w:t>Fig.5.</w:t>
      </w:r>
      <w:r>
        <w:rPr>
          <w:spacing w:val="-5"/>
          <w:sz w:val="18"/>
        </w:rPr>
        <w:t xml:space="preserve"> </w:t>
      </w:r>
      <w:r>
        <w:rPr>
          <w:sz w:val="18"/>
        </w:rPr>
        <w:t>Default</w:t>
      </w:r>
      <w:r>
        <w:rPr>
          <w:spacing w:val="-1"/>
          <w:sz w:val="18"/>
        </w:rPr>
        <w:t xml:space="preserve"> </w:t>
      </w:r>
      <w:r>
        <w:rPr>
          <w:sz w:val="18"/>
        </w:rPr>
        <w:t>Graphical</w:t>
      </w:r>
      <w:r>
        <w:rPr>
          <w:spacing w:val="-4"/>
          <w:sz w:val="18"/>
        </w:rPr>
        <w:t xml:space="preserve"> </w:t>
      </w:r>
      <w:r>
        <w:rPr>
          <w:sz w:val="18"/>
        </w:rPr>
        <w:t>User</w:t>
      </w:r>
      <w:r>
        <w:rPr>
          <w:spacing w:val="-5"/>
          <w:sz w:val="18"/>
        </w:rPr>
        <w:t xml:space="preserve"> </w:t>
      </w:r>
      <w:r>
        <w:rPr>
          <w:spacing w:val="-2"/>
          <w:sz w:val="18"/>
        </w:rPr>
        <w:t>Interface</w:t>
      </w:r>
    </w:p>
    <w:p w14:paraId="703CAEE8">
      <w:pPr>
        <w:pStyle w:val="4"/>
        <w:spacing w:before="71"/>
        <w:ind w:left="0"/>
        <w:jc w:val="left"/>
        <w:rPr>
          <w:sz w:val="18"/>
        </w:rPr>
      </w:pPr>
    </w:p>
    <w:p w14:paraId="18FB08F1">
      <w:pPr>
        <w:pStyle w:val="4"/>
        <w:ind w:right="43"/>
        <w:jc w:val="left"/>
      </w:pPr>
      <w:r>
        <w:t>The right panel functions as the primary chat window. Messages are</w:t>
      </w:r>
      <w:r>
        <w:rPr>
          <w:spacing w:val="-2"/>
        </w:rPr>
        <w:t xml:space="preserve"> </w:t>
      </w:r>
      <w:r>
        <w:t>displayed in a conversational format with visual differentiation between sent and</w:t>
      </w:r>
      <w:r>
        <w:rPr>
          <w:spacing w:val="-1"/>
        </w:rPr>
        <w:t xml:space="preserve"> </w:t>
      </w:r>
      <w:r>
        <w:t>received messages. Outgoing messages</w:t>
      </w:r>
      <w:r>
        <w:rPr>
          <w:spacing w:val="22"/>
        </w:rPr>
        <w:t xml:space="preserve"> </w:t>
      </w:r>
      <w:r>
        <w:t>are</w:t>
      </w:r>
      <w:r>
        <w:rPr>
          <w:spacing w:val="21"/>
        </w:rPr>
        <w:t xml:space="preserve"> </w:t>
      </w:r>
      <w:r>
        <w:t>right-aligned</w:t>
      </w:r>
      <w:r>
        <w:rPr>
          <w:spacing w:val="24"/>
        </w:rPr>
        <w:t xml:space="preserve"> </w:t>
      </w:r>
      <w:r>
        <w:t>with</w:t>
      </w:r>
      <w:r>
        <w:rPr>
          <w:spacing w:val="24"/>
        </w:rPr>
        <w:t xml:space="preserve"> </w:t>
      </w:r>
      <w:r>
        <w:t>a</w:t>
      </w:r>
      <w:r>
        <w:rPr>
          <w:spacing w:val="22"/>
        </w:rPr>
        <w:t xml:space="preserve"> </w:t>
      </w:r>
      <w:r>
        <w:t>distinct</w:t>
      </w:r>
      <w:r>
        <w:rPr>
          <w:spacing w:val="25"/>
        </w:rPr>
        <w:t xml:space="preserve"> </w:t>
      </w:r>
      <w:r>
        <w:t>background</w:t>
      </w:r>
      <w:r>
        <w:rPr>
          <w:spacing w:val="20"/>
        </w:rPr>
        <w:t xml:space="preserve"> </w:t>
      </w:r>
      <w:r>
        <w:rPr>
          <w:spacing w:val="-2"/>
        </w:rPr>
        <w:t>color,</w:t>
      </w:r>
    </w:p>
    <w:p w14:paraId="1BDA063B">
      <w:pPr>
        <w:pStyle w:val="4"/>
        <w:spacing w:before="76"/>
        <w:ind w:left="191" w:right="174"/>
        <w:jc w:val="left"/>
      </w:pPr>
      <w:r>
        <w:br w:type="column"/>
      </w:r>
      <w:r>
        <w:t>while incoming messages are left-aligned with a contrasting style. This alignment strategy enhances readability and provides clear visual feedback regarding message direction.</w:t>
      </w:r>
      <w:r>
        <w:rPr>
          <w:spacing w:val="-1"/>
        </w:rPr>
        <w:t xml:space="preserve"> </w:t>
      </w:r>
      <w:r>
        <w:t>A header label at the top of the chat window indicates the currently selected secure contact, confirming the active encrypted session.</w:t>
      </w:r>
    </w:p>
    <w:p w14:paraId="34527896">
      <w:pPr>
        <w:pStyle w:val="4"/>
        <w:spacing w:before="30"/>
        <w:ind w:left="0"/>
        <w:jc w:val="left"/>
      </w:pPr>
      <w:r>
        <w:drawing>
          <wp:anchor distT="0" distB="0" distL="0" distR="0" simplePos="0" relativeHeight="251661312" behindDoc="1" locked="0" layoutInCell="1" allowOverlap="1">
            <wp:simplePos x="0" y="0"/>
            <wp:positionH relativeFrom="page">
              <wp:posOffset>4000500</wp:posOffset>
            </wp:positionH>
            <wp:positionV relativeFrom="paragraph">
              <wp:posOffset>180340</wp:posOffset>
            </wp:positionV>
            <wp:extent cx="3157220" cy="2199005"/>
            <wp:effectExtent l="0" t="0" r="0" b="0"/>
            <wp:wrapTopAndBottom/>
            <wp:docPr id="6" name="Image 6" descr="9msgsenttoalice"/>
            <wp:cNvGraphicFramePr/>
            <a:graphic xmlns:a="http://schemas.openxmlformats.org/drawingml/2006/main">
              <a:graphicData uri="http://schemas.openxmlformats.org/drawingml/2006/picture">
                <pic:pic xmlns:pic="http://schemas.openxmlformats.org/drawingml/2006/picture">
                  <pic:nvPicPr>
                    <pic:cNvPr id="6" name="Image 6" descr="9msgsenttoalice"/>
                    <pic:cNvPicPr/>
                  </pic:nvPicPr>
                  <pic:blipFill>
                    <a:blip r:embed="rId11" cstate="print"/>
                    <a:stretch>
                      <a:fillRect/>
                    </a:stretch>
                  </pic:blipFill>
                  <pic:spPr>
                    <a:xfrm>
                      <a:off x="0" y="0"/>
                      <a:ext cx="3157486" cy="2199131"/>
                    </a:xfrm>
                    <a:prstGeom prst="rect">
                      <a:avLst/>
                    </a:prstGeom>
                  </pic:spPr>
                </pic:pic>
              </a:graphicData>
            </a:graphic>
          </wp:anchor>
        </w:drawing>
      </w:r>
    </w:p>
    <w:p w14:paraId="74CFB86D">
      <w:pPr>
        <w:pStyle w:val="4"/>
        <w:spacing w:before="91"/>
        <w:ind w:left="0"/>
        <w:jc w:val="left"/>
      </w:pPr>
    </w:p>
    <w:p w14:paraId="2AECAE00">
      <w:pPr>
        <w:spacing w:before="0"/>
        <w:ind w:left="0" w:right="82" w:firstLine="0"/>
        <w:jc w:val="left"/>
        <w:rPr>
          <w:sz w:val="18"/>
        </w:rPr>
      </w:pPr>
      <w:r>
        <w:rPr>
          <w:sz w:val="18"/>
        </w:rPr>
        <w:t>Fig.6.Graphical</w:t>
      </w:r>
      <w:r>
        <w:rPr>
          <w:spacing w:val="-4"/>
          <w:sz w:val="18"/>
        </w:rPr>
        <w:t xml:space="preserve"> </w:t>
      </w:r>
      <w:r>
        <w:rPr>
          <w:sz w:val="18"/>
        </w:rPr>
        <w:t>User</w:t>
      </w:r>
      <w:r>
        <w:rPr>
          <w:spacing w:val="-4"/>
          <w:sz w:val="18"/>
        </w:rPr>
        <w:t xml:space="preserve"> </w:t>
      </w:r>
      <w:r>
        <w:rPr>
          <w:sz w:val="18"/>
        </w:rPr>
        <w:t>Interface</w:t>
      </w:r>
      <w:r>
        <w:rPr>
          <w:spacing w:val="-8"/>
          <w:sz w:val="18"/>
        </w:rPr>
        <w:t xml:space="preserve"> </w:t>
      </w:r>
      <w:r>
        <w:rPr>
          <w:sz w:val="18"/>
        </w:rPr>
        <w:t>While</w:t>
      </w:r>
      <w:r>
        <w:rPr>
          <w:spacing w:val="-9"/>
          <w:sz w:val="18"/>
        </w:rPr>
        <w:t xml:space="preserve"> </w:t>
      </w:r>
      <w:r>
        <w:rPr>
          <w:sz w:val="18"/>
        </w:rPr>
        <w:t>Active</w:t>
      </w:r>
      <w:r>
        <w:rPr>
          <w:spacing w:val="-4"/>
          <w:sz w:val="18"/>
        </w:rPr>
        <w:t xml:space="preserve"> </w:t>
      </w:r>
      <w:r>
        <w:rPr>
          <w:spacing w:val="-2"/>
          <w:sz w:val="18"/>
        </w:rPr>
        <w:t>Messaging</w:t>
      </w:r>
    </w:p>
    <w:p w14:paraId="42874743">
      <w:pPr>
        <w:pStyle w:val="4"/>
        <w:spacing w:before="76"/>
        <w:ind w:left="0"/>
        <w:jc w:val="left"/>
        <w:rPr>
          <w:sz w:val="18"/>
        </w:rPr>
      </w:pPr>
    </w:p>
    <w:p w14:paraId="7C94F02D">
      <w:pPr>
        <w:pStyle w:val="4"/>
        <w:ind w:left="191" w:right="174"/>
        <w:jc w:val="left"/>
      </w:pPr>
      <w:r>
        <w:t>The bottom section of the interface contains a multi-line text input field and a send button. The multi-line input area allows users</w:t>
      </w:r>
      <w:r>
        <w:rPr>
          <w:spacing w:val="-13"/>
        </w:rPr>
        <w:t xml:space="preserve"> </w:t>
      </w:r>
      <w:r>
        <w:t>to</w:t>
      </w:r>
      <w:r>
        <w:rPr>
          <w:spacing w:val="-12"/>
        </w:rPr>
        <w:t xml:space="preserve"> </w:t>
      </w:r>
      <w:r>
        <w:t>compose</w:t>
      </w:r>
      <w:r>
        <w:rPr>
          <w:spacing w:val="-13"/>
        </w:rPr>
        <w:t xml:space="preserve"> </w:t>
      </w:r>
      <w:r>
        <w:t>detailed</w:t>
      </w:r>
      <w:r>
        <w:rPr>
          <w:spacing w:val="-12"/>
        </w:rPr>
        <w:t xml:space="preserve"> </w:t>
      </w:r>
      <w:r>
        <w:t>messages,</w:t>
      </w:r>
      <w:r>
        <w:rPr>
          <w:spacing w:val="-13"/>
        </w:rPr>
        <w:t xml:space="preserve"> </w:t>
      </w:r>
      <w:r>
        <w:t>and</w:t>
      </w:r>
      <w:r>
        <w:rPr>
          <w:spacing w:val="-12"/>
        </w:rPr>
        <w:t xml:space="preserve"> </w:t>
      </w:r>
      <w:r>
        <w:t>upon</w:t>
      </w:r>
      <w:r>
        <w:rPr>
          <w:spacing w:val="-13"/>
        </w:rPr>
        <w:t xml:space="preserve"> </w:t>
      </w:r>
      <w:r>
        <w:t>transmission,</w:t>
      </w:r>
      <w:r>
        <w:rPr>
          <w:spacing w:val="-12"/>
        </w:rPr>
        <w:t xml:space="preserve"> </w:t>
      </w:r>
      <w:r>
        <w:t>the message undergoes encryption before being sent over the network. Importantly, cryptographic debugging information such as encryption time, decryption time, and character statistics is logged exclusively in the terminal environment. This separation ensures that performance analysis does not interfere with the clean and professional appearance of the messaging interface.</w:t>
      </w:r>
    </w:p>
    <w:p w14:paraId="2D6B5FA4">
      <w:pPr>
        <w:pStyle w:val="4"/>
        <w:spacing w:before="48"/>
        <w:ind w:left="0"/>
        <w:jc w:val="left"/>
      </w:pPr>
    </w:p>
    <w:p w14:paraId="49C23BDD">
      <w:pPr>
        <w:pStyle w:val="4"/>
        <w:spacing w:before="1"/>
        <w:ind w:left="191" w:right="184"/>
        <w:jc w:val="left"/>
      </w:pPr>
      <w:r>
        <w:t>Overall, the GUI design successfully integrates security, usability, and performance monitoring while maintaining a clear and intuitive user experience.</w:t>
      </w:r>
    </w:p>
    <w:p w14:paraId="671B9C00">
      <w:pPr>
        <w:pStyle w:val="4"/>
        <w:spacing w:before="44"/>
        <w:ind w:left="0"/>
        <w:jc w:val="left"/>
      </w:pPr>
    </w:p>
    <w:p w14:paraId="0595513F">
      <w:pPr>
        <w:pStyle w:val="11"/>
        <w:numPr>
          <w:ilvl w:val="1"/>
          <w:numId w:val="4"/>
        </w:numPr>
        <w:tabs>
          <w:tab w:val="left" w:pos="477"/>
        </w:tabs>
        <w:spacing w:before="1" w:after="0" w:line="240" w:lineRule="auto"/>
        <w:ind w:left="477" w:right="0" w:hanging="286"/>
        <w:jc w:val="left"/>
        <w:rPr>
          <w:i/>
          <w:sz w:val="20"/>
        </w:rPr>
      </w:pPr>
      <w:bookmarkStart w:id="11" w:name="F. Network-Level Security Validation"/>
      <w:bookmarkEnd w:id="11"/>
      <w:r>
        <w:rPr>
          <w:i/>
          <w:sz w:val="20"/>
        </w:rPr>
        <w:t>Network-Level</w:t>
      </w:r>
      <w:r>
        <w:rPr>
          <w:i/>
          <w:spacing w:val="-9"/>
          <w:sz w:val="20"/>
        </w:rPr>
        <w:t xml:space="preserve"> </w:t>
      </w:r>
      <w:r>
        <w:rPr>
          <w:i/>
          <w:sz w:val="20"/>
        </w:rPr>
        <w:t>Security</w:t>
      </w:r>
      <w:r>
        <w:rPr>
          <w:i/>
          <w:spacing w:val="-8"/>
          <w:sz w:val="20"/>
        </w:rPr>
        <w:t xml:space="preserve"> </w:t>
      </w:r>
      <w:r>
        <w:rPr>
          <w:i/>
          <w:spacing w:val="-2"/>
          <w:sz w:val="20"/>
        </w:rPr>
        <w:t>Validation</w:t>
      </w:r>
    </w:p>
    <w:p w14:paraId="63731B5C">
      <w:pPr>
        <w:pStyle w:val="4"/>
        <w:spacing w:before="68"/>
        <w:ind w:left="0"/>
        <w:jc w:val="left"/>
        <w:rPr>
          <w:i/>
        </w:rPr>
      </w:pPr>
    </w:p>
    <w:p w14:paraId="717A2EC7">
      <w:pPr>
        <w:pStyle w:val="4"/>
        <w:ind w:left="191" w:right="175"/>
        <w:jc w:val="left"/>
      </w:pPr>
      <w:r>
        <w:t>To validate the security of the proposed end-to-end encrypted messenger at the network level, packet inspection was performed using Wireshark during live communication between two</w:t>
      </w:r>
      <w:r>
        <w:rPr>
          <w:spacing w:val="-4"/>
        </w:rPr>
        <w:t xml:space="preserve"> </w:t>
      </w:r>
      <w:r>
        <w:t>authenticated clients.</w:t>
      </w:r>
      <w:r>
        <w:rPr>
          <w:spacing w:val="-2"/>
        </w:rPr>
        <w:t xml:space="preserve"> </w:t>
      </w:r>
      <w:r>
        <w:t>Traffic</w:t>
      </w:r>
      <w:r>
        <w:rPr>
          <w:spacing w:val="-3"/>
        </w:rPr>
        <w:t xml:space="preserve"> </w:t>
      </w:r>
      <w:r>
        <w:t>was</w:t>
      </w:r>
      <w:r>
        <w:rPr>
          <w:spacing w:val="-2"/>
        </w:rPr>
        <w:t xml:space="preserve"> </w:t>
      </w:r>
      <w:r>
        <w:t>captured on the server communication</w:t>
      </w:r>
      <w:r>
        <w:rPr>
          <w:spacing w:val="-1"/>
        </w:rPr>
        <w:t xml:space="preserve"> </w:t>
      </w:r>
      <w:r>
        <w:t>port while</w:t>
      </w:r>
      <w:r>
        <w:rPr>
          <w:spacing w:val="-8"/>
        </w:rPr>
        <w:t xml:space="preserve"> </w:t>
      </w:r>
      <w:r>
        <w:t>multiple</w:t>
      </w:r>
      <w:r>
        <w:rPr>
          <w:spacing w:val="-4"/>
        </w:rPr>
        <w:t xml:space="preserve"> </w:t>
      </w:r>
      <w:r>
        <w:t>encrypted</w:t>
      </w:r>
      <w:r>
        <w:rPr>
          <w:spacing w:val="-1"/>
        </w:rPr>
        <w:t xml:space="preserve"> </w:t>
      </w:r>
      <w:r>
        <w:t>messages were exchanged. The captured packets were analyzed in both summary</w:t>
      </w:r>
      <w:r>
        <w:rPr>
          <w:spacing w:val="-1"/>
        </w:rPr>
        <w:t xml:space="preserve"> </w:t>
      </w:r>
      <w:r>
        <w:t>and detailed payload views. The results showed that all transmitted data appeared as encrypted SSH protocol segments, with no readable plaintext information such as usernames,</w:t>
      </w:r>
      <w:r>
        <w:rPr>
          <w:spacing w:val="-2"/>
        </w:rPr>
        <w:t xml:space="preserve"> </w:t>
      </w:r>
      <w:r>
        <w:t>message</w:t>
      </w:r>
      <w:r>
        <w:rPr>
          <w:spacing w:val="-7"/>
        </w:rPr>
        <w:t xml:space="preserve"> </w:t>
      </w:r>
      <w:r>
        <w:t>content,</w:t>
      </w:r>
      <w:r>
        <w:rPr>
          <w:spacing w:val="-2"/>
        </w:rPr>
        <w:t xml:space="preserve"> </w:t>
      </w:r>
      <w:r>
        <w:t>or cryptographic</w:t>
      </w:r>
      <w:r>
        <w:rPr>
          <w:spacing w:val="-7"/>
        </w:rPr>
        <w:t xml:space="preserve"> </w:t>
      </w:r>
      <w:r>
        <w:t>keys</w:t>
      </w:r>
      <w:r>
        <w:rPr>
          <w:spacing w:val="-2"/>
        </w:rPr>
        <w:t xml:space="preserve"> </w:t>
      </w:r>
      <w:r>
        <w:t>exposed in the network stream.</w:t>
      </w:r>
    </w:p>
    <w:p w14:paraId="7A5D1269">
      <w:pPr>
        <w:pStyle w:val="4"/>
        <w:spacing w:after="0"/>
        <w:jc w:val="left"/>
        <w:sectPr>
          <w:pgSz w:w="12240" w:h="15840"/>
          <w:pgMar w:top="1000" w:right="720" w:bottom="280" w:left="720" w:header="720" w:footer="720" w:gutter="0"/>
          <w:cols w:equalWidth="0" w:num="2">
            <w:col w:w="5270" w:space="123"/>
            <w:col w:w="5407"/>
          </w:cols>
        </w:sectPr>
      </w:pPr>
    </w:p>
    <w:tbl>
      <w:tblPr>
        <w:tblStyle w:val="3"/>
        <w:tblW w:w="0" w:type="auto"/>
        <w:tblInd w:w="56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2338"/>
        <w:gridCol w:w="903"/>
        <w:gridCol w:w="898"/>
      </w:tblGrid>
      <w:tr w14:paraId="7F858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restart"/>
          </w:tcPr>
          <w:p w14:paraId="41379FF0">
            <w:pPr>
              <w:pStyle w:val="12"/>
              <w:spacing w:before="134"/>
              <w:ind w:left="194"/>
              <w:jc w:val="left"/>
              <w:rPr>
                <w:sz w:val="18"/>
              </w:rPr>
            </w:pPr>
            <w:r>
              <w:rPr>
                <w:spacing w:val="-4"/>
                <w:sz w:val="18"/>
              </w:rPr>
              <w:t>S.no</w:t>
            </w:r>
          </w:p>
        </w:tc>
        <w:tc>
          <w:tcPr>
            <w:tcW w:w="4139" w:type="dxa"/>
            <w:gridSpan w:val="3"/>
          </w:tcPr>
          <w:p w14:paraId="1EB98FD2">
            <w:pPr>
              <w:pStyle w:val="12"/>
              <w:spacing w:before="28"/>
              <w:ind w:left="1178"/>
              <w:jc w:val="left"/>
              <w:rPr>
                <w:b/>
                <w:sz w:val="16"/>
              </w:rPr>
            </w:pPr>
            <w:r>
              <w:rPr>
                <w:b/>
                <w:sz w:val="16"/>
              </w:rPr>
              <w:t>Average</w:t>
            </w:r>
            <w:r>
              <w:rPr>
                <w:b/>
                <w:spacing w:val="-7"/>
                <w:sz w:val="16"/>
              </w:rPr>
              <w:t xml:space="preserve"> </w:t>
            </w:r>
            <w:r>
              <w:rPr>
                <w:b/>
                <w:sz w:val="16"/>
              </w:rPr>
              <w:t>Encryption</w:t>
            </w:r>
            <w:r>
              <w:rPr>
                <w:b/>
                <w:spacing w:val="-9"/>
                <w:sz w:val="16"/>
              </w:rPr>
              <w:t xml:space="preserve"> </w:t>
            </w:r>
            <w:r>
              <w:rPr>
                <w:b/>
                <w:spacing w:val="-4"/>
                <w:sz w:val="16"/>
              </w:rPr>
              <w:t>Time</w:t>
            </w:r>
          </w:p>
        </w:tc>
      </w:tr>
      <w:tr w14:paraId="7B818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218601CE">
            <w:pPr>
              <w:jc w:val="left"/>
              <w:rPr>
                <w:sz w:val="2"/>
                <w:szCs w:val="2"/>
              </w:rPr>
            </w:pPr>
          </w:p>
        </w:tc>
        <w:tc>
          <w:tcPr>
            <w:tcW w:w="2338" w:type="dxa"/>
          </w:tcPr>
          <w:p w14:paraId="15D1B50F">
            <w:pPr>
              <w:pStyle w:val="12"/>
              <w:spacing w:before="32"/>
              <w:ind w:left="0" w:right="460"/>
              <w:jc w:val="left"/>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59742AC0">
            <w:pPr>
              <w:pStyle w:val="12"/>
              <w:spacing w:before="32"/>
              <w:ind w:left="113"/>
              <w:jc w:val="left"/>
              <w:rPr>
                <w:b/>
                <w:i/>
                <w:sz w:val="15"/>
              </w:rPr>
            </w:pPr>
            <w:r>
              <w:rPr>
                <w:b/>
                <w:i/>
                <w:sz w:val="15"/>
              </w:rPr>
              <w:t>50</w:t>
            </w:r>
            <w:r>
              <w:rPr>
                <w:b/>
                <w:i/>
                <w:spacing w:val="3"/>
                <w:sz w:val="15"/>
              </w:rPr>
              <w:t xml:space="preserve"> </w:t>
            </w:r>
            <w:r>
              <w:rPr>
                <w:b/>
                <w:i/>
                <w:spacing w:val="-2"/>
                <w:sz w:val="15"/>
              </w:rPr>
              <w:t>chars</w:t>
            </w:r>
          </w:p>
        </w:tc>
        <w:tc>
          <w:tcPr>
            <w:tcW w:w="898" w:type="dxa"/>
          </w:tcPr>
          <w:p w14:paraId="1DF18312">
            <w:pPr>
              <w:pStyle w:val="12"/>
              <w:spacing w:before="32"/>
              <w:ind w:right="8"/>
              <w:jc w:val="left"/>
              <w:rPr>
                <w:b/>
                <w:i/>
                <w:sz w:val="15"/>
              </w:rPr>
            </w:pPr>
            <w:r>
              <w:rPr>
                <w:b/>
                <w:i/>
                <w:spacing w:val="-2"/>
                <w:sz w:val="15"/>
              </w:rPr>
              <w:t>100chars</w:t>
            </w:r>
          </w:p>
        </w:tc>
      </w:tr>
      <w:tr w14:paraId="319BF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0442FC99">
            <w:pPr>
              <w:pStyle w:val="12"/>
              <w:ind w:left="107"/>
              <w:jc w:val="left"/>
              <w:rPr>
                <w:sz w:val="16"/>
              </w:rPr>
            </w:pPr>
            <w:r>
              <w:rPr>
                <w:spacing w:val="-10"/>
                <w:sz w:val="16"/>
              </w:rPr>
              <w:t>5</w:t>
            </w:r>
          </w:p>
        </w:tc>
        <w:tc>
          <w:tcPr>
            <w:tcW w:w="2338" w:type="dxa"/>
          </w:tcPr>
          <w:p w14:paraId="01DA3107">
            <w:pPr>
              <w:pStyle w:val="12"/>
              <w:ind w:left="108"/>
              <w:jc w:val="left"/>
              <w:rPr>
                <w:sz w:val="16"/>
              </w:rPr>
            </w:pPr>
            <w:r>
              <w:rPr>
                <w:spacing w:val="-2"/>
                <w:sz w:val="16"/>
              </w:rPr>
              <w:t>ChaCha20</w:t>
            </w:r>
          </w:p>
        </w:tc>
        <w:tc>
          <w:tcPr>
            <w:tcW w:w="903" w:type="dxa"/>
          </w:tcPr>
          <w:p w14:paraId="3602CBB0">
            <w:pPr>
              <w:pStyle w:val="12"/>
              <w:ind w:left="137"/>
              <w:jc w:val="left"/>
              <w:rPr>
                <w:sz w:val="16"/>
              </w:rPr>
            </w:pPr>
            <w:r>
              <w:rPr>
                <w:spacing w:val="-2"/>
                <w:sz w:val="16"/>
              </w:rPr>
              <w:t>0.1393ms</w:t>
            </w:r>
          </w:p>
        </w:tc>
        <w:tc>
          <w:tcPr>
            <w:tcW w:w="898" w:type="dxa"/>
          </w:tcPr>
          <w:p w14:paraId="0600564E">
            <w:pPr>
              <w:pStyle w:val="12"/>
              <w:ind w:right="18"/>
              <w:jc w:val="left"/>
              <w:rPr>
                <w:sz w:val="16"/>
              </w:rPr>
            </w:pPr>
            <w:r>
              <w:rPr>
                <w:spacing w:val="-2"/>
                <w:sz w:val="16"/>
              </w:rPr>
              <w:t>0.1633ms</w:t>
            </w:r>
          </w:p>
        </w:tc>
      </w:tr>
      <w:tr w14:paraId="676552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restart"/>
          </w:tcPr>
          <w:p w14:paraId="744BFB5B">
            <w:pPr>
              <w:pStyle w:val="12"/>
              <w:spacing w:before="134"/>
              <w:ind w:left="194"/>
              <w:jc w:val="left"/>
              <w:rPr>
                <w:sz w:val="18"/>
              </w:rPr>
            </w:pPr>
            <w:r>
              <w:rPr>
                <w:spacing w:val="-4"/>
                <w:sz w:val="18"/>
              </w:rPr>
              <w:t>S.no</w:t>
            </w:r>
          </w:p>
        </w:tc>
        <w:tc>
          <w:tcPr>
            <w:tcW w:w="4139" w:type="dxa"/>
            <w:gridSpan w:val="3"/>
          </w:tcPr>
          <w:p w14:paraId="5B0DC1DA">
            <w:pPr>
              <w:pStyle w:val="12"/>
              <w:spacing w:before="28"/>
              <w:ind w:left="1183"/>
              <w:jc w:val="left"/>
              <w:rPr>
                <w:b/>
                <w:sz w:val="16"/>
              </w:rPr>
            </w:pPr>
            <w:r>
              <w:rPr>
                <w:b/>
                <w:sz w:val="16"/>
              </w:rPr>
              <w:t>Average</w:t>
            </w:r>
            <w:r>
              <w:rPr>
                <w:b/>
                <w:spacing w:val="-7"/>
                <w:sz w:val="16"/>
              </w:rPr>
              <w:t xml:space="preserve"> </w:t>
            </w:r>
            <w:r>
              <w:rPr>
                <w:b/>
                <w:sz w:val="16"/>
              </w:rPr>
              <w:t>Decryption</w:t>
            </w:r>
            <w:r>
              <w:rPr>
                <w:b/>
                <w:spacing w:val="-4"/>
                <w:sz w:val="16"/>
              </w:rPr>
              <w:t xml:space="preserve"> Time</w:t>
            </w:r>
          </w:p>
        </w:tc>
      </w:tr>
      <w:tr w14:paraId="66243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41E03F5E">
            <w:pPr>
              <w:jc w:val="left"/>
              <w:rPr>
                <w:sz w:val="2"/>
                <w:szCs w:val="2"/>
              </w:rPr>
            </w:pPr>
          </w:p>
        </w:tc>
        <w:tc>
          <w:tcPr>
            <w:tcW w:w="2338" w:type="dxa"/>
          </w:tcPr>
          <w:p w14:paraId="4EF6EF4A">
            <w:pPr>
              <w:pStyle w:val="12"/>
              <w:spacing w:before="32"/>
              <w:ind w:left="0" w:right="460"/>
              <w:jc w:val="left"/>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12098796">
            <w:pPr>
              <w:pStyle w:val="12"/>
              <w:spacing w:before="32"/>
              <w:ind w:left="113"/>
              <w:jc w:val="left"/>
              <w:rPr>
                <w:b/>
                <w:i/>
                <w:sz w:val="15"/>
              </w:rPr>
            </w:pPr>
            <w:r>
              <w:rPr>
                <w:b/>
                <w:i/>
                <w:sz w:val="15"/>
              </w:rPr>
              <w:t>50</w:t>
            </w:r>
            <w:r>
              <w:rPr>
                <w:b/>
                <w:i/>
                <w:spacing w:val="2"/>
                <w:sz w:val="15"/>
              </w:rPr>
              <w:t xml:space="preserve"> </w:t>
            </w:r>
            <w:r>
              <w:rPr>
                <w:b/>
                <w:i/>
                <w:spacing w:val="-2"/>
                <w:sz w:val="15"/>
              </w:rPr>
              <w:t>chars</w:t>
            </w:r>
          </w:p>
        </w:tc>
        <w:tc>
          <w:tcPr>
            <w:tcW w:w="898" w:type="dxa"/>
          </w:tcPr>
          <w:p w14:paraId="2162B4DE">
            <w:pPr>
              <w:pStyle w:val="12"/>
              <w:spacing w:before="32"/>
              <w:ind w:right="8"/>
              <w:jc w:val="left"/>
              <w:rPr>
                <w:b/>
                <w:i/>
                <w:sz w:val="15"/>
              </w:rPr>
            </w:pPr>
            <w:r>
              <w:rPr>
                <w:b/>
                <w:i/>
                <w:spacing w:val="-2"/>
                <w:sz w:val="15"/>
              </w:rPr>
              <w:t>100chars</w:t>
            </w:r>
          </w:p>
        </w:tc>
      </w:tr>
      <w:tr w14:paraId="61779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30CCF7D1">
            <w:pPr>
              <w:pStyle w:val="12"/>
              <w:spacing w:before="53"/>
              <w:ind w:left="107"/>
              <w:jc w:val="left"/>
              <w:rPr>
                <w:sz w:val="18"/>
              </w:rPr>
            </w:pPr>
            <w:r>
              <w:rPr>
                <w:spacing w:val="-10"/>
                <w:sz w:val="18"/>
              </w:rPr>
              <w:t>1</w:t>
            </w:r>
          </w:p>
        </w:tc>
        <w:tc>
          <w:tcPr>
            <w:tcW w:w="2338" w:type="dxa"/>
          </w:tcPr>
          <w:p w14:paraId="4883BD92">
            <w:pPr>
              <w:pStyle w:val="12"/>
              <w:spacing w:before="62"/>
              <w:ind w:left="108"/>
              <w:jc w:val="left"/>
              <w:rPr>
                <w:sz w:val="16"/>
              </w:rPr>
            </w:pPr>
            <w:r>
              <w:rPr>
                <w:spacing w:val="-5"/>
                <w:sz w:val="16"/>
              </w:rPr>
              <w:t>AES</w:t>
            </w:r>
          </w:p>
        </w:tc>
        <w:tc>
          <w:tcPr>
            <w:tcW w:w="903" w:type="dxa"/>
          </w:tcPr>
          <w:p w14:paraId="210EC76C">
            <w:pPr>
              <w:pStyle w:val="12"/>
              <w:spacing w:before="62"/>
              <w:ind w:left="137"/>
              <w:jc w:val="left"/>
              <w:rPr>
                <w:sz w:val="16"/>
              </w:rPr>
            </w:pPr>
            <w:r>
              <w:rPr>
                <w:spacing w:val="-2"/>
                <w:sz w:val="16"/>
              </w:rPr>
              <w:t>2.3237ms</w:t>
            </w:r>
          </w:p>
        </w:tc>
        <w:tc>
          <w:tcPr>
            <w:tcW w:w="898" w:type="dxa"/>
          </w:tcPr>
          <w:p w14:paraId="3664F742">
            <w:pPr>
              <w:pStyle w:val="12"/>
              <w:spacing w:before="62"/>
              <w:ind w:right="18"/>
              <w:jc w:val="left"/>
              <w:rPr>
                <w:sz w:val="16"/>
              </w:rPr>
            </w:pPr>
            <w:r>
              <w:rPr>
                <w:spacing w:val="-2"/>
                <w:sz w:val="16"/>
              </w:rPr>
              <w:t>1.7857ms</w:t>
            </w:r>
          </w:p>
        </w:tc>
      </w:tr>
      <w:tr w14:paraId="7B787D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46FEBE88">
            <w:pPr>
              <w:pStyle w:val="12"/>
              <w:ind w:left="107"/>
              <w:jc w:val="left"/>
              <w:rPr>
                <w:sz w:val="16"/>
              </w:rPr>
            </w:pPr>
            <w:r>
              <w:rPr>
                <w:spacing w:val="-10"/>
                <w:sz w:val="16"/>
              </w:rPr>
              <w:t>2</w:t>
            </w:r>
          </w:p>
        </w:tc>
        <w:tc>
          <w:tcPr>
            <w:tcW w:w="2338" w:type="dxa"/>
          </w:tcPr>
          <w:p w14:paraId="7200787B">
            <w:pPr>
              <w:pStyle w:val="12"/>
              <w:ind w:left="108"/>
              <w:jc w:val="left"/>
              <w:rPr>
                <w:sz w:val="16"/>
              </w:rPr>
            </w:pPr>
            <w:r>
              <w:rPr>
                <w:sz w:val="16"/>
              </w:rPr>
              <w:t>Triple</w:t>
            </w:r>
            <w:r>
              <w:rPr>
                <w:spacing w:val="-7"/>
                <w:sz w:val="16"/>
              </w:rPr>
              <w:t xml:space="preserve"> </w:t>
            </w:r>
            <w:r>
              <w:rPr>
                <w:spacing w:val="-5"/>
                <w:sz w:val="16"/>
              </w:rPr>
              <w:t>DES</w:t>
            </w:r>
          </w:p>
        </w:tc>
        <w:tc>
          <w:tcPr>
            <w:tcW w:w="903" w:type="dxa"/>
          </w:tcPr>
          <w:p w14:paraId="543690FA">
            <w:pPr>
              <w:pStyle w:val="12"/>
              <w:ind w:left="137"/>
              <w:jc w:val="left"/>
              <w:rPr>
                <w:sz w:val="16"/>
              </w:rPr>
            </w:pPr>
            <w:r>
              <w:rPr>
                <w:spacing w:val="-2"/>
                <w:sz w:val="16"/>
              </w:rPr>
              <w:t>1.9717ms</w:t>
            </w:r>
          </w:p>
        </w:tc>
        <w:tc>
          <w:tcPr>
            <w:tcW w:w="898" w:type="dxa"/>
          </w:tcPr>
          <w:p w14:paraId="138649E6">
            <w:pPr>
              <w:pStyle w:val="12"/>
              <w:ind w:right="18"/>
              <w:jc w:val="left"/>
              <w:rPr>
                <w:sz w:val="16"/>
              </w:rPr>
            </w:pPr>
            <w:r>
              <w:rPr>
                <w:spacing w:val="-2"/>
                <w:sz w:val="16"/>
              </w:rPr>
              <w:t>2.1457ms</w:t>
            </w:r>
          </w:p>
        </w:tc>
      </w:tr>
      <w:tr w14:paraId="0590F7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4359DE5C">
            <w:pPr>
              <w:pStyle w:val="12"/>
              <w:spacing w:before="66"/>
              <w:ind w:left="107"/>
              <w:jc w:val="left"/>
              <w:rPr>
                <w:sz w:val="16"/>
              </w:rPr>
            </w:pPr>
            <w:r>
              <w:rPr>
                <w:spacing w:val="-10"/>
                <w:sz w:val="16"/>
              </w:rPr>
              <w:t>3</w:t>
            </w:r>
          </w:p>
        </w:tc>
        <w:tc>
          <w:tcPr>
            <w:tcW w:w="2338" w:type="dxa"/>
          </w:tcPr>
          <w:p w14:paraId="6A510175">
            <w:pPr>
              <w:pStyle w:val="12"/>
              <w:spacing w:before="66"/>
              <w:ind w:left="108"/>
              <w:jc w:val="left"/>
              <w:rPr>
                <w:sz w:val="16"/>
              </w:rPr>
            </w:pPr>
            <w:r>
              <w:rPr>
                <w:spacing w:val="-5"/>
                <w:sz w:val="16"/>
              </w:rPr>
              <w:t>RC4</w:t>
            </w:r>
          </w:p>
        </w:tc>
        <w:tc>
          <w:tcPr>
            <w:tcW w:w="903" w:type="dxa"/>
          </w:tcPr>
          <w:p w14:paraId="2A5E8FEB">
            <w:pPr>
              <w:pStyle w:val="12"/>
              <w:spacing w:before="66"/>
              <w:ind w:left="137"/>
              <w:jc w:val="left"/>
              <w:rPr>
                <w:sz w:val="16"/>
              </w:rPr>
            </w:pPr>
            <w:r>
              <w:rPr>
                <w:spacing w:val="-2"/>
                <w:sz w:val="16"/>
              </w:rPr>
              <w:t>1.8650ms</w:t>
            </w:r>
          </w:p>
        </w:tc>
        <w:tc>
          <w:tcPr>
            <w:tcW w:w="898" w:type="dxa"/>
          </w:tcPr>
          <w:p w14:paraId="283144AA">
            <w:pPr>
              <w:pStyle w:val="12"/>
              <w:spacing w:before="66"/>
              <w:ind w:right="18"/>
              <w:jc w:val="left"/>
              <w:rPr>
                <w:sz w:val="16"/>
              </w:rPr>
            </w:pPr>
            <w:r>
              <w:rPr>
                <w:spacing w:val="-2"/>
                <w:sz w:val="16"/>
              </w:rPr>
              <w:t>1.9699ms</w:t>
            </w:r>
          </w:p>
        </w:tc>
      </w:tr>
      <w:tr w14:paraId="12934F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7324344B">
            <w:pPr>
              <w:pStyle w:val="12"/>
              <w:ind w:left="107"/>
              <w:jc w:val="left"/>
              <w:rPr>
                <w:sz w:val="16"/>
              </w:rPr>
            </w:pPr>
            <w:r>
              <w:rPr>
                <w:spacing w:val="-10"/>
                <w:sz w:val="16"/>
              </w:rPr>
              <w:t>4</w:t>
            </w:r>
          </w:p>
        </w:tc>
        <w:tc>
          <w:tcPr>
            <w:tcW w:w="2338" w:type="dxa"/>
          </w:tcPr>
          <w:p w14:paraId="0A326BCF">
            <w:pPr>
              <w:pStyle w:val="12"/>
              <w:ind w:left="108"/>
              <w:jc w:val="left"/>
              <w:rPr>
                <w:sz w:val="16"/>
              </w:rPr>
            </w:pPr>
            <w:r>
              <w:rPr>
                <w:spacing w:val="-2"/>
                <w:sz w:val="16"/>
              </w:rPr>
              <w:t>BlowFish</w:t>
            </w:r>
          </w:p>
        </w:tc>
        <w:tc>
          <w:tcPr>
            <w:tcW w:w="903" w:type="dxa"/>
          </w:tcPr>
          <w:p w14:paraId="39D415F2">
            <w:pPr>
              <w:pStyle w:val="12"/>
              <w:ind w:left="137"/>
              <w:jc w:val="left"/>
              <w:rPr>
                <w:sz w:val="16"/>
              </w:rPr>
            </w:pPr>
            <w:r>
              <w:rPr>
                <w:spacing w:val="-2"/>
                <w:sz w:val="16"/>
              </w:rPr>
              <w:t>1.8540ms</w:t>
            </w:r>
          </w:p>
        </w:tc>
        <w:tc>
          <w:tcPr>
            <w:tcW w:w="898" w:type="dxa"/>
          </w:tcPr>
          <w:p w14:paraId="4978D2DE">
            <w:pPr>
              <w:pStyle w:val="12"/>
              <w:ind w:right="18"/>
              <w:jc w:val="left"/>
              <w:rPr>
                <w:sz w:val="16"/>
              </w:rPr>
            </w:pPr>
            <w:r>
              <w:rPr>
                <w:spacing w:val="-2"/>
                <w:sz w:val="16"/>
              </w:rPr>
              <w:t>1.7701ms</w:t>
            </w:r>
          </w:p>
        </w:tc>
      </w:tr>
      <w:tr w14:paraId="6995F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0A2F1669">
            <w:pPr>
              <w:pStyle w:val="12"/>
              <w:ind w:left="107"/>
              <w:jc w:val="left"/>
              <w:rPr>
                <w:sz w:val="16"/>
              </w:rPr>
            </w:pPr>
            <w:r>
              <w:rPr>
                <w:spacing w:val="-10"/>
                <w:sz w:val="16"/>
              </w:rPr>
              <w:t>5</w:t>
            </w:r>
          </w:p>
        </w:tc>
        <w:tc>
          <w:tcPr>
            <w:tcW w:w="2338" w:type="dxa"/>
          </w:tcPr>
          <w:p w14:paraId="5F9586D8">
            <w:pPr>
              <w:pStyle w:val="12"/>
              <w:ind w:left="108"/>
              <w:jc w:val="left"/>
              <w:rPr>
                <w:sz w:val="16"/>
              </w:rPr>
            </w:pPr>
            <w:r>
              <w:rPr>
                <w:spacing w:val="-2"/>
                <w:sz w:val="16"/>
              </w:rPr>
              <w:t>ChaCha20</w:t>
            </w:r>
          </w:p>
        </w:tc>
        <w:tc>
          <w:tcPr>
            <w:tcW w:w="903" w:type="dxa"/>
          </w:tcPr>
          <w:p w14:paraId="4A11B9D4">
            <w:pPr>
              <w:pStyle w:val="12"/>
              <w:ind w:left="137"/>
              <w:jc w:val="left"/>
              <w:rPr>
                <w:sz w:val="16"/>
              </w:rPr>
            </w:pPr>
            <w:r>
              <w:rPr>
                <w:spacing w:val="-2"/>
                <w:sz w:val="16"/>
              </w:rPr>
              <w:t>2.6888ms</w:t>
            </w:r>
          </w:p>
        </w:tc>
        <w:tc>
          <w:tcPr>
            <w:tcW w:w="898" w:type="dxa"/>
          </w:tcPr>
          <w:p w14:paraId="31EE24DD">
            <w:pPr>
              <w:pStyle w:val="12"/>
              <w:ind w:right="18"/>
              <w:jc w:val="left"/>
              <w:rPr>
                <w:sz w:val="16"/>
              </w:rPr>
            </w:pPr>
            <w:r>
              <w:rPr>
                <w:spacing w:val="-2"/>
                <w:sz w:val="16"/>
              </w:rPr>
              <w:t>3.7317ms</w:t>
            </w:r>
          </w:p>
        </w:tc>
      </w:tr>
    </w:tbl>
    <w:p w14:paraId="42A51F7D">
      <w:pPr>
        <w:pStyle w:val="4"/>
        <w:spacing w:before="1"/>
        <w:ind w:left="0"/>
        <w:jc w:val="left"/>
        <w:rPr>
          <w:sz w:val="18"/>
        </w:rPr>
      </w:pPr>
    </w:p>
    <w:p w14:paraId="3054297F">
      <w:pPr>
        <w:pStyle w:val="4"/>
        <w:spacing w:after="0"/>
        <w:jc w:val="left"/>
        <w:rPr>
          <w:sz w:val="18"/>
        </w:rPr>
        <w:sectPr>
          <w:pgSz w:w="12240" w:h="15840"/>
          <w:pgMar w:top="1060" w:right="720" w:bottom="280" w:left="720" w:header="720" w:footer="720" w:gutter="0"/>
          <w:cols w:space="720" w:num="1"/>
        </w:sectPr>
      </w:pPr>
    </w:p>
    <w:p w14:paraId="5D0E27D8">
      <w:pPr>
        <w:pStyle w:val="4"/>
        <w:ind w:left="0"/>
        <w:jc w:val="left"/>
        <w:rPr>
          <w:sz w:val="18"/>
        </w:rPr>
      </w:pPr>
    </w:p>
    <w:p w14:paraId="0AE9496E">
      <w:pPr>
        <w:pStyle w:val="4"/>
        <w:ind w:left="0"/>
        <w:jc w:val="left"/>
        <w:rPr>
          <w:sz w:val="18"/>
        </w:rPr>
      </w:pPr>
    </w:p>
    <w:p w14:paraId="60D767A7">
      <w:pPr>
        <w:pStyle w:val="4"/>
        <w:ind w:left="0"/>
        <w:jc w:val="left"/>
        <w:rPr>
          <w:sz w:val="18"/>
        </w:rPr>
      </w:pPr>
    </w:p>
    <w:p w14:paraId="6F014521">
      <w:pPr>
        <w:pStyle w:val="4"/>
        <w:ind w:left="0"/>
        <w:jc w:val="left"/>
        <w:rPr>
          <w:sz w:val="18"/>
        </w:rPr>
      </w:pPr>
    </w:p>
    <w:p w14:paraId="3314F6F9">
      <w:pPr>
        <w:pStyle w:val="4"/>
        <w:ind w:left="0"/>
        <w:jc w:val="left"/>
        <w:rPr>
          <w:sz w:val="18"/>
        </w:rPr>
      </w:pPr>
    </w:p>
    <w:p w14:paraId="3610A691">
      <w:pPr>
        <w:pStyle w:val="4"/>
        <w:ind w:left="0"/>
        <w:jc w:val="left"/>
        <w:rPr>
          <w:sz w:val="18"/>
        </w:rPr>
      </w:pPr>
    </w:p>
    <w:p w14:paraId="1FC0ED49">
      <w:pPr>
        <w:pStyle w:val="4"/>
        <w:spacing w:before="84"/>
        <w:ind w:left="0"/>
        <w:jc w:val="left"/>
        <w:rPr>
          <w:sz w:val="18"/>
        </w:rPr>
      </w:pPr>
    </w:p>
    <w:p w14:paraId="2B4FD45F">
      <w:pPr>
        <w:spacing w:before="0"/>
        <w:ind w:left="55" w:right="0" w:firstLine="0"/>
        <w:jc w:val="left"/>
        <w:rPr>
          <w:sz w:val="18"/>
        </w:rPr>
      </w:pPr>
      <w:r>
        <w:rPr>
          <w:sz w:val="18"/>
        </w:rPr>
        <w:drawing>
          <wp:anchor distT="0" distB="0" distL="0" distR="0" simplePos="0" relativeHeight="251659264" behindDoc="0" locked="0" layoutInCell="1" allowOverlap="1">
            <wp:simplePos x="0" y="0"/>
            <wp:positionH relativeFrom="page">
              <wp:posOffset>575310</wp:posOffset>
            </wp:positionH>
            <wp:positionV relativeFrom="paragraph">
              <wp:posOffset>-2950845</wp:posOffset>
            </wp:positionV>
            <wp:extent cx="3192780" cy="2934970"/>
            <wp:effectExtent l="0" t="0" r="0" b="0"/>
            <wp:wrapNone/>
            <wp:docPr id="7" name="Image 7" descr="ws1"/>
            <wp:cNvGraphicFramePr/>
            <a:graphic xmlns:a="http://schemas.openxmlformats.org/drawingml/2006/main">
              <a:graphicData uri="http://schemas.openxmlformats.org/drawingml/2006/picture">
                <pic:pic xmlns:pic="http://schemas.openxmlformats.org/drawingml/2006/picture">
                  <pic:nvPicPr>
                    <pic:cNvPr id="7" name="Image 7" descr="ws1"/>
                    <pic:cNvPicPr/>
                  </pic:nvPicPr>
                  <pic:blipFill>
                    <a:blip r:embed="rId12" cstate="print"/>
                    <a:stretch>
                      <a:fillRect/>
                    </a:stretch>
                  </pic:blipFill>
                  <pic:spPr>
                    <a:xfrm>
                      <a:off x="0" y="0"/>
                      <a:ext cx="3192780" cy="2934970"/>
                    </a:xfrm>
                    <a:prstGeom prst="rect">
                      <a:avLst/>
                    </a:prstGeom>
                  </pic:spPr>
                </pic:pic>
              </a:graphicData>
            </a:graphic>
          </wp:anchor>
        </w:drawing>
      </w:r>
      <w:r>
        <w:rPr>
          <w:sz w:val="18"/>
        </w:rPr>
        <w:t>Fig.6.Wire</w:t>
      </w:r>
      <w:r>
        <w:rPr>
          <w:spacing w:val="-5"/>
          <w:sz w:val="18"/>
        </w:rPr>
        <w:t xml:space="preserve"> </w:t>
      </w:r>
      <w:r>
        <w:rPr>
          <w:sz w:val="18"/>
        </w:rPr>
        <w:t>Shark</w:t>
      </w:r>
      <w:r>
        <w:rPr>
          <w:spacing w:val="-3"/>
          <w:sz w:val="18"/>
        </w:rPr>
        <w:t xml:space="preserve"> </w:t>
      </w:r>
      <w:r>
        <w:rPr>
          <w:spacing w:val="-2"/>
          <w:sz w:val="18"/>
        </w:rPr>
        <w:t>Inspection</w:t>
      </w:r>
    </w:p>
    <w:p w14:paraId="749B02A5">
      <w:pPr>
        <w:pStyle w:val="4"/>
        <w:spacing w:before="120"/>
        <w:ind w:right="38"/>
        <w:jc w:val="left"/>
      </w:pPr>
      <w:bookmarkStart w:id="12" w:name="Further inspection of the packet payload"/>
      <w:bookmarkEnd w:id="12"/>
      <w:r>
        <w:t>Further inspection of the packet payload confirmed that the transmitted data consisted entirely of ciphertext generated by the Secure Shell (SSH) transport layer combined with the application-level encryption mechanism implemented in the system. Even under deep packet inspection, the message contents remained unintelligible. This demonstrates that the proposed</w:t>
      </w:r>
      <w:r>
        <w:rPr>
          <w:spacing w:val="-10"/>
        </w:rPr>
        <w:t xml:space="preserve"> </w:t>
      </w:r>
      <w:r>
        <w:t>architecture</w:t>
      </w:r>
      <w:r>
        <w:rPr>
          <w:spacing w:val="-13"/>
        </w:rPr>
        <w:t xml:space="preserve"> </w:t>
      </w:r>
      <w:r>
        <w:t>provides</w:t>
      </w:r>
      <w:r>
        <w:rPr>
          <w:spacing w:val="-10"/>
        </w:rPr>
        <w:t xml:space="preserve"> </w:t>
      </w:r>
      <w:r>
        <w:t>strong</w:t>
      </w:r>
      <w:r>
        <w:rPr>
          <w:spacing w:val="-13"/>
        </w:rPr>
        <w:t xml:space="preserve"> </w:t>
      </w:r>
      <w:r>
        <w:t>protection</w:t>
      </w:r>
      <w:r>
        <w:rPr>
          <w:spacing w:val="-9"/>
        </w:rPr>
        <w:t xml:space="preserve"> </w:t>
      </w:r>
      <w:r>
        <w:t>against</w:t>
      </w:r>
      <w:r>
        <w:rPr>
          <w:spacing w:val="-8"/>
        </w:rPr>
        <w:t xml:space="preserve"> </w:t>
      </w:r>
      <w:r>
        <w:t>packet sniffing, eavesdropping, and unauthorized interception. The results confirm that both transport-layer encryption and application-layer end-to-end encryption work together to ensure comprehensive network-level security.</w:t>
      </w:r>
    </w:p>
    <w:p w14:paraId="73A58E47">
      <w:pPr>
        <w:pStyle w:val="11"/>
        <w:numPr>
          <w:ilvl w:val="1"/>
          <w:numId w:val="4"/>
        </w:numPr>
        <w:tabs>
          <w:tab w:val="left" w:pos="473"/>
        </w:tabs>
        <w:spacing w:before="116" w:after="0" w:line="240" w:lineRule="auto"/>
        <w:ind w:left="473" w:right="0" w:hanging="286"/>
        <w:jc w:val="left"/>
        <w:rPr>
          <w:i/>
          <w:sz w:val="20"/>
        </w:rPr>
      </w:pPr>
      <w:bookmarkStart w:id="13" w:name="G. Tables"/>
      <w:bookmarkEnd w:id="13"/>
      <w:r>
        <w:rPr>
          <w:i/>
          <w:spacing w:val="-2"/>
          <w:sz w:val="20"/>
        </w:rPr>
        <w:t>Tables</w:t>
      </w:r>
    </w:p>
    <w:p w14:paraId="4D55A83C">
      <w:pPr>
        <w:pStyle w:val="4"/>
        <w:spacing w:before="63"/>
        <w:ind w:right="38"/>
        <w:jc w:val="left"/>
      </w:pPr>
      <w:r>
        <w:t>The following table presents the experimentally measured average encryption and decryption times for different symmetric cryptographic algorithms implemented in the proposed secure messaging system. The benchmarking was conducted using two message sizes, namely 50 characters and 100 characters, to evaluate the computational efficiency and scalability of each algorithm. The results are reported in milliseconds (ms), representing the average time required to complete the respective cryptographic operation across multiple iterations. This comparison enables a clear performance evaluation of AES, Triple DES, RC4, Blowfish, and ChaCha20 under identical system conditions.</w:t>
      </w:r>
    </w:p>
    <w:p w14:paraId="7C210C19">
      <w:pPr>
        <w:tabs>
          <w:tab w:val="left" w:pos="1217"/>
        </w:tabs>
        <w:spacing w:before="225"/>
        <w:ind w:left="137" w:right="0" w:firstLine="0"/>
        <w:jc w:val="left"/>
        <w:rPr>
          <w:sz w:val="16"/>
        </w:rPr>
      </w:pPr>
      <w:r>
        <w:rPr>
          <w:smallCaps/>
          <w:sz w:val="16"/>
        </w:rPr>
        <w:t>TABLE</w:t>
      </w:r>
      <w:r>
        <w:rPr>
          <w:smallCaps/>
          <w:spacing w:val="-6"/>
          <w:sz w:val="16"/>
        </w:rPr>
        <w:t xml:space="preserve"> </w:t>
      </w:r>
      <w:r>
        <w:rPr>
          <w:smallCaps/>
          <w:spacing w:val="-5"/>
          <w:sz w:val="16"/>
        </w:rPr>
        <w:t>I.</w:t>
      </w:r>
      <w:r>
        <w:rPr>
          <w:smallCaps/>
          <w:sz w:val="16"/>
        </w:rPr>
        <w:tab/>
      </w:r>
      <w:r>
        <w:rPr>
          <w:smallCaps/>
          <w:spacing w:val="-2"/>
          <w:sz w:val="16"/>
        </w:rPr>
        <w:t>Encryption/Decryption</w:t>
      </w:r>
      <w:r>
        <w:rPr>
          <w:smallCaps/>
          <w:spacing w:val="12"/>
          <w:sz w:val="16"/>
        </w:rPr>
        <w:t xml:space="preserve"> </w:t>
      </w:r>
      <w:r>
        <w:rPr>
          <w:smallCaps/>
          <w:spacing w:val="-2"/>
          <w:sz w:val="16"/>
        </w:rPr>
        <w:t>Time</w:t>
      </w:r>
      <w:r>
        <w:rPr>
          <w:smallCaps/>
          <w:spacing w:val="20"/>
          <w:sz w:val="16"/>
        </w:rPr>
        <w:t xml:space="preserve"> </w:t>
      </w:r>
      <w:r>
        <w:rPr>
          <w:smallCaps/>
          <w:spacing w:val="-2"/>
          <w:sz w:val="16"/>
        </w:rPr>
        <w:t>Benchmark</w:t>
      </w:r>
    </w:p>
    <w:p w14:paraId="7289BDA7">
      <w:pPr>
        <w:pStyle w:val="4"/>
        <w:spacing w:before="9"/>
        <w:ind w:left="0"/>
        <w:jc w:val="left"/>
        <w:rPr>
          <w:sz w:val="10"/>
        </w:rPr>
      </w:pPr>
    </w:p>
    <w:tbl>
      <w:tblPr>
        <w:tblStyle w:val="3"/>
        <w:tblW w:w="0" w:type="auto"/>
        <w:tblInd w:w="2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2339"/>
        <w:gridCol w:w="903"/>
        <w:gridCol w:w="898"/>
      </w:tblGrid>
      <w:tr w14:paraId="6070A9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 w:hRule="atLeast"/>
        </w:trPr>
        <w:tc>
          <w:tcPr>
            <w:tcW w:w="720" w:type="dxa"/>
            <w:vMerge w:val="restart"/>
          </w:tcPr>
          <w:p w14:paraId="0BB6FD0D">
            <w:pPr>
              <w:pStyle w:val="12"/>
              <w:spacing w:before="134"/>
              <w:ind w:left="199"/>
              <w:jc w:val="left"/>
              <w:rPr>
                <w:sz w:val="18"/>
              </w:rPr>
            </w:pPr>
            <w:r>
              <w:rPr>
                <w:spacing w:val="-4"/>
                <w:sz w:val="18"/>
              </w:rPr>
              <w:t>S.no</w:t>
            </w:r>
          </w:p>
        </w:tc>
        <w:tc>
          <w:tcPr>
            <w:tcW w:w="4140" w:type="dxa"/>
            <w:gridSpan w:val="3"/>
          </w:tcPr>
          <w:p w14:paraId="0F61A152">
            <w:pPr>
              <w:pStyle w:val="12"/>
              <w:spacing w:before="28"/>
              <w:ind w:left="1183"/>
              <w:jc w:val="left"/>
              <w:rPr>
                <w:b/>
                <w:sz w:val="16"/>
              </w:rPr>
            </w:pPr>
            <w:r>
              <w:rPr>
                <w:b/>
                <w:sz w:val="16"/>
              </w:rPr>
              <w:t>Average</w:t>
            </w:r>
            <w:r>
              <w:rPr>
                <w:b/>
                <w:spacing w:val="-7"/>
                <w:sz w:val="16"/>
              </w:rPr>
              <w:t xml:space="preserve"> </w:t>
            </w:r>
            <w:r>
              <w:rPr>
                <w:b/>
                <w:sz w:val="16"/>
              </w:rPr>
              <w:t>Encryption</w:t>
            </w:r>
            <w:r>
              <w:rPr>
                <w:b/>
                <w:spacing w:val="-9"/>
                <w:sz w:val="16"/>
              </w:rPr>
              <w:t xml:space="preserve"> </w:t>
            </w:r>
            <w:r>
              <w:rPr>
                <w:b/>
                <w:spacing w:val="-4"/>
                <w:sz w:val="16"/>
              </w:rPr>
              <w:t>Time</w:t>
            </w:r>
          </w:p>
        </w:tc>
      </w:tr>
      <w:tr w14:paraId="525EB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0F26FC6E">
            <w:pPr>
              <w:jc w:val="left"/>
              <w:rPr>
                <w:sz w:val="2"/>
                <w:szCs w:val="2"/>
              </w:rPr>
            </w:pPr>
          </w:p>
        </w:tc>
        <w:tc>
          <w:tcPr>
            <w:tcW w:w="2339" w:type="dxa"/>
          </w:tcPr>
          <w:p w14:paraId="13A81376">
            <w:pPr>
              <w:pStyle w:val="12"/>
              <w:spacing w:before="32"/>
              <w:ind w:left="468"/>
              <w:jc w:val="left"/>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42B1D0DC">
            <w:pPr>
              <w:pStyle w:val="12"/>
              <w:spacing w:before="32"/>
              <w:ind w:left="112"/>
              <w:jc w:val="left"/>
              <w:rPr>
                <w:b/>
                <w:i/>
                <w:sz w:val="15"/>
              </w:rPr>
            </w:pPr>
            <w:r>
              <w:rPr>
                <w:b/>
                <w:i/>
                <w:sz w:val="15"/>
              </w:rPr>
              <w:t>50</w:t>
            </w:r>
            <w:r>
              <w:rPr>
                <w:b/>
                <w:i/>
                <w:spacing w:val="3"/>
                <w:sz w:val="15"/>
              </w:rPr>
              <w:t xml:space="preserve"> </w:t>
            </w:r>
            <w:r>
              <w:rPr>
                <w:b/>
                <w:i/>
                <w:spacing w:val="-2"/>
                <w:sz w:val="15"/>
              </w:rPr>
              <w:t>chars</w:t>
            </w:r>
          </w:p>
        </w:tc>
        <w:tc>
          <w:tcPr>
            <w:tcW w:w="898" w:type="dxa"/>
          </w:tcPr>
          <w:p w14:paraId="10937058">
            <w:pPr>
              <w:pStyle w:val="12"/>
              <w:spacing w:before="32"/>
              <w:ind w:left="18" w:right="1"/>
              <w:jc w:val="left"/>
              <w:rPr>
                <w:b/>
                <w:i/>
                <w:sz w:val="15"/>
              </w:rPr>
            </w:pPr>
            <w:r>
              <w:rPr>
                <w:b/>
                <w:i/>
                <w:spacing w:val="-2"/>
                <w:sz w:val="15"/>
              </w:rPr>
              <w:t>100chars</w:t>
            </w:r>
          </w:p>
        </w:tc>
      </w:tr>
      <w:tr w14:paraId="01D0C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4DEEB3B5">
            <w:pPr>
              <w:pStyle w:val="12"/>
              <w:spacing w:before="52"/>
              <w:ind w:left="112"/>
              <w:jc w:val="left"/>
              <w:rPr>
                <w:sz w:val="18"/>
              </w:rPr>
            </w:pPr>
            <w:r>
              <w:rPr>
                <w:spacing w:val="-10"/>
                <w:sz w:val="18"/>
              </w:rPr>
              <w:t>1</w:t>
            </w:r>
          </w:p>
        </w:tc>
        <w:tc>
          <w:tcPr>
            <w:tcW w:w="2339" w:type="dxa"/>
          </w:tcPr>
          <w:p w14:paraId="2EF597DF">
            <w:pPr>
              <w:pStyle w:val="12"/>
              <w:ind w:left="112"/>
              <w:jc w:val="left"/>
              <w:rPr>
                <w:sz w:val="16"/>
              </w:rPr>
            </w:pPr>
            <w:r>
              <w:rPr>
                <w:spacing w:val="-5"/>
                <w:sz w:val="16"/>
              </w:rPr>
              <w:t>AES</w:t>
            </w:r>
          </w:p>
        </w:tc>
        <w:tc>
          <w:tcPr>
            <w:tcW w:w="903" w:type="dxa"/>
          </w:tcPr>
          <w:p w14:paraId="0A8C80EA">
            <w:pPr>
              <w:pStyle w:val="12"/>
              <w:ind w:left="136"/>
              <w:jc w:val="left"/>
              <w:rPr>
                <w:sz w:val="16"/>
              </w:rPr>
            </w:pPr>
            <w:r>
              <w:rPr>
                <w:spacing w:val="-2"/>
                <w:sz w:val="16"/>
              </w:rPr>
              <w:t>0.1288ms</w:t>
            </w:r>
          </w:p>
        </w:tc>
        <w:tc>
          <w:tcPr>
            <w:tcW w:w="898" w:type="dxa"/>
          </w:tcPr>
          <w:p w14:paraId="0F0F493E">
            <w:pPr>
              <w:pStyle w:val="12"/>
              <w:ind w:right="11"/>
              <w:jc w:val="left"/>
              <w:rPr>
                <w:sz w:val="16"/>
              </w:rPr>
            </w:pPr>
            <w:r>
              <w:rPr>
                <w:spacing w:val="-2"/>
                <w:sz w:val="16"/>
              </w:rPr>
              <w:t>0.0997ms</w:t>
            </w:r>
          </w:p>
        </w:tc>
      </w:tr>
      <w:tr w14:paraId="3EDED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278575C8">
            <w:pPr>
              <w:pStyle w:val="12"/>
              <w:ind w:left="112"/>
              <w:jc w:val="left"/>
              <w:rPr>
                <w:sz w:val="16"/>
              </w:rPr>
            </w:pPr>
            <w:r>
              <w:rPr>
                <w:spacing w:val="-10"/>
                <w:sz w:val="16"/>
              </w:rPr>
              <w:t>2</w:t>
            </w:r>
          </w:p>
        </w:tc>
        <w:tc>
          <w:tcPr>
            <w:tcW w:w="2339" w:type="dxa"/>
          </w:tcPr>
          <w:p w14:paraId="7F79E8A9">
            <w:pPr>
              <w:pStyle w:val="12"/>
              <w:ind w:left="112"/>
              <w:jc w:val="left"/>
              <w:rPr>
                <w:sz w:val="16"/>
              </w:rPr>
            </w:pPr>
            <w:r>
              <w:rPr>
                <w:sz w:val="16"/>
              </w:rPr>
              <w:t>Triple</w:t>
            </w:r>
            <w:r>
              <w:rPr>
                <w:spacing w:val="-7"/>
                <w:sz w:val="16"/>
              </w:rPr>
              <w:t xml:space="preserve"> </w:t>
            </w:r>
            <w:r>
              <w:rPr>
                <w:spacing w:val="-5"/>
                <w:sz w:val="16"/>
              </w:rPr>
              <w:t>DES</w:t>
            </w:r>
          </w:p>
        </w:tc>
        <w:tc>
          <w:tcPr>
            <w:tcW w:w="903" w:type="dxa"/>
          </w:tcPr>
          <w:p w14:paraId="1585E1DD">
            <w:pPr>
              <w:pStyle w:val="12"/>
              <w:ind w:left="136"/>
              <w:jc w:val="left"/>
              <w:rPr>
                <w:sz w:val="16"/>
              </w:rPr>
            </w:pPr>
            <w:r>
              <w:rPr>
                <w:spacing w:val="-2"/>
                <w:sz w:val="16"/>
              </w:rPr>
              <w:t>0.0852ms</w:t>
            </w:r>
          </w:p>
        </w:tc>
        <w:tc>
          <w:tcPr>
            <w:tcW w:w="898" w:type="dxa"/>
          </w:tcPr>
          <w:p w14:paraId="71A1E857">
            <w:pPr>
              <w:pStyle w:val="12"/>
              <w:ind w:right="11"/>
              <w:jc w:val="left"/>
              <w:rPr>
                <w:sz w:val="16"/>
              </w:rPr>
            </w:pPr>
            <w:r>
              <w:rPr>
                <w:spacing w:val="-2"/>
                <w:sz w:val="16"/>
              </w:rPr>
              <w:t>0.1233ms</w:t>
            </w:r>
          </w:p>
        </w:tc>
      </w:tr>
      <w:tr w14:paraId="1D38D8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6A517C3E">
            <w:pPr>
              <w:pStyle w:val="12"/>
              <w:ind w:left="112"/>
              <w:jc w:val="left"/>
              <w:rPr>
                <w:sz w:val="16"/>
              </w:rPr>
            </w:pPr>
            <w:r>
              <w:rPr>
                <w:spacing w:val="-10"/>
                <w:sz w:val="16"/>
              </w:rPr>
              <w:t>3</w:t>
            </w:r>
          </w:p>
        </w:tc>
        <w:tc>
          <w:tcPr>
            <w:tcW w:w="2339" w:type="dxa"/>
          </w:tcPr>
          <w:p w14:paraId="3E0422F9">
            <w:pPr>
              <w:pStyle w:val="12"/>
              <w:ind w:left="112"/>
              <w:jc w:val="left"/>
              <w:rPr>
                <w:sz w:val="16"/>
              </w:rPr>
            </w:pPr>
            <w:r>
              <w:rPr>
                <w:spacing w:val="-5"/>
                <w:sz w:val="16"/>
              </w:rPr>
              <w:t>RC4</w:t>
            </w:r>
          </w:p>
        </w:tc>
        <w:tc>
          <w:tcPr>
            <w:tcW w:w="903" w:type="dxa"/>
          </w:tcPr>
          <w:p w14:paraId="5D60E2C1">
            <w:pPr>
              <w:pStyle w:val="12"/>
              <w:ind w:left="136"/>
              <w:jc w:val="left"/>
              <w:rPr>
                <w:sz w:val="16"/>
              </w:rPr>
            </w:pPr>
            <w:r>
              <w:rPr>
                <w:spacing w:val="-2"/>
                <w:sz w:val="16"/>
              </w:rPr>
              <w:t>0.1235ms</w:t>
            </w:r>
          </w:p>
        </w:tc>
        <w:tc>
          <w:tcPr>
            <w:tcW w:w="898" w:type="dxa"/>
          </w:tcPr>
          <w:p w14:paraId="31F55210">
            <w:pPr>
              <w:pStyle w:val="12"/>
              <w:ind w:right="11"/>
              <w:jc w:val="left"/>
              <w:rPr>
                <w:sz w:val="16"/>
              </w:rPr>
            </w:pPr>
            <w:r>
              <w:rPr>
                <w:spacing w:val="-2"/>
                <w:sz w:val="16"/>
              </w:rPr>
              <w:t>0.1262ms</w:t>
            </w:r>
          </w:p>
        </w:tc>
      </w:tr>
      <w:tr w14:paraId="5B6DD3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586C6D7A">
            <w:pPr>
              <w:pStyle w:val="12"/>
              <w:ind w:left="112"/>
              <w:jc w:val="left"/>
              <w:rPr>
                <w:sz w:val="16"/>
              </w:rPr>
            </w:pPr>
            <w:r>
              <w:rPr>
                <w:spacing w:val="-10"/>
                <w:sz w:val="16"/>
              </w:rPr>
              <w:t>4</w:t>
            </w:r>
          </w:p>
        </w:tc>
        <w:tc>
          <w:tcPr>
            <w:tcW w:w="2339" w:type="dxa"/>
          </w:tcPr>
          <w:p w14:paraId="4BD6D96E">
            <w:pPr>
              <w:pStyle w:val="12"/>
              <w:ind w:left="112"/>
              <w:jc w:val="left"/>
              <w:rPr>
                <w:sz w:val="16"/>
              </w:rPr>
            </w:pPr>
            <w:r>
              <w:rPr>
                <w:spacing w:val="-2"/>
                <w:sz w:val="16"/>
              </w:rPr>
              <w:t>BlowFish</w:t>
            </w:r>
          </w:p>
        </w:tc>
        <w:tc>
          <w:tcPr>
            <w:tcW w:w="903" w:type="dxa"/>
          </w:tcPr>
          <w:p w14:paraId="70DB01F3">
            <w:pPr>
              <w:pStyle w:val="12"/>
              <w:ind w:left="136"/>
              <w:jc w:val="left"/>
              <w:rPr>
                <w:sz w:val="16"/>
              </w:rPr>
            </w:pPr>
            <w:r>
              <w:rPr>
                <w:spacing w:val="-2"/>
                <w:sz w:val="16"/>
              </w:rPr>
              <w:t>0.1768ms</w:t>
            </w:r>
          </w:p>
        </w:tc>
        <w:tc>
          <w:tcPr>
            <w:tcW w:w="898" w:type="dxa"/>
          </w:tcPr>
          <w:p w14:paraId="28FCFA5D">
            <w:pPr>
              <w:pStyle w:val="12"/>
              <w:ind w:right="11"/>
              <w:jc w:val="left"/>
              <w:rPr>
                <w:sz w:val="16"/>
              </w:rPr>
            </w:pPr>
            <w:r>
              <w:rPr>
                <w:spacing w:val="-2"/>
                <w:sz w:val="16"/>
              </w:rPr>
              <w:t>0.1805ms</w:t>
            </w:r>
          </w:p>
        </w:tc>
      </w:tr>
    </w:tbl>
    <w:p w14:paraId="49E0D6A1">
      <w:pPr>
        <w:pStyle w:val="4"/>
        <w:spacing w:before="93"/>
        <w:ind w:right="176"/>
        <w:jc w:val="left"/>
      </w:pPr>
      <w:r>
        <w:br w:type="column"/>
      </w:r>
      <w:r>
        <w:t>Based on the experimental results obtained from the benchmarking analysis, a comparative evaluation of five symmetric encryption algorithms—AES, Triple DES, RC4, Blowfish, and ChaCha20—was performed using average encryption and decryption times for 50-character and 100- character message sizes. The results indicate that Triple DES demonstrated the lowest average encryption time for 50- character inputs (0.0852 ms), while AES achieved a slightly lower encryption time for 100-character inputs (0.0997 ms). However, when decryption performance is considered, Blowfish and RC4 exhibited comparatively lower average decryption times across both message sizes, with Blowfish showing the most consistent performance.</w:t>
      </w:r>
    </w:p>
    <w:p w14:paraId="4344DA54">
      <w:pPr>
        <w:pStyle w:val="4"/>
        <w:spacing w:before="55"/>
        <w:ind w:left="0"/>
        <w:jc w:val="left"/>
      </w:pPr>
    </w:p>
    <w:p w14:paraId="2E0713B3">
      <w:pPr>
        <w:pStyle w:val="4"/>
        <w:ind w:right="178"/>
        <w:jc w:val="left"/>
      </w:pPr>
      <w:r>
        <w:t>Although Triple DES performs efficiently in encryption for smaller</w:t>
      </w:r>
      <w:r>
        <w:rPr>
          <w:spacing w:val="-13"/>
        </w:rPr>
        <w:t xml:space="preserve"> </w:t>
      </w:r>
      <w:r>
        <w:t>inputs,</w:t>
      </w:r>
      <w:r>
        <w:rPr>
          <w:spacing w:val="-12"/>
        </w:rPr>
        <w:t xml:space="preserve"> </w:t>
      </w:r>
      <w:r>
        <w:t>its</w:t>
      </w:r>
      <w:r>
        <w:rPr>
          <w:spacing w:val="-13"/>
        </w:rPr>
        <w:t xml:space="preserve"> </w:t>
      </w:r>
      <w:r>
        <w:t>decryption</w:t>
      </w:r>
      <w:r>
        <w:rPr>
          <w:spacing w:val="-12"/>
        </w:rPr>
        <w:t xml:space="preserve"> </w:t>
      </w:r>
      <w:r>
        <w:t>time</w:t>
      </w:r>
      <w:r>
        <w:rPr>
          <w:spacing w:val="-13"/>
        </w:rPr>
        <w:t xml:space="preserve"> </w:t>
      </w:r>
      <w:r>
        <w:t>is</w:t>
      </w:r>
      <w:r>
        <w:rPr>
          <w:spacing w:val="-12"/>
        </w:rPr>
        <w:t xml:space="preserve"> </w:t>
      </w:r>
      <w:r>
        <w:t>relatively</w:t>
      </w:r>
      <w:r>
        <w:rPr>
          <w:spacing w:val="-13"/>
        </w:rPr>
        <w:t xml:space="preserve"> </w:t>
      </w:r>
      <w:r>
        <w:t>higher</w:t>
      </w:r>
      <w:r>
        <w:rPr>
          <w:spacing w:val="-12"/>
        </w:rPr>
        <w:t xml:space="preserve"> </w:t>
      </w:r>
      <w:r>
        <w:t>compared to RC4 and Blowfish. AES, being a widely accepted industry standard, demonstrates balanced performance with stable encryption</w:t>
      </w:r>
      <w:r>
        <w:rPr>
          <w:spacing w:val="-13"/>
        </w:rPr>
        <w:t xml:space="preserve"> </w:t>
      </w:r>
      <w:r>
        <w:t>and</w:t>
      </w:r>
      <w:r>
        <w:rPr>
          <w:spacing w:val="-12"/>
        </w:rPr>
        <w:t xml:space="preserve"> </w:t>
      </w:r>
      <w:r>
        <w:t>decryption</w:t>
      </w:r>
      <w:r>
        <w:rPr>
          <w:spacing w:val="-13"/>
        </w:rPr>
        <w:t xml:space="preserve"> </w:t>
      </w:r>
      <w:r>
        <w:t>timings,</w:t>
      </w:r>
      <w:r>
        <w:rPr>
          <w:spacing w:val="-12"/>
        </w:rPr>
        <w:t xml:space="preserve"> </w:t>
      </w:r>
      <w:r>
        <w:t>making</w:t>
      </w:r>
      <w:r>
        <w:rPr>
          <w:spacing w:val="-13"/>
        </w:rPr>
        <w:t xml:space="preserve"> </w:t>
      </w:r>
      <w:r>
        <w:t>it</w:t>
      </w:r>
      <w:r>
        <w:rPr>
          <w:spacing w:val="-12"/>
        </w:rPr>
        <w:t xml:space="preserve"> </w:t>
      </w:r>
      <w:r>
        <w:t>suitable</w:t>
      </w:r>
      <w:r>
        <w:rPr>
          <w:spacing w:val="-13"/>
        </w:rPr>
        <w:t xml:space="preserve"> </w:t>
      </w:r>
      <w:r>
        <w:t>for</w:t>
      </w:r>
      <w:r>
        <w:rPr>
          <w:spacing w:val="-12"/>
        </w:rPr>
        <w:t xml:space="preserve"> </w:t>
      </w:r>
      <w:r>
        <w:t>secure real-world applications. ChaCha20, while secure and modern, showed comparatively higher decryption times in the conducted tests.</w:t>
      </w:r>
    </w:p>
    <w:p w14:paraId="03D07C54">
      <w:pPr>
        <w:pStyle w:val="4"/>
        <w:spacing w:before="52"/>
        <w:ind w:left="0"/>
        <w:jc w:val="left"/>
      </w:pPr>
    </w:p>
    <w:p w14:paraId="4F418E32">
      <w:pPr>
        <w:pStyle w:val="4"/>
        <w:ind w:right="177"/>
        <w:jc w:val="left"/>
      </w:pPr>
      <w:r>
        <w:t>Considering both security strength and computational performance,</w:t>
      </w:r>
      <w:r>
        <w:rPr>
          <w:spacing w:val="-5"/>
        </w:rPr>
        <w:t xml:space="preserve"> </w:t>
      </w:r>
      <w:r>
        <w:t>AES</w:t>
      </w:r>
      <w:r>
        <w:rPr>
          <w:spacing w:val="-3"/>
        </w:rPr>
        <w:t xml:space="preserve"> </w:t>
      </w:r>
      <w:r>
        <w:t>emerges</w:t>
      </w:r>
      <w:r>
        <w:rPr>
          <w:spacing w:val="-8"/>
        </w:rPr>
        <w:t xml:space="preserve"> </w:t>
      </w:r>
      <w:r>
        <w:t>as</w:t>
      </w:r>
      <w:r>
        <w:rPr>
          <w:spacing w:val="-8"/>
        </w:rPr>
        <w:t xml:space="preserve"> </w:t>
      </w:r>
      <w:r>
        <w:t>the</w:t>
      </w:r>
      <w:r>
        <w:rPr>
          <w:spacing w:val="-13"/>
        </w:rPr>
        <w:t xml:space="preserve"> </w:t>
      </w:r>
      <w:r>
        <w:t>most optimal</w:t>
      </w:r>
      <w:r>
        <w:rPr>
          <w:spacing w:val="-5"/>
        </w:rPr>
        <w:t xml:space="preserve"> </w:t>
      </w:r>
      <w:r>
        <w:t>and</w:t>
      </w:r>
      <w:r>
        <w:rPr>
          <w:spacing w:val="-11"/>
        </w:rPr>
        <w:t xml:space="preserve"> </w:t>
      </w:r>
      <w:r>
        <w:t>practically suitable algorithm for secure messaging systems, as it offers strong cryptographic security with competitive processing times.</w:t>
      </w:r>
      <w:r>
        <w:rPr>
          <w:spacing w:val="-13"/>
        </w:rPr>
        <w:t xml:space="preserve"> </w:t>
      </w:r>
      <w:r>
        <w:t>However,</w:t>
      </w:r>
      <w:r>
        <w:rPr>
          <w:spacing w:val="-12"/>
        </w:rPr>
        <w:t xml:space="preserve"> </w:t>
      </w:r>
      <w:r>
        <w:t>if</w:t>
      </w:r>
      <w:r>
        <w:rPr>
          <w:spacing w:val="-13"/>
        </w:rPr>
        <w:t xml:space="preserve"> </w:t>
      </w:r>
      <w:r>
        <w:t>the</w:t>
      </w:r>
      <w:r>
        <w:rPr>
          <w:spacing w:val="-12"/>
        </w:rPr>
        <w:t xml:space="preserve"> </w:t>
      </w:r>
      <w:r>
        <w:t>primary</w:t>
      </w:r>
      <w:r>
        <w:rPr>
          <w:spacing w:val="-13"/>
        </w:rPr>
        <w:t xml:space="preserve"> </w:t>
      </w:r>
      <w:r>
        <w:t>focus</w:t>
      </w:r>
      <w:r>
        <w:rPr>
          <w:spacing w:val="-12"/>
        </w:rPr>
        <w:t xml:space="preserve"> </w:t>
      </w:r>
      <w:r>
        <w:t>is</w:t>
      </w:r>
      <w:r>
        <w:rPr>
          <w:spacing w:val="-13"/>
        </w:rPr>
        <w:t xml:space="preserve"> </w:t>
      </w:r>
      <w:r>
        <w:t>purely</w:t>
      </w:r>
      <w:r>
        <w:rPr>
          <w:spacing w:val="-12"/>
        </w:rPr>
        <w:t xml:space="preserve"> </w:t>
      </w:r>
      <w:r>
        <w:t>on</w:t>
      </w:r>
      <w:r>
        <w:rPr>
          <w:spacing w:val="-13"/>
        </w:rPr>
        <w:t xml:space="preserve"> </w:t>
      </w:r>
      <w:r>
        <w:t>computational speed in this specific experimental setup, Blowfish and RC4 show slightly faster decryption performance. From a practical and</w:t>
      </w:r>
      <w:r>
        <w:rPr>
          <w:spacing w:val="-13"/>
        </w:rPr>
        <w:t xml:space="preserve"> </w:t>
      </w:r>
      <w:r>
        <w:t>security-oriented</w:t>
      </w:r>
      <w:r>
        <w:rPr>
          <w:spacing w:val="-12"/>
        </w:rPr>
        <w:t xml:space="preserve"> </w:t>
      </w:r>
      <w:r>
        <w:t>perspective,</w:t>
      </w:r>
      <w:r>
        <w:rPr>
          <w:spacing w:val="-13"/>
        </w:rPr>
        <w:t xml:space="preserve"> </w:t>
      </w:r>
      <w:r>
        <w:t>AES</w:t>
      </w:r>
      <w:r>
        <w:rPr>
          <w:spacing w:val="-12"/>
        </w:rPr>
        <w:t xml:space="preserve"> </w:t>
      </w:r>
      <w:r>
        <w:t>remains</w:t>
      </w:r>
      <w:r>
        <w:rPr>
          <w:spacing w:val="-13"/>
        </w:rPr>
        <w:t xml:space="preserve"> </w:t>
      </w:r>
      <w:r>
        <w:t>the</w:t>
      </w:r>
      <w:r>
        <w:rPr>
          <w:spacing w:val="-12"/>
        </w:rPr>
        <w:t xml:space="preserve"> </w:t>
      </w:r>
      <w:r>
        <w:t>best</w:t>
      </w:r>
      <w:r>
        <w:rPr>
          <w:spacing w:val="-13"/>
        </w:rPr>
        <w:t xml:space="preserve"> </w:t>
      </w:r>
      <w:r>
        <w:t>overall choice for deployment in secure end-to-end encrypted communication systems.</w:t>
      </w:r>
    </w:p>
    <w:p w14:paraId="64ECFAE1">
      <w:pPr>
        <w:pStyle w:val="4"/>
        <w:spacing w:before="48"/>
        <w:ind w:left="0"/>
        <w:jc w:val="left"/>
      </w:pPr>
    </w:p>
    <w:p w14:paraId="402536AF">
      <w:pPr>
        <w:pStyle w:val="4"/>
        <w:ind w:left="1382"/>
        <w:jc w:val="left"/>
      </w:pPr>
      <w:bookmarkStart w:id="14" w:name="Conclusion And Future Scope"/>
      <w:bookmarkEnd w:id="14"/>
      <w:r>
        <w:rPr>
          <w:smallCaps/>
        </w:rPr>
        <w:t>Conclusion</w:t>
      </w:r>
      <w:r>
        <w:rPr>
          <w:smallCaps/>
          <w:spacing w:val="-1"/>
        </w:rPr>
        <w:t xml:space="preserve"> </w:t>
      </w:r>
      <w:r>
        <w:rPr>
          <w:smallCaps/>
        </w:rPr>
        <w:t>And</w:t>
      </w:r>
      <w:r>
        <w:rPr>
          <w:smallCaps/>
          <w:spacing w:val="-6"/>
        </w:rPr>
        <w:t xml:space="preserve"> </w:t>
      </w:r>
      <w:r>
        <w:rPr>
          <w:smallCaps/>
        </w:rPr>
        <w:t>Future</w:t>
      </w:r>
      <w:r>
        <w:rPr>
          <w:smallCaps/>
          <w:spacing w:val="-3"/>
        </w:rPr>
        <w:t xml:space="preserve"> </w:t>
      </w:r>
      <w:r>
        <w:rPr>
          <w:smallCaps/>
          <w:spacing w:val="-2"/>
        </w:rPr>
        <w:t>Scope</w:t>
      </w:r>
    </w:p>
    <w:p w14:paraId="25E0780B">
      <w:pPr>
        <w:pStyle w:val="4"/>
        <w:spacing w:before="83"/>
        <w:ind w:right="177"/>
        <w:jc w:val="left"/>
      </w:pPr>
      <w:r>
        <w:t>This</w:t>
      </w:r>
      <w:r>
        <w:rPr>
          <w:spacing w:val="-13"/>
        </w:rPr>
        <w:t xml:space="preserve"> </w:t>
      </w:r>
      <w:r>
        <w:t>paper</w:t>
      </w:r>
      <w:r>
        <w:rPr>
          <w:spacing w:val="-12"/>
        </w:rPr>
        <w:t xml:space="preserve"> </w:t>
      </w:r>
      <w:r>
        <w:t>presented</w:t>
      </w:r>
      <w:r>
        <w:rPr>
          <w:spacing w:val="-11"/>
        </w:rPr>
        <w:t xml:space="preserve"> </w:t>
      </w:r>
      <w:r>
        <w:t>the</w:t>
      </w:r>
      <w:r>
        <w:rPr>
          <w:spacing w:val="-13"/>
        </w:rPr>
        <w:t xml:space="preserve"> </w:t>
      </w:r>
      <w:r>
        <w:t>design</w:t>
      </w:r>
      <w:r>
        <w:rPr>
          <w:spacing w:val="-7"/>
        </w:rPr>
        <w:t xml:space="preserve"> </w:t>
      </w:r>
      <w:r>
        <w:t>and</w:t>
      </w:r>
      <w:r>
        <w:rPr>
          <w:spacing w:val="-11"/>
        </w:rPr>
        <w:t xml:space="preserve"> </w:t>
      </w:r>
      <w:r>
        <w:t>implementation</w:t>
      </w:r>
      <w:r>
        <w:rPr>
          <w:spacing w:val="-8"/>
        </w:rPr>
        <w:t xml:space="preserve"> </w:t>
      </w:r>
      <w:r>
        <w:t>of</w:t>
      </w:r>
      <w:r>
        <w:rPr>
          <w:spacing w:val="-11"/>
        </w:rPr>
        <w:t xml:space="preserve"> </w:t>
      </w:r>
      <w:r>
        <w:t>a</w:t>
      </w:r>
      <w:r>
        <w:rPr>
          <w:spacing w:val="-11"/>
        </w:rPr>
        <w:t xml:space="preserve"> </w:t>
      </w:r>
      <w:r>
        <w:t>secure end-to-end encrypted messenger system built using Secure Shell (SSH) for transport-layer protection and hybrid cryptography for application-layer security. The system integrates RSA for secure key exchange and multiple symmetric encryption algorithms, including AES, TripleDES, RC4,</w:t>
      </w:r>
      <w:r>
        <w:rPr>
          <w:spacing w:val="34"/>
        </w:rPr>
        <w:t xml:space="preserve"> </w:t>
      </w:r>
      <w:r>
        <w:t>Blowfish,</w:t>
      </w:r>
      <w:r>
        <w:rPr>
          <w:spacing w:val="30"/>
        </w:rPr>
        <w:t xml:space="preserve"> </w:t>
      </w:r>
      <w:r>
        <w:t>and</w:t>
      </w:r>
      <w:r>
        <w:rPr>
          <w:spacing w:val="28"/>
        </w:rPr>
        <w:t xml:space="preserve"> </w:t>
      </w:r>
      <w:r>
        <w:t>ChaCha20,</w:t>
      </w:r>
      <w:r>
        <w:rPr>
          <w:spacing w:val="30"/>
        </w:rPr>
        <w:t xml:space="preserve"> </w:t>
      </w:r>
      <w:r>
        <w:t>for</w:t>
      </w:r>
      <w:r>
        <w:rPr>
          <w:spacing w:val="32"/>
        </w:rPr>
        <w:t xml:space="preserve"> </w:t>
      </w:r>
      <w:r>
        <w:t>message</w:t>
      </w:r>
      <w:r>
        <w:rPr>
          <w:spacing w:val="30"/>
        </w:rPr>
        <w:t xml:space="preserve"> </w:t>
      </w:r>
      <w:r>
        <w:rPr>
          <w:spacing w:val="-2"/>
        </w:rPr>
        <w:t>confidentiality.</w:t>
      </w:r>
    </w:p>
    <w:p w14:paraId="6A254589">
      <w:pPr>
        <w:pStyle w:val="4"/>
        <w:spacing w:after="0"/>
        <w:jc w:val="left"/>
        <w:sectPr>
          <w:type w:val="continuous"/>
          <w:pgSz w:w="12240" w:h="15840"/>
          <w:pgMar w:top="1000" w:right="720" w:bottom="280" w:left="720" w:header="720" w:footer="720" w:gutter="0"/>
          <w:cols w:equalWidth="0" w:num="2">
            <w:col w:w="5268" w:space="130"/>
            <w:col w:w="5402"/>
          </w:cols>
        </w:sectPr>
      </w:pPr>
    </w:p>
    <w:p w14:paraId="2C52B042">
      <w:pPr>
        <w:pStyle w:val="4"/>
        <w:spacing w:before="76"/>
        <w:ind w:right="79"/>
        <w:jc w:val="left"/>
      </w:pPr>
      <w:r>
        <w:t>Performance benchmarking was conducted to evaluate encryption</w:t>
      </w:r>
      <w:r>
        <w:rPr>
          <w:spacing w:val="-13"/>
        </w:rPr>
        <w:t xml:space="preserve"> </w:t>
      </w:r>
      <w:r>
        <w:t>and</w:t>
      </w:r>
      <w:r>
        <w:rPr>
          <w:spacing w:val="-12"/>
        </w:rPr>
        <w:t xml:space="preserve"> </w:t>
      </w:r>
      <w:r>
        <w:t>decryption</w:t>
      </w:r>
      <w:r>
        <w:rPr>
          <w:spacing w:val="-13"/>
        </w:rPr>
        <w:t xml:space="preserve"> </w:t>
      </w:r>
      <w:r>
        <w:t>times</w:t>
      </w:r>
      <w:r>
        <w:rPr>
          <w:spacing w:val="-12"/>
        </w:rPr>
        <w:t xml:space="preserve"> </w:t>
      </w:r>
      <w:r>
        <w:t>across</w:t>
      </w:r>
      <w:r>
        <w:rPr>
          <w:spacing w:val="-13"/>
        </w:rPr>
        <w:t xml:space="preserve"> </w:t>
      </w:r>
      <w:r>
        <w:t>different</w:t>
      </w:r>
      <w:r>
        <w:rPr>
          <w:spacing w:val="-12"/>
        </w:rPr>
        <w:t xml:space="preserve"> </w:t>
      </w:r>
      <w:r>
        <w:t>algorithms</w:t>
      </w:r>
      <w:r>
        <w:rPr>
          <w:spacing w:val="-13"/>
        </w:rPr>
        <w:t xml:space="preserve"> </w:t>
      </w:r>
      <w:r>
        <w:t>and message sizes. The experimental results demonstrate</w:t>
      </w:r>
      <w:r>
        <w:rPr>
          <w:spacing w:val="-4"/>
        </w:rPr>
        <w:t xml:space="preserve"> </w:t>
      </w:r>
      <w:r>
        <w:t>that AES provides a balanced combination of strong security and efficient performance, while other algorithms exhibit varying trade-offs between speed and computational cost. Network- level</w:t>
      </w:r>
      <w:r>
        <w:rPr>
          <w:spacing w:val="-2"/>
        </w:rPr>
        <w:t xml:space="preserve"> </w:t>
      </w:r>
      <w:r>
        <w:t>validation</w:t>
      </w:r>
      <w:r>
        <w:rPr>
          <w:spacing w:val="-4"/>
        </w:rPr>
        <w:t xml:space="preserve"> </w:t>
      </w:r>
      <w:r>
        <w:t>using</w:t>
      </w:r>
      <w:r>
        <w:rPr>
          <w:spacing w:val="-12"/>
        </w:rPr>
        <w:t xml:space="preserve"> </w:t>
      </w:r>
      <w:r>
        <w:t>packet</w:t>
      </w:r>
      <w:r>
        <w:rPr>
          <w:spacing w:val="-7"/>
        </w:rPr>
        <w:t xml:space="preserve"> </w:t>
      </w:r>
      <w:r>
        <w:t>analysis</w:t>
      </w:r>
      <w:r>
        <w:rPr>
          <w:spacing w:val="-5"/>
        </w:rPr>
        <w:t xml:space="preserve"> </w:t>
      </w:r>
      <w:r>
        <w:t>further</w:t>
      </w:r>
      <w:r>
        <w:rPr>
          <w:spacing w:val="-4"/>
        </w:rPr>
        <w:t xml:space="preserve"> </w:t>
      </w:r>
      <w:r>
        <w:t>confirmed</w:t>
      </w:r>
      <w:r>
        <w:rPr>
          <w:spacing w:val="-8"/>
        </w:rPr>
        <w:t xml:space="preserve"> </w:t>
      </w:r>
      <w:r>
        <w:t>that</w:t>
      </w:r>
      <w:r>
        <w:rPr>
          <w:spacing w:val="-11"/>
        </w:rPr>
        <w:t xml:space="preserve"> </w:t>
      </w:r>
      <w:r>
        <w:t xml:space="preserve">all transmitted data remains encrypted and resistant to interception. Overall, the proposed system successfully achieves secure, efficient, and scalable encrypted </w:t>
      </w:r>
      <w:r>
        <w:rPr>
          <w:spacing w:val="-2"/>
        </w:rPr>
        <w:t>communication.</w:t>
      </w:r>
    </w:p>
    <w:p w14:paraId="06B6051C">
      <w:pPr>
        <w:pStyle w:val="4"/>
        <w:ind w:right="82"/>
        <w:jc w:val="left"/>
      </w:pPr>
      <w:r>
        <w:t>Future enhancements can focus on improving both security robustness and system scalability. Advanced features such as Perfect Forward Secrecy</w:t>
      </w:r>
      <w:r>
        <w:rPr>
          <w:spacing w:val="-4"/>
        </w:rPr>
        <w:t xml:space="preserve"> </w:t>
      </w:r>
      <w:r>
        <w:t>(PFS), digital signatures for message authentication, and key</w:t>
      </w:r>
      <w:r>
        <w:rPr>
          <w:spacing w:val="-7"/>
        </w:rPr>
        <w:t xml:space="preserve"> </w:t>
      </w:r>
      <w:r>
        <w:t>rotation mechanisms can be integrated to strengthen cryptographic resilience. The implementation of secure group messaging, file transfer encryption, and multimedia message protection would expand system capabilities. Additionally, migrating from a desktop-based architecture to a cross-platform or mobile-based deployment would improve usability and accessibility. Performance optimization through hardware-accelerated cryptography and large-scale stress testing can further enhance real-world applicability.</w:t>
      </w:r>
      <w:r>
        <w:rPr>
          <w:spacing w:val="-8"/>
        </w:rPr>
        <w:t xml:space="preserve"> </w:t>
      </w:r>
      <w:r>
        <w:t>These</w:t>
      </w:r>
      <w:r>
        <w:rPr>
          <w:spacing w:val="-9"/>
        </w:rPr>
        <w:t xml:space="preserve"> </w:t>
      </w:r>
      <w:r>
        <w:t>improvements</w:t>
      </w:r>
      <w:r>
        <w:rPr>
          <w:spacing w:val="-10"/>
        </w:rPr>
        <w:t xml:space="preserve"> </w:t>
      </w:r>
      <w:r>
        <w:t>would</w:t>
      </w:r>
      <w:r>
        <w:rPr>
          <w:spacing w:val="-9"/>
        </w:rPr>
        <w:t xml:space="preserve"> </w:t>
      </w:r>
      <w:r>
        <w:t>transform</w:t>
      </w:r>
      <w:r>
        <w:rPr>
          <w:spacing w:val="-12"/>
        </w:rPr>
        <w:t xml:space="preserve"> </w:t>
      </w:r>
      <w:r>
        <w:t>the</w:t>
      </w:r>
      <w:r>
        <w:rPr>
          <w:spacing w:val="-13"/>
        </w:rPr>
        <w:t xml:space="preserve"> </w:t>
      </w:r>
      <w:r>
        <w:t>current prototype into a production-grade secure communication platform suitable for broader deployment</w:t>
      </w:r>
    </w:p>
    <w:p w14:paraId="6A5AB2FB">
      <w:pPr>
        <w:pStyle w:val="4"/>
        <w:spacing w:before="161"/>
        <w:ind w:left="120" w:firstLine="98" w:firstLineChars="50"/>
        <w:jc w:val="center"/>
      </w:pPr>
      <w:bookmarkStart w:id="15" w:name="Acknowledgment"/>
      <w:bookmarkEnd w:id="15"/>
      <w:r>
        <w:rPr>
          <w:smallCaps/>
          <w:spacing w:val="-2"/>
        </w:rPr>
        <w:t>Acknowledgment</w:t>
      </w:r>
    </w:p>
    <w:p w14:paraId="4695FC92">
      <w:pPr>
        <w:pStyle w:val="4"/>
        <w:spacing w:before="77" w:line="228" w:lineRule="auto"/>
        <w:ind w:right="38" w:firstLine="480"/>
        <w:jc w:val="left"/>
      </w:pPr>
      <w:r>
        <w:t xml:space="preserve">The authors would like to thank the faculty members of the Department of CyberSecurity for their valuable guidance </w:t>
      </w:r>
      <w:r>
        <w:rPr>
          <w:spacing w:val="-2"/>
        </w:rPr>
        <w:t>and</w:t>
      </w:r>
      <w:r>
        <w:rPr>
          <w:spacing w:val="-11"/>
        </w:rPr>
        <w:t xml:space="preserve"> </w:t>
      </w:r>
      <w:r>
        <w:rPr>
          <w:spacing w:val="-2"/>
        </w:rPr>
        <w:t>technical</w:t>
      </w:r>
      <w:r>
        <w:rPr>
          <w:spacing w:val="-7"/>
        </w:rPr>
        <w:t xml:space="preserve"> </w:t>
      </w:r>
      <w:r>
        <w:rPr>
          <w:spacing w:val="-2"/>
        </w:rPr>
        <w:t>support</w:t>
      </w:r>
      <w:r>
        <w:rPr>
          <w:spacing w:val="-10"/>
        </w:rPr>
        <w:t xml:space="preserve"> </w:t>
      </w:r>
      <w:r>
        <w:rPr>
          <w:spacing w:val="-2"/>
        </w:rPr>
        <w:t>throughout</w:t>
      </w:r>
      <w:r>
        <w:rPr>
          <w:spacing w:val="-10"/>
        </w:rPr>
        <w:t xml:space="preserve"> </w:t>
      </w:r>
      <w:r>
        <w:rPr>
          <w:spacing w:val="-2"/>
        </w:rPr>
        <w:t>the</w:t>
      </w:r>
      <w:r>
        <w:rPr>
          <w:spacing w:val="-10"/>
        </w:rPr>
        <w:t xml:space="preserve"> </w:t>
      </w:r>
      <w:r>
        <w:rPr>
          <w:spacing w:val="-2"/>
        </w:rPr>
        <w:t>development</w:t>
      </w:r>
      <w:r>
        <w:rPr>
          <w:spacing w:val="-6"/>
        </w:rPr>
        <w:t xml:space="preserve"> </w:t>
      </w:r>
      <w:r>
        <w:rPr>
          <w:spacing w:val="-2"/>
        </w:rPr>
        <w:t>of</w:t>
      </w:r>
      <w:r>
        <w:rPr>
          <w:spacing w:val="-7"/>
        </w:rPr>
        <w:t xml:space="preserve"> </w:t>
      </w:r>
      <w:r>
        <w:rPr>
          <w:spacing w:val="-2"/>
        </w:rPr>
        <w:t>this</w:t>
      </w:r>
      <w:r>
        <w:rPr>
          <w:spacing w:val="-9"/>
        </w:rPr>
        <w:t xml:space="preserve"> </w:t>
      </w:r>
      <w:r>
        <w:rPr>
          <w:spacing w:val="-2"/>
        </w:rPr>
        <w:t xml:space="preserve">project. </w:t>
      </w:r>
      <w:r>
        <w:t>Special thanks are extended to the project supervisor for continuous encouragement and constructive feedback.</w:t>
      </w:r>
    </w:p>
    <w:p w14:paraId="7FE481EB">
      <w:pPr>
        <w:pStyle w:val="4"/>
        <w:spacing w:before="161"/>
        <w:ind w:right="23"/>
        <w:jc w:val="center"/>
      </w:pPr>
      <w:bookmarkStart w:id="16" w:name="References"/>
      <w:bookmarkEnd w:id="16"/>
      <w:r>
        <w:rPr>
          <w:smallCaps/>
          <w:spacing w:val="-2"/>
        </w:rPr>
        <w:t>References</w:t>
      </w:r>
    </w:p>
    <w:p w14:paraId="0DDFC445">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[1] K. J. Kumar, K. A. Sai, A. D. Reddy, C. P. D. Reddy, and S. M. Rajagopal, “A comprehensive end-to-end solution for web security with cryptography, multi-factor authentication, and secure communication,” in Proc. 2025 3rd Int. Conf. Intelligent Data Communication Technologies and Internet of Things (IDCIoT), Feb. 2025, doi: 10.1109/IDCIOT64235.2025.10915145.</w:t>
      </w:r>
    </w:p>
    <w:p w14:paraId="787463FB">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600B97EF">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[2] T. E. Djidjekh, A. Takacs, G. Loubet, L. Sanogo, and D. Dragomirescu, “Lightweight protocol-agnostic security enhancement for SWIPT-enabled IoT systems,” IEEE Internet Things J., Early Access, Feb. 11, 2026, doi: 10.1109/JIOT.2026.3663551.</w:t>
      </w:r>
    </w:p>
    <w:p w14:paraId="2C549DAC">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12460B18">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[3] A. Mahida, “An intellectual zero trust security framework using deep reinforcement learning for predictive threat mitigation in AI-based fraud detection systems,” IEEE Access, Early Access, Feb. 13, 2026, doi: 10.1109/ACCESS.2026.3664389.</w:t>
      </w:r>
    </w:p>
    <w:p w14:paraId="61766464">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58F1DC2A">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[4] K. Iwamura and A. A. A. M. Kamal, “Secure user authentication with information theoretic security using secret sharing-based secure computation,” IEEE Access, vol. 13, pp. 9015–9031, Jan. 2025, doi: 10.1109/ACCESS.2025.3526632.</w:t>
      </w:r>
    </w:p>
    <w:p w14:paraId="6FA74C8E">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44CA3560">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[5] A. H. Sarower, T. Bhuiyan, M. Hassan, M. S. Arefin, and G. Hossain, “SMFA: Strengthening multi-factor authentication with steganography for enhanced security,” IEEE Access, vol. 13, pp. 43593–43606, Feb. 2025, doi: 10.1109/ACCESS.2025.3545769.</w:t>
      </w:r>
    </w:p>
    <w:p w14:paraId="79029A78">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3D9E98F0">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[6] G. A. P. Rodrigues et al., “Securing instant messages with hardware-based cryptography and authentication in browser extension,” IEEE Access, vol. 8, pp. 93387–93402, 2020, doi: 10.1109/ACCESS.2020.2993774.</w:t>
      </w:r>
    </w:p>
    <w:p w14:paraId="3460FA03">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55684D3C">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[7] D. Ramakrishna and M. A. Shaik, “A comprehensive analysis of cryptographic algorithms: Evaluating security, efficiency, and future challenges,” IEEE Access, vol. 13, pp. 11576–11593, Dec. 2024.</w:t>
      </w:r>
    </w:p>
    <w:p w14:paraId="6B21DB1E">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46E898B4">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[8] D. E. R. Alam, H. Al Fitrah, M. Ayunasari, and D. Ogi, “Implementation of ChaCha20 algorithm with elliptic-curve-Diffie-Hellman in server room monitoring system to prevent MITM and reused key attack,” in Proc. 2023 IEEE Int. Conf. Cryptography, Informatics, and Cybersecurity (ICoCICs), Bogor, Indonesia, Aug. 2023, doi: 10.1109/ICoCICs58778.2023.10277110.</w:t>
      </w:r>
    </w:p>
    <w:p w14:paraId="09531A0C">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482810B0">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r>
        <w:rPr>
          <w:rFonts w:hint="default"/>
          <w:sz w:val="20"/>
        </w:rPr>
        <w:t>[9] D. D. Tran, K. Ogata, S. Escobar, S. Akleylek, and A. Otmani, “Formal analysis of post-quantum hybrid key exchange SSH transport layer protocol,” IEEE Access, vol. 12, pp. 1672–1687, Dec. 2023.</w:t>
      </w:r>
    </w:p>
    <w:p w14:paraId="47516453">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z w:val="20"/>
        </w:rPr>
      </w:pPr>
    </w:p>
    <w:p w14:paraId="2F9FB194">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 w:after="0" w:line="240" w:lineRule="auto"/>
        <w:ind w:left="220" w:leftChars="100" w:right="91" w:rightChars="0"/>
        <w:jc w:val="both"/>
        <w:textAlignment w:val="auto"/>
        <w:rPr>
          <w:rFonts w:hint="default"/>
          <w:spacing w:val="-2"/>
          <w:lang w:val="en-IN"/>
        </w:rPr>
      </w:pPr>
      <w:r>
        <w:rPr>
          <w:rFonts w:hint="default"/>
          <w:sz w:val="20"/>
        </w:rPr>
        <w:t>[10] Sunardi, Herman, and S. R. Ardiningtias, “A comparative analysis of digital forensic investigation tools on Facebook Messenger applications,” J. Cyber Security Mobility, vol. 11, no. 5, pp. 655–672, Sep. 2022, doi: 10.13052/jcsm2245-1439.1151.</w:t>
      </w:r>
    </w:p>
    <w:p w14:paraId="70F4985A">
      <w:pPr>
        <w:pStyle w:val="4"/>
        <w:widowControl w:val="0"/>
        <w:numPr>
          <w:ilvl w:val="0"/>
          <w:numId w:val="0"/>
        </w:numPr>
        <w:autoSpaceDE w:val="0"/>
        <w:autoSpaceDN w:val="0"/>
        <w:spacing w:before="1" w:after="0" w:line="240" w:lineRule="auto"/>
        <w:ind w:right="92" w:rightChars="0"/>
        <w:jc w:val="left"/>
        <w:rPr>
          <w:rFonts w:hint="default"/>
          <w:spacing w:val="-2"/>
          <w:lang w:val="en-IN"/>
        </w:rPr>
      </w:pPr>
      <w:bookmarkStart w:id="17" w:name="_GoBack"/>
      <w:bookmarkEnd w:id="17"/>
    </w:p>
    <w:p w14:paraId="2468C075">
      <w:pPr>
        <w:pStyle w:val="4"/>
        <w:widowControl w:val="0"/>
        <w:numPr>
          <w:ilvl w:val="0"/>
          <w:numId w:val="0"/>
        </w:numPr>
        <w:autoSpaceDE w:val="0"/>
        <w:autoSpaceDN w:val="0"/>
        <w:spacing w:before="1" w:after="0" w:line="240" w:lineRule="auto"/>
        <w:ind w:right="92" w:rightChars="0"/>
        <w:jc w:val="left"/>
        <w:rPr>
          <w:rFonts w:hint="default"/>
          <w:spacing w:val="-2"/>
          <w:lang w:val="en-IN"/>
        </w:rPr>
      </w:pPr>
    </w:p>
    <w:p w14:paraId="63C259F7">
      <w:pPr>
        <w:pStyle w:val="4"/>
        <w:spacing w:before="1"/>
        <w:ind w:left="0" w:leftChars="0" w:firstLine="0" w:firstLineChars="0"/>
        <w:jc w:val="left"/>
      </w:pPr>
    </w:p>
    <w:sectPr>
      <w:pgSz w:w="12240" w:h="15840"/>
      <w:pgMar w:top="1000" w:right="720" w:bottom="280" w:left="720" w:header="720" w:footer="720" w:gutter="0"/>
      <w:cols w:equalWidth="0" w:num="2">
        <w:col w:w="5267" w:space="130"/>
        <w:col w:w="5403"/>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763" w:hanging="288"/>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24" w:hanging="288"/>
      </w:pPr>
      <w:rPr>
        <w:rFonts w:hint="default"/>
        <w:lang w:val="en-US" w:eastAsia="en-US" w:bidi="ar-SA"/>
      </w:rPr>
    </w:lvl>
    <w:lvl w:ilvl="2" w:tentative="0">
      <w:start w:val="0"/>
      <w:numFmt w:val="bullet"/>
      <w:lvlText w:val="•"/>
      <w:lvlJc w:val="left"/>
      <w:pPr>
        <w:ind w:left="1688" w:hanging="288"/>
      </w:pPr>
      <w:rPr>
        <w:rFonts w:hint="default"/>
        <w:lang w:val="en-US" w:eastAsia="en-US" w:bidi="ar-SA"/>
      </w:rPr>
    </w:lvl>
    <w:lvl w:ilvl="3" w:tentative="0">
      <w:start w:val="0"/>
      <w:numFmt w:val="bullet"/>
      <w:lvlText w:val="•"/>
      <w:lvlJc w:val="left"/>
      <w:pPr>
        <w:ind w:left="2152" w:hanging="288"/>
      </w:pPr>
      <w:rPr>
        <w:rFonts w:hint="default"/>
        <w:lang w:val="en-US" w:eastAsia="en-US" w:bidi="ar-SA"/>
      </w:rPr>
    </w:lvl>
    <w:lvl w:ilvl="4" w:tentative="0">
      <w:start w:val="0"/>
      <w:numFmt w:val="bullet"/>
      <w:lvlText w:val="•"/>
      <w:lvlJc w:val="left"/>
      <w:pPr>
        <w:ind w:left="2616" w:hanging="288"/>
      </w:pPr>
      <w:rPr>
        <w:rFonts w:hint="default"/>
        <w:lang w:val="en-US" w:eastAsia="en-US" w:bidi="ar-SA"/>
      </w:rPr>
    </w:lvl>
    <w:lvl w:ilvl="5" w:tentative="0">
      <w:start w:val="0"/>
      <w:numFmt w:val="bullet"/>
      <w:lvlText w:val="•"/>
      <w:lvlJc w:val="left"/>
      <w:pPr>
        <w:ind w:left="3081" w:hanging="288"/>
      </w:pPr>
      <w:rPr>
        <w:rFonts w:hint="default"/>
        <w:lang w:val="en-US" w:eastAsia="en-US" w:bidi="ar-SA"/>
      </w:rPr>
    </w:lvl>
    <w:lvl w:ilvl="6" w:tentative="0">
      <w:start w:val="0"/>
      <w:numFmt w:val="bullet"/>
      <w:lvlText w:val="•"/>
      <w:lvlJc w:val="left"/>
      <w:pPr>
        <w:ind w:left="3545" w:hanging="288"/>
      </w:pPr>
      <w:rPr>
        <w:rFonts w:hint="default"/>
        <w:lang w:val="en-US" w:eastAsia="en-US" w:bidi="ar-SA"/>
      </w:rPr>
    </w:lvl>
    <w:lvl w:ilvl="7" w:tentative="0">
      <w:start w:val="0"/>
      <w:numFmt w:val="bullet"/>
      <w:lvlText w:val="•"/>
      <w:lvlJc w:val="left"/>
      <w:pPr>
        <w:ind w:left="4009" w:hanging="288"/>
      </w:pPr>
      <w:rPr>
        <w:rFonts w:hint="default"/>
        <w:lang w:val="en-US" w:eastAsia="en-US" w:bidi="ar-SA"/>
      </w:rPr>
    </w:lvl>
    <w:lvl w:ilvl="8" w:tentative="0">
      <w:start w:val="0"/>
      <w:numFmt w:val="bullet"/>
      <w:lvlText w:val="•"/>
      <w:lvlJc w:val="left"/>
      <w:pPr>
        <w:ind w:left="4473" w:hanging="288"/>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87" w:hanging="72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1"/>
      <w:numFmt w:val="upperLetter"/>
      <w:lvlText w:val="%2."/>
      <w:lvlJc w:val="left"/>
      <w:pPr>
        <w:ind w:left="475" w:hanging="288"/>
        <w:jc w:val="right"/>
      </w:pPr>
      <w:rPr>
        <w:rFonts w:hint="default"/>
        <w:spacing w:val="0"/>
        <w:w w:val="100"/>
        <w:lang w:val="en-US" w:eastAsia="en-US" w:bidi="ar-SA"/>
      </w:rPr>
    </w:lvl>
    <w:lvl w:ilvl="2" w:tentative="0">
      <w:start w:val="1"/>
      <w:numFmt w:val="decimal"/>
      <w:lvlText w:val="%3."/>
      <w:lvlJc w:val="left"/>
      <w:pPr>
        <w:ind w:left="499" w:hanging="31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tentative="0">
      <w:start w:val="0"/>
      <w:numFmt w:val="bullet"/>
      <w:lvlText w:val="•"/>
      <w:lvlJc w:val="left"/>
      <w:pPr>
        <w:ind w:left="900" w:hanging="312"/>
      </w:pPr>
      <w:rPr>
        <w:rFonts w:hint="default"/>
        <w:lang w:val="en-US" w:eastAsia="en-US" w:bidi="ar-SA"/>
      </w:rPr>
    </w:lvl>
    <w:lvl w:ilvl="4" w:tentative="0">
      <w:start w:val="0"/>
      <w:numFmt w:val="bullet"/>
      <w:lvlText w:val="•"/>
      <w:lvlJc w:val="left"/>
      <w:pPr>
        <w:ind w:left="752" w:hanging="312"/>
      </w:pPr>
      <w:rPr>
        <w:rFonts w:hint="default"/>
        <w:lang w:val="en-US" w:eastAsia="en-US" w:bidi="ar-SA"/>
      </w:rPr>
    </w:lvl>
    <w:lvl w:ilvl="5" w:tentative="0">
      <w:start w:val="0"/>
      <w:numFmt w:val="bullet"/>
      <w:lvlText w:val="•"/>
      <w:lvlJc w:val="left"/>
      <w:pPr>
        <w:ind w:left="605" w:hanging="312"/>
      </w:pPr>
      <w:rPr>
        <w:rFonts w:hint="default"/>
        <w:lang w:val="en-US" w:eastAsia="en-US" w:bidi="ar-SA"/>
      </w:rPr>
    </w:lvl>
    <w:lvl w:ilvl="6" w:tentative="0">
      <w:start w:val="0"/>
      <w:numFmt w:val="bullet"/>
      <w:lvlText w:val="•"/>
      <w:lvlJc w:val="left"/>
      <w:pPr>
        <w:ind w:left="457" w:hanging="312"/>
      </w:pPr>
      <w:rPr>
        <w:rFonts w:hint="default"/>
        <w:lang w:val="en-US" w:eastAsia="en-US" w:bidi="ar-SA"/>
      </w:rPr>
    </w:lvl>
    <w:lvl w:ilvl="7" w:tentative="0">
      <w:start w:val="0"/>
      <w:numFmt w:val="bullet"/>
      <w:lvlText w:val="•"/>
      <w:lvlJc w:val="left"/>
      <w:pPr>
        <w:ind w:left="310" w:hanging="312"/>
      </w:pPr>
      <w:rPr>
        <w:rFonts w:hint="default"/>
        <w:lang w:val="en-US" w:eastAsia="en-US" w:bidi="ar-SA"/>
      </w:rPr>
    </w:lvl>
    <w:lvl w:ilvl="8" w:tentative="0">
      <w:start w:val="0"/>
      <w:numFmt w:val="bullet"/>
      <w:lvlText w:val="•"/>
      <w:lvlJc w:val="left"/>
      <w:pPr>
        <w:ind w:left="163" w:hanging="312"/>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744" w:hanging="202"/>
        <w:jc w:val="left"/>
      </w:pPr>
      <w:rPr>
        <w:rFonts w:hint="default" w:ascii="Times New Roman" w:hAnsi="Times New Roman" w:eastAsia="Times New Roman" w:cs="Times New Roman"/>
        <w:b w:val="0"/>
        <w:bCs w:val="0"/>
        <w:i w:val="0"/>
        <w:iCs w:val="0"/>
        <w:spacing w:val="-5"/>
        <w:w w:val="100"/>
        <w:sz w:val="20"/>
        <w:szCs w:val="20"/>
        <w:lang w:val="en-US" w:eastAsia="en-US" w:bidi="ar-SA"/>
      </w:rPr>
    </w:lvl>
    <w:lvl w:ilvl="1" w:tentative="0">
      <w:start w:val="0"/>
      <w:numFmt w:val="bullet"/>
      <w:lvlText w:val="•"/>
      <w:lvlJc w:val="left"/>
      <w:pPr>
        <w:ind w:left="1206" w:hanging="202"/>
      </w:pPr>
      <w:rPr>
        <w:rFonts w:hint="default"/>
        <w:lang w:val="en-US" w:eastAsia="en-US" w:bidi="ar-SA"/>
      </w:rPr>
    </w:lvl>
    <w:lvl w:ilvl="2" w:tentative="0">
      <w:start w:val="0"/>
      <w:numFmt w:val="bullet"/>
      <w:lvlText w:val="•"/>
      <w:lvlJc w:val="left"/>
      <w:pPr>
        <w:ind w:left="1672" w:hanging="202"/>
      </w:pPr>
      <w:rPr>
        <w:rFonts w:hint="default"/>
        <w:lang w:val="en-US" w:eastAsia="en-US" w:bidi="ar-SA"/>
      </w:rPr>
    </w:lvl>
    <w:lvl w:ilvl="3" w:tentative="0">
      <w:start w:val="0"/>
      <w:numFmt w:val="bullet"/>
      <w:lvlText w:val="•"/>
      <w:lvlJc w:val="left"/>
      <w:pPr>
        <w:ind w:left="2138" w:hanging="202"/>
      </w:pPr>
      <w:rPr>
        <w:rFonts w:hint="default"/>
        <w:lang w:val="en-US" w:eastAsia="en-US" w:bidi="ar-SA"/>
      </w:rPr>
    </w:lvl>
    <w:lvl w:ilvl="4" w:tentative="0">
      <w:start w:val="0"/>
      <w:numFmt w:val="bullet"/>
      <w:lvlText w:val="•"/>
      <w:lvlJc w:val="left"/>
      <w:pPr>
        <w:ind w:left="2605" w:hanging="202"/>
      </w:pPr>
      <w:rPr>
        <w:rFonts w:hint="default"/>
        <w:lang w:val="en-US" w:eastAsia="en-US" w:bidi="ar-SA"/>
      </w:rPr>
    </w:lvl>
    <w:lvl w:ilvl="5" w:tentative="0">
      <w:start w:val="0"/>
      <w:numFmt w:val="bullet"/>
      <w:lvlText w:val="•"/>
      <w:lvlJc w:val="left"/>
      <w:pPr>
        <w:ind w:left="3071" w:hanging="202"/>
      </w:pPr>
      <w:rPr>
        <w:rFonts w:hint="default"/>
        <w:lang w:val="en-US" w:eastAsia="en-US" w:bidi="ar-SA"/>
      </w:rPr>
    </w:lvl>
    <w:lvl w:ilvl="6" w:tentative="0">
      <w:start w:val="0"/>
      <w:numFmt w:val="bullet"/>
      <w:lvlText w:val="•"/>
      <w:lvlJc w:val="left"/>
      <w:pPr>
        <w:ind w:left="3537" w:hanging="202"/>
      </w:pPr>
      <w:rPr>
        <w:rFonts w:hint="default"/>
        <w:lang w:val="en-US" w:eastAsia="en-US" w:bidi="ar-SA"/>
      </w:rPr>
    </w:lvl>
    <w:lvl w:ilvl="7" w:tentative="0">
      <w:start w:val="0"/>
      <w:numFmt w:val="bullet"/>
      <w:lvlText w:val="•"/>
      <w:lvlJc w:val="left"/>
      <w:pPr>
        <w:ind w:left="4004" w:hanging="202"/>
      </w:pPr>
      <w:rPr>
        <w:rFonts w:hint="default"/>
        <w:lang w:val="en-US" w:eastAsia="en-US" w:bidi="ar-SA"/>
      </w:rPr>
    </w:lvl>
    <w:lvl w:ilvl="8" w:tentative="0">
      <w:start w:val="0"/>
      <w:numFmt w:val="bullet"/>
      <w:lvlText w:val="•"/>
      <w:lvlJc w:val="left"/>
      <w:pPr>
        <w:ind w:left="4470" w:hanging="202"/>
      </w:pPr>
      <w:rPr>
        <w:rFonts w:hint="default"/>
        <w:lang w:val="en-US" w:eastAsia="en-US" w:bidi="ar-SA"/>
      </w:rPr>
    </w:lvl>
  </w:abstractNum>
  <w:abstractNum w:abstractNumId="3">
    <w:nsid w:val="0053208E"/>
    <w:multiLevelType w:val="multilevel"/>
    <w:tmpl w:val="0053208E"/>
    <w:lvl w:ilvl="0" w:tentative="0">
      <w:start w:val="1"/>
      <w:numFmt w:val="upperRoman"/>
      <w:lvlText w:val="%1."/>
      <w:lvlJc w:val="left"/>
      <w:pPr>
        <w:ind w:left="2204" w:hanging="274"/>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2506" w:hanging="274"/>
      </w:pPr>
      <w:rPr>
        <w:rFonts w:hint="default"/>
        <w:lang w:val="en-US" w:eastAsia="en-US" w:bidi="ar-SA"/>
      </w:rPr>
    </w:lvl>
    <w:lvl w:ilvl="2" w:tentative="0">
      <w:start w:val="0"/>
      <w:numFmt w:val="bullet"/>
      <w:lvlText w:val="•"/>
      <w:lvlJc w:val="left"/>
      <w:pPr>
        <w:ind w:left="2812" w:hanging="274"/>
      </w:pPr>
      <w:rPr>
        <w:rFonts w:hint="default"/>
        <w:lang w:val="en-US" w:eastAsia="en-US" w:bidi="ar-SA"/>
      </w:rPr>
    </w:lvl>
    <w:lvl w:ilvl="3" w:tentative="0">
      <w:start w:val="0"/>
      <w:numFmt w:val="bullet"/>
      <w:lvlText w:val="•"/>
      <w:lvlJc w:val="left"/>
      <w:pPr>
        <w:ind w:left="3119" w:hanging="274"/>
      </w:pPr>
      <w:rPr>
        <w:rFonts w:hint="default"/>
        <w:lang w:val="en-US" w:eastAsia="en-US" w:bidi="ar-SA"/>
      </w:rPr>
    </w:lvl>
    <w:lvl w:ilvl="4" w:tentative="0">
      <w:start w:val="0"/>
      <w:numFmt w:val="bullet"/>
      <w:lvlText w:val="•"/>
      <w:lvlJc w:val="left"/>
      <w:pPr>
        <w:ind w:left="3425" w:hanging="274"/>
      </w:pPr>
      <w:rPr>
        <w:rFonts w:hint="default"/>
        <w:lang w:val="en-US" w:eastAsia="en-US" w:bidi="ar-SA"/>
      </w:rPr>
    </w:lvl>
    <w:lvl w:ilvl="5" w:tentative="0">
      <w:start w:val="0"/>
      <w:numFmt w:val="bullet"/>
      <w:lvlText w:val="•"/>
      <w:lvlJc w:val="left"/>
      <w:pPr>
        <w:ind w:left="3731" w:hanging="274"/>
      </w:pPr>
      <w:rPr>
        <w:rFonts w:hint="default"/>
        <w:lang w:val="en-US" w:eastAsia="en-US" w:bidi="ar-SA"/>
      </w:rPr>
    </w:lvl>
    <w:lvl w:ilvl="6" w:tentative="0">
      <w:start w:val="0"/>
      <w:numFmt w:val="bullet"/>
      <w:lvlText w:val="•"/>
      <w:lvlJc w:val="left"/>
      <w:pPr>
        <w:ind w:left="4038" w:hanging="274"/>
      </w:pPr>
      <w:rPr>
        <w:rFonts w:hint="default"/>
        <w:lang w:val="en-US" w:eastAsia="en-US" w:bidi="ar-SA"/>
      </w:rPr>
    </w:lvl>
    <w:lvl w:ilvl="7" w:tentative="0">
      <w:start w:val="0"/>
      <w:numFmt w:val="bullet"/>
      <w:lvlText w:val="•"/>
      <w:lvlJc w:val="left"/>
      <w:pPr>
        <w:ind w:left="4344" w:hanging="274"/>
      </w:pPr>
      <w:rPr>
        <w:rFonts w:hint="default"/>
        <w:lang w:val="en-US" w:eastAsia="en-US" w:bidi="ar-SA"/>
      </w:rPr>
    </w:lvl>
    <w:lvl w:ilvl="8" w:tentative="0">
      <w:start w:val="0"/>
      <w:numFmt w:val="bullet"/>
      <w:lvlText w:val="•"/>
      <w:lvlJc w:val="left"/>
      <w:pPr>
        <w:ind w:left="4650" w:hanging="274"/>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475" w:hanging="202"/>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441" w:hanging="168"/>
      </w:pPr>
      <w:rPr>
        <w:rFonts w:hint="default" w:ascii="Times New Roman" w:hAnsi="Times New Roman" w:eastAsia="Times New Roman" w:cs="Times New Roman"/>
        <w:b w:val="0"/>
        <w:bCs w:val="0"/>
        <w:i w:val="0"/>
        <w:iCs w:val="0"/>
        <w:spacing w:val="0"/>
        <w:w w:val="100"/>
        <w:sz w:val="20"/>
        <w:szCs w:val="20"/>
        <w:lang w:val="en-US" w:eastAsia="en-US" w:bidi="ar-SA"/>
      </w:rPr>
    </w:lvl>
    <w:lvl w:ilvl="2" w:tentative="0">
      <w:start w:val="0"/>
      <w:numFmt w:val="bullet"/>
      <w:lvlText w:val="•"/>
      <w:lvlJc w:val="left"/>
      <w:pPr>
        <w:ind w:left="1036" w:hanging="168"/>
      </w:pPr>
      <w:rPr>
        <w:rFonts w:hint="default"/>
        <w:lang w:val="en-US" w:eastAsia="en-US" w:bidi="ar-SA"/>
      </w:rPr>
    </w:lvl>
    <w:lvl w:ilvl="3" w:tentative="0">
      <w:start w:val="0"/>
      <w:numFmt w:val="bullet"/>
      <w:lvlText w:val="•"/>
      <w:lvlJc w:val="left"/>
      <w:pPr>
        <w:ind w:left="1593" w:hanging="168"/>
      </w:pPr>
      <w:rPr>
        <w:rFonts w:hint="default"/>
        <w:lang w:val="en-US" w:eastAsia="en-US" w:bidi="ar-SA"/>
      </w:rPr>
    </w:lvl>
    <w:lvl w:ilvl="4" w:tentative="0">
      <w:start w:val="0"/>
      <w:numFmt w:val="bullet"/>
      <w:lvlText w:val="•"/>
      <w:lvlJc w:val="left"/>
      <w:pPr>
        <w:ind w:left="2149" w:hanging="168"/>
      </w:pPr>
      <w:rPr>
        <w:rFonts w:hint="default"/>
        <w:lang w:val="en-US" w:eastAsia="en-US" w:bidi="ar-SA"/>
      </w:rPr>
    </w:lvl>
    <w:lvl w:ilvl="5" w:tentative="0">
      <w:start w:val="0"/>
      <w:numFmt w:val="bullet"/>
      <w:lvlText w:val="•"/>
      <w:lvlJc w:val="left"/>
      <w:pPr>
        <w:ind w:left="2706" w:hanging="168"/>
      </w:pPr>
      <w:rPr>
        <w:rFonts w:hint="default"/>
        <w:lang w:val="en-US" w:eastAsia="en-US" w:bidi="ar-SA"/>
      </w:rPr>
    </w:lvl>
    <w:lvl w:ilvl="6" w:tentative="0">
      <w:start w:val="0"/>
      <w:numFmt w:val="bullet"/>
      <w:lvlText w:val="•"/>
      <w:lvlJc w:val="left"/>
      <w:pPr>
        <w:ind w:left="3262" w:hanging="168"/>
      </w:pPr>
      <w:rPr>
        <w:rFonts w:hint="default"/>
        <w:lang w:val="en-US" w:eastAsia="en-US" w:bidi="ar-SA"/>
      </w:rPr>
    </w:lvl>
    <w:lvl w:ilvl="7" w:tentative="0">
      <w:start w:val="0"/>
      <w:numFmt w:val="bullet"/>
      <w:lvlText w:val="•"/>
      <w:lvlJc w:val="left"/>
      <w:pPr>
        <w:ind w:left="3819" w:hanging="168"/>
      </w:pPr>
      <w:rPr>
        <w:rFonts w:hint="default"/>
        <w:lang w:val="en-US" w:eastAsia="en-US" w:bidi="ar-SA"/>
      </w:rPr>
    </w:lvl>
    <w:lvl w:ilvl="8" w:tentative="0">
      <w:start w:val="0"/>
      <w:numFmt w:val="bullet"/>
      <w:lvlText w:val="•"/>
      <w:lvlJc w:val="left"/>
      <w:pPr>
        <w:ind w:left="4375" w:hanging="168"/>
      </w:pPr>
      <w:rPr>
        <w:rFonts w:hint="default"/>
        <w:lang w:val="en-US" w:eastAsia="en-US" w:bidi="ar-SA"/>
      </w:rPr>
    </w:lvl>
  </w:abstractNum>
  <w:abstractNum w:abstractNumId="5">
    <w:nsid w:val="25B654F3"/>
    <w:multiLevelType w:val="multilevel"/>
    <w:tmpl w:val="25B654F3"/>
    <w:lvl w:ilvl="0" w:tentative="0">
      <w:start w:val="0"/>
      <w:numFmt w:val="bullet"/>
      <w:lvlText w:val="·"/>
      <w:lvlJc w:val="left"/>
      <w:pPr>
        <w:ind w:left="355" w:hanging="168"/>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850" w:hanging="168"/>
      </w:pPr>
      <w:rPr>
        <w:rFonts w:hint="default"/>
        <w:lang w:val="en-US" w:eastAsia="en-US" w:bidi="ar-SA"/>
      </w:rPr>
    </w:lvl>
    <w:lvl w:ilvl="2" w:tentative="0">
      <w:start w:val="0"/>
      <w:numFmt w:val="bullet"/>
      <w:lvlText w:val="•"/>
      <w:lvlJc w:val="left"/>
      <w:pPr>
        <w:ind w:left="1341" w:hanging="168"/>
      </w:pPr>
      <w:rPr>
        <w:rFonts w:hint="default"/>
        <w:lang w:val="en-US" w:eastAsia="en-US" w:bidi="ar-SA"/>
      </w:rPr>
    </w:lvl>
    <w:lvl w:ilvl="3" w:tentative="0">
      <w:start w:val="0"/>
      <w:numFmt w:val="bullet"/>
      <w:lvlText w:val="•"/>
      <w:lvlJc w:val="left"/>
      <w:pPr>
        <w:ind w:left="1832" w:hanging="168"/>
      </w:pPr>
      <w:rPr>
        <w:rFonts w:hint="default"/>
        <w:lang w:val="en-US" w:eastAsia="en-US" w:bidi="ar-SA"/>
      </w:rPr>
    </w:lvl>
    <w:lvl w:ilvl="4" w:tentative="0">
      <w:start w:val="0"/>
      <w:numFmt w:val="bullet"/>
      <w:lvlText w:val="•"/>
      <w:lvlJc w:val="left"/>
      <w:pPr>
        <w:ind w:left="2323" w:hanging="168"/>
      </w:pPr>
      <w:rPr>
        <w:rFonts w:hint="default"/>
        <w:lang w:val="en-US" w:eastAsia="en-US" w:bidi="ar-SA"/>
      </w:rPr>
    </w:lvl>
    <w:lvl w:ilvl="5" w:tentative="0">
      <w:start w:val="0"/>
      <w:numFmt w:val="bullet"/>
      <w:lvlText w:val="•"/>
      <w:lvlJc w:val="left"/>
      <w:pPr>
        <w:ind w:left="2814" w:hanging="168"/>
      </w:pPr>
      <w:rPr>
        <w:rFonts w:hint="default"/>
        <w:lang w:val="en-US" w:eastAsia="en-US" w:bidi="ar-SA"/>
      </w:rPr>
    </w:lvl>
    <w:lvl w:ilvl="6" w:tentative="0">
      <w:start w:val="0"/>
      <w:numFmt w:val="bullet"/>
      <w:lvlText w:val="•"/>
      <w:lvlJc w:val="left"/>
      <w:pPr>
        <w:ind w:left="3305" w:hanging="168"/>
      </w:pPr>
      <w:rPr>
        <w:rFonts w:hint="default"/>
        <w:lang w:val="en-US" w:eastAsia="en-US" w:bidi="ar-SA"/>
      </w:rPr>
    </w:lvl>
    <w:lvl w:ilvl="7" w:tentative="0">
      <w:start w:val="0"/>
      <w:numFmt w:val="bullet"/>
      <w:lvlText w:val="•"/>
      <w:lvlJc w:val="left"/>
      <w:pPr>
        <w:ind w:left="3796" w:hanging="168"/>
      </w:pPr>
      <w:rPr>
        <w:rFonts w:hint="default"/>
        <w:lang w:val="en-US" w:eastAsia="en-US" w:bidi="ar-SA"/>
      </w:rPr>
    </w:lvl>
    <w:lvl w:ilvl="8" w:tentative="0">
      <w:start w:val="0"/>
      <w:numFmt w:val="bullet"/>
      <w:lvlText w:val="•"/>
      <w:lvlJc w:val="left"/>
      <w:pPr>
        <w:ind w:left="4287" w:hanging="168"/>
      </w:pPr>
      <w:rPr>
        <w:rFonts w:hint="default"/>
        <w:lang w:val="en-US" w:eastAsia="en-US" w:bidi="ar-SA"/>
      </w:rPr>
    </w:lvl>
  </w:abstractNum>
  <w:abstractNum w:abstractNumId="6">
    <w:nsid w:val="59ADCABA"/>
    <w:multiLevelType w:val="multilevel"/>
    <w:tmpl w:val="59ADCABA"/>
    <w:lvl w:ilvl="0" w:tentative="0">
      <w:start w:val="1"/>
      <w:numFmt w:val="upperLetter"/>
      <w:lvlText w:val="%1."/>
      <w:lvlJc w:val="left"/>
      <w:pPr>
        <w:ind w:left="475" w:hanging="288"/>
        <w:jc w:val="left"/>
      </w:pPr>
      <w:rPr>
        <w:rFonts w:hint="default" w:ascii="Times New Roman" w:hAnsi="Times New Roman" w:eastAsia="Times New Roman" w:cs="Times New Roman"/>
        <w:b w:val="0"/>
        <w:bCs w:val="0"/>
        <w:i/>
        <w:iCs/>
        <w:spacing w:val="0"/>
        <w:w w:val="100"/>
        <w:sz w:val="20"/>
        <w:szCs w:val="20"/>
        <w:lang w:val="en-US" w:eastAsia="en-US" w:bidi="ar-SA"/>
      </w:rPr>
    </w:lvl>
    <w:lvl w:ilvl="1" w:tentative="0">
      <w:start w:val="1"/>
      <w:numFmt w:val="decimal"/>
      <w:lvlText w:val="%2."/>
      <w:lvlJc w:val="left"/>
      <w:pPr>
        <w:ind w:left="907" w:hanging="41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tentative="0">
      <w:start w:val="0"/>
      <w:numFmt w:val="bullet"/>
      <w:lvlText w:val="•"/>
      <w:lvlJc w:val="left"/>
      <w:pPr>
        <w:ind w:left="1400" w:hanging="418"/>
      </w:pPr>
      <w:rPr>
        <w:rFonts w:hint="default"/>
        <w:lang w:val="en-US" w:eastAsia="en-US" w:bidi="ar-SA"/>
      </w:rPr>
    </w:lvl>
    <w:lvl w:ilvl="3" w:tentative="0">
      <w:start w:val="0"/>
      <w:numFmt w:val="bullet"/>
      <w:lvlText w:val="•"/>
      <w:lvlJc w:val="left"/>
      <w:pPr>
        <w:ind w:left="1900" w:hanging="418"/>
      </w:pPr>
      <w:rPr>
        <w:rFonts w:hint="default"/>
        <w:lang w:val="en-US" w:eastAsia="en-US" w:bidi="ar-SA"/>
      </w:rPr>
    </w:lvl>
    <w:lvl w:ilvl="4" w:tentative="0">
      <w:start w:val="0"/>
      <w:numFmt w:val="bullet"/>
      <w:lvlText w:val="•"/>
      <w:lvlJc w:val="left"/>
      <w:pPr>
        <w:ind w:left="2400" w:hanging="418"/>
      </w:pPr>
      <w:rPr>
        <w:rFonts w:hint="default"/>
        <w:lang w:val="en-US" w:eastAsia="en-US" w:bidi="ar-SA"/>
      </w:rPr>
    </w:lvl>
    <w:lvl w:ilvl="5" w:tentative="0">
      <w:start w:val="0"/>
      <w:numFmt w:val="bullet"/>
      <w:lvlText w:val="•"/>
      <w:lvlJc w:val="left"/>
      <w:pPr>
        <w:ind w:left="2901" w:hanging="418"/>
      </w:pPr>
      <w:rPr>
        <w:rFonts w:hint="default"/>
        <w:lang w:val="en-US" w:eastAsia="en-US" w:bidi="ar-SA"/>
      </w:rPr>
    </w:lvl>
    <w:lvl w:ilvl="6" w:tentative="0">
      <w:start w:val="0"/>
      <w:numFmt w:val="bullet"/>
      <w:lvlText w:val="•"/>
      <w:lvlJc w:val="left"/>
      <w:pPr>
        <w:ind w:left="3401" w:hanging="418"/>
      </w:pPr>
      <w:rPr>
        <w:rFonts w:hint="default"/>
        <w:lang w:val="en-US" w:eastAsia="en-US" w:bidi="ar-SA"/>
      </w:rPr>
    </w:lvl>
    <w:lvl w:ilvl="7" w:tentative="0">
      <w:start w:val="0"/>
      <w:numFmt w:val="bullet"/>
      <w:lvlText w:val="•"/>
      <w:lvlJc w:val="left"/>
      <w:pPr>
        <w:ind w:left="3901" w:hanging="418"/>
      </w:pPr>
      <w:rPr>
        <w:rFonts w:hint="default"/>
        <w:lang w:val="en-US" w:eastAsia="en-US" w:bidi="ar-SA"/>
      </w:rPr>
    </w:lvl>
    <w:lvl w:ilvl="8" w:tentative="0">
      <w:start w:val="0"/>
      <w:numFmt w:val="bullet"/>
      <w:lvlText w:val="•"/>
      <w:lvlJc w:val="left"/>
      <w:pPr>
        <w:ind w:left="4402" w:hanging="418"/>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24F1E56"/>
    <w:rsid w:val="087554B5"/>
    <w:rsid w:val="0B5E2A33"/>
    <w:rsid w:val="10F90765"/>
    <w:rsid w:val="16096BAE"/>
    <w:rsid w:val="1B8F767F"/>
    <w:rsid w:val="1D444093"/>
    <w:rsid w:val="1E05059B"/>
    <w:rsid w:val="21047F36"/>
    <w:rsid w:val="220C3FEC"/>
    <w:rsid w:val="259B5EA9"/>
    <w:rsid w:val="27CB53D6"/>
    <w:rsid w:val="29DE136F"/>
    <w:rsid w:val="2ABF3FB6"/>
    <w:rsid w:val="2E2270BF"/>
    <w:rsid w:val="2F9D43AD"/>
    <w:rsid w:val="32410D7E"/>
    <w:rsid w:val="390C2A26"/>
    <w:rsid w:val="3A535E70"/>
    <w:rsid w:val="3BF82174"/>
    <w:rsid w:val="3C373E57"/>
    <w:rsid w:val="40E9418A"/>
    <w:rsid w:val="471C1137"/>
    <w:rsid w:val="4D241A1C"/>
    <w:rsid w:val="4EF61917"/>
    <w:rsid w:val="52C53458"/>
    <w:rsid w:val="587F43BC"/>
    <w:rsid w:val="588C14D4"/>
    <w:rsid w:val="5AE31628"/>
    <w:rsid w:val="5EAA50B6"/>
    <w:rsid w:val="6CF43B37"/>
    <w:rsid w:val="72926A93"/>
    <w:rsid w:val="72DC0DEA"/>
    <w:rsid w:val="79283766"/>
    <w:rsid w:val="7A4C3D34"/>
    <w:rsid w:val="7F9F5D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187"/>
    </w:pPr>
    <w:rPr>
      <w:rFonts w:ascii="Times New Roman" w:hAnsi="Times New Roman" w:eastAsia="Times New Roman" w:cs="Times New Roman"/>
      <w:sz w:val="20"/>
      <w:szCs w:val="20"/>
      <w:lang w:val="en-US" w:eastAsia="en-US" w:bidi="ar-SA"/>
    </w:rPr>
  </w:style>
  <w:style w:type="character" w:styleId="5">
    <w:name w:val="Emphasis"/>
    <w:basedOn w:val="2"/>
    <w:qFormat/>
    <w:uiPriority w:val="0"/>
    <w:rPr>
      <w:i/>
      <w:iCs/>
    </w:rPr>
  </w:style>
  <w:style w:type="character" w:styleId="6">
    <w:name w:val="Hyperlink"/>
    <w:basedOn w:val="2"/>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
    <w:pPr>
      <w:spacing w:before="69"/>
      <w:ind w:left="4307" w:hanging="4024"/>
    </w:pPr>
    <w:rPr>
      <w:rFonts w:ascii="Times New Roman" w:hAnsi="Times New Roman" w:eastAsia="Times New Roman" w:cs="Times New Roman"/>
      <w:sz w:val="48"/>
      <w:szCs w:val="48"/>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87"/>
    </w:pPr>
    <w:rPr>
      <w:rFonts w:ascii="Times New Roman" w:hAnsi="Times New Roman" w:eastAsia="Times New Roman" w:cs="Times New Roman"/>
      <w:lang w:val="en-US" w:eastAsia="en-US" w:bidi="ar-SA"/>
    </w:rPr>
  </w:style>
  <w:style w:type="paragraph" w:customStyle="1" w:styleId="12">
    <w:name w:val="Table Paragraph"/>
    <w:basedOn w:val="1"/>
    <w:qFormat/>
    <w:uiPriority w:val="1"/>
    <w:pPr>
      <w:spacing w:before="61"/>
      <w:ind w:left="1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2026-02-16T11:21:00Z</dcterms:created>
  <dc:creator>IEEE</dc:creator>
  <cp:lastModifiedBy>Aloysius Rosario</cp:lastModifiedBy>
  <dcterms:modified xsi:type="dcterms:W3CDTF">2026-02-18T15:37:28Z</dcterms:modified>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2016</vt:lpwstr>
  </property>
  <property fmtid="{D5CDD505-2E9C-101B-9397-08002B2CF9AE}" pid="4" name="LastSaved">
    <vt:filetime>2026-02-16T00:00:00Z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D26199ED853A4630A449EF5EAF038714_13</vt:lpwstr>
  </property>
</Properties>
</file>