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906E7" w14:textId="04544727" w:rsidR="0015468A" w:rsidRPr="001A23B1" w:rsidRDefault="00F70CBA">
      <w:pPr>
        <w:rPr>
          <w:b/>
          <w:bCs/>
        </w:rPr>
      </w:pPr>
      <w:r w:rsidRPr="001A23B1">
        <w:rPr>
          <w:b/>
          <w:bCs/>
        </w:rPr>
        <w:t>Comedy as a social commentary</w:t>
      </w:r>
    </w:p>
    <w:p w14:paraId="4720E060" w14:textId="77777777" w:rsidR="003C4E77" w:rsidRDefault="003C4E77"/>
    <w:p w14:paraId="3C89B123" w14:textId="483FCEDF" w:rsidR="003C4E77" w:rsidRDefault="0015468A">
      <w:pPr>
        <w:rPr>
          <w:b/>
          <w:bCs/>
        </w:rPr>
      </w:pPr>
      <w:r w:rsidRPr="0015468A">
        <w:rPr>
          <w:b/>
          <w:bCs/>
        </w:rPr>
        <w:t>Relationship with goal of research</w:t>
      </w:r>
    </w:p>
    <w:p w14:paraId="7BCD7FEC" w14:textId="4E7BD0F2" w:rsidR="003C4E77" w:rsidRPr="003C4E77" w:rsidRDefault="003C4E77" w:rsidP="006735AF">
      <w:pPr>
        <w:spacing w:line="360" w:lineRule="auto"/>
        <w:rPr>
          <w:b/>
          <w:bCs/>
        </w:rPr>
      </w:pPr>
      <w:r>
        <w:t>This chapter establishes that Key and Peele's comedy functions as social commentary, which is the necessary precondition for understanding how their work influences contemporary activism and shapes societal attitudes toward racial injustice.</w:t>
      </w:r>
    </w:p>
    <w:p w14:paraId="04334B9A" w14:textId="5F1E522F" w:rsidR="0015468A" w:rsidRDefault="0015468A">
      <w:pPr>
        <w:rPr>
          <w:b/>
          <w:bCs/>
        </w:rPr>
      </w:pPr>
      <w:r>
        <w:rPr>
          <w:b/>
          <w:bCs/>
        </w:rPr>
        <w:t xml:space="preserve">Difference between traditional activism and </w:t>
      </w:r>
      <w:r w:rsidR="002543A3">
        <w:rPr>
          <w:b/>
          <w:bCs/>
        </w:rPr>
        <w:t>political satire</w:t>
      </w:r>
    </w:p>
    <w:p w14:paraId="78CDCACA" w14:textId="20DE3244" w:rsidR="00985B44" w:rsidRDefault="0085685E">
      <w:r>
        <w:t>The goal of activism is to change laws and policies and shifting public opinion.</w:t>
      </w:r>
    </w:p>
    <w:p w14:paraId="7F9BCC61" w14:textId="1BFFFDF4" w:rsidR="0085685E" w:rsidRDefault="0085685E">
      <w:r>
        <w:t>Unlike the direct way of addressing issues in traditional activism</w:t>
      </w:r>
    </w:p>
    <w:p w14:paraId="2708FD4A" w14:textId="46BE44B8" w:rsidR="004C17FE" w:rsidRDefault="00985B44" w:rsidP="0085685E">
      <w:r>
        <w:t xml:space="preserve">Political satire uses techniques like humor, irony, exaggeration to </w:t>
      </w:r>
      <w:r w:rsidR="0085685E">
        <w:t>indirectly address</w:t>
      </w:r>
      <w:r>
        <w:t xml:space="preserve"> societal issues.</w:t>
      </w:r>
    </w:p>
    <w:p w14:paraId="5BDA58C9" w14:textId="71C43D0E" w:rsidR="004C17FE" w:rsidRDefault="004C17FE">
      <w:proofErr w:type="spellStart"/>
      <w:r>
        <w:t>Through</w:t>
      </w:r>
      <w:r w:rsidR="0085685E">
        <w:t>t</w:t>
      </w:r>
      <w:proofErr w:type="spellEnd"/>
      <w:r>
        <w:t xml:space="preserve"> provoke critical reflection, making serious subjects accessible to broader audiences. Challenging established narratives, exposing hypocrisy, ridicule political folly</w:t>
      </w:r>
    </w:p>
    <w:p w14:paraId="091749B6" w14:textId="0D257628" w:rsidR="004C17FE" w:rsidRPr="00985B44" w:rsidRDefault="004C17FE">
      <w:r>
        <w:t>Considered a hybrid form of political communication (how satirical news): can engage, educate, influence but can also intensify political polarization.</w:t>
      </w:r>
    </w:p>
    <w:p w14:paraId="3E1E73A1" w14:textId="2D52DF43" w:rsidR="004C17FE" w:rsidRDefault="002543A3">
      <w:pPr>
        <w:rPr>
          <w:b/>
          <w:bCs/>
        </w:rPr>
      </w:pPr>
      <w:r>
        <w:rPr>
          <w:b/>
          <w:bCs/>
        </w:rPr>
        <w:t>How Key and Peele implement these techniques in their comedy sketches</w:t>
      </w:r>
    </w:p>
    <w:p w14:paraId="34C21995" w14:textId="438FD81D" w:rsidR="004C17FE" w:rsidRDefault="004C17FE">
      <w:r>
        <w:t xml:space="preserve">Same elements can be found in key and </w:t>
      </w:r>
      <w:r w:rsidR="000D6B23">
        <w:t>Peele’s</w:t>
      </w:r>
      <w:r>
        <w:t xml:space="preserve"> comedy sketches</w:t>
      </w:r>
    </w:p>
    <w:p w14:paraId="5853AE3D" w14:textId="74FCA935" w:rsidR="004C17FE" w:rsidRDefault="004C17FE">
      <w:r>
        <w:t>They usually address issues about African American identity, police brutality, media representation of blacks and systemic inequalities.</w:t>
      </w:r>
    </w:p>
    <w:p w14:paraId="71CCB35C" w14:textId="199FC9A0" w:rsidR="004C17FE" w:rsidRDefault="006735AF">
      <w:r>
        <w:t xml:space="preserve">Research from (race identity and politics in America through key and </w:t>
      </w:r>
      <w:proofErr w:type="spellStart"/>
      <w:r w:rsidR="000D6B23">
        <w:t>peele</w:t>
      </w:r>
      <w:proofErr w:type="spellEnd"/>
      <w:r>
        <w:t>) has shown that the methods they do this by deconstructing stereotypes, challenging media narratives.</w:t>
      </w:r>
    </w:p>
    <w:p w14:paraId="0204193E" w14:textId="770CC375" w:rsidR="006735AF" w:rsidRDefault="006735AF">
      <w:r>
        <w:t xml:space="preserve">Research argues that the effect of their comedy sparks conversation rather than impose censorship and such discourse is essential in an increasingly polarized society </w:t>
      </w:r>
      <w:r w:rsidR="000D6B23">
        <w:t>divided</w:t>
      </w:r>
      <w:r>
        <w:t xml:space="preserve"> in issues of identity and political correctness</w:t>
      </w:r>
    </w:p>
    <w:p w14:paraId="478AA1F2" w14:textId="057D6150" w:rsidR="006735AF" w:rsidRPr="004C17FE" w:rsidRDefault="006735AF">
      <w:r>
        <w:t>This research paper argues this is the most productive path toward understanding contemporary racial issues.</w:t>
      </w:r>
    </w:p>
    <w:p w14:paraId="19D43D82" w14:textId="64792726" w:rsidR="002543A3" w:rsidRDefault="002543A3">
      <w:pPr>
        <w:rPr>
          <w:b/>
          <w:bCs/>
        </w:rPr>
      </w:pPr>
      <w:r>
        <w:rPr>
          <w:b/>
          <w:bCs/>
        </w:rPr>
        <w:t>Why analyze specifically the sketch Auction Block</w:t>
      </w:r>
    </w:p>
    <w:p w14:paraId="5A257160" w14:textId="0DE1DF17" w:rsidR="006735AF" w:rsidRDefault="006735AF">
      <w:r>
        <w:t xml:space="preserve">To understand the impact of key and </w:t>
      </w:r>
      <w:proofErr w:type="spellStart"/>
      <w:r>
        <w:t>peele’s</w:t>
      </w:r>
      <w:proofErr w:type="spellEnd"/>
      <w:r>
        <w:t xml:space="preserve"> sketches on contemporary activism, it is essential to understand this by analyzing a specific comedy sketch: Auction Block.</w:t>
      </w:r>
    </w:p>
    <w:p w14:paraId="4333D285" w14:textId="77777777" w:rsidR="0074075E" w:rsidRDefault="0074075E">
      <w:pPr>
        <w:rPr>
          <w:rStyle w:val="ng-star-inserted"/>
        </w:rPr>
      </w:pPr>
      <w:r>
        <w:rPr>
          <w:rStyle w:val="ng-star-inserted"/>
        </w:rPr>
        <w:lastRenderedPageBreak/>
        <w:t>amplify comedic content and reach a global audience</w:t>
      </w:r>
    </w:p>
    <w:p w14:paraId="70F9307B" w14:textId="209D0775" w:rsidR="006735AF" w:rsidRDefault="006735AF">
      <w:pPr>
        <w:rPr>
          <w:b/>
          <w:bCs/>
        </w:rPr>
      </w:pPr>
      <w:r>
        <w:rPr>
          <w:b/>
          <w:bCs/>
        </w:rPr>
        <w:t>Analysis of Auction Block</w:t>
      </w:r>
    </w:p>
    <w:p w14:paraId="61FCB943" w14:textId="1FEAE3D9" w:rsidR="008121A6" w:rsidRPr="006735AF" w:rsidRDefault="008121A6">
      <w:pPr>
        <w:rPr>
          <w:b/>
          <w:bCs/>
        </w:rPr>
      </w:pPr>
      <w:r>
        <w:rPr>
          <w:b/>
          <w:bCs/>
        </w:rPr>
        <w:t>---</w:t>
      </w:r>
    </w:p>
    <w:p w14:paraId="02235F7D" w14:textId="47228CB6" w:rsidR="002543A3" w:rsidRPr="00937F2C" w:rsidRDefault="002543A3">
      <w:pPr>
        <w:rPr>
          <w:b/>
          <w:bCs/>
          <w:vertAlign w:val="superscript"/>
        </w:rPr>
      </w:pPr>
      <w:r>
        <w:rPr>
          <w:b/>
          <w:bCs/>
        </w:rPr>
        <w:t xml:space="preserve">Explain how the satire is done here: </w:t>
      </w:r>
      <w:r w:rsidR="006735AF">
        <w:rPr>
          <w:b/>
          <w:bCs/>
        </w:rPr>
        <w:t>Horace</w:t>
      </w:r>
      <w:r>
        <w:rPr>
          <w:b/>
          <w:bCs/>
        </w:rPr>
        <w:t xml:space="preserve"> or </w:t>
      </w:r>
      <w:r w:rsidR="00937F2C">
        <w:rPr>
          <w:b/>
          <w:bCs/>
        </w:rPr>
        <w:t>Juvenalian: Power of Ridicule</w:t>
      </w:r>
    </w:p>
    <w:p w14:paraId="530851FF" w14:textId="574FAB5F" w:rsidR="002543A3" w:rsidRPr="00937F2C" w:rsidRDefault="002543A3">
      <w:pPr>
        <w:rPr>
          <w:b/>
          <w:bCs/>
          <w:vertAlign w:val="superscript"/>
        </w:rPr>
      </w:pPr>
      <w:r>
        <w:rPr>
          <w:b/>
          <w:bCs/>
        </w:rPr>
        <w:t>Analyze the impact on the viewer</w:t>
      </w:r>
    </w:p>
    <w:p w14:paraId="4F7E2052" w14:textId="34AAC188" w:rsidR="00774D07" w:rsidRDefault="002543A3">
      <w:pPr>
        <w:rPr>
          <w:b/>
          <w:bCs/>
        </w:rPr>
      </w:pPr>
      <w:r>
        <w:rPr>
          <w:b/>
          <w:bCs/>
        </w:rPr>
        <w:t>Explain how the data was obtained</w:t>
      </w:r>
    </w:p>
    <w:p w14:paraId="4CC16E58" w14:textId="7D5DD474" w:rsidR="00774D07" w:rsidRPr="00774D07" w:rsidRDefault="00774D07">
      <w:r>
        <w:t xml:space="preserve">The following data was obtained by </w:t>
      </w:r>
      <w:r w:rsidR="00712037">
        <w:t xml:space="preserve">procuring comments from the comedy sketch Auction Block and analyzing it. </w:t>
      </w:r>
    </w:p>
    <w:p w14:paraId="0333BFDD" w14:textId="431D8340" w:rsidR="00937F2C" w:rsidRDefault="002543A3">
      <w:pPr>
        <w:rPr>
          <w:b/>
          <w:bCs/>
        </w:rPr>
      </w:pPr>
      <w:r>
        <w:rPr>
          <w:b/>
          <w:bCs/>
        </w:rPr>
        <w:t>Explain the positive data from sentiment</w:t>
      </w:r>
      <w:r w:rsidR="00937F2C">
        <w:rPr>
          <w:b/>
          <w:bCs/>
        </w:rPr>
        <w:t xml:space="preserve"> and the dangers of it: How Satirical News</w:t>
      </w:r>
    </w:p>
    <w:p w14:paraId="57F60EAE" w14:textId="0043F545" w:rsidR="00712037" w:rsidRPr="00712037" w:rsidRDefault="00712037">
      <w:r>
        <w:t xml:space="preserve">By having the custom trained version </w:t>
      </w:r>
      <w:proofErr w:type="spellStart"/>
      <w:r>
        <w:t>RoBERTa</w:t>
      </w:r>
      <w:proofErr w:type="spellEnd"/>
      <w:r>
        <w:t xml:space="preserve"> AI analyze the sentiment over the 2000 samples, it has deducted, that the sentiment over time has always been positive.</w:t>
      </w:r>
    </w:p>
    <w:p w14:paraId="680B0166" w14:textId="2BC5184E" w:rsidR="002543A3" w:rsidRDefault="002543A3">
      <w:pPr>
        <w:rPr>
          <w:b/>
          <w:bCs/>
        </w:rPr>
      </w:pPr>
      <w:r>
        <w:rPr>
          <w:b/>
          <w:bCs/>
        </w:rPr>
        <w:t>Explain with contents of comments</w:t>
      </w:r>
    </w:p>
    <w:p w14:paraId="3CA604EE" w14:textId="346288E0" w:rsidR="002543A3" w:rsidRDefault="002543A3" w:rsidP="002543A3">
      <w:pPr>
        <w:rPr>
          <w:b/>
          <w:bCs/>
        </w:rPr>
      </w:pPr>
      <w:r>
        <w:rPr>
          <w:b/>
          <w:bCs/>
        </w:rPr>
        <w:t>Explain that it differs the statement that anger typically is created from political satire</w:t>
      </w:r>
    </w:p>
    <w:p w14:paraId="3CAF7996" w14:textId="1B5EBAC8" w:rsidR="002543A3" w:rsidRPr="0015468A" w:rsidRDefault="002543A3" w:rsidP="00937F2C">
      <w:pPr>
        <w:rPr>
          <w:b/>
          <w:bCs/>
        </w:rPr>
      </w:pPr>
      <w:r>
        <w:rPr>
          <w:b/>
          <w:bCs/>
        </w:rPr>
        <w:t>Explain positive impact: provoke critical reflection, mirror of society</w:t>
      </w:r>
    </w:p>
    <w:sectPr w:rsidR="002543A3" w:rsidRPr="001546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CBA"/>
    <w:rsid w:val="000D6B23"/>
    <w:rsid w:val="00104FA3"/>
    <w:rsid w:val="0015468A"/>
    <w:rsid w:val="001A23B1"/>
    <w:rsid w:val="002543A3"/>
    <w:rsid w:val="003624F2"/>
    <w:rsid w:val="003C4E77"/>
    <w:rsid w:val="004C17FE"/>
    <w:rsid w:val="006735AF"/>
    <w:rsid w:val="006C0ECC"/>
    <w:rsid w:val="00712037"/>
    <w:rsid w:val="00716EF7"/>
    <w:rsid w:val="0074075E"/>
    <w:rsid w:val="00774D07"/>
    <w:rsid w:val="007A6F9A"/>
    <w:rsid w:val="008121A6"/>
    <w:rsid w:val="0085685E"/>
    <w:rsid w:val="00937F2C"/>
    <w:rsid w:val="00985B44"/>
    <w:rsid w:val="00BA0FB2"/>
    <w:rsid w:val="00C33793"/>
    <w:rsid w:val="00F70CBA"/>
    <w:rsid w:val="00F774C0"/>
    <w:rsid w:val="00FB7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C1B601"/>
  <w15:chartTrackingRefBased/>
  <w15:docId w15:val="{DB0BFEC5-3053-264D-9A68-E6226B4D5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C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C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C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C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C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CBA"/>
    <w:rPr>
      <w:rFonts w:eastAsiaTheme="majorEastAsia" w:cstheme="majorBidi"/>
      <w:color w:val="272727" w:themeColor="text1" w:themeTint="D8"/>
    </w:rPr>
  </w:style>
  <w:style w:type="paragraph" w:styleId="Title">
    <w:name w:val="Title"/>
    <w:basedOn w:val="Normal"/>
    <w:next w:val="Normal"/>
    <w:link w:val="TitleChar"/>
    <w:uiPriority w:val="10"/>
    <w:qFormat/>
    <w:rsid w:val="00F70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CBA"/>
    <w:pPr>
      <w:spacing w:before="160"/>
      <w:jc w:val="center"/>
    </w:pPr>
    <w:rPr>
      <w:i/>
      <w:iCs/>
      <w:color w:val="404040" w:themeColor="text1" w:themeTint="BF"/>
    </w:rPr>
  </w:style>
  <w:style w:type="character" w:customStyle="1" w:styleId="QuoteChar">
    <w:name w:val="Quote Char"/>
    <w:basedOn w:val="DefaultParagraphFont"/>
    <w:link w:val="Quote"/>
    <w:uiPriority w:val="29"/>
    <w:rsid w:val="00F70CBA"/>
    <w:rPr>
      <w:i/>
      <w:iCs/>
      <w:color w:val="404040" w:themeColor="text1" w:themeTint="BF"/>
    </w:rPr>
  </w:style>
  <w:style w:type="paragraph" w:styleId="ListParagraph">
    <w:name w:val="List Paragraph"/>
    <w:basedOn w:val="Normal"/>
    <w:uiPriority w:val="34"/>
    <w:qFormat/>
    <w:rsid w:val="00F70CBA"/>
    <w:pPr>
      <w:ind w:left="720"/>
      <w:contextualSpacing/>
    </w:pPr>
  </w:style>
  <w:style w:type="character" w:styleId="IntenseEmphasis">
    <w:name w:val="Intense Emphasis"/>
    <w:basedOn w:val="DefaultParagraphFont"/>
    <w:uiPriority w:val="21"/>
    <w:qFormat/>
    <w:rsid w:val="00F70CBA"/>
    <w:rPr>
      <w:i/>
      <w:iCs/>
      <w:color w:val="0F4761" w:themeColor="accent1" w:themeShade="BF"/>
    </w:rPr>
  </w:style>
  <w:style w:type="paragraph" w:styleId="IntenseQuote">
    <w:name w:val="Intense Quote"/>
    <w:basedOn w:val="Normal"/>
    <w:next w:val="Normal"/>
    <w:link w:val="IntenseQuoteChar"/>
    <w:uiPriority w:val="30"/>
    <w:qFormat/>
    <w:rsid w:val="00F70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CBA"/>
    <w:rPr>
      <w:i/>
      <w:iCs/>
      <w:color w:val="0F4761" w:themeColor="accent1" w:themeShade="BF"/>
    </w:rPr>
  </w:style>
  <w:style w:type="character" w:styleId="IntenseReference">
    <w:name w:val="Intense Reference"/>
    <w:basedOn w:val="DefaultParagraphFont"/>
    <w:uiPriority w:val="32"/>
    <w:qFormat/>
    <w:rsid w:val="00F70CBA"/>
    <w:rPr>
      <w:b/>
      <w:bCs/>
      <w:smallCaps/>
      <w:color w:val="0F4761" w:themeColor="accent1" w:themeShade="BF"/>
      <w:spacing w:val="5"/>
    </w:rPr>
  </w:style>
  <w:style w:type="character" w:styleId="PlaceholderText">
    <w:name w:val="Placeholder Text"/>
    <w:basedOn w:val="DefaultParagraphFont"/>
    <w:uiPriority w:val="99"/>
    <w:semiHidden/>
    <w:rsid w:val="00937F2C"/>
    <w:rPr>
      <w:color w:val="666666"/>
    </w:rPr>
  </w:style>
  <w:style w:type="character" w:customStyle="1" w:styleId="ng-star-inserted">
    <w:name w:val="ng-star-inserted"/>
    <w:basedOn w:val="DefaultParagraphFont"/>
    <w:rsid w:val="00740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1936</TotalTime>
  <Pages>1</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616</dc:creator>
  <cp:keywords/>
  <dc:description/>
  <cp:lastModifiedBy>616</cp:lastModifiedBy>
  <cp:revision>5</cp:revision>
  <dcterms:created xsi:type="dcterms:W3CDTF">2025-10-07T18:34:00Z</dcterms:created>
  <dcterms:modified xsi:type="dcterms:W3CDTF">2025-10-18T08:26:00Z</dcterms:modified>
</cp:coreProperties>
</file>