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B9B14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Abstract / Overview</w:t>
      </w:r>
    </w:p>
    <w:p w14:paraId="0809403C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This meta-analysis investigates how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satirical news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influences audiences in terms of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responses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(emotions and attitudes),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persuasion effects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. The study integrates results from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71 primary studies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containing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205 independent samples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 23,000 participants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to examine whether and how satirical news differs from traditional news or entertainment media in shaping public opinion and knowledge.</w:t>
      </w:r>
    </w:p>
    <w:p w14:paraId="65F1FBE9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49AD609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F5A09BE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Theoretical Background</w:t>
      </w:r>
    </w:p>
    <w:p w14:paraId="0C346750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Satirical news—such as programs like </w:t>
      </w:r>
      <w:r w:rsidRPr="002F7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Daily Show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74B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Colbert Report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—has become a prominent form of political communication. It combines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informational content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with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humor and irony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which can simultaneously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inform, entertain, and persuade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br/>
        <w:t>The authors explore three key domains of impact:</w:t>
      </w:r>
    </w:p>
    <w:p w14:paraId="516C1EC2" w14:textId="77777777" w:rsidR="002F74B6" w:rsidRPr="002F74B6" w:rsidRDefault="002F74B6" w:rsidP="002F7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responses: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Emotional reactions such as amusement, anger, or cynicism.</w:t>
      </w:r>
    </w:p>
    <w:p w14:paraId="3BE4E93F" w14:textId="77777777" w:rsidR="002F74B6" w:rsidRPr="002F74B6" w:rsidRDefault="002F74B6" w:rsidP="002F7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The extent to which satirical news aids recall or understanding of political facts.</w:t>
      </w:r>
    </w:p>
    <w:p w14:paraId="57D4D786" w14:textId="77777777" w:rsidR="002F74B6" w:rsidRPr="002F74B6" w:rsidRDefault="002F74B6" w:rsidP="002F74B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Persuasion: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The effect on attitudes, beliefs, and behavioral intentions toward political issues or actors.</w:t>
      </w:r>
    </w:p>
    <w:p w14:paraId="1B5D0E04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The analysis is grounded in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dual-process theories of persuasion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(e.g., Elaboration Likelihood Model), suggesting that humor and satire can reduce counterarguing, increase message acceptance, and facilitate learning under certain conditions.</w:t>
      </w:r>
    </w:p>
    <w:p w14:paraId="5BEF7D3A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11F468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DA408BE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Methodology</w:t>
      </w:r>
    </w:p>
    <w:p w14:paraId="68F01F5D" w14:textId="77777777" w:rsidR="002F74B6" w:rsidRPr="002F74B6" w:rsidRDefault="002F74B6" w:rsidP="002F7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Sources: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Peer-reviewed journal articles, dissertations, and conference papers published up to 2020.</w:t>
      </w:r>
    </w:p>
    <w:p w14:paraId="5EF0116B" w14:textId="77777777" w:rsidR="002F74B6" w:rsidRPr="002F74B6" w:rsidRDefault="002F74B6" w:rsidP="002F7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Inclusion Criteria: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Studies with quantitative measures comparing satirical news exposure to control conditions (e.g., traditional news, entertainment, or no exposure).</w:t>
      </w:r>
    </w:p>
    <w:p w14:paraId="3AD91F85" w14:textId="77777777" w:rsidR="002F74B6" w:rsidRPr="002F74B6" w:rsidRDefault="002F74B6" w:rsidP="002F7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Statistical Approach:</w:t>
      </w:r>
    </w:p>
    <w:p w14:paraId="369B0F81" w14:textId="77777777" w:rsidR="002F74B6" w:rsidRPr="002F74B6" w:rsidRDefault="002F74B6" w:rsidP="002F74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three-level random-effects model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was used to account for dependence among multiple effect sizes from the same studies.</w:t>
      </w:r>
    </w:p>
    <w:p w14:paraId="75AE87B3" w14:textId="77777777" w:rsidR="002F74B6" w:rsidRPr="002F74B6" w:rsidRDefault="002F74B6" w:rsidP="002F74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Moderator analyses examined factors such as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type of satire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condition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topic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study design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(experiment vs. survey).</w:t>
      </w:r>
    </w:p>
    <w:p w14:paraId="4398D4F0" w14:textId="77777777" w:rsidR="002F74B6" w:rsidRPr="002F74B6" w:rsidRDefault="002F74B6" w:rsidP="002F74B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 Variables:</w:t>
      </w:r>
    </w:p>
    <w:p w14:paraId="592DDF37" w14:textId="77777777" w:rsidR="002F74B6" w:rsidRPr="002F74B6" w:rsidRDefault="002F74B6" w:rsidP="002F74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Emotional valence (positive/negative affect)</w:t>
      </w:r>
    </w:p>
    <w:p w14:paraId="4FD92DA0" w14:textId="77777777" w:rsidR="002F74B6" w:rsidRPr="002F74B6" w:rsidRDefault="002F74B6" w:rsidP="002F74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Cognitive outcomes (learning/knowledge gain)</w:t>
      </w:r>
    </w:p>
    <w:p w14:paraId="59B83B80" w14:textId="77777777" w:rsidR="002F74B6" w:rsidRPr="002F74B6" w:rsidRDefault="002F74B6" w:rsidP="002F74B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Persuasive outcomes (attitude or behavioral change)</w:t>
      </w:r>
    </w:p>
    <w:p w14:paraId="0BCF7851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52DA0B2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1477499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 Results</w:t>
      </w:r>
    </w:p>
    <w:p w14:paraId="1D50DBC3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Affective Responses</w:t>
      </w:r>
    </w:p>
    <w:p w14:paraId="420B9AEF" w14:textId="77777777" w:rsidR="002F74B6" w:rsidRPr="002F74B6" w:rsidRDefault="002F74B6" w:rsidP="002F7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Satirical news produced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stronger emotional engagement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than traditional news, particularly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amusement and interest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43AD85" w14:textId="77777777" w:rsidR="002F74B6" w:rsidRPr="002F74B6" w:rsidRDefault="002F74B6" w:rsidP="002F7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It also led to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more negative affect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(e.g., anger or cynicism) toward political targets—depending on the viewer’s preexisting attitudes.</w:t>
      </w:r>
    </w:p>
    <w:p w14:paraId="0964BA56" w14:textId="77777777" w:rsidR="002F74B6" w:rsidRPr="002F74B6" w:rsidRDefault="002F74B6" w:rsidP="002F74B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These mixed emotions enhanced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attention and message processing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4D21BF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Outcomes</w:t>
      </w:r>
    </w:p>
    <w:p w14:paraId="4214988B" w14:textId="77777777" w:rsidR="002F74B6" w:rsidRPr="002F74B6" w:rsidRDefault="002F74B6" w:rsidP="002F7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Audiences of satirical news demonstrated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modest but significant learning gains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compared to entertainment and non-news conditions.</w:t>
      </w:r>
    </w:p>
    <w:p w14:paraId="2B2CE596" w14:textId="77777777" w:rsidR="002F74B6" w:rsidRPr="002F74B6" w:rsidRDefault="002F74B6" w:rsidP="002F7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When compared to traditional news, learning effects were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comparable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suggesting that satire can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inform as effectively as conventional journalism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708434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Persuasion</w:t>
      </w:r>
    </w:p>
    <w:p w14:paraId="1B8CC17E" w14:textId="77777777" w:rsidR="002F74B6" w:rsidRPr="002F74B6" w:rsidRDefault="002F74B6" w:rsidP="002F7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Exposure to satirical news generated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small-to-moderate persuasive effects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particularly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attitude reinforcement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among like-minded audiences (</w:t>
      </w:r>
      <w:proofErr w:type="spellStart"/>
      <w:r w:rsidRPr="002F74B6">
        <w:rPr>
          <w:rFonts w:ascii="Times New Roman" w:eastAsia="Times New Roman" w:hAnsi="Times New Roman" w:cs="Times New Roman"/>
          <w:kern w:val="0"/>
          <w14:ligatures w14:val="none"/>
        </w:rPr>
        <w:t>proattitudinal</w:t>
      </w:r>
      <w:proofErr w:type="spellEnd"/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exposure).</w:t>
      </w:r>
    </w:p>
    <w:p w14:paraId="01E7C955" w14:textId="77777777" w:rsidR="002F74B6" w:rsidRPr="002F74B6" w:rsidRDefault="002F74B6" w:rsidP="002F7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Counterattitudinal</w:t>
      </w:r>
      <w:proofErr w:type="spellEnd"/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satire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sometimes increased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reactance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anger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, limiting persuasion but enhancing awareness.</w:t>
      </w:r>
    </w:p>
    <w:p w14:paraId="34236B17" w14:textId="77777777" w:rsidR="002F74B6" w:rsidRPr="002F74B6" w:rsidRDefault="002F74B6" w:rsidP="002F7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Persuasive effects were strongest when satire targeted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issues of high personal relevance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or used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clear, focused irony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D02773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1EABB0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864C4E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Moderators and Variability</w:t>
      </w:r>
    </w:p>
    <w:p w14:paraId="4C2A2AE5" w14:textId="77777777" w:rsidR="002F74B6" w:rsidRPr="002F74B6" w:rsidRDefault="002F74B6" w:rsidP="002F7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 and style: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Television satire had stronger emotional and persuasive impacts than written or online satire.</w:t>
      </w:r>
    </w:p>
    <w:p w14:paraId="08BC75E0" w14:textId="77777777" w:rsidR="002F74B6" w:rsidRPr="002F74B6" w:rsidRDefault="002F74B6" w:rsidP="002F7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Political context: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Satirical messages in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polarized environments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showed higher emotional effects but lower persuasion due to selective exposure.</w:t>
      </w:r>
    </w:p>
    <w:p w14:paraId="4102CE51" w14:textId="77777777" w:rsidR="002F74B6" w:rsidRPr="002F74B6" w:rsidRDefault="002F74B6" w:rsidP="002F7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Audience factors: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Individuals with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political interest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higher need for cognition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learned more and were more persuaded by satire.</w:t>
      </w:r>
    </w:p>
    <w:p w14:paraId="23B1DF41" w14:textId="77777777" w:rsidR="002F74B6" w:rsidRPr="002F74B6" w:rsidRDefault="002F74B6" w:rsidP="002F74B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Comparison group: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Effects were stronger when satire was compared to entertainment (e.g., comedy shows) than to straight news.</w:t>
      </w:r>
    </w:p>
    <w:p w14:paraId="79CE94AE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5169A1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52ACFC6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Discussion</w:t>
      </w:r>
    </w:p>
    <w:p w14:paraId="56719C72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The findings confirm that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satirical news is not “just entertainment.”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It performs meaningful communicative and civic functions by:</w:t>
      </w:r>
    </w:p>
    <w:p w14:paraId="5F8BA01F" w14:textId="77777777" w:rsidR="002F74B6" w:rsidRPr="002F74B6" w:rsidRDefault="002F74B6" w:rsidP="002F7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Engaging audiences emotionally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which fosters attention and </w:t>
      </w:r>
      <w:proofErr w:type="gramStart"/>
      <w:r w:rsidRPr="002F74B6">
        <w:rPr>
          <w:rFonts w:ascii="Times New Roman" w:eastAsia="Times New Roman" w:hAnsi="Times New Roman" w:cs="Times New Roman"/>
          <w:kern w:val="0"/>
          <w14:ligatures w14:val="none"/>
        </w:rPr>
        <w:t>recall;</w:t>
      </w:r>
      <w:proofErr w:type="gramEnd"/>
    </w:p>
    <w:p w14:paraId="0A8AB5E2" w14:textId="77777777" w:rsidR="002F74B6" w:rsidRPr="002F74B6" w:rsidRDefault="002F74B6" w:rsidP="002F7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Educating citizens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on political issues comparably to traditional </w:t>
      </w:r>
      <w:proofErr w:type="gramStart"/>
      <w:r w:rsidRPr="002F74B6">
        <w:rPr>
          <w:rFonts w:ascii="Times New Roman" w:eastAsia="Times New Roman" w:hAnsi="Times New Roman" w:cs="Times New Roman"/>
          <w:kern w:val="0"/>
          <w14:ligatures w14:val="none"/>
        </w:rPr>
        <w:t>news;</w:t>
      </w:r>
      <w:proofErr w:type="gramEnd"/>
    </w:p>
    <w:p w14:paraId="067052CE" w14:textId="77777777" w:rsidR="002F74B6" w:rsidRPr="002F74B6" w:rsidRDefault="002F74B6" w:rsidP="002F74B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Influencing attitudes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, especially when aligned with viewers’ predispositions.</w:t>
      </w:r>
    </w:p>
    <w:p w14:paraId="1E25690D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However, the study also warns of satire’s potential to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reinforce political polarization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encourage cynicism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, particularly when humor is misinterpreted or when viewers seek only attitude-confirming content.</w:t>
      </w:r>
    </w:p>
    <w:p w14:paraId="1C3BE4C0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F216EC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0C36919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Implications</w:t>
      </w:r>
    </w:p>
    <w:p w14:paraId="23A3CBA3" w14:textId="77777777" w:rsidR="002F74B6" w:rsidRPr="002F74B6" w:rsidRDefault="002F74B6" w:rsidP="002F74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media scholars: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Satirical news operates as a hybrid form of political communication, blending journalism, comedy, and commentary.</w:t>
      </w:r>
    </w:p>
    <w:p w14:paraId="5DC7E0BD" w14:textId="77777777" w:rsidR="002F74B6" w:rsidRPr="002F74B6" w:rsidRDefault="002F74B6" w:rsidP="002F74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educators and journalists: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Incorporating satire can enhance political engagement and literacy, especially among younger demographics.</w:t>
      </w:r>
    </w:p>
    <w:p w14:paraId="58059929" w14:textId="77777777" w:rsidR="002F74B6" w:rsidRPr="002F74B6" w:rsidRDefault="002F74B6" w:rsidP="002F74B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political communication: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Understanding how humor affects persuasion is critical for navigating misinformation and selective exposure in the digital era.</w:t>
      </w:r>
    </w:p>
    <w:p w14:paraId="69D1A650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0A43BE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2AE644E6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Limitations and Future Research</w:t>
      </w:r>
    </w:p>
    <w:p w14:paraId="5EEDEC5E" w14:textId="77777777" w:rsidR="002F74B6" w:rsidRPr="002F74B6" w:rsidRDefault="002F74B6" w:rsidP="002F7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Publication bias remains possible despite extensive data collection.</w:t>
      </w:r>
    </w:p>
    <w:p w14:paraId="6891B08E" w14:textId="77777777" w:rsidR="002F74B6" w:rsidRPr="002F74B6" w:rsidRDefault="002F74B6" w:rsidP="002F7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Most included studies were conducted in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Western democracies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, limiting generalizability.</w:t>
      </w:r>
    </w:p>
    <w:p w14:paraId="382F32B2" w14:textId="77777777" w:rsidR="002F74B6" w:rsidRPr="002F74B6" w:rsidRDefault="002F74B6" w:rsidP="002F74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Future research should examine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cross-cultural differences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long-term effects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non-Western satire contexts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B89ADA" w14:textId="77777777" w:rsidR="002F74B6" w:rsidRPr="002F74B6" w:rsidRDefault="001A27C4" w:rsidP="002F74B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1A27C4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779A3AB8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6195BEA" w14:textId="77777777" w:rsidR="002F74B6" w:rsidRPr="002F74B6" w:rsidRDefault="002F74B6" w:rsidP="002F7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F7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Conclusion</w:t>
      </w:r>
    </w:p>
    <w:p w14:paraId="65E7D4C1" w14:textId="77777777" w:rsidR="002F74B6" w:rsidRPr="002F74B6" w:rsidRDefault="002F74B6" w:rsidP="002F7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Burgers and Brugman conclude that satirical news plays a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complex but significant role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in modern political communication. It is both a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of political learning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2F7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driver of emotional and attitudinal responses</w:t>
      </w:r>
      <w:r w:rsidRPr="002F74B6">
        <w:rPr>
          <w:rFonts w:ascii="Times New Roman" w:eastAsia="Times New Roman" w:hAnsi="Times New Roman" w:cs="Times New Roman"/>
          <w:kern w:val="0"/>
          <w14:ligatures w14:val="none"/>
        </w:rPr>
        <w:t>. Although its persuasive power is moderate, its capacity to engage citizens and stimulate reflection makes satire an influential—and increasingly important—component of democratic discourse.</w:t>
      </w:r>
    </w:p>
    <w:p w14:paraId="6DEB3152" w14:textId="77777777" w:rsidR="00FB77BC" w:rsidRDefault="00FB77BC"/>
    <w:p w14:paraId="527CD74E" w14:textId="77777777" w:rsidR="002F74B6" w:rsidRDefault="002F74B6"/>
    <w:p w14:paraId="3A3D90A7" w14:textId="77777777" w:rsidR="002F74B6" w:rsidRDefault="002F74B6"/>
    <w:p w14:paraId="32F431FB" w14:textId="77777777" w:rsidR="002F74B6" w:rsidRDefault="002F74B6"/>
    <w:p w14:paraId="4078F29C" w14:textId="77777777" w:rsidR="002F74B6" w:rsidRDefault="002F74B6" w:rsidP="002F74B6">
      <w:pPr>
        <w:pStyle w:val="NormalWeb"/>
      </w:pPr>
      <w:r>
        <w:rPr>
          <w:rStyle w:val="Strong"/>
          <w:rFonts w:eastAsiaTheme="majorEastAsia"/>
        </w:rPr>
        <w:lastRenderedPageBreak/>
        <w:t>Excerpt:</w:t>
      </w:r>
    </w:p>
    <w:p w14:paraId="7B0027F4" w14:textId="77777777" w:rsidR="002F74B6" w:rsidRDefault="002F74B6" w:rsidP="002F74B6">
      <w:pPr>
        <w:pStyle w:val="NormalWeb"/>
      </w:pPr>
      <w:r>
        <w:t xml:space="preserve">This meta-analysis by Burgers and Brugman (2022) examines how satirical news influences audiences’ </w:t>
      </w:r>
      <w:r>
        <w:rPr>
          <w:rStyle w:val="Strong"/>
          <w:rFonts w:eastAsiaTheme="majorEastAsia"/>
        </w:rPr>
        <w:t>emotions, learning, and persuasion</w:t>
      </w:r>
      <w:r>
        <w:t xml:space="preserve">. Drawing on </w:t>
      </w:r>
      <w:r>
        <w:rPr>
          <w:rStyle w:val="Strong"/>
          <w:rFonts w:eastAsiaTheme="majorEastAsia"/>
        </w:rPr>
        <w:t>71 studies with over 23,000 participants</w:t>
      </w:r>
      <w:r>
        <w:t xml:space="preserve">, the authors find that satirical news provokes </w:t>
      </w:r>
      <w:r>
        <w:rPr>
          <w:rStyle w:val="Strong"/>
          <w:rFonts w:eastAsiaTheme="majorEastAsia"/>
        </w:rPr>
        <w:t>strong emotional engagement</w:t>
      </w:r>
      <w:r>
        <w:t>, combining amusement with anger or cynicism, which heightens attention and message processing.</w:t>
      </w:r>
    </w:p>
    <w:p w14:paraId="5009C150" w14:textId="77777777" w:rsidR="002F74B6" w:rsidRDefault="002F74B6" w:rsidP="002F74B6">
      <w:pPr>
        <w:pStyle w:val="NormalWeb"/>
      </w:pPr>
      <w:r>
        <w:t xml:space="preserve">Viewers of satirical news show </w:t>
      </w:r>
      <w:r>
        <w:rPr>
          <w:rStyle w:val="Strong"/>
          <w:rFonts w:eastAsiaTheme="majorEastAsia"/>
        </w:rPr>
        <w:t>similar levels of political learning</w:t>
      </w:r>
      <w:r>
        <w:t xml:space="preserve"> as those who consume traditional news, indicating that </w:t>
      </w:r>
      <w:r w:rsidRPr="001A27C4">
        <w:rPr>
          <w:b/>
          <w:bCs/>
        </w:rPr>
        <w:t>satire can inform as effectively as conventional journalism</w:t>
      </w:r>
      <w:r>
        <w:t xml:space="preserve">. In terms of persuasion, satire tends to </w:t>
      </w:r>
      <w:r>
        <w:rPr>
          <w:rStyle w:val="Strong"/>
          <w:rFonts w:eastAsiaTheme="majorEastAsia"/>
        </w:rPr>
        <w:t>reinforce existing attitudes</w:t>
      </w:r>
      <w:r>
        <w:t xml:space="preserve"> more than change opposing ones; however, it can still </w:t>
      </w:r>
      <w:r w:rsidRPr="001A27C4">
        <w:rPr>
          <w:b/>
          <w:bCs/>
        </w:rPr>
        <w:t>raise awareness and stimulate reflection</w:t>
      </w:r>
      <w:r>
        <w:t xml:space="preserve">, particularly when issues are </w:t>
      </w:r>
      <w:r>
        <w:rPr>
          <w:rStyle w:val="Strong"/>
          <w:rFonts w:eastAsiaTheme="majorEastAsia"/>
        </w:rPr>
        <w:t>personally relevant</w:t>
      </w:r>
      <w:r>
        <w:t>.</w:t>
      </w:r>
    </w:p>
    <w:p w14:paraId="2149F5B4" w14:textId="77777777" w:rsidR="002F74B6" w:rsidRDefault="002F74B6" w:rsidP="002F74B6">
      <w:pPr>
        <w:pStyle w:val="NormalWeb"/>
      </w:pPr>
      <w:r>
        <w:t xml:space="preserve">Overall, the study concludes that satirical news is far more than mere entertainment. It serves as a </w:t>
      </w:r>
      <w:r>
        <w:rPr>
          <w:rStyle w:val="Strong"/>
          <w:rFonts w:eastAsiaTheme="majorEastAsia"/>
        </w:rPr>
        <w:t>hybrid form of political communication</w:t>
      </w:r>
      <w:r>
        <w:t xml:space="preserve">, capable of educating, engaging, and influencing the public, though it may also intensify </w:t>
      </w:r>
      <w:r>
        <w:rPr>
          <w:rStyle w:val="Strong"/>
          <w:rFonts w:eastAsiaTheme="majorEastAsia"/>
        </w:rPr>
        <w:t>political polarization</w:t>
      </w:r>
      <w:r>
        <w:t xml:space="preserve"> or </w:t>
      </w:r>
      <w:r>
        <w:rPr>
          <w:rStyle w:val="Strong"/>
          <w:rFonts w:eastAsiaTheme="majorEastAsia"/>
        </w:rPr>
        <w:t>cynicism</w:t>
      </w:r>
      <w:r>
        <w:t xml:space="preserve"> if interpreted uncritically.</w:t>
      </w:r>
    </w:p>
    <w:p w14:paraId="5011AD16" w14:textId="77777777" w:rsidR="002F74B6" w:rsidRPr="001A27C4" w:rsidRDefault="002F74B6"/>
    <w:sectPr w:rsidR="002F74B6" w:rsidRPr="001A27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0DB7"/>
    <w:multiLevelType w:val="multilevel"/>
    <w:tmpl w:val="A016F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4A1F34"/>
    <w:multiLevelType w:val="multilevel"/>
    <w:tmpl w:val="672A1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9C0BDD"/>
    <w:multiLevelType w:val="multilevel"/>
    <w:tmpl w:val="A0626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A6014"/>
    <w:multiLevelType w:val="multilevel"/>
    <w:tmpl w:val="409C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DE11F9"/>
    <w:multiLevelType w:val="multilevel"/>
    <w:tmpl w:val="67B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FA3C6C"/>
    <w:multiLevelType w:val="multilevel"/>
    <w:tmpl w:val="866E8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50FF"/>
    <w:multiLevelType w:val="multilevel"/>
    <w:tmpl w:val="FF980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5970FF"/>
    <w:multiLevelType w:val="multilevel"/>
    <w:tmpl w:val="5A502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F16C84"/>
    <w:multiLevelType w:val="multilevel"/>
    <w:tmpl w:val="9FB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049119">
    <w:abstractNumId w:val="1"/>
  </w:num>
  <w:num w:numId="2" w16cid:durableId="680469912">
    <w:abstractNumId w:val="2"/>
  </w:num>
  <w:num w:numId="3" w16cid:durableId="490878309">
    <w:abstractNumId w:val="8"/>
  </w:num>
  <w:num w:numId="4" w16cid:durableId="429857078">
    <w:abstractNumId w:val="0"/>
  </w:num>
  <w:num w:numId="5" w16cid:durableId="1999920665">
    <w:abstractNumId w:val="5"/>
  </w:num>
  <w:num w:numId="6" w16cid:durableId="239874133">
    <w:abstractNumId w:val="3"/>
  </w:num>
  <w:num w:numId="7" w16cid:durableId="566455896">
    <w:abstractNumId w:val="6"/>
  </w:num>
  <w:num w:numId="8" w16cid:durableId="807623300">
    <w:abstractNumId w:val="7"/>
  </w:num>
  <w:num w:numId="9" w16cid:durableId="7348144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4B6"/>
    <w:rsid w:val="00104FA3"/>
    <w:rsid w:val="001A27C4"/>
    <w:rsid w:val="002F74B6"/>
    <w:rsid w:val="004861B2"/>
    <w:rsid w:val="00716EF7"/>
    <w:rsid w:val="00BA0FB2"/>
    <w:rsid w:val="00FB7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32D5"/>
  <w15:chartTrackingRefBased/>
  <w15:docId w15:val="{7CC291A6-C41E-804A-BC12-68B171BD4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7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F7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7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F7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4B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F74B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F74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2F74B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4</Pages>
  <Words>959</Words>
  <Characters>5468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616</dc:creator>
  <cp:keywords/>
  <dc:description/>
  <cp:lastModifiedBy>616</cp:lastModifiedBy>
  <cp:revision>2</cp:revision>
  <dcterms:created xsi:type="dcterms:W3CDTF">2025-10-06T15:54:00Z</dcterms:created>
  <dcterms:modified xsi:type="dcterms:W3CDTF">2025-10-07T13:14:00Z</dcterms:modified>
</cp:coreProperties>
</file>