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6A7AAD" w:rsidRDefault="003609B9">
      <w:pPr>
        <w:jc w:val="center"/>
        <w:rPr>
          <w:b/>
          <w:bCs/>
          <w:sz w:val="34"/>
          <w:szCs w:val="34"/>
        </w:rPr>
      </w:pPr>
      <w:r>
        <w:rPr>
          <w:b/>
          <w:bCs/>
          <w:sz w:val="34"/>
          <w:szCs w:val="34"/>
        </w:rPr>
        <w:t xml:space="preserve"> SIMATS ENGINEERING</w:t>
      </w:r>
    </w:p>
    <w:p w14:paraId="14C93ED4" w14:textId="77777777" w:rsidR="006A7AAD" w:rsidRDefault="003609B9">
      <w:pPr>
        <w:jc w:val="center"/>
        <w:rPr>
          <w:b/>
          <w:bCs/>
          <w:sz w:val="28"/>
          <w:szCs w:val="28"/>
          <w:lang w:val="en-US"/>
        </w:rPr>
      </w:pPr>
      <w:r>
        <w:rPr>
          <w:b/>
          <w:bCs/>
          <w:sz w:val="28"/>
          <w:szCs w:val="28"/>
        </w:rPr>
        <w:t xml:space="preserve">ASSESSMENT TOOL </w:t>
      </w:r>
      <w:r>
        <w:rPr>
          <w:b/>
          <w:bCs/>
          <w:sz w:val="28"/>
          <w:szCs w:val="28"/>
          <w:lang w:val="en-US"/>
        </w:rPr>
        <w:t>1</w:t>
      </w:r>
    </w:p>
    <w:p w14:paraId="077C126D" w14:textId="77777777" w:rsidR="006A7AAD" w:rsidRDefault="006A7AAD">
      <w:pPr>
        <w:jc w:val="center"/>
        <w:rPr>
          <w:b/>
          <w:bCs/>
          <w:sz w:val="34"/>
          <w:szCs w:val="34"/>
        </w:rPr>
      </w:pPr>
    </w:p>
    <w:p w14:paraId="3DDB970C" w14:textId="77777777" w:rsidR="006A7AAD" w:rsidRDefault="006A7AAD">
      <w:pPr>
        <w:jc w:val="center"/>
        <w:rPr>
          <w:b/>
          <w:bCs/>
          <w:sz w:val="34"/>
          <w:szCs w:val="34"/>
        </w:rPr>
      </w:pPr>
    </w:p>
    <w:p w14:paraId="2C3E6AB9" w14:textId="77777777" w:rsidR="006A7AAD" w:rsidRDefault="003609B9">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77777777" w:rsidR="006A7AAD" w:rsidRDefault="006A7AAD">
      <w:pPr>
        <w:rPr>
          <w:rFonts w:ascii="Arial" w:hAnsi="Arial" w:cs="Arial"/>
          <w:b/>
          <w:bCs/>
        </w:rPr>
      </w:pPr>
    </w:p>
    <w:p w14:paraId="61D38DB7" w14:textId="77777777" w:rsidR="006A7AAD" w:rsidRDefault="006A7AAD">
      <w:pPr>
        <w:rPr>
          <w:rFonts w:ascii="Arial" w:hAnsi="Arial" w:cs="Arial"/>
          <w:b/>
          <w:bCs/>
        </w:rPr>
      </w:pPr>
    </w:p>
    <w:p w14:paraId="0BF09CD8" w14:textId="77777777" w:rsidR="006A7AAD" w:rsidRDefault="00000000">
      <w:pPr>
        <w:rPr>
          <w:rFonts w:ascii="Arial" w:hAnsi="Arial" w:cs="Arial"/>
          <w:b/>
          <w:bCs/>
        </w:rPr>
      </w:pPr>
      <w:r>
        <w:rPr>
          <w:rFonts w:ascii="Arial" w:hAnsi="Arial" w:cs="Arial"/>
          <w:noProof/>
          <w:sz w:val="22"/>
          <w:szCs w:val="22"/>
        </w:rPr>
      </w:r>
      <w:r>
        <w:rPr>
          <w:rFonts w:ascii="Arial" w:hAnsi="Arial" w:cs="Arial"/>
          <w:noProof/>
          <w:sz w:val="22"/>
          <w:szCs w:val="22"/>
        </w:rPr>
        <w:pict w14:anchorId="1D6DF13C">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6A7AAD" w:rsidRDefault="006A7AAD">
      <w:pPr>
        <w:rPr>
          <w:rFonts w:ascii="Arial" w:hAnsi="Arial" w:cs="Arial"/>
          <w:b/>
          <w:bCs/>
        </w:rPr>
      </w:pPr>
    </w:p>
    <w:p w14:paraId="1435072E" w14:textId="77777777" w:rsidR="006A7AAD" w:rsidRDefault="003609B9">
      <w:pPr>
        <w:rPr>
          <w:rFonts w:ascii="Arial" w:hAnsi="Arial" w:cs="Arial"/>
          <w:b/>
          <w:bCs/>
        </w:rPr>
      </w:pPr>
      <w:r>
        <w:rPr>
          <w:rFonts w:ascii="Arial" w:hAnsi="Arial" w:cs="Arial"/>
          <w:b/>
          <w:bCs/>
        </w:rPr>
        <w:t>COURSE OUTCOME COVERED</w:t>
      </w:r>
    </w:p>
    <w:p w14:paraId="51613817" w14:textId="77777777" w:rsidR="006A7AAD" w:rsidRDefault="006A7AAD">
      <w:pPr>
        <w:rPr>
          <w:rFonts w:ascii="Arial" w:hAnsi="Arial" w:cs="Arial"/>
          <w:b/>
          <w:bCs/>
        </w:rPr>
      </w:pPr>
    </w:p>
    <w:p w14:paraId="19B1B608" w14:textId="77777777" w:rsidR="006A7AAD" w:rsidRDefault="003609B9">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6A7AAD" w:rsidRDefault="006A7AAD">
      <w:pPr>
        <w:jc w:val="both"/>
        <w:rPr>
          <w:rFonts w:ascii="Arial" w:hAnsi="Arial"/>
          <w:i/>
          <w:iCs/>
          <w:color w:val="000000"/>
          <w:lang w:val="en-US"/>
        </w:rPr>
      </w:pPr>
    </w:p>
    <w:p w14:paraId="294BD41C" w14:textId="77777777" w:rsidR="006A7AAD" w:rsidRDefault="003609B9">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5D1510D5" w14:textId="77777777" w:rsidR="006A7AAD" w:rsidRDefault="006A7AAD">
      <w:pPr>
        <w:rPr>
          <w:rFonts w:ascii="Arial" w:hAnsi="Arial" w:cs="Arial"/>
          <w:i/>
          <w:iCs/>
        </w:rPr>
      </w:pPr>
    </w:p>
    <w:p w14:paraId="0C33B358" w14:textId="77777777" w:rsidR="006A7AAD" w:rsidRDefault="00000000">
      <w:pPr>
        <w:rPr>
          <w:rFonts w:ascii="Arial" w:hAnsi="Arial" w:cs="Arial"/>
          <w:lang w:val="en-US"/>
        </w:rPr>
      </w:pPr>
      <w:r>
        <w:rPr>
          <w:noProof/>
          <w:sz w:val="22"/>
          <w:szCs w:val="22"/>
        </w:rPr>
      </w:r>
      <w:r>
        <w:rPr>
          <w:noProof/>
          <w:sz w:val="22"/>
          <w:szCs w:val="22"/>
        </w:rPr>
        <w:pict w14:anchorId="375C6341">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7777777" w:rsidR="006A7AAD" w:rsidRDefault="003609B9">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16D955E4" w14:textId="77777777" w:rsidR="006A7AAD" w:rsidRDefault="003609B9">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2AC0D735" w14:textId="77777777" w:rsidR="006A7AAD" w:rsidRDefault="006A7AAD">
      <w:pPr>
        <w:rPr>
          <w:rFonts w:ascii="Arial" w:hAnsi="Arial" w:cs="Arial"/>
        </w:rPr>
      </w:pPr>
    </w:p>
    <w:p w14:paraId="430CDBC1" w14:textId="77777777" w:rsidR="006A7AAD" w:rsidRDefault="003609B9">
      <w:pPr>
        <w:ind w:left="2880" w:firstLine="720"/>
        <w:rPr>
          <w:rFonts w:ascii="Arial" w:hAnsi="Arial" w:cs="Arial"/>
        </w:rPr>
      </w:pPr>
      <w:r>
        <w:rPr>
          <w:rFonts w:ascii="Arial" w:hAnsi="Arial" w:cs="Arial"/>
        </w:rPr>
        <w:t>Annexure A</w:t>
      </w:r>
    </w:p>
    <w:p w14:paraId="5F574A3C" w14:textId="77777777" w:rsidR="006A7AAD" w:rsidRDefault="003609B9">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77777777" w:rsidR="006A7AAD" w:rsidRDefault="003609B9">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6A7AAD" w:rsidRDefault="006A7AAD">
      <w:pPr>
        <w:rPr>
          <w:rFonts w:ascii="Arial" w:hAnsi="Arial" w:cs="Arial"/>
          <w:b/>
          <w:bCs/>
        </w:rPr>
      </w:pPr>
    </w:p>
    <w:p w14:paraId="0ABBB760" w14:textId="77777777" w:rsidR="006A7AAD" w:rsidRDefault="006A7AAD">
      <w:pPr>
        <w:rPr>
          <w:b/>
          <w:bCs/>
        </w:rPr>
      </w:pPr>
    </w:p>
    <w:p w14:paraId="5E768822" w14:textId="77777777" w:rsidR="006A7AAD" w:rsidRDefault="006A7AAD">
      <w:pPr>
        <w:rPr>
          <w:b/>
          <w:bCs/>
        </w:rPr>
      </w:pPr>
    </w:p>
    <w:p w14:paraId="04516B47" w14:textId="77777777" w:rsidR="006A7AAD" w:rsidRDefault="006A7AAD">
      <w:pPr>
        <w:rPr>
          <w:b/>
          <w:bCs/>
        </w:rPr>
      </w:pPr>
    </w:p>
    <w:p w14:paraId="428D3DFD" w14:textId="77777777" w:rsidR="006A7AAD" w:rsidRDefault="006A7AAD">
      <w:pPr>
        <w:rPr>
          <w:b/>
          <w:bCs/>
        </w:rPr>
      </w:pPr>
    </w:p>
    <w:p w14:paraId="3F8FD96B" w14:textId="77777777" w:rsidR="006A7AAD" w:rsidRDefault="00000000">
      <w:pPr>
        <w:rPr>
          <w:b/>
          <w:bCs/>
        </w:rPr>
      </w:pPr>
      <w:r>
        <w:rPr>
          <w:noProof/>
          <w:sz w:val="22"/>
          <w:szCs w:val="22"/>
        </w:rPr>
      </w:r>
      <w:r>
        <w:rPr>
          <w:noProof/>
          <w:sz w:val="22"/>
          <w:szCs w:val="22"/>
        </w:rPr>
        <w:pict w14:anchorId="6FE68AFA">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6A7AAD" w:rsidRDefault="006A7AAD">
      <w:pPr>
        <w:rPr>
          <w:b/>
          <w:bCs/>
        </w:rPr>
      </w:pPr>
    </w:p>
    <w:p w14:paraId="3FE877D5" w14:textId="77777777" w:rsidR="006A7AAD" w:rsidRDefault="003609B9">
      <w:pPr>
        <w:rPr>
          <w:b/>
          <w:bCs/>
          <w:i/>
          <w:iCs/>
        </w:rPr>
      </w:pPr>
      <w:r>
        <w:rPr>
          <w:b/>
          <w:bCs/>
          <w:i/>
          <w:iCs/>
        </w:rPr>
        <w:t>Code of Conduct:</w:t>
      </w:r>
    </w:p>
    <w:p w14:paraId="544A0709" w14:textId="77777777" w:rsidR="006A7AAD" w:rsidRDefault="006A7AAD">
      <w:pPr>
        <w:rPr>
          <w:i/>
          <w:iCs/>
        </w:rPr>
      </w:pPr>
    </w:p>
    <w:p w14:paraId="36FCCA3F" w14:textId="77777777" w:rsidR="006A7AAD" w:rsidRDefault="003609B9">
      <w:pPr>
        <w:jc w:val="both"/>
        <w:rPr>
          <w:i/>
          <w:iCs/>
        </w:rPr>
      </w:pPr>
      <w:r>
        <w:rPr>
          <w:i/>
          <w:iCs/>
        </w:rPr>
        <w:t>I ____________________ (Name / Reg No) certify that this submission is my original work and that I have adhered to the guidelines specified for this assessment.</w:t>
      </w:r>
    </w:p>
    <w:p w14:paraId="1AE7B4E5" w14:textId="77777777" w:rsidR="006A7AAD" w:rsidRDefault="003609B9">
      <w:pPr>
        <w:jc w:val="both"/>
        <w:rPr>
          <w:i/>
          <w:iCs/>
        </w:rPr>
      </w:pPr>
      <w:r>
        <w:rPr>
          <w:i/>
          <w:iCs/>
        </w:rPr>
        <w:t>I understand that any violation of academic integrity rules will result in disciplinary action.</w:t>
      </w:r>
    </w:p>
    <w:p w14:paraId="46137F25" w14:textId="77777777" w:rsidR="006A7AAD" w:rsidRDefault="006A7AAD">
      <w:pPr>
        <w:rPr>
          <w:i/>
          <w:iCs/>
        </w:rPr>
      </w:pPr>
    </w:p>
    <w:p w14:paraId="750192FE" w14:textId="77777777" w:rsidR="006A7AAD" w:rsidRDefault="003609B9">
      <w:pPr>
        <w:rPr>
          <w:b/>
          <w:bCs/>
          <w:i/>
          <w:iCs/>
        </w:rPr>
      </w:pPr>
      <w:r>
        <w:rPr>
          <w:b/>
          <w:bCs/>
          <w:i/>
          <w:iCs/>
        </w:rPr>
        <w:t>Signature of the student:</w:t>
      </w:r>
    </w:p>
    <w:p w14:paraId="58711155" w14:textId="77777777" w:rsidR="006A7AAD" w:rsidRDefault="006A7AAD"/>
    <w:p w14:paraId="04B2DBD9" w14:textId="77777777" w:rsidR="006A7AAD" w:rsidRDefault="006A7AAD">
      <w:pPr>
        <w:rPr>
          <w:i/>
          <w:iCs/>
        </w:rPr>
      </w:pPr>
    </w:p>
    <w:p w14:paraId="5CA8D1DF" w14:textId="77777777" w:rsidR="006A7AAD" w:rsidRDefault="006A7AAD">
      <w:pPr>
        <w:rPr>
          <w:i/>
          <w:iCs/>
        </w:rPr>
      </w:pPr>
    </w:p>
    <w:p w14:paraId="53884123" w14:textId="77777777" w:rsidR="006A7AAD" w:rsidRDefault="006A7AAD">
      <w:pPr>
        <w:rPr>
          <w:i/>
          <w:iCs/>
        </w:rPr>
      </w:pPr>
    </w:p>
    <w:p w14:paraId="2D37AF7C" w14:textId="77777777" w:rsidR="006A7AAD" w:rsidRDefault="006A7AAD">
      <w:pPr>
        <w:rPr>
          <w:i/>
          <w:iCs/>
        </w:rPr>
      </w:pPr>
    </w:p>
    <w:p w14:paraId="4C5404BC" w14:textId="77777777" w:rsidR="006A7AAD" w:rsidRDefault="006A7AAD">
      <w:pPr>
        <w:rPr>
          <w:i/>
          <w:iCs/>
        </w:rPr>
      </w:pPr>
    </w:p>
    <w:p w14:paraId="4E466E39" w14:textId="77777777" w:rsidR="006A7AAD" w:rsidRDefault="006A7AAD">
      <w:pPr>
        <w:rPr>
          <w:i/>
          <w:iCs/>
        </w:rPr>
      </w:pPr>
    </w:p>
    <w:p w14:paraId="7EFF56F2" w14:textId="77777777" w:rsidR="006A7AAD" w:rsidRDefault="006A7AAD">
      <w:pPr>
        <w:rPr>
          <w:i/>
          <w:iCs/>
        </w:rPr>
      </w:pPr>
    </w:p>
    <w:p w14:paraId="24B784BE" w14:textId="77777777" w:rsidR="006A7AAD" w:rsidRDefault="006A7AAD">
      <w:pPr>
        <w:rPr>
          <w:i/>
          <w:iCs/>
        </w:rPr>
      </w:pPr>
    </w:p>
    <w:p w14:paraId="2F6C2632" w14:textId="77777777" w:rsidR="006A7AAD" w:rsidRDefault="006A7AAD">
      <w:pPr>
        <w:rPr>
          <w:i/>
          <w:iCs/>
        </w:rPr>
      </w:pPr>
    </w:p>
    <w:p w14:paraId="63021657" w14:textId="77777777" w:rsidR="006A7AAD" w:rsidRDefault="003609B9">
      <w:pPr>
        <w:ind w:left="3600"/>
        <w:jc w:val="both"/>
        <w:rPr>
          <w:rFonts w:ascii="Arial" w:hAnsi="Arial" w:cs="Arial"/>
        </w:rPr>
      </w:pPr>
      <w:r>
        <w:rPr>
          <w:rFonts w:ascii="Arial" w:hAnsi="Arial" w:cs="Arial"/>
          <w:lang w:val="en-US"/>
        </w:rPr>
        <w:lastRenderedPageBreak/>
        <w:t>A</w:t>
      </w:r>
      <w:proofErr w:type="spellStart"/>
      <w:r>
        <w:rPr>
          <w:rFonts w:ascii="Arial" w:hAnsi="Arial" w:cs="Arial"/>
        </w:rPr>
        <w:t>nnexure</w:t>
      </w:r>
      <w:proofErr w:type="spellEnd"/>
      <w:r>
        <w:rPr>
          <w:rFonts w:ascii="Arial" w:hAnsi="Arial" w:cs="Arial"/>
        </w:rPr>
        <w:t xml:space="preserve"> A</w:t>
      </w:r>
    </w:p>
    <w:p w14:paraId="62200110" w14:textId="77777777" w:rsidR="006A7AAD" w:rsidRDefault="006A7AAD">
      <w:pPr>
        <w:ind w:left="1440" w:firstLine="720"/>
        <w:jc w:val="both"/>
        <w:rPr>
          <w:rFonts w:ascii="Arial" w:hAnsi="Arial" w:cs="Arial"/>
        </w:rPr>
      </w:pPr>
    </w:p>
    <w:p w14:paraId="24BEF198" w14:textId="77777777" w:rsidR="006A7AAD" w:rsidRDefault="003609B9">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14:textId="77777777" w:rsidR="006A7AAD" w:rsidRDefault="006A7AAD">
      <w:pPr>
        <w:ind w:left="2160" w:firstLine="720"/>
        <w:rPr>
          <w:rFonts w:ascii="Arial" w:hAnsi="Arial" w:cs="Arial"/>
          <w:b/>
          <w:bCs/>
          <w:lang w:val="en-US"/>
        </w:rPr>
      </w:pPr>
    </w:p>
    <w:p w14:paraId="0B9D3187" w14:textId="77777777" w:rsidR="006A7AAD" w:rsidRDefault="003609B9">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r>
        <w:rPr>
          <w:rFonts w:ascii="Arial" w:hAnsi="Arial" w:cs="Arial"/>
          <w:b/>
          <w:bCs/>
          <w:lang w:val="en-US"/>
        </w:rPr>
        <w:t>Scenario</w:t>
      </w:r>
      <w:r>
        <w:rPr>
          <w:rFonts w:eastAsia="Calibri"/>
          <w:kern w:val="2"/>
          <w:lang w:eastAsia="zh-CN" w:bidi="ar"/>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881BBBF" w14:textId="77777777" w:rsidR="006A7AAD" w:rsidRDefault="003609B9">
      <w:pPr>
        <w:spacing w:after="160" w:line="256" w:lineRule="auto"/>
        <w:jc w:val="both"/>
        <w:rPr>
          <w:rFonts w:eastAsia="Calibri"/>
          <w:kern w:val="2"/>
          <w:lang w:eastAsia="zh-CN" w:bidi="ar"/>
        </w:rPr>
      </w:pPr>
      <w:r>
        <w:rPr>
          <w:rFonts w:eastAsia="Calibri"/>
          <w:kern w:val="2"/>
          <w:lang w:eastAsia="zh-CN" w:bidi="ar"/>
        </w:rPr>
        <w:t>Tasks:</w:t>
      </w:r>
    </w:p>
    <w:p w14:paraId="140C4E9A" w14:textId="77777777" w:rsidR="006A7AAD" w:rsidRDefault="003609B9">
      <w:pPr>
        <w:pStyle w:val="ListParagraph"/>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Greedy Best-First Search would behave in this scenario and discuss its strengths and weaknesses under uncertainty </w:t>
      </w:r>
    </w:p>
    <w:p w14:paraId="373036F9" w14:textId="77777777" w:rsidR="006A7AAD" w:rsidRDefault="003609B9">
      <w:pPr>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A* would handle the same situation, including how it balances cost and heuristic </w:t>
      </w:r>
    </w:p>
    <w:p w14:paraId="4FB9BDCE" w14:textId="77777777" w:rsidR="006A7AAD" w:rsidRDefault="003609B9">
      <w:pPr>
        <w:numPr>
          <w:ilvl w:val="0"/>
          <w:numId w:val="1"/>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impact of heuristic accuracy on both algorithms </w:t>
      </w:r>
    </w:p>
    <w:p w14:paraId="23B36F64" w14:textId="77777777" w:rsidR="006A7AAD" w:rsidRDefault="003609B9">
      <w:pPr>
        <w:numPr>
          <w:ilvl w:val="0"/>
          <w:numId w:val="1"/>
        </w:numPr>
        <w:spacing w:after="160" w:line="256" w:lineRule="auto"/>
        <w:jc w:val="both"/>
        <w:rPr>
          <w:rFonts w:eastAsia="Calibri"/>
          <w:kern w:val="2"/>
          <w:lang w:eastAsia="zh-CN" w:bidi="ar"/>
        </w:rPr>
      </w:pPr>
      <w:r>
        <w:rPr>
          <w:rFonts w:eastAsia="Calibri"/>
          <w:kern w:val="2"/>
          <w:lang w:eastAsia="zh-CN" w:bidi="ar"/>
        </w:rPr>
        <w:t xml:space="preserve">Discuss how dynamic changes (blocked paths) affect search performance </w:t>
      </w:r>
    </w:p>
    <w:p w14:paraId="35C503DB" w14:textId="77777777" w:rsidR="006A7AAD" w:rsidRDefault="003609B9">
      <w:pPr>
        <w:numPr>
          <w:ilvl w:val="0"/>
          <w:numId w:val="1"/>
        </w:numPr>
        <w:spacing w:after="160" w:line="256" w:lineRule="auto"/>
        <w:jc w:val="both"/>
        <w:rPr>
          <w:rFonts w:eastAsia="Calibri"/>
          <w:kern w:val="2"/>
          <w:lang w:eastAsia="zh-CN" w:bidi="ar"/>
        </w:rPr>
      </w:pPr>
      <w:r>
        <w:rPr>
          <w:rFonts w:eastAsia="Calibri"/>
          <w:kern w:val="2"/>
          <w:lang w:eastAsia="zh-CN" w:bidi="ar"/>
        </w:rPr>
        <w:t xml:space="preserve">Recommend the most suitable algorithm and justify your decision considering real-time constraints, optimality, and safety                                                                     </w:t>
      </w:r>
    </w:p>
    <w:p w14:paraId="45A5DC10" w14:textId="77777777" w:rsidR="006A7AAD" w:rsidRDefault="003609B9">
      <w:pPr>
        <w:tabs>
          <w:tab w:val="left" w:pos="720"/>
        </w:tabs>
        <w:spacing w:after="160" w:line="256" w:lineRule="auto"/>
        <w:jc w:val="both"/>
        <w:rPr>
          <w:rFonts w:eastAsia="Calibri"/>
          <w:kern w:val="2"/>
          <w:lang w:eastAsia="zh-CN" w:bidi="ar"/>
        </w:rPr>
      </w:pPr>
      <w:r>
        <w:rPr>
          <w:rFonts w:eastAsia="Calibri"/>
          <w:kern w:val="2"/>
          <w:lang w:eastAsia="zh-CN" w:bidi="ar"/>
        </w:rPr>
        <w:t xml:space="preserve"> 2. </w:t>
      </w:r>
      <w:r>
        <w:rPr>
          <w:rFonts w:ascii="Arial" w:hAnsi="Arial" w:cs="Arial"/>
          <w:b/>
          <w:bCs/>
          <w:lang w:val="en-US"/>
        </w:rPr>
        <w:t>Scenario</w:t>
      </w:r>
      <w:r>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14:paraId="79AF7756" w14:textId="77777777" w:rsidR="006A7AAD" w:rsidRDefault="003609B9">
      <w:pPr>
        <w:tabs>
          <w:tab w:val="left" w:pos="720"/>
        </w:tabs>
        <w:spacing w:after="160" w:line="256" w:lineRule="auto"/>
        <w:jc w:val="both"/>
        <w:rPr>
          <w:rFonts w:eastAsia="Calibri"/>
          <w:kern w:val="2"/>
          <w:lang w:eastAsia="zh-CN" w:bidi="ar"/>
        </w:rPr>
      </w:pPr>
      <w:r>
        <w:rPr>
          <w:rFonts w:eastAsia="Calibri"/>
          <w:b/>
          <w:bCs/>
          <w:kern w:val="2"/>
          <w:lang w:eastAsia="zh-CN" w:bidi="ar"/>
        </w:rPr>
        <w:t>Tasks.</w:t>
      </w:r>
      <w:r>
        <w:rPr>
          <w:rFonts w:eastAsia="Calibri"/>
          <w:kern w:val="2"/>
          <w:lang w:eastAsia="zh-CN" w:bidi="ar"/>
        </w:rPr>
        <w:t xml:space="preserve"> Formulate this as an optimization problem and explain why traditional search is inefficient </w:t>
      </w:r>
    </w:p>
    <w:p w14:paraId="5B821DFE" w14:textId="77777777" w:rsidR="006A7AAD" w:rsidRDefault="003609B9">
      <w:pPr>
        <w:pStyle w:val="ListParagraph"/>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Hill Climbing would work in this scenario and identify its limitations </w:t>
      </w:r>
    </w:p>
    <w:p w14:paraId="29C58DF0" w14:textId="77777777" w:rsidR="006A7AAD" w:rsidRDefault="003609B9">
      <w:pPr>
        <w:numPr>
          <w:ilvl w:val="0"/>
          <w:numId w:val="2"/>
        </w:numPr>
        <w:spacing w:after="160" w:line="256" w:lineRule="auto"/>
        <w:jc w:val="both"/>
        <w:rPr>
          <w:rFonts w:eastAsia="Calibri"/>
          <w:kern w:val="2"/>
          <w:lang w:eastAsia="zh-CN" w:bidi="ar"/>
        </w:rPr>
      </w:pPr>
      <w:r>
        <w:rPr>
          <w:rFonts w:eastAsia="Calibri"/>
          <w:kern w:val="2"/>
          <w:lang w:eastAsia="zh-CN" w:bidi="ar"/>
        </w:rPr>
        <w:t xml:space="preserve">Discuss issues like local maxima, plateaus, and ridges with real-world interpretation </w:t>
      </w:r>
    </w:p>
    <w:p w14:paraId="1AE302E9" w14:textId="77777777" w:rsidR="006A7AAD" w:rsidRDefault="003609B9">
      <w:pPr>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Simulated Annealing or Genetic Algorithms can overcome these limitations </w:t>
      </w:r>
    </w:p>
    <w:p w14:paraId="11F36C81" w14:textId="77777777" w:rsidR="006A7AAD" w:rsidRDefault="003609B9">
      <w:pPr>
        <w:numPr>
          <w:ilvl w:val="0"/>
          <w:numId w:val="2"/>
        </w:numPr>
        <w:spacing w:after="160" w:line="256" w:lineRule="auto"/>
        <w:jc w:val="both"/>
        <w:rPr>
          <w:rFonts w:eastAsia="Calibri"/>
          <w:kern w:val="2"/>
          <w:lang w:eastAsia="zh-CN" w:bidi="ar"/>
        </w:rPr>
      </w:pPr>
      <w:r>
        <w:rPr>
          <w:rFonts w:eastAsia="Calibri"/>
          <w:kern w:val="2"/>
          <w:lang w:eastAsia="zh-CN" w:bidi="ar"/>
        </w:rPr>
        <w:t xml:space="preserve">Recommend the best approach and justify your choice based on scalability and adaptability </w:t>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50EA80EE" w14:textId="77777777" w:rsidR="006A7AAD" w:rsidRDefault="003609B9">
      <w:pPr>
        <w:tabs>
          <w:tab w:val="left" w:pos="720"/>
        </w:tabs>
        <w:spacing w:after="160" w:line="256" w:lineRule="auto"/>
        <w:jc w:val="both"/>
        <w:rPr>
          <w:rFonts w:eastAsia="Calibri"/>
          <w:kern w:val="2"/>
          <w:lang w:eastAsia="zh-CN" w:bidi="ar"/>
        </w:rPr>
      </w:pPr>
      <w:r>
        <w:rPr>
          <w:rFonts w:eastAsia="Calibri"/>
          <w:kern w:val="2"/>
          <w:lang w:eastAsia="zh-CN" w:bidi="ar"/>
        </w:rPr>
        <w:t xml:space="preserve">3.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4F610520" w14:textId="77777777" w:rsidR="006A7AAD" w:rsidRDefault="003609B9">
      <w:pPr>
        <w:spacing w:after="160" w:line="256" w:lineRule="auto"/>
        <w:jc w:val="both"/>
        <w:rPr>
          <w:rFonts w:eastAsia="Calibri"/>
          <w:kern w:val="2"/>
          <w:lang w:eastAsia="zh-CN" w:bidi="ar"/>
        </w:rPr>
      </w:pPr>
      <w:r>
        <w:rPr>
          <w:rFonts w:eastAsia="Calibri"/>
          <w:kern w:val="2"/>
          <w:lang w:eastAsia="zh-CN" w:bidi="ar"/>
        </w:rPr>
        <w:t>Tasks:</w:t>
      </w:r>
    </w:p>
    <w:p w14:paraId="580E6E39" w14:textId="77777777" w:rsidR="006A7AAD" w:rsidRDefault="003609B9">
      <w:pPr>
        <w:pStyle w:val="ListParagraph"/>
        <w:numPr>
          <w:ilvl w:val="0"/>
          <w:numId w:val="3"/>
        </w:numPr>
        <w:spacing w:after="160" w:line="256" w:lineRule="auto"/>
        <w:jc w:val="both"/>
        <w:rPr>
          <w:rFonts w:eastAsia="Calibri"/>
          <w:kern w:val="2"/>
          <w:lang w:eastAsia="zh-CN" w:bidi="ar"/>
        </w:rPr>
      </w:pPr>
      <w:r>
        <w:rPr>
          <w:rFonts w:eastAsia="Calibri"/>
          <w:kern w:val="2"/>
          <w:lang w:eastAsia="zh-CN" w:bidi="ar"/>
        </w:rPr>
        <w:t xml:space="preserve">Explain why this problem requires an online search agent instead of offline search </w:t>
      </w:r>
    </w:p>
    <w:p w14:paraId="3CA75321" w14:textId="77777777" w:rsidR="006A7AAD" w:rsidRDefault="003609B9">
      <w:pPr>
        <w:numPr>
          <w:ilvl w:val="0"/>
          <w:numId w:val="3"/>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challenges of partial observability and dynamic environments </w:t>
      </w:r>
    </w:p>
    <w:p w14:paraId="7A2CEB55" w14:textId="77777777" w:rsidR="006A7AAD" w:rsidRDefault="003609B9">
      <w:pPr>
        <w:numPr>
          <w:ilvl w:val="0"/>
          <w:numId w:val="3"/>
        </w:numPr>
        <w:spacing w:after="160" w:line="256" w:lineRule="auto"/>
        <w:jc w:val="both"/>
        <w:rPr>
          <w:rFonts w:eastAsia="Calibri"/>
          <w:kern w:val="2"/>
          <w:lang w:eastAsia="zh-CN" w:bidi="ar"/>
        </w:rPr>
      </w:pPr>
      <w:r>
        <w:rPr>
          <w:rFonts w:eastAsia="Calibri"/>
          <w:kern w:val="2"/>
          <w:lang w:eastAsia="zh-CN" w:bidi="ar"/>
        </w:rPr>
        <w:lastRenderedPageBreak/>
        <w:t xml:space="preserve">Describe how the rover builds and updates its internal model </w:t>
      </w:r>
    </w:p>
    <w:p w14:paraId="284D0D9F" w14:textId="77777777" w:rsidR="006A7AAD" w:rsidRDefault="003609B9">
      <w:pPr>
        <w:numPr>
          <w:ilvl w:val="0"/>
          <w:numId w:val="3"/>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14:paraId="2F105C69" w14:textId="77777777" w:rsidR="006A7AAD" w:rsidRDefault="003609B9">
      <w:pPr>
        <w:numPr>
          <w:ilvl w:val="0"/>
          <w:numId w:val="3"/>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14:paraId="7F653D36" w14:textId="77777777" w:rsidR="006A7AAD" w:rsidRDefault="003609B9">
      <w:pPr>
        <w:tabs>
          <w:tab w:val="left" w:pos="720"/>
        </w:tabs>
        <w:spacing w:after="160" w:line="256" w:lineRule="auto"/>
        <w:jc w:val="both"/>
        <w:rPr>
          <w:rFonts w:eastAsia="Calibri"/>
          <w:kern w:val="2"/>
          <w:lang w:eastAsia="zh-CN" w:bidi="ar"/>
        </w:rPr>
      </w:pPr>
      <w:r>
        <w:rPr>
          <w:rFonts w:eastAsia="Calibri"/>
          <w:kern w:val="2"/>
          <w:lang w:eastAsia="zh-CN" w:bidi="ar"/>
        </w:rPr>
        <w:t xml:space="preserve">4. </w:t>
      </w:r>
      <w:r>
        <w:rPr>
          <w:rFonts w:ascii="Arial" w:hAnsi="Arial" w:cs="Arial"/>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53CE480" w14:textId="77777777" w:rsidR="006A7AAD" w:rsidRDefault="003609B9">
      <w:pPr>
        <w:tabs>
          <w:tab w:val="left" w:pos="720"/>
        </w:tabs>
        <w:spacing w:after="160" w:line="256" w:lineRule="auto"/>
        <w:jc w:val="both"/>
        <w:rPr>
          <w:rFonts w:eastAsia="Calibri"/>
          <w:kern w:val="2"/>
          <w:lang w:eastAsia="zh-CN" w:bidi="ar"/>
        </w:rPr>
      </w:pPr>
      <w:r>
        <w:rPr>
          <w:rFonts w:eastAsia="Calibri"/>
          <w:kern w:val="2"/>
          <w:lang w:eastAsia="zh-CN" w:bidi="ar"/>
        </w:rPr>
        <w:t xml:space="preserve">Tasks : </w:t>
      </w:r>
    </w:p>
    <w:p w14:paraId="5B6C4289" w14:textId="77777777" w:rsidR="006A7AAD" w:rsidRDefault="003609B9">
      <w:pPr>
        <w:tabs>
          <w:tab w:val="left" w:pos="720"/>
        </w:tabs>
        <w:spacing w:after="160" w:line="256" w:lineRule="auto"/>
        <w:jc w:val="both"/>
        <w:rPr>
          <w:rFonts w:eastAsia="Calibri"/>
          <w:kern w:val="2"/>
          <w:lang w:eastAsia="zh-CN" w:bidi="ar"/>
        </w:rPr>
      </w:pPr>
      <w:r>
        <w:rPr>
          <w:rFonts w:eastAsia="Calibri"/>
          <w:kern w:val="2"/>
          <w:lang w:eastAsia="zh-CN" w:bidi="ar"/>
        </w:rPr>
        <w:t xml:space="preserve">Formulate the problem as a Constraint Satisfaction Problem (CSP) </w:t>
      </w:r>
    </w:p>
    <w:p w14:paraId="63415949" w14:textId="77777777" w:rsidR="006A7AAD" w:rsidRDefault="003609B9">
      <w:pPr>
        <w:pStyle w:val="ListParagraph"/>
        <w:numPr>
          <w:ilvl w:val="0"/>
          <w:numId w:val="4"/>
        </w:numPr>
        <w:spacing w:after="160" w:line="256" w:lineRule="auto"/>
        <w:jc w:val="both"/>
        <w:rPr>
          <w:rFonts w:eastAsia="Calibri"/>
          <w:kern w:val="2"/>
          <w:lang w:eastAsia="zh-CN" w:bidi="ar"/>
        </w:rPr>
      </w:pPr>
      <w:r>
        <w:rPr>
          <w:rFonts w:eastAsia="Calibri"/>
          <w:kern w:val="2"/>
          <w:lang w:eastAsia="zh-CN" w:bidi="ar"/>
        </w:rPr>
        <w:t xml:space="preserve">Clearly define variables, domains, and constraints with explanation </w:t>
      </w:r>
    </w:p>
    <w:p w14:paraId="5D0B255A" w14:textId="77777777" w:rsidR="006A7AAD" w:rsidRDefault="003609B9">
      <w:pPr>
        <w:numPr>
          <w:ilvl w:val="0"/>
          <w:numId w:val="4"/>
        </w:numPr>
        <w:spacing w:after="160" w:line="256" w:lineRule="auto"/>
        <w:jc w:val="both"/>
        <w:rPr>
          <w:rFonts w:eastAsia="Calibri"/>
          <w:kern w:val="2"/>
          <w:lang w:eastAsia="zh-CN" w:bidi="ar"/>
        </w:rPr>
      </w:pPr>
      <w:r>
        <w:rPr>
          <w:rFonts w:eastAsia="Calibri"/>
          <w:kern w:val="2"/>
          <w:lang w:eastAsia="zh-CN" w:bidi="ar"/>
        </w:rPr>
        <w:t xml:space="preserve">Explain how backtracking search works in this scenario </w:t>
      </w:r>
    </w:p>
    <w:p w14:paraId="0FA4D3C0" w14:textId="77777777" w:rsidR="006A7AAD" w:rsidRDefault="003609B9">
      <w:pPr>
        <w:numPr>
          <w:ilvl w:val="0"/>
          <w:numId w:val="4"/>
        </w:numPr>
        <w:spacing w:after="160" w:line="256" w:lineRule="auto"/>
        <w:jc w:val="both"/>
        <w:rPr>
          <w:rFonts w:eastAsia="Calibri"/>
          <w:kern w:val="2"/>
          <w:lang w:eastAsia="zh-CN" w:bidi="ar"/>
        </w:rPr>
      </w:pPr>
      <w:r>
        <w:rPr>
          <w:rFonts w:eastAsia="Calibri"/>
          <w:kern w:val="2"/>
          <w:lang w:eastAsia="zh-CN" w:bidi="ar"/>
        </w:rPr>
        <w:t xml:space="preserve">Discuss how constraint propagation (e.g., forward checking) improves efficiency </w:t>
      </w:r>
    </w:p>
    <w:p w14:paraId="415C2F5D" w14:textId="77777777" w:rsidR="006A7AAD" w:rsidRDefault="003609B9">
      <w:pPr>
        <w:numPr>
          <w:ilvl w:val="0"/>
          <w:numId w:val="4"/>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real-world challenges and justify the best strategy for scalability </w:t>
      </w:r>
    </w:p>
    <w:p w14:paraId="266A5D7D" w14:textId="77777777" w:rsidR="006A7AAD" w:rsidRDefault="006A7AAD">
      <w:pPr>
        <w:spacing w:after="160" w:line="256" w:lineRule="auto"/>
        <w:ind w:left="7560" w:firstLine="360"/>
        <w:jc w:val="both"/>
        <w:rPr>
          <w:rFonts w:eastAsia="Calibri"/>
          <w:b/>
          <w:bCs/>
          <w:kern w:val="2"/>
          <w:lang w:eastAsia="zh-CN" w:bidi="ar"/>
        </w:rPr>
      </w:pPr>
    </w:p>
    <w:p w14:paraId="34159486" w14:textId="77777777" w:rsidR="006A7AAD" w:rsidRDefault="003609B9">
      <w:pPr>
        <w:tabs>
          <w:tab w:val="left" w:pos="720"/>
        </w:tabs>
        <w:spacing w:after="160" w:line="256" w:lineRule="auto"/>
        <w:jc w:val="both"/>
        <w:rPr>
          <w:rFonts w:eastAsia="Calibri"/>
          <w:kern w:val="2"/>
          <w:lang w:eastAsia="zh-CN" w:bidi="ar"/>
        </w:rPr>
      </w:pPr>
      <w:r>
        <w:rPr>
          <w:rFonts w:eastAsia="Calibri"/>
          <w:kern w:val="2"/>
          <w:lang w:eastAsia="zh-CN" w:bidi="ar"/>
        </w:rPr>
        <w:t xml:space="preserve">5. </w:t>
      </w:r>
      <w:r>
        <w:rPr>
          <w:rFonts w:ascii="Arial" w:hAnsi="Arial" w:cs="Arial"/>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w:t>
      </w:r>
    </w:p>
    <w:p w14:paraId="3AEF9C57" w14:textId="77777777" w:rsidR="006A7AAD" w:rsidRDefault="003609B9">
      <w:pPr>
        <w:spacing w:after="160" w:line="256" w:lineRule="auto"/>
        <w:jc w:val="both"/>
        <w:rPr>
          <w:rFonts w:eastAsia="Calibri"/>
          <w:kern w:val="2"/>
          <w:lang w:eastAsia="zh-CN" w:bidi="ar"/>
        </w:rPr>
      </w:pPr>
      <w:r>
        <w:rPr>
          <w:rFonts w:eastAsia="Calibri"/>
          <w:kern w:val="2"/>
          <w:lang w:eastAsia="zh-CN" w:bidi="ar"/>
        </w:rPr>
        <w:t>Tasks:</w:t>
      </w:r>
    </w:p>
    <w:p w14:paraId="154D9046" w14:textId="77777777" w:rsidR="006A7AAD" w:rsidRDefault="003609B9">
      <w:pPr>
        <w:pStyle w:val="ListParagraph"/>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the Minimax algorithm models this problem </w:t>
      </w:r>
    </w:p>
    <w:p w14:paraId="5BA478A9" w14:textId="77777777" w:rsidR="006A7AAD" w:rsidRDefault="003609B9">
      <w:pPr>
        <w:numPr>
          <w:ilvl w:val="0"/>
          <w:numId w:val="5"/>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computational challenges of large game trees </w:t>
      </w:r>
    </w:p>
    <w:p w14:paraId="4FB5E42E" w14:textId="77777777" w:rsidR="006A7AAD" w:rsidRDefault="003609B9">
      <w:pPr>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Alpha-Beta pruning improves efficiency with detailed reasoning </w:t>
      </w:r>
    </w:p>
    <w:p w14:paraId="0FFF8B0F" w14:textId="77777777" w:rsidR="006A7AAD" w:rsidRDefault="003609B9">
      <w:pPr>
        <w:numPr>
          <w:ilvl w:val="0"/>
          <w:numId w:val="5"/>
        </w:numPr>
        <w:spacing w:after="160" w:line="256" w:lineRule="auto"/>
        <w:jc w:val="both"/>
        <w:rPr>
          <w:rFonts w:eastAsia="Calibri"/>
          <w:kern w:val="2"/>
          <w:lang w:eastAsia="zh-CN" w:bidi="ar"/>
        </w:rPr>
      </w:pPr>
      <w:r>
        <w:rPr>
          <w:rFonts w:eastAsia="Calibri"/>
          <w:kern w:val="2"/>
          <w:lang w:eastAsia="zh-CN" w:bidi="ar"/>
        </w:rPr>
        <w:t xml:space="preserve">Design an evaluation function and justify the factors considered </w:t>
      </w:r>
    </w:p>
    <w:p w14:paraId="598689D3" w14:textId="77777777" w:rsidR="006A7AAD" w:rsidRDefault="003609B9">
      <w:pPr>
        <w:numPr>
          <w:ilvl w:val="0"/>
          <w:numId w:val="5"/>
        </w:numPr>
        <w:spacing w:after="160" w:line="256" w:lineRule="auto"/>
        <w:jc w:val="both"/>
        <w:rPr>
          <w:rFonts w:eastAsia="Calibri"/>
          <w:kern w:val="2"/>
          <w:lang w:eastAsia="zh-CN" w:bidi="ar"/>
        </w:rPr>
      </w:pPr>
      <w:r>
        <w:rPr>
          <w:rFonts w:eastAsia="Calibri"/>
          <w:kern w:val="2"/>
          <w:lang w:eastAsia="zh-CN" w:bidi="ar"/>
        </w:rPr>
        <w:t xml:space="preserve">Recommend a strategy for balancing optimality and real-time performance  </w:t>
      </w:r>
    </w:p>
    <w:p w14:paraId="5E6BA13C" w14:textId="77777777" w:rsidR="006A7AAD" w:rsidRDefault="006A7AAD">
      <w:pPr>
        <w:pStyle w:val="ListParagraph"/>
        <w:spacing w:after="160" w:line="256" w:lineRule="auto"/>
        <w:ind w:left="7200" w:firstLine="720"/>
        <w:jc w:val="both"/>
        <w:rPr>
          <w:rFonts w:eastAsia="Calibri"/>
          <w:b/>
          <w:bCs/>
          <w:kern w:val="2"/>
          <w:lang w:eastAsia="zh-CN" w:bidi="ar"/>
        </w:rPr>
      </w:pPr>
    </w:p>
    <w:p w14:paraId="64D1D9D7" w14:textId="77777777" w:rsidR="006A7AAD" w:rsidRDefault="006A7AAD">
      <w:pPr>
        <w:pStyle w:val="p1"/>
        <w:ind w:left="7200"/>
        <w:jc w:val="both"/>
        <w:rPr>
          <w:rFonts w:ascii="Arial" w:hAnsi="Arial" w:cs="Arial"/>
          <w:sz w:val="24"/>
          <w:szCs w:val="24"/>
          <w:lang w:val="en-US"/>
        </w:rPr>
      </w:pPr>
    </w:p>
    <w:p w14:paraId="415894AF" w14:textId="77777777" w:rsidR="006A7AAD" w:rsidRDefault="006A7AAD">
      <w:pPr>
        <w:pStyle w:val="p1"/>
        <w:jc w:val="both"/>
        <w:rPr>
          <w:rFonts w:ascii="Arial" w:hAnsi="Arial" w:cs="Arial"/>
          <w:sz w:val="24"/>
          <w:szCs w:val="24"/>
          <w:lang w:val="en-US"/>
        </w:rPr>
      </w:pPr>
    </w:p>
    <w:p w14:paraId="659A678C" w14:textId="77777777" w:rsidR="006A7AAD" w:rsidRDefault="006A7AAD">
      <w:pPr>
        <w:pStyle w:val="p1"/>
        <w:ind w:left="5040"/>
        <w:jc w:val="both"/>
        <w:rPr>
          <w:rFonts w:ascii="Arial" w:hAnsi="Arial" w:cs="Arial"/>
          <w:sz w:val="24"/>
          <w:szCs w:val="24"/>
          <w:lang w:val="en-US"/>
        </w:rPr>
      </w:pPr>
    </w:p>
    <w:p w14:paraId="1CEF9C82" w14:textId="77777777" w:rsidR="006A7AAD" w:rsidRDefault="006A7AAD">
      <w:pPr>
        <w:pStyle w:val="p1"/>
        <w:jc w:val="both"/>
        <w:rPr>
          <w:rFonts w:ascii="Arial" w:hAnsi="Arial" w:cs="Arial"/>
          <w:sz w:val="24"/>
          <w:szCs w:val="24"/>
          <w:lang w:val="en-US"/>
        </w:rPr>
      </w:pPr>
    </w:p>
    <w:p w14:paraId="3F9AF5D2" w14:textId="77777777" w:rsidR="006A7AAD" w:rsidRDefault="006A7AAD">
      <w:pPr>
        <w:pStyle w:val="p1"/>
        <w:jc w:val="both"/>
        <w:rPr>
          <w:rFonts w:ascii="Arial" w:hAnsi="Arial" w:cs="Arial"/>
          <w:sz w:val="24"/>
          <w:szCs w:val="24"/>
          <w:lang w:val="en-US"/>
        </w:rPr>
      </w:pPr>
    </w:p>
    <w:p w14:paraId="30BAAC79" w14:textId="77777777" w:rsidR="006A7AAD" w:rsidRDefault="006A7AAD">
      <w:pPr>
        <w:pStyle w:val="p1"/>
        <w:jc w:val="both"/>
        <w:rPr>
          <w:rFonts w:ascii="Arial" w:hAnsi="Arial" w:cs="Arial"/>
          <w:sz w:val="24"/>
          <w:szCs w:val="24"/>
          <w:lang w:val="en-US"/>
        </w:rPr>
      </w:pPr>
    </w:p>
    <w:p w14:paraId="73504067" w14:textId="77777777" w:rsidR="006A7AAD" w:rsidRDefault="006A7AAD">
      <w:pPr>
        <w:pStyle w:val="p1"/>
        <w:jc w:val="both"/>
        <w:rPr>
          <w:rFonts w:ascii="Arial" w:hAnsi="Arial" w:cs="Arial"/>
          <w:sz w:val="24"/>
          <w:szCs w:val="24"/>
          <w:lang w:val="en-US"/>
        </w:rPr>
      </w:pPr>
    </w:p>
    <w:p w14:paraId="35BC7DF1" w14:textId="77777777" w:rsidR="006A7AAD" w:rsidRDefault="006A7AAD">
      <w:pPr>
        <w:pStyle w:val="p1"/>
        <w:jc w:val="both"/>
        <w:rPr>
          <w:rFonts w:ascii="Arial" w:hAnsi="Arial" w:cs="Arial"/>
          <w:sz w:val="24"/>
          <w:szCs w:val="24"/>
          <w:lang w:val="en-US"/>
        </w:rPr>
      </w:pPr>
    </w:p>
    <w:p w14:paraId="5B022314" w14:textId="77777777" w:rsidR="006A7AAD" w:rsidRDefault="006A7AAD">
      <w:pPr>
        <w:pStyle w:val="p1"/>
        <w:jc w:val="both"/>
        <w:rPr>
          <w:rFonts w:ascii="Arial" w:hAnsi="Arial" w:cs="Arial"/>
          <w:sz w:val="24"/>
          <w:szCs w:val="24"/>
          <w:lang w:val="en-US"/>
        </w:rPr>
      </w:pPr>
    </w:p>
    <w:p w14:paraId="619F0729" w14:textId="77777777" w:rsidR="006A7AAD" w:rsidRDefault="006A7AAD">
      <w:pPr>
        <w:pStyle w:val="p1"/>
        <w:jc w:val="both"/>
        <w:rPr>
          <w:rFonts w:ascii="Arial" w:hAnsi="Arial" w:cs="Arial"/>
          <w:b/>
          <w:bCs/>
          <w:sz w:val="24"/>
          <w:szCs w:val="24"/>
          <w:lang w:val="en-US"/>
        </w:rPr>
      </w:pPr>
    </w:p>
    <w:p w14:paraId="2CE2ABFA" w14:textId="77777777" w:rsidR="006A7AAD" w:rsidRDefault="003609B9">
      <w:pPr>
        <w:pStyle w:val="p1"/>
        <w:jc w:val="both"/>
        <w:rPr>
          <w:rFonts w:ascii="Arial" w:hAnsi="Arial" w:cs="Arial"/>
          <w:b/>
          <w:bCs/>
          <w:sz w:val="24"/>
          <w:szCs w:val="24"/>
        </w:rPr>
      </w:pPr>
      <w:r>
        <w:rPr>
          <w:rFonts w:ascii="Arial" w:hAnsi="Arial" w:cs="Arial"/>
          <w:b/>
          <w:bCs/>
          <w:sz w:val="24"/>
          <w:szCs w:val="24"/>
          <w:lang w:val="en-US"/>
        </w:rPr>
        <w:lastRenderedPageBreak/>
        <w:t>R</w:t>
      </w:r>
      <w:r>
        <w:rPr>
          <w:rFonts w:ascii="Arial" w:hAnsi="Arial" w:cs="Arial"/>
          <w:b/>
          <w:bCs/>
          <w:sz w:val="24"/>
          <w:szCs w:val="24"/>
        </w:rPr>
        <w:t>UBRICS FOR CALCULATION</w:t>
      </w:r>
    </w:p>
    <w:p w14:paraId="0EEC67DF" w14:textId="77777777" w:rsidR="006A7AAD" w:rsidRDefault="006A7AAD">
      <w:pPr>
        <w:pStyle w:val="p1"/>
        <w:jc w:val="both"/>
        <w:rPr>
          <w:rFonts w:ascii="Arial" w:hAnsi="Arial" w:cs="Arial"/>
          <w:sz w:val="24"/>
          <w:szCs w:val="24"/>
        </w:rPr>
      </w:pPr>
    </w:p>
    <w:p w14:paraId="1E598585" w14:textId="77777777" w:rsidR="006A7AAD" w:rsidRDefault="006A7AAD">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6A7AAD" w14:paraId="35438AF0" w14:textId="77777777">
        <w:trPr>
          <w:tblHeader/>
          <w:tblCellSpacing w:w="15" w:type="dxa"/>
        </w:trPr>
        <w:tc>
          <w:tcPr>
            <w:tcW w:w="1510" w:type="dxa"/>
            <w:vAlign w:val="center"/>
          </w:tcPr>
          <w:p w14:paraId="6B63F8EF" w14:textId="77777777" w:rsidR="006A7AAD" w:rsidRDefault="003609B9">
            <w:pPr>
              <w:jc w:val="center"/>
              <w:rPr>
                <w:b/>
                <w:bCs/>
                <w:lang w:eastAsia="en-IN"/>
              </w:rPr>
            </w:pPr>
            <w:r>
              <w:rPr>
                <w:rFonts w:ascii="Arial" w:hAnsi="Arial" w:cs="Arial"/>
                <w:b/>
                <w:bCs/>
                <w:color w:val="000000"/>
                <w:sz w:val="20"/>
                <w:szCs w:val="20"/>
              </w:rPr>
              <w:t>Criteria</w:t>
            </w:r>
          </w:p>
        </w:tc>
        <w:tc>
          <w:tcPr>
            <w:tcW w:w="1650" w:type="dxa"/>
            <w:vAlign w:val="center"/>
          </w:tcPr>
          <w:p w14:paraId="7551DCCF" w14:textId="77777777" w:rsidR="006A7AAD" w:rsidRDefault="003609B9">
            <w:pPr>
              <w:jc w:val="center"/>
              <w:rPr>
                <w:b/>
                <w:bCs/>
                <w:lang w:eastAsia="en-IN"/>
              </w:rPr>
            </w:pPr>
            <w:r>
              <w:rPr>
                <w:rFonts w:ascii="Arial" w:hAnsi="Arial" w:cs="Arial"/>
                <w:b/>
                <w:bCs/>
                <w:color w:val="000000"/>
                <w:sz w:val="20"/>
                <w:szCs w:val="20"/>
              </w:rPr>
              <w:t>Weightage (%)</w:t>
            </w:r>
          </w:p>
        </w:tc>
        <w:tc>
          <w:tcPr>
            <w:tcW w:w="1266" w:type="dxa"/>
            <w:vAlign w:val="center"/>
          </w:tcPr>
          <w:p w14:paraId="6090F84B" w14:textId="77777777" w:rsidR="006A7AAD" w:rsidRDefault="003609B9">
            <w:pPr>
              <w:jc w:val="center"/>
              <w:rPr>
                <w:b/>
                <w:bCs/>
                <w:lang w:eastAsia="en-IN"/>
              </w:rPr>
            </w:pPr>
            <w:r>
              <w:rPr>
                <w:rFonts w:ascii="Arial" w:hAnsi="Arial" w:cs="Arial"/>
                <w:b/>
                <w:bCs/>
                <w:color w:val="000000"/>
                <w:sz w:val="20"/>
                <w:szCs w:val="20"/>
              </w:rPr>
              <w:t>Level 4 (Exemplary)</w:t>
            </w:r>
          </w:p>
        </w:tc>
        <w:tc>
          <w:tcPr>
            <w:tcW w:w="1482" w:type="dxa"/>
            <w:vAlign w:val="center"/>
          </w:tcPr>
          <w:p w14:paraId="34924245" w14:textId="77777777" w:rsidR="006A7AAD" w:rsidRDefault="003609B9">
            <w:pPr>
              <w:jc w:val="center"/>
              <w:rPr>
                <w:b/>
                <w:bCs/>
                <w:lang w:eastAsia="en-IN"/>
              </w:rPr>
            </w:pPr>
            <w:r>
              <w:rPr>
                <w:rFonts w:ascii="Arial" w:hAnsi="Arial" w:cs="Arial"/>
                <w:b/>
                <w:bCs/>
                <w:color w:val="000000"/>
                <w:sz w:val="20"/>
                <w:szCs w:val="20"/>
              </w:rPr>
              <w:t>Level 3 (Proficient)</w:t>
            </w:r>
          </w:p>
        </w:tc>
        <w:tc>
          <w:tcPr>
            <w:tcW w:w="1719" w:type="dxa"/>
            <w:vAlign w:val="center"/>
          </w:tcPr>
          <w:p w14:paraId="6A050F8E" w14:textId="77777777" w:rsidR="006A7AAD" w:rsidRDefault="003609B9">
            <w:pPr>
              <w:jc w:val="center"/>
              <w:rPr>
                <w:b/>
                <w:bCs/>
                <w:lang w:eastAsia="en-IN"/>
              </w:rPr>
            </w:pPr>
            <w:r>
              <w:rPr>
                <w:rFonts w:ascii="Arial" w:hAnsi="Arial" w:cs="Arial"/>
                <w:b/>
                <w:bCs/>
                <w:color w:val="000000"/>
                <w:sz w:val="20"/>
                <w:szCs w:val="20"/>
              </w:rPr>
              <w:t>Level 2 (Developing)</w:t>
            </w:r>
          </w:p>
        </w:tc>
        <w:tc>
          <w:tcPr>
            <w:tcW w:w="1372" w:type="dxa"/>
            <w:vAlign w:val="center"/>
          </w:tcPr>
          <w:p w14:paraId="5F32A728" w14:textId="77777777" w:rsidR="006A7AAD" w:rsidRDefault="003609B9">
            <w:pPr>
              <w:jc w:val="center"/>
              <w:rPr>
                <w:b/>
                <w:bCs/>
                <w:lang w:eastAsia="en-IN"/>
              </w:rPr>
            </w:pPr>
            <w:r>
              <w:rPr>
                <w:rFonts w:ascii="Arial" w:hAnsi="Arial" w:cs="Arial"/>
                <w:b/>
                <w:bCs/>
                <w:color w:val="000000"/>
                <w:sz w:val="20"/>
                <w:szCs w:val="20"/>
              </w:rPr>
              <w:t>Level 1 (Beginning)</w:t>
            </w:r>
          </w:p>
        </w:tc>
      </w:tr>
      <w:tr w:rsidR="006A7AAD" w14:paraId="1EF52D2C" w14:textId="77777777">
        <w:trPr>
          <w:tblCellSpacing w:w="15" w:type="dxa"/>
        </w:trPr>
        <w:tc>
          <w:tcPr>
            <w:tcW w:w="1510" w:type="dxa"/>
            <w:vAlign w:val="center"/>
          </w:tcPr>
          <w:p w14:paraId="7B35F81E" w14:textId="77777777" w:rsidR="006A7AAD" w:rsidRDefault="003609B9">
            <w:pPr>
              <w:rPr>
                <w:lang w:eastAsia="en-IN"/>
              </w:rPr>
            </w:pPr>
            <w:r>
              <w:rPr>
                <w:rFonts w:ascii="Arial" w:hAnsi="Arial" w:cs="Arial"/>
                <w:color w:val="000000"/>
                <w:sz w:val="20"/>
                <w:szCs w:val="20"/>
              </w:rPr>
              <w:t>Understanding of Scenario</w:t>
            </w:r>
          </w:p>
        </w:tc>
        <w:tc>
          <w:tcPr>
            <w:tcW w:w="1650" w:type="dxa"/>
            <w:vAlign w:val="center"/>
          </w:tcPr>
          <w:p w14:paraId="607C9C6B" w14:textId="77777777" w:rsidR="006A7AAD" w:rsidRDefault="003609B9">
            <w:pPr>
              <w:jc w:val="center"/>
              <w:rPr>
                <w:b/>
                <w:bCs/>
                <w:lang w:eastAsia="en-IN"/>
              </w:rPr>
            </w:pPr>
            <w:r>
              <w:rPr>
                <w:rFonts w:ascii="Arial" w:hAnsi="Arial" w:cs="Arial"/>
                <w:color w:val="000000"/>
                <w:sz w:val="20"/>
                <w:szCs w:val="20"/>
              </w:rPr>
              <w:t>20%</w:t>
            </w:r>
          </w:p>
        </w:tc>
        <w:tc>
          <w:tcPr>
            <w:tcW w:w="1266" w:type="dxa"/>
            <w:vAlign w:val="center"/>
          </w:tcPr>
          <w:p w14:paraId="2789A916" w14:textId="77777777" w:rsidR="006A7AAD" w:rsidRDefault="003609B9">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14:textId="77777777" w:rsidR="006A7AAD" w:rsidRDefault="003609B9">
            <w:pPr>
              <w:rPr>
                <w:lang w:eastAsia="en-IN"/>
              </w:rPr>
            </w:pPr>
            <w:r>
              <w:rPr>
                <w:rFonts w:ascii="Arial" w:hAnsi="Arial" w:cs="Arial"/>
                <w:color w:val="000000"/>
                <w:sz w:val="20"/>
                <w:szCs w:val="20"/>
              </w:rPr>
              <w:t>Shows good understanding with minor gaps</w:t>
            </w:r>
          </w:p>
        </w:tc>
        <w:tc>
          <w:tcPr>
            <w:tcW w:w="1719" w:type="dxa"/>
            <w:vAlign w:val="center"/>
          </w:tcPr>
          <w:p w14:paraId="17CD914A" w14:textId="77777777" w:rsidR="006A7AAD" w:rsidRDefault="003609B9">
            <w:pPr>
              <w:rPr>
                <w:lang w:eastAsia="en-IN"/>
              </w:rPr>
            </w:pPr>
            <w:r>
              <w:rPr>
                <w:rFonts w:ascii="Arial" w:hAnsi="Arial" w:cs="Arial"/>
                <w:color w:val="000000"/>
                <w:sz w:val="20"/>
                <w:szCs w:val="20"/>
              </w:rPr>
              <w:t>Partial understanding; misses key aspects</w:t>
            </w:r>
          </w:p>
        </w:tc>
        <w:tc>
          <w:tcPr>
            <w:tcW w:w="1372" w:type="dxa"/>
            <w:vAlign w:val="center"/>
          </w:tcPr>
          <w:p w14:paraId="444B7C87" w14:textId="77777777" w:rsidR="006A7AAD" w:rsidRDefault="003609B9">
            <w:pPr>
              <w:jc w:val="center"/>
              <w:rPr>
                <w:lang w:eastAsia="en-IN"/>
              </w:rPr>
            </w:pPr>
            <w:r>
              <w:rPr>
                <w:rFonts w:ascii="Arial" w:hAnsi="Arial" w:cs="Arial"/>
                <w:color w:val="000000"/>
                <w:sz w:val="20"/>
                <w:szCs w:val="20"/>
              </w:rPr>
              <w:t>Misinterprets or fails to understand the scenario</w:t>
            </w:r>
          </w:p>
        </w:tc>
      </w:tr>
      <w:tr w:rsidR="006A7AAD" w14:paraId="423C7C56" w14:textId="77777777">
        <w:trPr>
          <w:tblCellSpacing w:w="15" w:type="dxa"/>
        </w:trPr>
        <w:tc>
          <w:tcPr>
            <w:tcW w:w="1510" w:type="dxa"/>
            <w:vAlign w:val="center"/>
          </w:tcPr>
          <w:p w14:paraId="3ED2BA90" w14:textId="77777777" w:rsidR="006A7AAD" w:rsidRDefault="003609B9">
            <w:pPr>
              <w:rPr>
                <w:lang w:eastAsia="en-IN"/>
              </w:rPr>
            </w:pPr>
            <w:r>
              <w:rPr>
                <w:rFonts w:ascii="Arial" w:hAnsi="Arial" w:cs="Arial"/>
                <w:color w:val="000000"/>
                <w:sz w:val="20"/>
                <w:szCs w:val="20"/>
              </w:rPr>
              <w:t>Identification of Key Issues</w:t>
            </w:r>
          </w:p>
        </w:tc>
        <w:tc>
          <w:tcPr>
            <w:tcW w:w="1650" w:type="dxa"/>
            <w:vAlign w:val="center"/>
          </w:tcPr>
          <w:p w14:paraId="354C0E64" w14:textId="77777777" w:rsidR="006A7AAD" w:rsidRDefault="003609B9">
            <w:pPr>
              <w:jc w:val="center"/>
              <w:rPr>
                <w:b/>
                <w:bCs/>
                <w:lang w:eastAsia="en-IN"/>
              </w:rPr>
            </w:pPr>
            <w:r>
              <w:rPr>
                <w:rFonts w:ascii="Arial" w:hAnsi="Arial" w:cs="Arial"/>
                <w:color w:val="000000"/>
                <w:sz w:val="20"/>
                <w:szCs w:val="20"/>
              </w:rPr>
              <w:t>20%</w:t>
            </w:r>
          </w:p>
        </w:tc>
        <w:tc>
          <w:tcPr>
            <w:tcW w:w="1266" w:type="dxa"/>
            <w:vAlign w:val="center"/>
          </w:tcPr>
          <w:p w14:paraId="41D0D145" w14:textId="77777777" w:rsidR="006A7AAD" w:rsidRDefault="003609B9">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14:textId="77777777" w:rsidR="006A7AAD" w:rsidRDefault="003609B9">
            <w:pPr>
              <w:rPr>
                <w:lang w:eastAsia="en-IN"/>
              </w:rPr>
            </w:pPr>
            <w:r>
              <w:rPr>
                <w:rFonts w:ascii="Arial" w:hAnsi="Arial" w:cs="Arial"/>
                <w:color w:val="000000"/>
                <w:sz w:val="20"/>
                <w:szCs w:val="20"/>
              </w:rPr>
              <w:t>Identifies most key issues with minor omissions</w:t>
            </w:r>
          </w:p>
        </w:tc>
        <w:tc>
          <w:tcPr>
            <w:tcW w:w="1719" w:type="dxa"/>
            <w:vAlign w:val="center"/>
          </w:tcPr>
          <w:p w14:paraId="27903AE4" w14:textId="77777777" w:rsidR="006A7AAD" w:rsidRDefault="003609B9">
            <w:pPr>
              <w:rPr>
                <w:lang w:eastAsia="en-IN"/>
              </w:rPr>
            </w:pPr>
            <w:r>
              <w:rPr>
                <w:rFonts w:ascii="Arial" w:hAnsi="Arial" w:cs="Arial"/>
                <w:color w:val="000000"/>
                <w:sz w:val="20"/>
                <w:szCs w:val="20"/>
              </w:rPr>
              <w:t>Identifies limited issues; some irrelevant points</w:t>
            </w:r>
          </w:p>
        </w:tc>
        <w:tc>
          <w:tcPr>
            <w:tcW w:w="1372" w:type="dxa"/>
            <w:vAlign w:val="center"/>
          </w:tcPr>
          <w:p w14:paraId="632FF7A6" w14:textId="77777777" w:rsidR="006A7AAD" w:rsidRDefault="003609B9">
            <w:pPr>
              <w:jc w:val="center"/>
              <w:rPr>
                <w:lang w:eastAsia="en-IN"/>
              </w:rPr>
            </w:pPr>
            <w:r>
              <w:rPr>
                <w:rFonts w:ascii="Arial" w:hAnsi="Arial" w:cs="Arial"/>
                <w:color w:val="000000"/>
                <w:sz w:val="20"/>
                <w:szCs w:val="20"/>
              </w:rPr>
              <w:t>Unable to identify key issues</w:t>
            </w:r>
          </w:p>
        </w:tc>
      </w:tr>
      <w:tr w:rsidR="006A7AAD" w14:paraId="166D0D10" w14:textId="77777777">
        <w:trPr>
          <w:tblCellSpacing w:w="15" w:type="dxa"/>
        </w:trPr>
        <w:tc>
          <w:tcPr>
            <w:tcW w:w="1510" w:type="dxa"/>
            <w:vAlign w:val="center"/>
          </w:tcPr>
          <w:p w14:paraId="257AD1B3" w14:textId="77777777" w:rsidR="006A7AAD" w:rsidRDefault="003609B9">
            <w:pPr>
              <w:rPr>
                <w:lang w:eastAsia="en-IN"/>
              </w:rPr>
            </w:pPr>
            <w:r>
              <w:rPr>
                <w:rFonts w:ascii="Arial" w:hAnsi="Arial" w:cs="Arial"/>
                <w:color w:val="000000"/>
                <w:sz w:val="20"/>
                <w:szCs w:val="20"/>
              </w:rPr>
              <w:t>Application of Concepts</w:t>
            </w:r>
          </w:p>
        </w:tc>
        <w:tc>
          <w:tcPr>
            <w:tcW w:w="1650" w:type="dxa"/>
            <w:vAlign w:val="center"/>
          </w:tcPr>
          <w:p w14:paraId="73CB8D6D" w14:textId="77777777" w:rsidR="006A7AAD" w:rsidRDefault="003609B9">
            <w:pPr>
              <w:jc w:val="center"/>
              <w:rPr>
                <w:b/>
                <w:bCs/>
                <w:lang w:eastAsia="en-IN"/>
              </w:rPr>
            </w:pPr>
            <w:r>
              <w:rPr>
                <w:rFonts w:ascii="Arial" w:hAnsi="Arial" w:cs="Arial"/>
                <w:color w:val="000000"/>
                <w:sz w:val="20"/>
                <w:szCs w:val="20"/>
              </w:rPr>
              <w:t>25%</w:t>
            </w:r>
          </w:p>
        </w:tc>
        <w:tc>
          <w:tcPr>
            <w:tcW w:w="1266" w:type="dxa"/>
            <w:vAlign w:val="center"/>
          </w:tcPr>
          <w:p w14:paraId="62FD80C9" w14:textId="77777777" w:rsidR="006A7AAD" w:rsidRDefault="003609B9">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14:textId="77777777" w:rsidR="006A7AAD" w:rsidRDefault="003609B9">
            <w:pPr>
              <w:rPr>
                <w:lang w:eastAsia="en-IN"/>
              </w:rPr>
            </w:pPr>
            <w:r>
              <w:rPr>
                <w:rFonts w:ascii="Arial" w:hAnsi="Arial" w:cs="Arial"/>
                <w:color w:val="000000"/>
                <w:sz w:val="20"/>
                <w:szCs w:val="20"/>
              </w:rPr>
              <w:t>Applies concepts with minor errors</w:t>
            </w:r>
          </w:p>
        </w:tc>
        <w:tc>
          <w:tcPr>
            <w:tcW w:w="1719" w:type="dxa"/>
            <w:vAlign w:val="center"/>
          </w:tcPr>
          <w:p w14:paraId="3FDAAB47" w14:textId="77777777" w:rsidR="006A7AAD" w:rsidRDefault="003609B9">
            <w:pPr>
              <w:rPr>
                <w:lang w:eastAsia="en-IN"/>
              </w:rPr>
            </w:pPr>
            <w:r>
              <w:rPr>
                <w:rFonts w:ascii="Arial" w:hAnsi="Arial" w:cs="Arial"/>
                <w:color w:val="000000"/>
                <w:sz w:val="20"/>
                <w:szCs w:val="20"/>
              </w:rPr>
              <w:t>Limited or partially correct application</w:t>
            </w:r>
          </w:p>
        </w:tc>
        <w:tc>
          <w:tcPr>
            <w:tcW w:w="1372" w:type="dxa"/>
            <w:vAlign w:val="center"/>
          </w:tcPr>
          <w:p w14:paraId="42E997B0" w14:textId="77777777" w:rsidR="006A7AAD" w:rsidRDefault="003609B9">
            <w:pPr>
              <w:jc w:val="center"/>
              <w:rPr>
                <w:lang w:eastAsia="en-IN"/>
              </w:rPr>
            </w:pPr>
            <w:r>
              <w:rPr>
                <w:rFonts w:ascii="Arial" w:hAnsi="Arial" w:cs="Arial"/>
                <w:color w:val="000000"/>
                <w:sz w:val="20"/>
                <w:szCs w:val="20"/>
              </w:rPr>
              <w:t>Unable to apply relevant concepts</w:t>
            </w:r>
          </w:p>
        </w:tc>
      </w:tr>
      <w:tr w:rsidR="006A7AAD" w14:paraId="7A0BB697" w14:textId="77777777">
        <w:trPr>
          <w:tblCellSpacing w:w="15" w:type="dxa"/>
        </w:trPr>
        <w:tc>
          <w:tcPr>
            <w:tcW w:w="1510" w:type="dxa"/>
            <w:vAlign w:val="center"/>
          </w:tcPr>
          <w:p w14:paraId="709AD548" w14:textId="77777777" w:rsidR="006A7AAD" w:rsidRDefault="003609B9">
            <w:pPr>
              <w:rPr>
                <w:lang w:eastAsia="en-IN"/>
              </w:rPr>
            </w:pPr>
            <w:r>
              <w:rPr>
                <w:rFonts w:ascii="Arial" w:hAnsi="Arial" w:cs="Arial"/>
                <w:color w:val="000000"/>
                <w:sz w:val="20"/>
                <w:szCs w:val="20"/>
              </w:rPr>
              <w:t>Decision Making</w:t>
            </w:r>
          </w:p>
        </w:tc>
        <w:tc>
          <w:tcPr>
            <w:tcW w:w="1650" w:type="dxa"/>
            <w:vAlign w:val="center"/>
          </w:tcPr>
          <w:p w14:paraId="7EF52D61" w14:textId="77777777" w:rsidR="006A7AAD" w:rsidRDefault="003609B9">
            <w:pPr>
              <w:jc w:val="center"/>
              <w:rPr>
                <w:b/>
                <w:bCs/>
                <w:lang w:eastAsia="en-IN"/>
              </w:rPr>
            </w:pPr>
            <w:r>
              <w:rPr>
                <w:rFonts w:ascii="Arial" w:hAnsi="Arial" w:cs="Arial"/>
                <w:color w:val="000000"/>
                <w:sz w:val="20"/>
                <w:szCs w:val="20"/>
              </w:rPr>
              <w:t>20%</w:t>
            </w:r>
          </w:p>
        </w:tc>
        <w:tc>
          <w:tcPr>
            <w:tcW w:w="1266" w:type="dxa"/>
            <w:vAlign w:val="center"/>
          </w:tcPr>
          <w:p w14:paraId="1EDAD6C1" w14:textId="77777777" w:rsidR="006A7AAD" w:rsidRDefault="003609B9">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14:textId="77777777" w:rsidR="006A7AAD" w:rsidRDefault="003609B9">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14:textId="77777777" w:rsidR="006A7AAD" w:rsidRDefault="003609B9">
            <w:pPr>
              <w:rPr>
                <w:lang w:eastAsia="en-IN"/>
              </w:rPr>
            </w:pPr>
            <w:r>
              <w:rPr>
                <w:rFonts w:ascii="Arial" w:hAnsi="Arial" w:cs="Arial"/>
                <w:color w:val="000000"/>
                <w:sz w:val="20"/>
                <w:szCs w:val="20"/>
              </w:rPr>
              <w:t>Makes weak decisions with limited justification</w:t>
            </w:r>
          </w:p>
        </w:tc>
        <w:tc>
          <w:tcPr>
            <w:tcW w:w="1372" w:type="dxa"/>
            <w:vAlign w:val="center"/>
          </w:tcPr>
          <w:p w14:paraId="4C447A11" w14:textId="77777777" w:rsidR="006A7AAD" w:rsidRDefault="003609B9">
            <w:pPr>
              <w:jc w:val="center"/>
              <w:rPr>
                <w:lang w:eastAsia="en-IN"/>
              </w:rPr>
            </w:pPr>
            <w:r>
              <w:rPr>
                <w:rFonts w:ascii="Arial" w:hAnsi="Arial" w:cs="Arial"/>
                <w:color w:val="000000"/>
                <w:sz w:val="20"/>
                <w:szCs w:val="20"/>
              </w:rPr>
              <w:t>No clear decisions made or rationale provided</w:t>
            </w:r>
          </w:p>
        </w:tc>
      </w:tr>
      <w:tr w:rsidR="006A7AAD" w14:paraId="4BCAF966" w14:textId="77777777">
        <w:trPr>
          <w:tblCellSpacing w:w="15" w:type="dxa"/>
        </w:trPr>
        <w:tc>
          <w:tcPr>
            <w:tcW w:w="1510" w:type="dxa"/>
            <w:vAlign w:val="center"/>
          </w:tcPr>
          <w:p w14:paraId="2E68A595" w14:textId="77777777" w:rsidR="006A7AAD" w:rsidRDefault="003609B9">
            <w:pPr>
              <w:rPr>
                <w:lang w:eastAsia="en-IN"/>
              </w:rPr>
            </w:pPr>
            <w:r>
              <w:rPr>
                <w:rFonts w:ascii="Arial" w:hAnsi="Arial" w:cs="Arial"/>
                <w:color w:val="000000"/>
                <w:sz w:val="20"/>
                <w:szCs w:val="20"/>
              </w:rPr>
              <w:t>Clarity of Response</w:t>
            </w:r>
          </w:p>
        </w:tc>
        <w:tc>
          <w:tcPr>
            <w:tcW w:w="1650" w:type="dxa"/>
            <w:vAlign w:val="center"/>
          </w:tcPr>
          <w:p w14:paraId="7FA5202A" w14:textId="77777777" w:rsidR="006A7AAD" w:rsidRDefault="003609B9">
            <w:pPr>
              <w:jc w:val="center"/>
              <w:rPr>
                <w:b/>
                <w:bCs/>
                <w:lang w:eastAsia="en-IN"/>
              </w:rPr>
            </w:pPr>
            <w:r>
              <w:rPr>
                <w:rFonts w:ascii="Arial" w:hAnsi="Arial" w:cs="Arial"/>
                <w:color w:val="000000"/>
                <w:sz w:val="20"/>
                <w:szCs w:val="20"/>
              </w:rPr>
              <w:t>15%</w:t>
            </w:r>
          </w:p>
        </w:tc>
        <w:tc>
          <w:tcPr>
            <w:tcW w:w="1266" w:type="dxa"/>
            <w:vAlign w:val="center"/>
          </w:tcPr>
          <w:p w14:paraId="7CCFDFB1" w14:textId="77777777" w:rsidR="006A7AAD" w:rsidRDefault="003609B9">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14:textId="77777777" w:rsidR="006A7AAD" w:rsidRDefault="003609B9">
            <w:pPr>
              <w:rPr>
                <w:lang w:eastAsia="en-IN"/>
              </w:rPr>
            </w:pPr>
            <w:r>
              <w:rPr>
                <w:rFonts w:ascii="Arial" w:hAnsi="Arial" w:cs="Arial"/>
                <w:color w:val="000000"/>
                <w:sz w:val="20"/>
                <w:szCs w:val="20"/>
              </w:rPr>
              <w:t>Generally clear with minor issues</w:t>
            </w:r>
          </w:p>
        </w:tc>
        <w:tc>
          <w:tcPr>
            <w:tcW w:w="1719" w:type="dxa"/>
            <w:vAlign w:val="center"/>
          </w:tcPr>
          <w:p w14:paraId="2FCB5981" w14:textId="77777777" w:rsidR="006A7AAD" w:rsidRDefault="003609B9">
            <w:pPr>
              <w:rPr>
                <w:lang w:eastAsia="en-IN"/>
              </w:rPr>
            </w:pPr>
            <w:r>
              <w:rPr>
                <w:rFonts w:ascii="Arial" w:hAnsi="Arial" w:cs="Arial"/>
                <w:color w:val="000000"/>
                <w:sz w:val="20"/>
                <w:szCs w:val="20"/>
              </w:rPr>
              <w:t>Somewhat unclear or poorly structured</w:t>
            </w:r>
          </w:p>
        </w:tc>
        <w:tc>
          <w:tcPr>
            <w:tcW w:w="1372" w:type="dxa"/>
            <w:vAlign w:val="center"/>
          </w:tcPr>
          <w:p w14:paraId="273588B9" w14:textId="77777777" w:rsidR="006A7AAD" w:rsidRDefault="003609B9">
            <w:pPr>
              <w:jc w:val="center"/>
              <w:rPr>
                <w:lang w:eastAsia="en-IN"/>
              </w:rPr>
            </w:pPr>
            <w:r>
              <w:rPr>
                <w:rFonts w:ascii="Arial" w:hAnsi="Arial" w:cs="Arial"/>
                <w:color w:val="000000"/>
                <w:sz w:val="20"/>
                <w:szCs w:val="20"/>
              </w:rPr>
              <w:t>Disorganized and difficult to understand</w:t>
            </w:r>
          </w:p>
        </w:tc>
      </w:tr>
    </w:tbl>
    <w:p w14:paraId="44CE8FE0" w14:textId="77777777" w:rsidR="006A7AAD" w:rsidRDefault="006A7AAD">
      <w:pPr>
        <w:pStyle w:val="p1"/>
        <w:jc w:val="both"/>
        <w:rPr>
          <w:rFonts w:ascii="Arial" w:hAnsi="Arial" w:cs="Arial"/>
          <w:sz w:val="24"/>
          <w:szCs w:val="24"/>
        </w:rPr>
      </w:pPr>
    </w:p>
    <w:p w14:paraId="43726BB4" w14:textId="77777777" w:rsidR="006A7AAD" w:rsidRDefault="006A7AAD">
      <w:pPr>
        <w:pStyle w:val="p1"/>
        <w:jc w:val="both"/>
        <w:rPr>
          <w:rFonts w:ascii="Arial" w:hAnsi="Arial" w:cs="Arial"/>
          <w:sz w:val="24"/>
          <w:szCs w:val="24"/>
        </w:rPr>
      </w:pPr>
    </w:p>
    <w:p w14:paraId="179A9E60" w14:textId="77777777" w:rsidR="006A7AAD" w:rsidRDefault="006A7AAD">
      <w:pPr>
        <w:ind w:left="1440" w:firstLine="720"/>
      </w:pPr>
    </w:p>
    <w:p w14:paraId="21BA9561" w14:textId="77777777" w:rsidR="006A7AAD" w:rsidRDefault="006A7AAD">
      <w:pPr>
        <w:rPr>
          <w:color w:val="000000"/>
        </w:rPr>
      </w:pPr>
    </w:p>
    <w:p w14:paraId="0E016F2D" w14:textId="77777777" w:rsidR="006A7AAD" w:rsidRDefault="006A7AAD">
      <w:pPr>
        <w:jc w:val="center"/>
        <w:rPr>
          <w:b/>
          <w:bCs/>
          <w:sz w:val="34"/>
          <w:szCs w:val="34"/>
        </w:rPr>
      </w:pPr>
    </w:p>
    <w:p w14:paraId="6812C904" w14:textId="77777777" w:rsidR="006A7AAD" w:rsidRDefault="006A7AAD">
      <w:pPr>
        <w:jc w:val="center"/>
        <w:rPr>
          <w:b/>
          <w:bCs/>
          <w:sz w:val="34"/>
          <w:szCs w:val="34"/>
        </w:rPr>
      </w:pPr>
    </w:p>
    <w:p w14:paraId="33B69D15" w14:textId="77777777" w:rsidR="006A7AAD" w:rsidRDefault="006A7AAD">
      <w:pPr>
        <w:jc w:val="center"/>
        <w:rPr>
          <w:b/>
          <w:bCs/>
          <w:sz w:val="34"/>
          <w:szCs w:val="34"/>
        </w:rPr>
      </w:pPr>
    </w:p>
    <w:p w14:paraId="7FB5076A" w14:textId="77777777" w:rsidR="006A7AAD" w:rsidRDefault="006A7AAD">
      <w:pPr>
        <w:jc w:val="center"/>
        <w:rPr>
          <w:b/>
          <w:bCs/>
          <w:sz w:val="34"/>
          <w:szCs w:val="34"/>
        </w:rPr>
      </w:pPr>
    </w:p>
    <w:p w14:paraId="5EEA7713" w14:textId="77777777" w:rsidR="006A7AAD" w:rsidRDefault="006A7AAD">
      <w:pPr>
        <w:jc w:val="center"/>
        <w:rPr>
          <w:b/>
          <w:bCs/>
          <w:sz w:val="34"/>
          <w:szCs w:val="34"/>
        </w:rPr>
      </w:pPr>
    </w:p>
    <w:p w14:paraId="63E7009F" w14:textId="77777777" w:rsidR="006A7AAD" w:rsidRDefault="006A7AAD">
      <w:pPr>
        <w:jc w:val="center"/>
        <w:rPr>
          <w:b/>
          <w:bCs/>
          <w:sz w:val="34"/>
          <w:szCs w:val="34"/>
        </w:rPr>
      </w:pPr>
    </w:p>
    <w:p w14:paraId="300FC31B" w14:textId="77777777" w:rsidR="006A7AAD" w:rsidRDefault="006A7AAD">
      <w:pPr>
        <w:jc w:val="center"/>
        <w:rPr>
          <w:b/>
          <w:bCs/>
          <w:sz w:val="34"/>
          <w:szCs w:val="34"/>
        </w:rPr>
      </w:pPr>
    </w:p>
    <w:p w14:paraId="67BCB980" w14:textId="77777777" w:rsidR="006A7AAD" w:rsidRDefault="006A7AAD">
      <w:pPr>
        <w:jc w:val="center"/>
        <w:rPr>
          <w:b/>
          <w:bCs/>
          <w:sz w:val="34"/>
          <w:szCs w:val="34"/>
        </w:rPr>
      </w:pPr>
    </w:p>
    <w:sectPr w:rsidR="006A7AAD">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3E7FC09-7622-4B3D-A392-6F597E2F7BD7}"/>
    <w:embedBold r:id="rId2" w:fontKey="{131627E7-AD0A-4D38-9AFF-07EF59F5C852}"/>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3355EE57-4872-4805-B913-A05BE62B6DA0}"/>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BF075DD2-0C08-400F-B915-0D77397C345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833643278">
    <w:abstractNumId w:val="0"/>
  </w:num>
  <w:num w:numId="2" w16cid:durableId="233705430">
    <w:abstractNumId w:val="3"/>
  </w:num>
  <w:num w:numId="3" w16cid:durableId="1976447715">
    <w:abstractNumId w:val="4"/>
  </w:num>
  <w:num w:numId="4" w16cid:durableId="1508712686">
    <w:abstractNumId w:val="1"/>
  </w:num>
  <w:num w:numId="5" w16cid:durableId="7658859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51F0D"/>
    <w:rsid w:val="00174167"/>
    <w:rsid w:val="001B1A24"/>
    <w:rsid w:val="00270AD8"/>
    <w:rsid w:val="002766C8"/>
    <w:rsid w:val="003609B9"/>
    <w:rsid w:val="004B3CF4"/>
    <w:rsid w:val="004B540F"/>
    <w:rsid w:val="005110D1"/>
    <w:rsid w:val="00514854"/>
    <w:rsid w:val="005B710B"/>
    <w:rsid w:val="005C0F8A"/>
    <w:rsid w:val="005F5BD4"/>
    <w:rsid w:val="006A7AAD"/>
    <w:rsid w:val="007004BC"/>
    <w:rsid w:val="0073065E"/>
    <w:rsid w:val="007A706A"/>
    <w:rsid w:val="00860080"/>
    <w:rsid w:val="00890D9E"/>
    <w:rsid w:val="0089279D"/>
    <w:rsid w:val="00904712"/>
    <w:rsid w:val="009504C9"/>
    <w:rsid w:val="00955B3E"/>
    <w:rsid w:val="00A518DA"/>
    <w:rsid w:val="00A8522C"/>
    <w:rsid w:val="00AD53F8"/>
    <w:rsid w:val="00AF4E7B"/>
    <w:rsid w:val="00B40688"/>
    <w:rsid w:val="00BA05C5"/>
    <w:rsid w:val="00BA56CA"/>
    <w:rsid w:val="00BB6A9E"/>
    <w:rsid w:val="00C034B4"/>
    <w:rsid w:val="00C307AE"/>
    <w:rsid w:val="00C433CD"/>
    <w:rsid w:val="00C82C36"/>
    <w:rsid w:val="00CD3424"/>
    <w:rsid w:val="00CF46BC"/>
    <w:rsid w:val="00D47398"/>
    <w:rsid w:val="00DB63CC"/>
    <w:rsid w:val="00DD3800"/>
    <w:rsid w:val="00E94C9C"/>
    <w:rsid w:val="00EE269D"/>
    <w:rsid w:val="00F65B3D"/>
    <w:rsid w:val="4FEE5EDE"/>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5:docId w15:val="{385EED64-18BA-B44F-809E-A7462569A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940</Words>
  <Characters>5361</Characters>
  <Application>Microsoft Office Word</Application>
  <DocSecurity>0</DocSecurity>
  <Lines>44</Lines>
  <Paragraphs>12</Paragraphs>
  <ScaleCrop>false</ScaleCrop>
  <Company/>
  <LinksUpToDate>false</LinksUpToDate>
  <CharactersWithSpaces>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kanuruanshitha2008@outlook.com</cp:lastModifiedBy>
  <cp:revision>2</cp:revision>
  <dcterms:created xsi:type="dcterms:W3CDTF">2026-10-16T09:06:00Z</dcterms:created>
  <dcterms:modified xsi:type="dcterms:W3CDTF">2026-10-16T09:06:00Z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