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C9B4" w14:textId="77777777" w:rsidR="001B6B76" w:rsidRDefault="00000000">
      <w:pPr>
        <w:pStyle w:val="1"/>
        <w:rPr>
          <w:lang w:eastAsia="ja-JP"/>
        </w:rPr>
      </w:pPr>
      <w:bookmarkStart w:id="0" w:name="量子計算体験シミュレーター-企画書"/>
      <w:r>
        <w:rPr>
          <w:rFonts w:hint="eastAsia"/>
          <w:lang w:eastAsia="ja-JP"/>
        </w:rPr>
        <w:t>量子計算体験シミュレーター</w:t>
      </w:r>
      <w:r>
        <w:rPr>
          <w:lang w:eastAsia="ja-JP"/>
        </w:rPr>
        <w:t xml:space="preserve"> — </w:t>
      </w:r>
      <w:r>
        <w:rPr>
          <w:rFonts w:hint="eastAsia"/>
          <w:lang w:eastAsia="ja-JP"/>
        </w:rPr>
        <w:t>企画書</w:t>
      </w:r>
    </w:p>
    <w:p w14:paraId="623ECFFC" w14:textId="77777777" w:rsidR="001B6B76" w:rsidRDefault="00000000">
      <w:pPr>
        <w:pStyle w:val="2"/>
        <w:rPr>
          <w:lang w:eastAsia="ja-JP"/>
        </w:rPr>
      </w:pPr>
      <w:bookmarkStart w:id="1" w:name="エグゼクティブサマリー"/>
      <w:r>
        <w:rPr>
          <w:lang w:eastAsia="ja-JP"/>
        </w:rPr>
        <w:t xml:space="preserve">1. </w:t>
      </w:r>
      <w:r>
        <w:rPr>
          <w:lang w:eastAsia="ja-JP"/>
        </w:rPr>
        <w:t>エグゼクティブサマリー</w:t>
      </w:r>
    </w:p>
    <w:p w14:paraId="1EBDEF55" w14:textId="77777777" w:rsidR="001B6B76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本プロジェクトは、量子計算の基礎概念（量子ビット、量子ゲート、重ね合わせ、干渉、測定など）を</w:t>
      </w:r>
      <w:r>
        <w:rPr>
          <w:rFonts w:hint="eastAsia"/>
          <w:b/>
          <w:bCs/>
          <w:lang w:eastAsia="ja-JP"/>
        </w:rPr>
        <w:t>体験的に学べるインタラクティブな教育ツール</w:t>
      </w:r>
      <w:r>
        <w:rPr>
          <w:rFonts w:hint="eastAsia"/>
          <w:lang w:eastAsia="ja-JP"/>
        </w:rPr>
        <w:t>を開発するものです。ユーザーが直感的に回路を組み、ステップ実行で状態の変化を可視化できることで、理論理解と実験感覚の両方を提供します。</w:t>
      </w:r>
    </w:p>
    <w:p w14:paraId="77936239" w14:textId="77777777" w:rsidR="001B6B76" w:rsidRDefault="00000000">
      <w:pPr>
        <w:pStyle w:val="a0"/>
        <w:rPr>
          <w:lang w:eastAsia="ja-JP"/>
        </w:rPr>
      </w:pPr>
      <w:r>
        <w:rPr>
          <w:rFonts w:hint="eastAsia"/>
          <w:lang w:eastAsia="ja-JP"/>
        </w:rPr>
        <w:t>目的：教育機関・個人学習者・ワークショップ向けに、量子計算の敷居を下げる直感的</w:t>
      </w:r>
      <w:r>
        <w:rPr>
          <w:rFonts w:hint="eastAsia"/>
          <w:lang w:eastAsia="ja-JP"/>
        </w:rPr>
        <w:t>UX</w:t>
      </w:r>
      <w:r>
        <w:rPr>
          <w:rFonts w:hint="eastAsia"/>
          <w:lang w:eastAsia="ja-JP"/>
        </w:rPr>
        <w:t>と拡張可能なアーキテクチャを提供する。</w:t>
      </w:r>
    </w:p>
    <w:p w14:paraId="6C2C1672" w14:textId="77777777" w:rsidR="001B6B76" w:rsidRDefault="00000000">
      <w:pPr>
        <w:pStyle w:val="a0"/>
        <w:rPr>
          <w:lang w:eastAsia="ja-JP"/>
        </w:rPr>
      </w:pPr>
      <w:r>
        <w:rPr>
          <w:rFonts w:hint="eastAsia"/>
          <w:lang w:eastAsia="ja-JP"/>
        </w:rPr>
        <w:t>成果物：</w:t>
      </w:r>
      <w:r>
        <w:rPr>
          <w:rFonts w:hint="eastAsia"/>
          <w:lang w:eastAsia="ja-JP"/>
        </w:rPr>
        <w:t>Web</w:t>
      </w:r>
      <w:r>
        <w:rPr>
          <w:rFonts w:hint="eastAsia"/>
          <w:lang w:eastAsia="ja-JP"/>
        </w:rPr>
        <w:t>アプリ（</w:t>
      </w:r>
      <w:r>
        <w:rPr>
          <w:rFonts w:hint="eastAsia"/>
          <w:lang w:eastAsia="ja-JP"/>
        </w:rPr>
        <w:t>React+TypeScript</w:t>
      </w:r>
      <w:r>
        <w:rPr>
          <w:lang w:eastAsia="ja-JP"/>
        </w:rPr>
        <w:t xml:space="preserve"> </w:t>
      </w:r>
      <w:r>
        <w:rPr>
          <w:lang w:eastAsia="ja-JP"/>
        </w:rPr>
        <w:t>フロントエンド</w:t>
      </w:r>
      <w:r>
        <w:rPr>
          <w:lang w:eastAsia="ja-JP"/>
        </w:rPr>
        <w:t xml:space="preserve"> + Python </w:t>
      </w:r>
      <w:r>
        <w:rPr>
          <w:rFonts w:hint="eastAsia"/>
          <w:lang w:eastAsia="ja-JP"/>
        </w:rPr>
        <w:t>バックエンド）／教材コンテンツ／共有・保存機能</w:t>
      </w:r>
    </w:p>
    <w:p w14:paraId="7266096C" w14:textId="77777777" w:rsidR="001B6B76" w:rsidRDefault="00000000">
      <w:r>
        <w:pict w14:anchorId="60D04EBA">
          <v:rect id="_x0000_i1025" style="width:0;height:1.5pt" o:hralign="center" o:hrstd="t" o:hr="t"/>
        </w:pict>
      </w:r>
    </w:p>
    <w:p w14:paraId="4F8477BC" w14:textId="77777777" w:rsidR="001B6B76" w:rsidRDefault="00000000">
      <w:pPr>
        <w:pStyle w:val="2"/>
      </w:pPr>
      <w:bookmarkStart w:id="2" w:name="背景と課題"/>
      <w:bookmarkEnd w:id="1"/>
      <w:r>
        <w:t xml:space="preserve">2. </w:t>
      </w:r>
      <w:r>
        <w:rPr>
          <w:rFonts w:hint="eastAsia"/>
        </w:rPr>
        <w:t>背景と課題</w:t>
      </w:r>
    </w:p>
    <w:p w14:paraId="27F238BF" w14:textId="77777777" w:rsidR="001B6B76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量子コンピューティングは理論が抽象的で理解が難しい。視覚的・操作的に学べる教材が不足している。</w:t>
      </w:r>
    </w:p>
    <w:p w14:paraId="1277BBE0" w14:textId="77777777" w:rsidR="001B6B76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実機へのアクセスは限定的で、ローカルでのシミュレーション体験が求められている。</w:t>
      </w:r>
    </w:p>
    <w:p w14:paraId="166F349A" w14:textId="77777777" w:rsidR="001B6B76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学習者ごとに理解度が異なるため、段階的な学習コンテンツと課題提示が必要。</w:t>
      </w:r>
    </w:p>
    <w:p w14:paraId="4341C293" w14:textId="77777777" w:rsidR="001B6B76" w:rsidRDefault="00000000">
      <w:r>
        <w:pict w14:anchorId="32692A9C">
          <v:rect id="_x0000_i1026" style="width:0;height:1.5pt" o:hralign="center" o:hrstd="t" o:hr="t"/>
        </w:pict>
      </w:r>
    </w:p>
    <w:p w14:paraId="4CD257F2" w14:textId="77777777" w:rsidR="001B6B76" w:rsidRDefault="00000000">
      <w:pPr>
        <w:pStyle w:val="2"/>
        <w:rPr>
          <w:lang w:eastAsia="ja-JP"/>
        </w:rPr>
      </w:pPr>
      <w:bookmarkStart w:id="3" w:name="主要機能mvp"/>
      <w:bookmarkEnd w:id="2"/>
      <w:r>
        <w:rPr>
          <w:lang w:eastAsia="ja-JP"/>
        </w:rPr>
        <w:t xml:space="preserve">3. </w:t>
      </w:r>
      <w:r>
        <w:rPr>
          <w:rFonts w:hint="eastAsia"/>
          <w:lang w:eastAsia="ja-JP"/>
        </w:rPr>
        <w:t>主要機能（</w:t>
      </w:r>
      <w:r>
        <w:rPr>
          <w:rFonts w:hint="eastAsia"/>
          <w:lang w:eastAsia="ja-JP"/>
        </w:rPr>
        <w:t>MVP</w:t>
      </w:r>
      <w:r>
        <w:rPr>
          <w:rFonts w:hint="eastAsia"/>
          <w:lang w:eastAsia="ja-JP"/>
        </w:rPr>
        <w:t>）</w:t>
      </w:r>
    </w:p>
    <w:p w14:paraId="3C84B0E3" w14:textId="77777777" w:rsidR="001B6B76" w:rsidRDefault="00000000">
      <w:pPr>
        <w:pStyle w:val="3"/>
        <w:rPr>
          <w:lang w:eastAsia="ja-JP"/>
        </w:rPr>
      </w:pPr>
      <w:bookmarkStart w:id="4" w:name="フロントエンド"/>
      <w:r>
        <w:rPr>
          <w:lang w:eastAsia="ja-JP"/>
        </w:rPr>
        <w:t>フロントエンド</w:t>
      </w:r>
    </w:p>
    <w:p w14:paraId="4982C35D" w14:textId="77777777" w:rsidR="001B6B76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量子回路エディタ（ドラッグ</w:t>
      </w:r>
      <w:r>
        <w:rPr>
          <w:rFonts w:hint="eastAsia"/>
          <w:lang w:eastAsia="ja-JP"/>
        </w:rPr>
        <w:t>&amp;</w:t>
      </w:r>
      <w:r>
        <w:rPr>
          <w:rFonts w:hint="eastAsia"/>
          <w:lang w:eastAsia="ja-JP"/>
        </w:rPr>
        <w:t>ドロップでゲートを配置）</w:t>
      </w:r>
    </w:p>
    <w:p w14:paraId="388DAAE4" w14:textId="77777777" w:rsidR="001B6B76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ステップ実行アニメーション（各ゲート適用時の状態変化を逐次表示）</w:t>
      </w:r>
    </w:p>
    <w:p w14:paraId="2DE1BA15" w14:textId="77777777" w:rsidR="001B6B76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lastRenderedPageBreak/>
        <w:t>可視化モード切替：状態ベクトル、確率ヒートマップ、</w:t>
      </w:r>
      <w:r>
        <w:rPr>
          <w:rFonts w:hint="eastAsia"/>
          <w:lang w:eastAsia="ja-JP"/>
        </w:rPr>
        <w:t>Bloch</w:t>
      </w:r>
      <w:r>
        <w:rPr>
          <w:rFonts w:hint="eastAsia"/>
          <w:lang w:eastAsia="ja-JP"/>
        </w:rPr>
        <w:t>球（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量子ビット）</w:t>
      </w:r>
    </w:p>
    <w:p w14:paraId="47AC7585" w14:textId="77777777" w:rsidR="001B6B76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課題モード（チュートリアルとミッション）</w:t>
      </w:r>
    </w:p>
    <w:p w14:paraId="3E254A81" w14:textId="77777777" w:rsidR="001B6B76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回路の保存・読み込み（</w:t>
      </w:r>
      <w:r>
        <w:rPr>
          <w:rFonts w:hint="eastAsia"/>
          <w:lang w:eastAsia="ja-JP"/>
        </w:rPr>
        <w:t>JSON</w:t>
      </w:r>
      <w:r>
        <w:rPr>
          <w:rFonts w:hint="eastAsia"/>
          <w:lang w:eastAsia="ja-JP"/>
        </w:rPr>
        <w:t>）・共有リンク生成</w:t>
      </w:r>
    </w:p>
    <w:p w14:paraId="37A812E0" w14:textId="77777777" w:rsidR="001B6B76" w:rsidRDefault="00000000">
      <w:pPr>
        <w:pStyle w:val="3"/>
      </w:pPr>
      <w:bookmarkStart w:id="5" w:name="バックエンド"/>
      <w:bookmarkEnd w:id="4"/>
      <w:r>
        <w:t>バックエンド</w:t>
      </w:r>
    </w:p>
    <w:p w14:paraId="45E8F750" w14:textId="77777777" w:rsidR="001B6B76" w:rsidRDefault="00000000">
      <w:pPr>
        <w:pStyle w:val="Compact"/>
        <w:numPr>
          <w:ilvl w:val="0"/>
          <w:numId w:val="4"/>
        </w:numPr>
        <w:rPr>
          <w:lang w:eastAsia="ja-JP"/>
        </w:rPr>
      </w:pPr>
      <w:r>
        <w:rPr>
          <w:rFonts w:hint="eastAsia"/>
          <w:lang w:eastAsia="ja-JP"/>
        </w:rPr>
        <w:t>量子状態シミュレーター（</w:t>
      </w:r>
      <w:r>
        <w:rPr>
          <w:rFonts w:hint="eastAsia"/>
          <w:lang w:eastAsia="ja-JP"/>
        </w:rPr>
        <w:t>NumPy</w:t>
      </w:r>
      <w:r>
        <w:rPr>
          <w:rFonts w:hint="eastAsia"/>
          <w:lang w:eastAsia="ja-JP"/>
        </w:rPr>
        <w:t>ベース、必要時は</w:t>
      </w:r>
      <w:r>
        <w:rPr>
          <w:rFonts w:hint="eastAsia"/>
          <w:lang w:eastAsia="ja-JP"/>
        </w:rPr>
        <w:t>qiskit/cirq</w:t>
      </w:r>
      <w:r>
        <w:rPr>
          <w:rFonts w:hint="eastAsia"/>
          <w:lang w:eastAsia="ja-JP"/>
        </w:rPr>
        <w:t>を利用）</w:t>
      </w:r>
    </w:p>
    <w:p w14:paraId="15648D09" w14:textId="77777777" w:rsidR="001B6B76" w:rsidRDefault="00000000">
      <w:pPr>
        <w:pStyle w:val="Compact"/>
        <w:numPr>
          <w:ilvl w:val="0"/>
          <w:numId w:val="4"/>
        </w:numPr>
        <w:rPr>
          <w:lang w:eastAsia="ja-JP"/>
        </w:rPr>
      </w:pPr>
      <w:r>
        <w:rPr>
          <w:rFonts w:hint="eastAsia"/>
          <w:lang w:eastAsia="ja-JP"/>
        </w:rPr>
        <w:t>API</w:t>
      </w:r>
      <w:r>
        <w:rPr>
          <w:rFonts w:hint="eastAsia"/>
          <w:lang w:eastAsia="ja-JP"/>
        </w:rPr>
        <w:t>：回路実行（逐次ステップ</w:t>
      </w:r>
      <w:r>
        <w:rPr>
          <w:lang w:eastAsia="ja-JP"/>
        </w:rPr>
        <w:t xml:space="preserve"> or </w:t>
      </w:r>
      <w:r>
        <w:rPr>
          <w:rFonts w:hint="eastAsia"/>
          <w:lang w:eastAsia="ja-JP"/>
        </w:rPr>
        <w:t>一括）／ノイズモデル適用／確率分布・状態ベクトル返却</w:t>
      </w:r>
    </w:p>
    <w:p w14:paraId="4D8344FF" w14:textId="77777777" w:rsidR="001B6B76" w:rsidRDefault="00000000">
      <w:pPr>
        <w:pStyle w:val="Compact"/>
        <w:numPr>
          <w:ilvl w:val="0"/>
          <w:numId w:val="4"/>
        </w:numPr>
        <w:rPr>
          <w:lang w:eastAsia="ja-JP"/>
        </w:rPr>
      </w:pPr>
      <w:r>
        <w:rPr>
          <w:rFonts w:hint="eastAsia"/>
          <w:lang w:eastAsia="ja-JP"/>
        </w:rPr>
        <w:t>WebSocket</w:t>
      </w:r>
      <w:r>
        <w:rPr>
          <w:rFonts w:hint="eastAsia"/>
          <w:lang w:eastAsia="ja-JP"/>
        </w:rPr>
        <w:t>対応（リアルタイム更新、ステップごとの状態送信）</w:t>
      </w:r>
    </w:p>
    <w:p w14:paraId="3FFAC35A" w14:textId="77777777" w:rsidR="001B6B76" w:rsidRDefault="00000000">
      <w:pPr>
        <w:pStyle w:val="3"/>
        <w:rPr>
          <w:lang w:eastAsia="ja-JP"/>
        </w:rPr>
      </w:pPr>
      <w:bookmarkStart w:id="6" w:name="管理機能初期は簡易"/>
      <w:bookmarkEnd w:id="5"/>
      <w:r>
        <w:rPr>
          <w:rFonts w:hint="eastAsia"/>
          <w:lang w:eastAsia="ja-JP"/>
        </w:rPr>
        <w:t>管理機能（初期は簡易）</w:t>
      </w:r>
    </w:p>
    <w:p w14:paraId="12252FEF" w14:textId="77777777" w:rsidR="001B6B76" w:rsidRDefault="00000000">
      <w:pPr>
        <w:pStyle w:val="Compact"/>
        <w:numPr>
          <w:ilvl w:val="0"/>
          <w:numId w:val="5"/>
        </w:numPr>
        <w:rPr>
          <w:lang w:eastAsia="ja-JP"/>
        </w:rPr>
      </w:pPr>
      <w:r>
        <w:rPr>
          <w:rFonts w:hint="eastAsia"/>
          <w:lang w:eastAsia="ja-JP"/>
        </w:rPr>
        <w:t>ユーザーセッション（進捗保存、課題クリア履歴）</w:t>
      </w:r>
    </w:p>
    <w:p w14:paraId="37ACAE4E" w14:textId="77777777" w:rsidR="001B6B76" w:rsidRDefault="00000000">
      <w:pPr>
        <w:pStyle w:val="Compact"/>
        <w:numPr>
          <w:ilvl w:val="0"/>
          <w:numId w:val="5"/>
        </w:numPr>
        <w:rPr>
          <w:lang w:eastAsia="ja-JP"/>
        </w:rPr>
      </w:pPr>
      <w:r>
        <w:rPr>
          <w:rFonts w:hint="eastAsia"/>
          <w:lang w:eastAsia="ja-JP"/>
        </w:rPr>
        <w:t>管理者用コンテンツ編集（課題・チュートの登録）</w:t>
      </w:r>
    </w:p>
    <w:p w14:paraId="76A7AEF0" w14:textId="77777777" w:rsidR="001B6B76" w:rsidRDefault="00000000">
      <w:r>
        <w:pict w14:anchorId="079471E0">
          <v:rect id="_x0000_i1027" style="width:0;height:1.5pt" o:hralign="center" o:hrstd="t" o:hr="t"/>
        </w:pict>
      </w:r>
    </w:p>
    <w:p w14:paraId="19EF2DC4" w14:textId="77777777" w:rsidR="001B6B76" w:rsidRDefault="00000000">
      <w:pPr>
        <w:pStyle w:val="2"/>
        <w:rPr>
          <w:lang w:eastAsia="ja-JP"/>
        </w:rPr>
      </w:pPr>
      <w:bookmarkStart w:id="7" w:name="システムアーキテクチャ概要"/>
      <w:bookmarkEnd w:id="3"/>
      <w:bookmarkEnd w:id="6"/>
      <w:r>
        <w:rPr>
          <w:lang w:eastAsia="ja-JP"/>
        </w:rPr>
        <w:t xml:space="preserve">4. </w:t>
      </w:r>
      <w:r>
        <w:rPr>
          <w:rFonts w:hint="eastAsia"/>
          <w:lang w:eastAsia="ja-JP"/>
        </w:rPr>
        <w:t>システムアーキテクチャ（概要）</w:t>
      </w:r>
    </w:p>
    <w:p w14:paraId="07BB865B" w14:textId="77777777" w:rsidR="001B6B76" w:rsidRDefault="00000000">
      <w:pPr>
        <w:pStyle w:val="SourceCode"/>
        <w:rPr>
          <w:lang w:eastAsia="ja-JP"/>
        </w:rPr>
      </w:pPr>
      <w:r>
        <w:rPr>
          <w:rStyle w:val="VerbatimChar"/>
          <w:lang w:eastAsia="ja-JP"/>
        </w:rPr>
        <w:t>┌──────────────────────────────┐</w:t>
      </w:r>
      <w:r>
        <w:rPr>
          <w:lang w:eastAsia="ja-JP"/>
        </w:rPr>
        <w:br/>
      </w:r>
      <w:r>
        <w:rPr>
          <w:rStyle w:val="VerbatimChar"/>
          <w:lang w:eastAsia="ja-JP"/>
        </w:rPr>
        <w:t xml:space="preserve">│         </w:t>
      </w:r>
      <w:r>
        <w:rPr>
          <w:rStyle w:val="VerbatimChar"/>
          <w:rFonts w:hint="eastAsia"/>
          <w:lang w:eastAsia="ja-JP"/>
        </w:rPr>
        <w:t>フロントエンド（</w:t>
      </w:r>
      <w:r>
        <w:rPr>
          <w:rStyle w:val="VerbatimChar"/>
          <w:rFonts w:hint="eastAsia"/>
          <w:lang w:eastAsia="ja-JP"/>
        </w:rPr>
        <w:t>React+TS</w:t>
      </w:r>
      <w:r>
        <w:rPr>
          <w:rStyle w:val="VerbatimChar"/>
          <w:rFonts w:hint="eastAsia"/>
          <w:lang w:eastAsia="ja-JP"/>
        </w:rPr>
        <w:t>）</w:t>
      </w:r>
      <w:r>
        <w:rPr>
          <w:rStyle w:val="VerbatimChar"/>
          <w:lang w:eastAsia="ja-JP"/>
        </w:rPr>
        <w:t xml:space="preserve">        │</w:t>
      </w:r>
      <w:r>
        <w:rPr>
          <w:lang w:eastAsia="ja-JP"/>
        </w:rPr>
        <w:br/>
      </w:r>
      <w:r>
        <w:rPr>
          <w:rStyle w:val="VerbatimChar"/>
          <w:lang w:eastAsia="ja-JP"/>
        </w:rPr>
        <w:t xml:space="preserve">│  ├─ </w:t>
      </w:r>
      <w:r>
        <w:rPr>
          <w:rStyle w:val="VerbatimChar"/>
          <w:rFonts w:hint="eastAsia"/>
          <w:lang w:eastAsia="ja-JP"/>
        </w:rPr>
        <w:t>UI</w:t>
      </w:r>
      <w:r>
        <w:rPr>
          <w:rStyle w:val="VerbatimChar"/>
          <w:rFonts w:hint="eastAsia"/>
          <w:lang w:eastAsia="ja-JP"/>
        </w:rPr>
        <w:t>：量子回路エディタ（ゲート配置）</w:t>
      </w:r>
      <w:r>
        <w:rPr>
          <w:rStyle w:val="VerbatimChar"/>
          <w:lang w:eastAsia="ja-JP"/>
        </w:rPr>
        <w:t xml:space="preserve">     │</w:t>
      </w:r>
      <w:r>
        <w:rPr>
          <w:lang w:eastAsia="ja-JP"/>
        </w:rPr>
        <w:br/>
      </w:r>
      <w:r>
        <w:rPr>
          <w:rStyle w:val="VerbatimChar"/>
          <w:lang w:eastAsia="ja-JP"/>
        </w:rPr>
        <w:t xml:space="preserve">│  ├─ </w:t>
      </w:r>
      <w:r>
        <w:rPr>
          <w:rStyle w:val="VerbatimChar"/>
          <w:rFonts w:hint="eastAsia"/>
          <w:lang w:eastAsia="ja-JP"/>
        </w:rPr>
        <w:t>可視化：状態ベクトル</w:t>
      </w:r>
      <w:r>
        <w:rPr>
          <w:rStyle w:val="VerbatimChar"/>
          <w:rFonts w:hint="eastAsia"/>
          <w:lang w:eastAsia="ja-JP"/>
        </w:rPr>
        <w:t>,</w:t>
      </w:r>
      <w:r>
        <w:rPr>
          <w:rStyle w:val="VerbatimChar"/>
          <w:lang w:eastAsia="ja-JP"/>
        </w:rPr>
        <w:t xml:space="preserve"> </w:t>
      </w:r>
      <w:r>
        <w:rPr>
          <w:rStyle w:val="VerbatimChar"/>
          <w:rFonts w:hint="eastAsia"/>
          <w:lang w:eastAsia="ja-JP"/>
        </w:rPr>
        <w:t>ブロッホ球</w:t>
      </w:r>
      <w:r>
        <w:rPr>
          <w:rStyle w:val="VerbatimChar"/>
          <w:lang w:eastAsia="ja-JP"/>
        </w:rPr>
        <w:t xml:space="preserve">       │</w:t>
      </w:r>
      <w:r>
        <w:rPr>
          <w:lang w:eastAsia="ja-JP"/>
        </w:rPr>
        <w:br/>
      </w:r>
      <w:r>
        <w:rPr>
          <w:rStyle w:val="VerbatimChar"/>
          <w:lang w:eastAsia="ja-JP"/>
        </w:rPr>
        <w:t xml:space="preserve">│  └─ </w:t>
      </w:r>
      <w:r>
        <w:rPr>
          <w:rStyle w:val="VerbatimChar"/>
          <w:rFonts w:hint="eastAsia"/>
          <w:lang w:eastAsia="ja-JP"/>
        </w:rPr>
        <w:t>API</w:t>
      </w:r>
      <w:r>
        <w:rPr>
          <w:rStyle w:val="VerbatimChar"/>
          <w:rFonts w:hint="eastAsia"/>
          <w:lang w:eastAsia="ja-JP"/>
        </w:rPr>
        <w:t>通信：操作内容</w:t>
      </w:r>
      <w:r>
        <w:rPr>
          <w:rStyle w:val="VerbatimChar"/>
          <w:lang w:eastAsia="ja-JP"/>
        </w:rPr>
        <w:t xml:space="preserve"> → Python</w:t>
      </w:r>
      <w:r>
        <w:rPr>
          <w:rStyle w:val="VerbatimChar"/>
          <w:lang w:eastAsia="ja-JP"/>
        </w:rPr>
        <w:t>サーバー</w:t>
      </w:r>
      <w:r>
        <w:rPr>
          <w:rStyle w:val="VerbatimChar"/>
          <w:lang w:eastAsia="ja-JP"/>
        </w:rPr>
        <w:t xml:space="preserve">     │</w:t>
      </w:r>
      <w:r>
        <w:rPr>
          <w:lang w:eastAsia="ja-JP"/>
        </w:rPr>
        <w:br/>
      </w:r>
      <w:r>
        <w:rPr>
          <w:rStyle w:val="VerbatimChar"/>
          <w:lang w:eastAsia="ja-JP"/>
        </w:rPr>
        <w:t>└───────────────▲──────────────────┘</w:t>
      </w:r>
      <w:r>
        <w:rPr>
          <w:lang w:eastAsia="ja-JP"/>
        </w:rPr>
        <w:br/>
      </w:r>
      <w:r>
        <w:rPr>
          <w:rStyle w:val="VerbatimChar"/>
          <w:lang w:eastAsia="ja-JP"/>
        </w:rPr>
        <w:t xml:space="preserve">                │ </w:t>
      </w:r>
      <w:r>
        <w:rPr>
          <w:rStyle w:val="VerbatimChar"/>
          <w:rFonts w:hint="eastAsia"/>
          <w:lang w:eastAsia="ja-JP"/>
        </w:rPr>
        <w:t>JSON</w:t>
      </w:r>
      <w:r>
        <w:rPr>
          <w:rStyle w:val="VerbatimChar"/>
          <w:rFonts w:hint="eastAsia"/>
          <w:lang w:eastAsia="ja-JP"/>
        </w:rPr>
        <w:t>通信（</w:t>
      </w:r>
      <w:r>
        <w:rPr>
          <w:rStyle w:val="VerbatimChar"/>
          <w:rFonts w:hint="eastAsia"/>
          <w:lang w:eastAsia="ja-JP"/>
        </w:rPr>
        <w:t>REST</w:t>
      </w:r>
      <w:r>
        <w:rPr>
          <w:rStyle w:val="VerbatimChar"/>
          <w:lang w:eastAsia="ja-JP"/>
        </w:rPr>
        <w:t xml:space="preserve"> / </w:t>
      </w:r>
      <w:r>
        <w:rPr>
          <w:rStyle w:val="VerbatimChar"/>
          <w:rFonts w:hint="eastAsia"/>
          <w:lang w:eastAsia="ja-JP"/>
        </w:rPr>
        <w:t>WebSocket</w:t>
      </w:r>
      <w:r>
        <w:rPr>
          <w:rStyle w:val="VerbatimChar"/>
          <w:rFonts w:hint="eastAsia"/>
          <w:lang w:eastAsia="ja-JP"/>
        </w:rPr>
        <w:t>）</w:t>
      </w:r>
      <w:r>
        <w:rPr>
          <w:lang w:eastAsia="ja-JP"/>
        </w:rPr>
        <w:br/>
      </w:r>
      <w:r>
        <w:rPr>
          <w:rStyle w:val="VerbatimChar"/>
          <w:lang w:eastAsia="ja-JP"/>
        </w:rPr>
        <w:t>┌───────────────┴──────────────────┐</w:t>
      </w:r>
      <w:r>
        <w:rPr>
          <w:lang w:eastAsia="ja-JP"/>
        </w:rPr>
        <w:br/>
      </w:r>
      <w:r>
        <w:rPr>
          <w:rStyle w:val="VerbatimChar"/>
          <w:lang w:eastAsia="ja-JP"/>
        </w:rPr>
        <w:t xml:space="preserve">│          </w:t>
      </w:r>
      <w:r>
        <w:rPr>
          <w:rStyle w:val="VerbatimChar"/>
          <w:rFonts w:hint="eastAsia"/>
          <w:lang w:eastAsia="ja-JP"/>
        </w:rPr>
        <w:t>バックエンド（</w:t>
      </w:r>
      <w:r>
        <w:rPr>
          <w:rStyle w:val="VerbatimChar"/>
          <w:rFonts w:hint="eastAsia"/>
          <w:lang w:eastAsia="ja-JP"/>
        </w:rPr>
        <w:t>Python</w:t>
      </w:r>
      <w:r>
        <w:rPr>
          <w:rStyle w:val="VerbatimChar"/>
          <w:rFonts w:hint="eastAsia"/>
          <w:lang w:eastAsia="ja-JP"/>
        </w:rPr>
        <w:t>）</w:t>
      </w:r>
      <w:r>
        <w:rPr>
          <w:rStyle w:val="VerbatimChar"/>
          <w:lang w:eastAsia="ja-JP"/>
        </w:rPr>
        <w:t xml:space="preserve">           │</w:t>
      </w:r>
      <w:r>
        <w:rPr>
          <w:lang w:eastAsia="ja-JP"/>
        </w:rPr>
        <w:br/>
      </w:r>
      <w:r>
        <w:rPr>
          <w:rStyle w:val="VerbatimChar"/>
          <w:lang w:eastAsia="ja-JP"/>
        </w:rPr>
        <w:t xml:space="preserve">│  ├─ </w:t>
      </w:r>
      <w:r>
        <w:rPr>
          <w:rStyle w:val="VerbatimChar"/>
          <w:rFonts w:hint="eastAsia"/>
          <w:lang w:eastAsia="ja-JP"/>
        </w:rPr>
        <w:t>量子状態シミュレーター（</w:t>
      </w:r>
      <w:r>
        <w:rPr>
          <w:rStyle w:val="VerbatimChar"/>
          <w:rFonts w:hint="eastAsia"/>
          <w:lang w:eastAsia="ja-JP"/>
        </w:rPr>
        <w:t>numpy,</w:t>
      </w:r>
      <w:r>
        <w:rPr>
          <w:rStyle w:val="VerbatimChar"/>
          <w:lang w:eastAsia="ja-JP"/>
        </w:rPr>
        <w:t xml:space="preserve"> </w:t>
      </w:r>
      <w:r>
        <w:rPr>
          <w:rStyle w:val="VerbatimChar"/>
          <w:rFonts w:hint="eastAsia"/>
          <w:lang w:eastAsia="ja-JP"/>
        </w:rPr>
        <w:t>qiskit</w:t>
      </w:r>
      <w:r>
        <w:rPr>
          <w:rStyle w:val="VerbatimChar"/>
          <w:rFonts w:hint="eastAsia"/>
          <w:lang w:eastAsia="ja-JP"/>
        </w:rPr>
        <w:t>等）│</w:t>
      </w:r>
      <w:r>
        <w:rPr>
          <w:lang w:eastAsia="ja-JP"/>
        </w:rPr>
        <w:br/>
      </w:r>
      <w:r>
        <w:rPr>
          <w:rStyle w:val="VerbatimChar"/>
          <w:lang w:eastAsia="ja-JP"/>
        </w:rPr>
        <w:t xml:space="preserve">│  ├─ </w:t>
      </w:r>
      <w:r>
        <w:rPr>
          <w:rStyle w:val="VerbatimChar"/>
          <w:rFonts w:hint="eastAsia"/>
          <w:lang w:eastAsia="ja-JP"/>
        </w:rPr>
        <w:t>API</w:t>
      </w:r>
      <w:r>
        <w:rPr>
          <w:rStyle w:val="VerbatimChar"/>
          <w:rFonts w:hint="eastAsia"/>
          <w:lang w:eastAsia="ja-JP"/>
        </w:rPr>
        <w:t>層（</w:t>
      </w:r>
      <w:r>
        <w:rPr>
          <w:rStyle w:val="VerbatimChar"/>
          <w:rFonts w:hint="eastAsia"/>
          <w:lang w:eastAsia="ja-JP"/>
        </w:rPr>
        <w:t>FastAPI</w:t>
      </w:r>
      <w:r>
        <w:rPr>
          <w:rStyle w:val="VerbatimChar"/>
          <w:lang w:eastAsia="ja-JP"/>
        </w:rPr>
        <w:t xml:space="preserve"> or </w:t>
      </w:r>
      <w:r>
        <w:rPr>
          <w:rStyle w:val="VerbatimChar"/>
          <w:rFonts w:hint="eastAsia"/>
          <w:lang w:eastAsia="ja-JP"/>
        </w:rPr>
        <w:t>Flask</w:t>
      </w:r>
      <w:r>
        <w:rPr>
          <w:rStyle w:val="VerbatimChar"/>
          <w:rFonts w:hint="eastAsia"/>
          <w:lang w:eastAsia="ja-JP"/>
        </w:rPr>
        <w:t>）</w:t>
      </w:r>
      <w:r>
        <w:rPr>
          <w:rStyle w:val="VerbatimChar"/>
          <w:lang w:eastAsia="ja-JP"/>
        </w:rPr>
        <w:t xml:space="preserve">             │</w:t>
      </w:r>
      <w:r>
        <w:rPr>
          <w:lang w:eastAsia="ja-JP"/>
        </w:rPr>
        <w:br/>
      </w:r>
      <w:r>
        <w:rPr>
          <w:rStyle w:val="VerbatimChar"/>
          <w:lang w:eastAsia="ja-JP"/>
        </w:rPr>
        <w:t xml:space="preserve">│  └─ </w:t>
      </w:r>
      <w:r>
        <w:rPr>
          <w:rStyle w:val="VerbatimChar"/>
          <w:rFonts w:hint="eastAsia"/>
          <w:lang w:eastAsia="ja-JP"/>
        </w:rPr>
        <w:t>結果の送信（確率分布や行列情報など）</w:t>
      </w:r>
      <w:r>
        <w:rPr>
          <w:rStyle w:val="VerbatimChar"/>
          <w:lang w:eastAsia="ja-JP"/>
        </w:rPr>
        <w:t xml:space="preserve">   │</w:t>
      </w:r>
      <w:r>
        <w:rPr>
          <w:lang w:eastAsia="ja-JP"/>
        </w:rPr>
        <w:br/>
      </w:r>
      <w:r>
        <w:rPr>
          <w:rStyle w:val="VerbatimChar"/>
          <w:lang w:eastAsia="ja-JP"/>
        </w:rPr>
        <w:t>└──────────────────────────────┘</w:t>
      </w:r>
    </w:p>
    <w:p w14:paraId="401E15D8" w14:textId="77777777" w:rsidR="001B6B76" w:rsidRDefault="00000000">
      <w:pPr>
        <w:pStyle w:val="FirstParagraph"/>
        <w:rPr>
          <w:lang w:eastAsia="ja-JP"/>
        </w:rPr>
      </w:pPr>
      <w:r>
        <w:rPr>
          <w:rFonts w:hint="eastAsia"/>
          <w:b/>
          <w:bCs/>
          <w:lang w:eastAsia="ja-JP"/>
        </w:rPr>
        <w:t>補足設計</w:t>
      </w:r>
      <w:r>
        <w:rPr>
          <w:lang w:eastAsia="ja-JP"/>
        </w:rPr>
        <w:t xml:space="preserve"> - </w:t>
      </w:r>
      <w:r>
        <w:rPr>
          <w:rFonts w:hint="eastAsia"/>
          <w:lang w:eastAsia="ja-JP"/>
        </w:rPr>
        <w:t>フロントとバックは</w:t>
      </w:r>
      <w:r>
        <w:rPr>
          <w:rFonts w:hint="eastAsia"/>
          <w:lang w:eastAsia="ja-JP"/>
        </w:rPr>
        <w:t>REST</w:t>
      </w:r>
      <w:r>
        <w:rPr>
          <w:rFonts w:hint="eastAsia"/>
          <w:lang w:eastAsia="ja-JP"/>
        </w:rPr>
        <w:t>（短期処理）と</w:t>
      </w:r>
      <w:r>
        <w:rPr>
          <w:rFonts w:hint="eastAsia"/>
          <w:lang w:eastAsia="ja-JP"/>
        </w:rPr>
        <w:t>WebSocket</w:t>
      </w:r>
      <w:r>
        <w:rPr>
          <w:rFonts w:hint="eastAsia"/>
          <w:lang w:eastAsia="ja-JP"/>
        </w:rPr>
        <w:t>（ステップ実行・ライブ更新）を併用。</w:t>
      </w:r>
      <w:r>
        <w:rPr>
          <w:lang w:eastAsia="ja-JP"/>
        </w:rPr>
        <w:t xml:space="preserve"> - </w:t>
      </w:r>
      <w:r>
        <w:rPr>
          <w:rFonts w:hint="eastAsia"/>
          <w:lang w:eastAsia="ja-JP"/>
        </w:rPr>
        <w:t>バックエンドは</w:t>
      </w:r>
      <w:r>
        <w:rPr>
          <w:rFonts w:hint="eastAsia"/>
          <w:lang w:eastAsia="ja-JP"/>
        </w:rPr>
        <w:t>Python</w:t>
      </w:r>
      <w:r>
        <w:rPr>
          <w:rFonts w:hint="eastAsia"/>
          <w:lang w:eastAsia="ja-JP"/>
        </w:rPr>
        <w:t>で実装し、負荷の高い線形代数演</w:t>
      </w:r>
      <w:r>
        <w:rPr>
          <w:rFonts w:hint="eastAsia"/>
          <w:lang w:eastAsia="ja-JP"/>
        </w:rPr>
        <w:lastRenderedPageBreak/>
        <w:t>算は将来的に</w:t>
      </w:r>
      <w:r>
        <w:rPr>
          <w:rFonts w:hint="eastAsia"/>
          <w:lang w:eastAsia="ja-JP"/>
        </w:rPr>
        <w:t>C++</w:t>
      </w:r>
      <w:r>
        <w:rPr>
          <w:rFonts w:hint="eastAsia"/>
          <w:lang w:eastAsia="ja-JP"/>
        </w:rPr>
        <w:t>モジュール（</w:t>
      </w:r>
      <w:r>
        <w:rPr>
          <w:rFonts w:hint="eastAsia"/>
          <w:lang w:eastAsia="ja-JP"/>
        </w:rPr>
        <w:t>PyBind11</w:t>
      </w:r>
      <w:r>
        <w:rPr>
          <w:rFonts w:hint="eastAsia"/>
          <w:lang w:eastAsia="ja-JP"/>
        </w:rPr>
        <w:t>）で最適化可能。</w:t>
      </w:r>
      <w:r>
        <w:rPr>
          <w:lang w:eastAsia="ja-JP"/>
        </w:rPr>
        <w:t xml:space="preserve"> - </w:t>
      </w:r>
      <w:r>
        <w:rPr>
          <w:rFonts w:hint="eastAsia"/>
          <w:lang w:eastAsia="ja-JP"/>
        </w:rPr>
        <w:t>データ保存は初期は</w:t>
      </w:r>
      <w:r>
        <w:rPr>
          <w:rFonts w:hint="eastAsia"/>
          <w:lang w:eastAsia="ja-JP"/>
        </w:rPr>
        <w:t>JSON</w:t>
      </w:r>
      <w:r>
        <w:rPr>
          <w:rFonts w:hint="eastAsia"/>
          <w:lang w:eastAsia="ja-JP"/>
        </w:rPr>
        <w:t>ファイル、将来的に</w:t>
      </w:r>
      <w:r>
        <w:rPr>
          <w:rFonts w:hint="eastAsia"/>
          <w:lang w:eastAsia="ja-JP"/>
        </w:rPr>
        <w:t>RDB</w:t>
      </w:r>
      <w:r>
        <w:rPr>
          <w:rFonts w:hint="eastAsia"/>
          <w:lang w:eastAsia="ja-JP"/>
        </w:rPr>
        <w:t>（</w:t>
      </w:r>
      <w:r>
        <w:rPr>
          <w:rFonts w:hint="eastAsia"/>
          <w:lang w:eastAsia="ja-JP"/>
        </w:rPr>
        <w:t>Postgres</w:t>
      </w:r>
      <w:r>
        <w:rPr>
          <w:rFonts w:hint="eastAsia"/>
          <w:lang w:eastAsia="ja-JP"/>
        </w:rPr>
        <w:t>）へ移行。</w:t>
      </w:r>
    </w:p>
    <w:p w14:paraId="5D38CF91" w14:textId="77777777" w:rsidR="001B6B76" w:rsidRDefault="00000000">
      <w:r>
        <w:pict w14:anchorId="64E151A0">
          <v:rect id="_x0000_i1028" style="width:0;height:1.5pt" o:hralign="center" o:hrstd="t" o:hr="t"/>
        </w:pict>
      </w:r>
    </w:p>
    <w:p w14:paraId="677FCE2E" w14:textId="77777777" w:rsidR="001B6B76" w:rsidRDefault="00000000">
      <w:pPr>
        <w:pStyle w:val="2"/>
      </w:pPr>
      <w:bookmarkStart w:id="8" w:name="技術スタック"/>
      <w:bookmarkEnd w:id="7"/>
      <w:r>
        <w:t xml:space="preserve">5. </w:t>
      </w:r>
      <w:r>
        <w:rPr>
          <w:rFonts w:hint="eastAsia"/>
        </w:rPr>
        <w:t>技術スタック</w:t>
      </w:r>
    </w:p>
    <w:p w14:paraId="2D15B91E" w14:textId="77777777" w:rsidR="001B6B76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フロントエンド：</w:t>
      </w:r>
      <w:r>
        <w:rPr>
          <w:rFonts w:hint="eastAsia"/>
        </w:rPr>
        <w:t>React</w:t>
      </w:r>
      <w:r>
        <w:t xml:space="preserve"> + TypeScript, Redux or </w:t>
      </w:r>
      <w:r>
        <w:rPr>
          <w:rFonts w:hint="eastAsia"/>
        </w:rPr>
        <w:t>Zustand</w:t>
      </w:r>
      <w:r>
        <w:rPr>
          <w:rFonts w:hint="eastAsia"/>
        </w:rPr>
        <w:t>（状態管理）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Three.js</w:t>
      </w:r>
      <w:r>
        <w:rPr>
          <w:rFonts w:hint="eastAsia"/>
        </w:rPr>
        <w:t>（</w:t>
      </w:r>
      <w:r>
        <w:rPr>
          <w:rFonts w:hint="eastAsia"/>
        </w:rPr>
        <w:t>Bloch</w:t>
      </w:r>
      <w:r>
        <w:rPr>
          <w:rFonts w:hint="eastAsia"/>
        </w:rPr>
        <w:t>球</w:t>
      </w:r>
      <w:r>
        <w:rPr>
          <w:rFonts w:hint="eastAsia"/>
        </w:rPr>
        <w:t>3D</w:t>
      </w:r>
      <w:r>
        <w:rPr>
          <w:rFonts w:hint="eastAsia"/>
        </w:rPr>
        <w:t>表示）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DnD</w:t>
      </w:r>
      <w:r>
        <w:rPr>
          <w:rFonts w:hint="eastAsia"/>
        </w:rPr>
        <w:t>ライブラリ（</w:t>
      </w:r>
      <w:r>
        <w:rPr>
          <w:rFonts w:hint="eastAsia"/>
        </w:rPr>
        <w:t>react-dnd</w:t>
      </w:r>
      <w:r>
        <w:rPr>
          <w:rFonts w:hint="eastAsia"/>
        </w:rPr>
        <w:t>）</w:t>
      </w:r>
    </w:p>
    <w:p w14:paraId="356B77C9" w14:textId="77777777" w:rsidR="001B6B76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バックエンド：</w:t>
      </w:r>
      <w:r>
        <w:rPr>
          <w:rFonts w:hint="eastAsia"/>
        </w:rPr>
        <w:t>Python</w:t>
      </w:r>
      <w:r>
        <w:t xml:space="preserve"> 3.10+, </w:t>
      </w:r>
      <w:r>
        <w:rPr>
          <w:rFonts w:hint="eastAsia"/>
        </w:rPr>
        <w:t>FastAPI</w:t>
      </w:r>
      <w:r>
        <w:rPr>
          <w:rFonts w:hint="eastAsia"/>
        </w:rPr>
        <w:t>（推奨）</w:t>
      </w:r>
      <w:r>
        <w:t xml:space="preserve"> / </w:t>
      </w:r>
      <w:r>
        <w:rPr>
          <w:rFonts w:hint="eastAsia"/>
        </w:rPr>
        <w:t>Flask</w:t>
      </w:r>
      <w:r>
        <w:rPr>
          <w:rFonts w:hint="eastAsia"/>
        </w:rPr>
        <w:t>（軽量代替）</w:t>
      </w:r>
    </w:p>
    <w:p w14:paraId="76DF2339" w14:textId="77777777" w:rsidR="001B6B76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量子シミュレーション：</w:t>
      </w:r>
      <w:r>
        <w:rPr>
          <w:rFonts w:hint="eastAsia"/>
        </w:rPr>
        <w:t>NumPy</w:t>
      </w:r>
      <w:r>
        <w:t xml:space="preserve"> / </w:t>
      </w:r>
      <w:r>
        <w:rPr>
          <w:rFonts w:hint="eastAsia"/>
        </w:rPr>
        <w:t>SciPy</w:t>
      </w:r>
      <w:r>
        <w:rPr>
          <w:rFonts w:hint="eastAsia"/>
        </w:rPr>
        <w:t>（</w:t>
      </w:r>
      <w:r>
        <w:rPr>
          <w:rFonts w:hint="eastAsia"/>
        </w:rPr>
        <w:t>MVP</w:t>
      </w:r>
      <w:r>
        <w:rPr>
          <w:rFonts w:hint="eastAsia"/>
        </w:rPr>
        <w:t>）、拡張で</w:t>
      </w:r>
      <w:r>
        <w:rPr>
          <w:rFonts w:hint="eastAsia"/>
        </w:rPr>
        <w:t>Qiskit</w:t>
      </w:r>
      <w:r>
        <w:t xml:space="preserve"> or Cirq</w:t>
      </w:r>
    </w:p>
    <w:p w14:paraId="69572D4D" w14:textId="77777777" w:rsidR="001B6B76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通信：</w:t>
      </w:r>
      <w:r>
        <w:rPr>
          <w:rFonts w:hint="eastAsia"/>
        </w:rPr>
        <w:t>REST</w:t>
      </w:r>
      <w:r>
        <w:t xml:space="preserve"> + </w:t>
      </w:r>
      <w:r>
        <w:rPr>
          <w:rFonts w:hint="eastAsia"/>
        </w:rPr>
        <w:t>WebSocket</w:t>
      </w:r>
      <w:r>
        <w:rPr>
          <w:rFonts w:hint="eastAsia"/>
        </w:rPr>
        <w:t>（</w:t>
      </w:r>
      <w:r>
        <w:rPr>
          <w:rFonts w:hint="eastAsia"/>
        </w:rPr>
        <w:t>uvicorn</w:t>
      </w:r>
      <w:r>
        <w:t xml:space="preserve"> + websockets / </w:t>
      </w:r>
      <w:r>
        <w:rPr>
          <w:rFonts w:hint="eastAsia"/>
        </w:rPr>
        <w:t>FastAPI</w:t>
      </w:r>
      <w:r>
        <w:rPr>
          <w:rFonts w:hint="eastAsia"/>
        </w:rPr>
        <w:t>内蔵）</w:t>
      </w:r>
    </w:p>
    <w:p w14:paraId="5071DCE1" w14:textId="77777777" w:rsidR="001B6B76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ビルド</w:t>
      </w:r>
      <w:r>
        <w:rPr>
          <w:rFonts w:hint="eastAsia"/>
        </w:rPr>
        <w:t>/</w:t>
      </w:r>
      <w:r>
        <w:rPr>
          <w:rFonts w:hint="eastAsia"/>
        </w:rPr>
        <w:t>デプロイ：</w:t>
      </w:r>
      <w:r>
        <w:rPr>
          <w:rFonts w:hint="eastAsia"/>
        </w:rPr>
        <w:t>Docker,</w:t>
      </w:r>
      <w:r>
        <w:t xml:space="preserve"> GitHub Actions</w:t>
      </w:r>
    </w:p>
    <w:p w14:paraId="3B3391E2" w14:textId="77777777" w:rsidR="001B6B76" w:rsidRDefault="00000000">
      <w:r>
        <w:pict w14:anchorId="33054A42">
          <v:rect id="_x0000_i1029" style="width:0;height:1.5pt" o:hralign="center" o:hrstd="t" o:hr="t"/>
        </w:pict>
      </w:r>
    </w:p>
    <w:p w14:paraId="44706564" w14:textId="77777777" w:rsidR="001B6B76" w:rsidRDefault="00000000">
      <w:pPr>
        <w:pStyle w:val="2"/>
      </w:pPr>
      <w:bookmarkStart w:id="9" w:name="uiux設計要点"/>
      <w:bookmarkEnd w:id="8"/>
      <w:r>
        <w:t xml:space="preserve">6. </w:t>
      </w:r>
      <w:r>
        <w:rPr>
          <w:rFonts w:hint="eastAsia"/>
        </w:rPr>
        <w:t>UI/UX</w:t>
      </w:r>
      <w:r>
        <w:rPr>
          <w:rFonts w:hint="eastAsia"/>
        </w:rPr>
        <w:t>設計（要点）</w:t>
      </w:r>
    </w:p>
    <w:p w14:paraId="26EE8273" w14:textId="77777777" w:rsidR="001B6B76" w:rsidRDefault="00000000">
      <w:pPr>
        <w:pStyle w:val="Compact"/>
        <w:numPr>
          <w:ilvl w:val="0"/>
          <w:numId w:val="7"/>
        </w:numPr>
        <w:rPr>
          <w:lang w:eastAsia="ja-JP"/>
        </w:rPr>
      </w:pPr>
      <w:r>
        <w:rPr>
          <w:rFonts w:hint="eastAsia"/>
          <w:lang w:eastAsia="ja-JP"/>
        </w:rPr>
        <w:t>シンプルなステップ指示（チュートリアルモード）を用意して、初学者が迷わない導線。</w:t>
      </w:r>
    </w:p>
    <w:p w14:paraId="270F3671" w14:textId="77777777" w:rsidR="001B6B76" w:rsidRDefault="00000000">
      <w:pPr>
        <w:pStyle w:val="Compact"/>
        <w:numPr>
          <w:ilvl w:val="0"/>
          <w:numId w:val="7"/>
        </w:numPr>
        <w:rPr>
          <w:lang w:eastAsia="ja-JP"/>
        </w:rPr>
      </w:pPr>
      <w:r>
        <w:rPr>
          <w:rFonts w:hint="eastAsia"/>
          <w:lang w:eastAsia="ja-JP"/>
        </w:rPr>
        <w:t>回路エディタは</w:t>
      </w:r>
      <w:r>
        <w:rPr>
          <w:rFonts w:hint="eastAsia"/>
          <w:lang w:eastAsia="ja-JP"/>
        </w:rPr>
        <w:t>Canvas</w:t>
      </w:r>
      <w:r>
        <w:rPr>
          <w:rFonts w:hint="eastAsia"/>
          <w:lang w:eastAsia="ja-JP"/>
        </w:rPr>
        <w:t>または</w:t>
      </w:r>
      <w:r>
        <w:rPr>
          <w:rFonts w:hint="eastAsia"/>
          <w:lang w:eastAsia="ja-JP"/>
        </w:rPr>
        <w:t>SVG</w:t>
      </w:r>
      <w:r>
        <w:rPr>
          <w:rFonts w:hint="eastAsia"/>
          <w:lang w:eastAsia="ja-JP"/>
        </w:rPr>
        <w:t>で描画。ラベルやツールチップに数式・ゲート説明を表示。</w:t>
      </w:r>
    </w:p>
    <w:p w14:paraId="0DA85D87" w14:textId="77777777" w:rsidR="001B6B76" w:rsidRDefault="00000000">
      <w:pPr>
        <w:pStyle w:val="Compact"/>
        <w:numPr>
          <w:ilvl w:val="0"/>
          <w:numId w:val="7"/>
        </w:numPr>
        <w:rPr>
          <w:lang w:eastAsia="ja-JP"/>
        </w:rPr>
      </w:pPr>
      <w:r>
        <w:rPr>
          <w:rFonts w:hint="eastAsia"/>
          <w:lang w:eastAsia="ja-JP"/>
        </w:rPr>
        <w:t>ステップ実行時は、状態振幅の複素数表記と確率を同時表示。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量子ビットは</w:t>
      </w:r>
      <w:r>
        <w:rPr>
          <w:rFonts w:hint="eastAsia"/>
          <w:lang w:eastAsia="ja-JP"/>
        </w:rPr>
        <w:t>Bloch</w:t>
      </w:r>
      <w:r>
        <w:rPr>
          <w:rFonts w:hint="eastAsia"/>
          <w:lang w:eastAsia="ja-JP"/>
        </w:rPr>
        <w:t>球で直感視覚化。</w:t>
      </w:r>
    </w:p>
    <w:p w14:paraId="0F18BAAB" w14:textId="77777777" w:rsidR="001B6B76" w:rsidRDefault="00000000">
      <w:pPr>
        <w:pStyle w:val="Compact"/>
        <w:numPr>
          <w:ilvl w:val="0"/>
          <w:numId w:val="7"/>
        </w:numPr>
        <w:rPr>
          <w:lang w:eastAsia="ja-JP"/>
        </w:rPr>
      </w:pPr>
      <w:r>
        <w:rPr>
          <w:rFonts w:hint="eastAsia"/>
          <w:lang w:eastAsia="ja-JP"/>
        </w:rPr>
        <w:t>キーボードショートカット（実行、戻る、リセット）を実装。</w:t>
      </w:r>
    </w:p>
    <w:p w14:paraId="42BDF58F" w14:textId="77777777" w:rsidR="001B6B76" w:rsidRDefault="00000000">
      <w:r>
        <w:pict w14:anchorId="6CFE855D">
          <v:rect id="_x0000_i1030" style="width:0;height:1.5pt" o:hralign="center" o:hrstd="t" o:hr="t"/>
        </w:pict>
      </w:r>
    </w:p>
    <w:p w14:paraId="0C8234B6" w14:textId="77777777" w:rsidR="001B6B76" w:rsidRDefault="00000000">
      <w:pPr>
        <w:pStyle w:val="2"/>
      </w:pPr>
      <w:bookmarkStart w:id="10" w:name="学習コンテンツ設計"/>
      <w:bookmarkEnd w:id="9"/>
      <w:r>
        <w:t xml:space="preserve">7. </w:t>
      </w:r>
      <w:r>
        <w:rPr>
          <w:rFonts w:hint="eastAsia"/>
        </w:rPr>
        <w:t>学習コンテンツ設計</w:t>
      </w:r>
    </w:p>
    <w:p w14:paraId="7A2CE1B6" w14:textId="77777777" w:rsidR="001B6B76" w:rsidRDefault="00000000">
      <w:pPr>
        <w:pStyle w:val="Compact"/>
        <w:numPr>
          <w:ilvl w:val="0"/>
          <w:numId w:val="8"/>
        </w:numPr>
        <w:rPr>
          <w:lang w:eastAsia="ja-JP"/>
        </w:rPr>
      </w:pPr>
      <w:r>
        <w:rPr>
          <w:rFonts w:hint="eastAsia"/>
          <w:lang w:eastAsia="ja-JP"/>
        </w:rPr>
        <w:t>レベル別学習パス：入門</w:t>
      </w:r>
      <w:r>
        <w:rPr>
          <w:lang w:eastAsia="ja-JP"/>
        </w:rPr>
        <w:t xml:space="preserve"> → </w:t>
      </w:r>
      <w:r>
        <w:rPr>
          <w:rFonts w:hint="eastAsia"/>
          <w:lang w:eastAsia="ja-JP"/>
        </w:rPr>
        <w:t>中級（</w:t>
      </w:r>
      <w:r>
        <w:rPr>
          <w:rFonts w:hint="eastAsia"/>
          <w:lang w:eastAsia="ja-JP"/>
        </w:rPr>
        <w:t>Bell</w:t>
      </w:r>
      <w:r>
        <w:rPr>
          <w:rFonts w:hint="eastAsia"/>
          <w:lang w:eastAsia="ja-JP"/>
        </w:rPr>
        <w:t>状態、エンタングルメント）→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応用（</w:t>
      </w:r>
      <w:r>
        <w:rPr>
          <w:rFonts w:hint="eastAsia"/>
          <w:lang w:eastAsia="ja-JP"/>
        </w:rPr>
        <w:t>Teleportation</w:t>
      </w:r>
      <w:r>
        <w:rPr>
          <w:rFonts w:hint="eastAsia"/>
          <w:lang w:eastAsia="ja-JP"/>
        </w:rPr>
        <w:t>、</w:t>
      </w:r>
      <w:r>
        <w:rPr>
          <w:rFonts w:hint="eastAsia"/>
          <w:lang w:eastAsia="ja-JP"/>
        </w:rPr>
        <w:t>Grover</w:t>
      </w:r>
      <w:r>
        <w:rPr>
          <w:rFonts w:hint="eastAsia"/>
          <w:lang w:eastAsia="ja-JP"/>
        </w:rPr>
        <w:t>）</w:t>
      </w:r>
    </w:p>
    <w:p w14:paraId="26DBFAC8" w14:textId="77777777" w:rsidR="001B6B76" w:rsidRDefault="00000000">
      <w:pPr>
        <w:pStyle w:val="Compact"/>
        <w:numPr>
          <w:ilvl w:val="0"/>
          <w:numId w:val="8"/>
        </w:numPr>
        <w:rPr>
          <w:lang w:eastAsia="ja-JP"/>
        </w:rPr>
      </w:pPr>
      <w:r>
        <w:rPr>
          <w:rFonts w:hint="eastAsia"/>
          <w:lang w:eastAsia="ja-JP"/>
        </w:rPr>
        <w:t>各章に課題（回路作成タスク）と自動採点（期待する測定確率との比較）を付与。</w:t>
      </w:r>
    </w:p>
    <w:p w14:paraId="60308147" w14:textId="77777777" w:rsidR="001B6B76" w:rsidRDefault="00000000">
      <w:pPr>
        <w:pStyle w:val="Compact"/>
        <w:numPr>
          <w:ilvl w:val="0"/>
          <w:numId w:val="8"/>
        </w:numPr>
        <w:rPr>
          <w:lang w:eastAsia="ja-JP"/>
        </w:rPr>
      </w:pPr>
      <w:r>
        <w:rPr>
          <w:rFonts w:hint="eastAsia"/>
          <w:lang w:eastAsia="ja-JP"/>
        </w:rPr>
        <w:t>解説は数学的背景（行列表示、ブラケット表記）と直感的説明の両立。</w:t>
      </w:r>
    </w:p>
    <w:p w14:paraId="3FDC6A98" w14:textId="77777777" w:rsidR="001B6B76" w:rsidRDefault="00000000">
      <w:r>
        <w:lastRenderedPageBreak/>
        <w:pict w14:anchorId="7B4F343F">
          <v:rect id="_x0000_i1031" style="width:0;height:1.5pt" o:hralign="center" o:hrstd="t" o:hr="t"/>
        </w:pict>
      </w:r>
    </w:p>
    <w:p w14:paraId="05F20EFB" w14:textId="43A1015B" w:rsidR="001B6B76" w:rsidRDefault="00000000">
      <w:pPr>
        <w:pStyle w:val="2"/>
        <w:rPr>
          <w:lang w:eastAsia="ja-JP"/>
        </w:rPr>
      </w:pPr>
      <w:bookmarkStart w:id="11" w:name="実装スケジュール6ヶ月の例"/>
      <w:bookmarkEnd w:id="10"/>
      <w:r>
        <w:rPr>
          <w:lang w:eastAsia="ja-JP"/>
        </w:rPr>
        <w:t xml:space="preserve">8. </w:t>
      </w:r>
      <w:r>
        <w:rPr>
          <w:rFonts w:hint="eastAsia"/>
          <w:lang w:eastAsia="ja-JP"/>
        </w:rPr>
        <w:t>実装スケジュール</w:t>
      </w:r>
    </w:p>
    <w:p w14:paraId="32356AC8" w14:textId="77777777" w:rsidR="001B6B76" w:rsidRDefault="00000000">
      <w:pPr>
        <w:pStyle w:val="Compact"/>
        <w:numPr>
          <w:ilvl w:val="0"/>
          <w:numId w:val="9"/>
        </w:numPr>
        <w:rPr>
          <w:lang w:eastAsia="ja-JP"/>
        </w:rPr>
      </w:pPr>
      <w:r>
        <w:rPr>
          <w:b/>
          <w:bCs/>
          <w:lang w:eastAsia="ja-JP"/>
        </w:rPr>
        <w:t>Month 1</w:t>
      </w:r>
      <w:r>
        <w:rPr>
          <w:rFonts w:hint="eastAsia"/>
          <w:lang w:eastAsia="ja-JP"/>
        </w:rPr>
        <w:t>：要件確定、</w:t>
      </w:r>
      <w:r>
        <w:rPr>
          <w:rFonts w:hint="eastAsia"/>
          <w:lang w:eastAsia="ja-JP"/>
        </w:rPr>
        <w:t>UI</w:t>
      </w:r>
      <w:r>
        <w:rPr>
          <w:rFonts w:hint="eastAsia"/>
          <w:lang w:eastAsia="ja-JP"/>
        </w:rPr>
        <w:t>のワイヤーフレーム、基本フロント構成</w:t>
      </w:r>
    </w:p>
    <w:p w14:paraId="464E4BF4" w14:textId="77777777" w:rsidR="001B6B76" w:rsidRDefault="00000000">
      <w:pPr>
        <w:pStyle w:val="Compact"/>
        <w:numPr>
          <w:ilvl w:val="0"/>
          <w:numId w:val="9"/>
        </w:numPr>
        <w:rPr>
          <w:lang w:eastAsia="ja-JP"/>
        </w:rPr>
      </w:pPr>
      <w:r>
        <w:rPr>
          <w:b/>
          <w:bCs/>
          <w:lang w:eastAsia="ja-JP"/>
        </w:rPr>
        <w:t>Month 2</w:t>
      </w:r>
      <w:r>
        <w:rPr>
          <w:rFonts w:hint="eastAsia"/>
          <w:lang w:eastAsia="ja-JP"/>
        </w:rPr>
        <w:t>：回路エディタ（ドラッグ＆ドロップ）</w:t>
      </w:r>
      <w:r>
        <w:rPr>
          <w:lang w:eastAsia="ja-JP"/>
        </w:rPr>
        <w:t xml:space="preserve"> + </w:t>
      </w:r>
      <w:r>
        <w:rPr>
          <w:rFonts w:hint="eastAsia"/>
          <w:lang w:eastAsia="ja-JP"/>
        </w:rPr>
        <w:t>基本ゲート実装</w:t>
      </w:r>
    </w:p>
    <w:p w14:paraId="44C4AC8D" w14:textId="77777777" w:rsidR="001B6B76" w:rsidRDefault="00000000">
      <w:pPr>
        <w:pStyle w:val="Compact"/>
        <w:numPr>
          <w:ilvl w:val="0"/>
          <w:numId w:val="9"/>
        </w:numPr>
        <w:rPr>
          <w:lang w:eastAsia="ja-JP"/>
        </w:rPr>
      </w:pPr>
      <w:r>
        <w:rPr>
          <w:b/>
          <w:bCs/>
          <w:lang w:eastAsia="ja-JP"/>
        </w:rPr>
        <w:t>Month 3</w:t>
      </w:r>
      <w:r>
        <w:rPr>
          <w:rFonts w:hint="eastAsia"/>
          <w:lang w:eastAsia="ja-JP"/>
        </w:rPr>
        <w:t>：バックエンド（</w:t>
      </w:r>
      <w:r>
        <w:rPr>
          <w:rFonts w:hint="eastAsia"/>
          <w:lang w:eastAsia="ja-JP"/>
        </w:rPr>
        <w:t>FastAPI</w:t>
      </w:r>
      <w:r>
        <w:rPr>
          <w:rFonts w:hint="eastAsia"/>
          <w:lang w:eastAsia="ja-JP"/>
        </w:rPr>
        <w:t>）での回路実行</w:t>
      </w:r>
      <w:r>
        <w:rPr>
          <w:rFonts w:hint="eastAsia"/>
          <w:lang w:eastAsia="ja-JP"/>
        </w:rPr>
        <w:t>API</w:t>
      </w:r>
      <w:r>
        <w:rPr>
          <w:rFonts w:hint="eastAsia"/>
          <w:lang w:eastAsia="ja-JP"/>
        </w:rPr>
        <w:t>、フロントと接続</w:t>
      </w:r>
    </w:p>
    <w:p w14:paraId="481C800E" w14:textId="77777777" w:rsidR="001B6B76" w:rsidRDefault="00000000">
      <w:pPr>
        <w:pStyle w:val="Compact"/>
        <w:numPr>
          <w:ilvl w:val="0"/>
          <w:numId w:val="9"/>
        </w:numPr>
        <w:rPr>
          <w:lang w:eastAsia="ja-JP"/>
        </w:rPr>
      </w:pPr>
      <w:r>
        <w:rPr>
          <w:b/>
          <w:bCs/>
          <w:lang w:eastAsia="ja-JP"/>
        </w:rPr>
        <w:t>Month 4</w:t>
      </w:r>
      <w:r>
        <w:rPr>
          <w:rFonts w:hint="eastAsia"/>
          <w:lang w:eastAsia="ja-JP"/>
        </w:rPr>
        <w:t>：可視化（</w:t>
      </w:r>
      <w:r>
        <w:rPr>
          <w:rFonts w:hint="eastAsia"/>
          <w:lang w:eastAsia="ja-JP"/>
        </w:rPr>
        <w:t>Bloch</w:t>
      </w:r>
      <w:r>
        <w:rPr>
          <w:rFonts w:hint="eastAsia"/>
          <w:lang w:eastAsia="ja-JP"/>
        </w:rPr>
        <w:t>球、確率ヒートマップ）、ステップ実行の</w:t>
      </w:r>
      <w:r>
        <w:rPr>
          <w:rFonts w:hint="eastAsia"/>
          <w:lang w:eastAsia="ja-JP"/>
        </w:rPr>
        <w:t>WebSocket</w:t>
      </w:r>
      <w:r>
        <w:rPr>
          <w:rFonts w:hint="eastAsia"/>
          <w:lang w:eastAsia="ja-JP"/>
        </w:rPr>
        <w:t>化</w:t>
      </w:r>
    </w:p>
    <w:p w14:paraId="086962F8" w14:textId="77777777" w:rsidR="001B6B76" w:rsidRDefault="00000000">
      <w:pPr>
        <w:pStyle w:val="Compact"/>
        <w:numPr>
          <w:ilvl w:val="0"/>
          <w:numId w:val="9"/>
        </w:numPr>
        <w:rPr>
          <w:lang w:eastAsia="ja-JP"/>
        </w:rPr>
      </w:pPr>
      <w:r>
        <w:rPr>
          <w:b/>
          <w:bCs/>
          <w:lang w:eastAsia="ja-JP"/>
        </w:rPr>
        <w:t>Month 5</w:t>
      </w:r>
      <w:r>
        <w:rPr>
          <w:rFonts w:hint="eastAsia"/>
          <w:lang w:eastAsia="ja-JP"/>
        </w:rPr>
        <w:t>：学習コンテンツ（チュートリアル・課題）実装、保存</w:t>
      </w:r>
      <w:r>
        <w:rPr>
          <w:rFonts w:hint="eastAsia"/>
          <w:lang w:eastAsia="ja-JP"/>
        </w:rPr>
        <w:t>/</w:t>
      </w:r>
      <w:r>
        <w:rPr>
          <w:rFonts w:hint="eastAsia"/>
          <w:lang w:eastAsia="ja-JP"/>
        </w:rPr>
        <w:t>共有機能</w:t>
      </w:r>
    </w:p>
    <w:p w14:paraId="78DDE709" w14:textId="1C453352" w:rsidR="001B6B76" w:rsidRDefault="00000000" w:rsidP="00FE3613">
      <w:pPr>
        <w:pStyle w:val="Compact"/>
        <w:numPr>
          <w:ilvl w:val="0"/>
          <w:numId w:val="9"/>
        </w:numPr>
        <w:rPr>
          <w:lang w:eastAsia="ja-JP"/>
        </w:rPr>
      </w:pPr>
      <w:r>
        <w:rPr>
          <w:b/>
          <w:bCs/>
          <w:lang w:eastAsia="ja-JP"/>
        </w:rPr>
        <w:t>Month 6</w:t>
      </w:r>
      <w:r>
        <w:rPr>
          <w:rFonts w:hint="eastAsia"/>
          <w:lang w:eastAsia="ja-JP"/>
        </w:rPr>
        <w:t>：テスト、性能改善（必要なら</w:t>
      </w:r>
      <w:r>
        <w:rPr>
          <w:rFonts w:hint="eastAsia"/>
          <w:lang w:eastAsia="ja-JP"/>
        </w:rPr>
        <w:t>C++</w:t>
      </w:r>
      <w:r>
        <w:rPr>
          <w:rFonts w:hint="eastAsia"/>
          <w:lang w:eastAsia="ja-JP"/>
        </w:rPr>
        <w:t>最適化）、リリース準備</w:t>
      </w:r>
      <w:bookmarkStart w:id="12" w:name="見積概算"/>
      <w:bookmarkEnd w:id="11"/>
    </w:p>
    <w:p w14:paraId="2461BB7F" w14:textId="77777777" w:rsidR="001B6B76" w:rsidRDefault="00000000">
      <w:r>
        <w:pict w14:anchorId="5D0CEB0D">
          <v:rect id="_x0000_i1032" style="width:0;height:1.5pt" o:hralign="center" o:hrstd="t" o:hr="t"/>
        </w:pict>
      </w:r>
    </w:p>
    <w:p w14:paraId="5462B04E" w14:textId="51E8B8B7" w:rsidR="001B6B76" w:rsidRDefault="00FE3613">
      <w:pPr>
        <w:pStyle w:val="2"/>
      </w:pPr>
      <w:bookmarkStart w:id="13" w:name="リスクと対策"/>
      <w:bookmarkEnd w:id="12"/>
      <w:r>
        <w:rPr>
          <w:rFonts w:hint="eastAsia"/>
          <w:lang w:eastAsia="ja-JP"/>
        </w:rPr>
        <w:t>9</w:t>
      </w:r>
      <w:r>
        <w:t xml:space="preserve">. </w:t>
      </w:r>
      <w:r>
        <w:rPr>
          <w:rFonts w:hint="eastAsia"/>
        </w:rPr>
        <w:t>リスクと対策</w:t>
      </w:r>
    </w:p>
    <w:p w14:paraId="691290E0" w14:textId="77777777" w:rsidR="001B6B76" w:rsidRDefault="00000000">
      <w:pPr>
        <w:pStyle w:val="Compact"/>
        <w:numPr>
          <w:ilvl w:val="0"/>
          <w:numId w:val="10"/>
        </w:numPr>
        <w:rPr>
          <w:lang w:eastAsia="ja-JP"/>
        </w:rPr>
      </w:pPr>
      <w:r>
        <w:rPr>
          <w:rFonts w:hint="eastAsia"/>
          <w:b/>
          <w:bCs/>
          <w:lang w:eastAsia="ja-JP"/>
        </w:rPr>
        <w:t>計算負荷</w:t>
      </w:r>
      <w:r>
        <w:rPr>
          <w:rFonts w:hint="eastAsia"/>
          <w:lang w:eastAsia="ja-JP"/>
        </w:rPr>
        <w:t>：量子ビット数が増えると状態ベクトルサイズが指数増加。</w:t>
      </w:r>
      <w:r>
        <w:rPr>
          <w:lang w:eastAsia="ja-JP"/>
        </w:rPr>
        <w:br/>
        <w:t xml:space="preserve">→ </w:t>
      </w:r>
      <w:r>
        <w:rPr>
          <w:rFonts w:hint="eastAsia"/>
          <w:lang w:eastAsia="ja-JP"/>
        </w:rPr>
        <w:t>対策：</w:t>
      </w:r>
      <w:r>
        <w:rPr>
          <w:rFonts w:hint="eastAsia"/>
          <w:lang w:eastAsia="ja-JP"/>
        </w:rPr>
        <w:t>MVP</w:t>
      </w:r>
      <w:r>
        <w:rPr>
          <w:rFonts w:hint="eastAsia"/>
          <w:lang w:eastAsia="ja-JP"/>
        </w:rPr>
        <w:t>では最大</w:t>
      </w:r>
      <w:r>
        <w:rPr>
          <w:rFonts w:hint="eastAsia"/>
          <w:lang w:eastAsia="ja-JP"/>
        </w:rPr>
        <w:t>6</w:t>
      </w:r>
      <w:r>
        <w:rPr>
          <w:rFonts w:hint="eastAsia"/>
          <w:lang w:eastAsia="ja-JP"/>
        </w:rPr>
        <w:t>量子ビット程度に制限し、重い処理はサーバ側バッチ／</w:t>
      </w:r>
      <w:r>
        <w:rPr>
          <w:rFonts w:hint="eastAsia"/>
          <w:lang w:eastAsia="ja-JP"/>
        </w:rPr>
        <w:t>C++</w:t>
      </w:r>
      <w:r>
        <w:rPr>
          <w:rFonts w:hint="eastAsia"/>
          <w:lang w:eastAsia="ja-JP"/>
        </w:rPr>
        <w:t>最適化で対応。</w:t>
      </w:r>
    </w:p>
    <w:p w14:paraId="084CDAD6" w14:textId="77777777" w:rsidR="001B6B76" w:rsidRDefault="00000000">
      <w:pPr>
        <w:pStyle w:val="Compact"/>
        <w:numPr>
          <w:ilvl w:val="0"/>
          <w:numId w:val="10"/>
        </w:numPr>
        <w:rPr>
          <w:lang w:eastAsia="ja-JP"/>
        </w:rPr>
      </w:pPr>
      <w:r>
        <w:rPr>
          <w:rFonts w:hint="eastAsia"/>
          <w:b/>
          <w:bCs/>
          <w:lang w:eastAsia="ja-JP"/>
        </w:rPr>
        <w:t>教育コンテンツの難易度差</w:t>
      </w:r>
      <w:r>
        <w:rPr>
          <w:rFonts w:hint="eastAsia"/>
          <w:lang w:eastAsia="ja-JP"/>
        </w:rPr>
        <w:t>：初学者が挫折する可能性。</w:t>
      </w:r>
      <w:r>
        <w:rPr>
          <w:lang w:eastAsia="ja-JP"/>
        </w:rPr>
        <w:br/>
        <w:t xml:space="preserve">→ </w:t>
      </w:r>
      <w:r>
        <w:rPr>
          <w:rFonts w:hint="eastAsia"/>
          <w:lang w:eastAsia="ja-JP"/>
        </w:rPr>
        <w:t>対策：段階的課題とヒント／自動採点の導入。</w:t>
      </w:r>
    </w:p>
    <w:p w14:paraId="07740815" w14:textId="77777777" w:rsidR="001B6B76" w:rsidRDefault="00000000">
      <w:pPr>
        <w:pStyle w:val="Compact"/>
        <w:numPr>
          <w:ilvl w:val="0"/>
          <w:numId w:val="10"/>
        </w:numPr>
        <w:rPr>
          <w:lang w:eastAsia="ja-JP"/>
        </w:rPr>
      </w:pPr>
      <w:r>
        <w:rPr>
          <w:rFonts w:hint="eastAsia"/>
          <w:b/>
          <w:bCs/>
          <w:lang w:eastAsia="ja-JP"/>
        </w:rPr>
        <w:t>UX</w:t>
      </w:r>
      <w:r>
        <w:rPr>
          <w:rFonts w:hint="eastAsia"/>
          <w:b/>
          <w:bCs/>
          <w:lang w:eastAsia="ja-JP"/>
        </w:rPr>
        <w:t>の複雑化</w:t>
      </w:r>
      <w:r>
        <w:rPr>
          <w:rFonts w:hint="eastAsia"/>
          <w:lang w:eastAsia="ja-JP"/>
        </w:rPr>
        <w:t>：機能過多で混乱する可能性。</w:t>
      </w:r>
      <w:r>
        <w:rPr>
          <w:lang w:eastAsia="ja-JP"/>
        </w:rPr>
        <w:br/>
        <w:t xml:space="preserve">→ </w:t>
      </w:r>
      <w:r>
        <w:rPr>
          <w:rFonts w:hint="eastAsia"/>
          <w:lang w:eastAsia="ja-JP"/>
        </w:rPr>
        <w:t>対策：最小限の</w:t>
      </w:r>
      <w:r>
        <w:rPr>
          <w:rFonts w:hint="eastAsia"/>
          <w:lang w:eastAsia="ja-JP"/>
        </w:rPr>
        <w:t>UI</w:t>
      </w:r>
      <w:r>
        <w:rPr>
          <w:rFonts w:hint="eastAsia"/>
          <w:lang w:eastAsia="ja-JP"/>
        </w:rPr>
        <w:t>を</w:t>
      </w:r>
      <w:r>
        <w:rPr>
          <w:rFonts w:hint="eastAsia"/>
          <w:lang w:eastAsia="ja-JP"/>
        </w:rPr>
        <w:t>MVP</w:t>
      </w:r>
      <w:r>
        <w:rPr>
          <w:rFonts w:hint="eastAsia"/>
          <w:lang w:eastAsia="ja-JP"/>
        </w:rPr>
        <w:t>に集中し、拡張は段階的に追加。</w:t>
      </w:r>
    </w:p>
    <w:p w14:paraId="0966B3EC" w14:textId="77777777" w:rsidR="001B6B76" w:rsidRDefault="00000000">
      <w:r>
        <w:pict w14:anchorId="53A22FD5">
          <v:rect id="_x0000_i1033" style="width:0;height:1.5pt" o:hralign="center" o:hrstd="t" o:hr="t"/>
        </w:pict>
      </w:r>
    </w:p>
    <w:p w14:paraId="4411113E" w14:textId="5E7A95BF" w:rsidR="001B6B76" w:rsidRDefault="00000000">
      <w:pPr>
        <w:pStyle w:val="2"/>
        <w:rPr>
          <w:lang w:eastAsia="ja-JP"/>
        </w:rPr>
      </w:pPr>
      <w:bookmarkStart w:id="14" w:name="将来拡張案ロードマップ"/>
      <w:bookmarkEnd w:id="13"/>
      <w:r>
        <w:rPr>
          <w:lang w:eastAsia="ja-JP"/>
        </w:rPr>
        <w:t>1</w:t>
      </w:r>
      <w:r w:rsidR="00FE3613">
        <w:rPr>
          <w:rFonts w:hint="eastAsia"/>
          <w:lang w:eastAsia="ja-JP"/>
        </w:rPr>
        <w:t>0</w:t>
      </w:r>
      <w:r>
        <w:rPr>
          <w:lang w:eastAsia="ja-JP"/>
        </w:rPr>
        <w:t xml:space="preserve">. </w:t>
      </w:r>
      <w:r>
        <w:rPr>
          <w:rFonts w:hint="eastAsia"/>
          <w:lang w:eastAsia="ja-JP"/>
        </w:rPr>
        <w:t>将来拡張案（ロードマップ）</w:t>
      </w:r>
    </w:p>
    <w:p w14:paraId="5DCF4D51" w14:textId="77777777" w:rsidR="001B6B76" w:rsidRDefault="00000000">
      <w:pPr>
        <w:pStyle w:val="Compact"/>
        <w:numPr>
          <w:ilvl w:val="0"/>
          <w:numId w:val="11"/>
        </w:numPr>
        <w:rPr>
          <w:lang w:eastAsia="ja-JP"/>
        </w:rPr>
      </w:pPr>
      <w:r>
        <w:rPr>
          <w:rFonts w:hint="eastAsia"/>
          <w:lang w:eastAsia="ja-JP"/>
        </w:rPr>
        <w:t>ノイズモデルの細分（デコヒーレンス、ゲートエラー、測定誤差）</w:t>
      </w:r>
    </w:p>
    <w:p w14:paraId="74D5F570" w14:textId="77777777" w:rsidR="001B6B7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量子アルゴリズム・コース（</w:t>
      </w:r>
      <w:r>
        <w:rPr>
          <w:rFonts w:hint="eastAsia"/>
        </w:rPr>
        <w:t>QFT</w:t>
      </w:r>
      <w:r>
        <w:rPr>
          <w:rFonts w:hint="eastAsia"/>
        </w:rPr>
        <w:t>、</w:t>
      </w:r>
      <w:r>
        <w:rPr>
          <w:rFonts w:hint="eastAsia"/>
        </w:rPr>
        <w:t>Shor</w:t>
      </w:r>
      <w:r>
        <w:rPr>
          <w:rFonts w:hint="eastAsia"/>
        </w:rPr>
        <w:t>、</w:t>
      </w:r>
      <w:r>
        <w:rPr>
          <w:rFonts w:hint="eastAsia"/>
        </w:rPr>
        <w:t>Variational</w:t>
      </w:r>
      <w:r>
        <w:t xml:space="preserve"> </w:t>
      </w:r>
      <w:r>
        <w:rPr>
          <w:rFonts w:hint="eastAsia"/>
        </w:rPr>
        <w:t>Algorithms</w:t>
      </w:r>
      <w:r>
        <w:rPr>
          <w:rFonts w:hint="eastAsia"/>
        </w:rPr>
        <w:t>）</w:t>
      </w:r>
    </w:p>
    <w:p w14:paraId="4F35C1CC" w14:textId="77777777" w:rsidR="001B6B76" w:rsidRDefault="00000000">
      <w:pPr>
        <w:pStyle w:val="Compact"/>
        <w:numPr>
          <w:ilvl w:val="0"/>
          <w:numId w:val="11"/>
        </w:numPr>
        <w:rPr>
          <w:lang w:eastAsia="ja-JP"/>
        </w:rPr>
      </w:pPr>
      <w:r>
        <w:rPr>
          <w:rFonts w:hint="eastAsia"/>
          <w:lang w:eastAsia="ja-JP"/>
        </w:rPr>
        <w:t>実機接続オプション（</w:t>
      </w:r>
      <w:r>
        <w:rPr>
          <w:rFonts w:hint="eastAsia"/>
          <w:lang w:eastAsia="ja-JP"/>
        </w:rPr>
        <w:t>IBM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Quantum</w:t>
      </w:r>
      <w:r>
        <w:rPr>
          <w:rFonts w:hint="eastAsia"/>
          <w:lang w:eastAsia="ja-JP"/>
        </w:rPr>
        <w:t>や他ベンダーへのジョブ送信）</w:t>
      </w:r>
    </w:p>
    <w:p w14:paraId="5C588F8A" w14:textId="77777777" w:rsidR="001B6B76" w:rsidRDefault="00000000">
      <w:pPr>
        <w:pStyle w:val="Compact"/>
        <w:numPr>
          <w:ilvl w:val="0"/>
          <w:numId w:val="11"/>
        </w:numPr>
        <w:rPr>
          <w:lang w:eastAsia="ja-JP"/>
        </w:rPr>
      </w:pPr>
      <w:r>
        <w:rPr>
          <w:rFonts w:hint="eastAsia"/>
          <w:lang w:eastAsia="ja-JP"/>
        </w:rPr>
        <w:t>VR/AR</w:t>
      </w:r>
      <w:r>
        <w:rPr>
          <w:rFonts w:hint="eastAsia"/>
          <w:lang w:eastAsia="ja-JP"/>
        </w:rPr>
        <w:t>対応で</w:t>
      </w:r>
      <w:r>
        <w:rPr>
          <w:rFonts w:hint="eastAsia"/>
          <w:lang w:eastAsia="ja-JP"/>
        </w:rPr>
        <w:t>Bloch</w:t>
      </w:r>
      <w:r>
        <w:rPr>
          <w:rFonts w:hint="eastAsia"/>
          <w:lang w:eastAsia="ja-JP"/>
        </w:rPr>
        <w:t>球や多次元状態を空間的に体験</w:t>
      </w:r>
    </w:p>
    <w:p w14:paraId="391EE592" w14:textId="7743955E" w:rsidR="001B6B76" w:rsidRDefault="00000000">
      <w:pPr>
        <w:rPr>
          <w:lang w:eastAsia="ja-JP"/>
        </w:rPr>
      </w:pPr>
      <w:r>
        <w:pict w14:anchorId="1011DD9E">
          <v:rect id="_x0000_i1034" style="width:0;height:1.5pt" o:hralign="center" o:hrstd="t" o:hr="t"/>
        </w:pict>
      </w:r>
      <w:bookmarkStart w:id="15" w:name="次のアクション提案"/>
      <w:bookmarkEnd w:id="14"/>
    </w:p>
    <w:p w14:paraId="7159D792" w14:textId="77777777" w:rsidR="001B6B76" w:rsidRDefault="00000000">
      <w:pPr>
        <w:pStyle w:val="3"/>
      </w:pPr>
      <w:bookmarkStart w:id="16" w:name="付録a主要api例"/>
      <w:r>
        <w:rPr>
          <w:rFonts w:hint="eastAsia"/>
        </w:rPr>
        <w:lastRenderedPageBreak/>
        <w:t>付録</w:t>
      </w:r>
      <w:r>
        <w:rPr>
          <w:rFonts w:hint="eastAsia"/>
        </w:rPr>
        <w:t>A</w:t>
      </w:r>
      <w:r>
        <w:rPr>
          <w:rFonts w:hint="eastAsia"/>
        </w:rPr>
        <w:t>：主要</w:t>
      </w:r>
      <w:r>
        <w:rPr>
          <w:rFonts w:hint="eastAsia"/>
        </w:rPr>
        <w:t>API</w:t>
      </w:r>
      <w:r>
        <w:rPr>
          <w:rFonts w:hint="eastAsia"/>
        </w:rPr>
        <w:t>（例）</w:t>
      </w:r>
    </w:p>
    <w:p w14:paraId="1EAFEB76" w14:textId="77777777" w:rsidR="001B6B76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POST /api/execute</w:t>
      </w:r>
      <w:r>
        <w:rPr>
          <w:rFonts w:hint="eastAsia"/>
        </w:rPr>
        <w:t>：回路</w:t>
      </w:r>
      <w:r>
        <w:rPr>
          <w:rFonts w:hint="eastAsia"/>
        </w:rPr>
        <w:t>JSON</w:t>
      </w:r>
      <w:r>
        <w:rPr>
          <w:rFonts w:hint="eastAsia"/>
        </w:rPr>
        <w:t>を受け取り、最終状態ベクトル／測定確率を返す</w:t>
      </w:r>
    </w:p>
    <w:p w14:paraId="5DE8C53D" w14:textId="77777777" w:rsidR="001B6B76" w:rsidRDefault="00000000">
      <w:pPr>
        <w:pStyle w:val="Compact"/>
        <w:numPr>
          <w:ilvl w:val="0"/>
          <w:numId w:val="13"/>
        </w:numPr>
        <w:rPr>
          <w:lang w:eastAsia="ja-JP"/>
        </w:rPr>
      </w:pPr>
      <w:r>
        <w:rPr>
          <w:rStyle w:val="VerbatimChar"/>
          <w:lang w:eastAsia="ja-JP"/>
        </w:rPr>
        <w:t>WS /ws/execute</w:t>
      </w:r>
      <w:r>
        <w:rPr>
          <w:rFonts w:hint="eastAsia"/>
          <w:lang w:eastAsia="ja-JP"/>
        </w:rPr>
        <w:t>：ステップ実行用。各ステップで状態をプッシュ</w:t>
      </w:r>
    </w:p>
    <w:p w14:paraId="45E397EA" w14:textId="77777777" w:rsidR="001B6B76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GET /api/gates</w:t>
      </w:r>
      <w:r>
        <w:rPr>
          <w:rFonts w:hint="eastAsia"/>
        </w:rPr>
        <w:t>：サポートするゲート一覧と行列表現</w:t>
      </w:r>
    </w:p>
    <w:p w14:paraId="4747D548" w14:textId="77777777" w:rsidR="001B6B76" w:rsidRDefault="00000000">
      <w:r>
        <w:pict w14:anchorId="0E0E70F9">
          <v:rect id="_x0000_i1035" style="width:0;height:1.5pt" o:hralign="center" o:hrstd="t" o:hr="t"/>
        </w:pict>
      </w:r>
      <w:bookmarkEnd w:id="0"/>
      <w:bookmarkEnd w:id="15"/>
      <w:bookmarkEnd w:id="16"/>
    </w:p>
    <w:sectPr w:rsidR="001B6B76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D670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E219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6F85E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72463696">
    <w:abstractNumId w:val="0"/>
  </w:num>
  <w:num w:numId="2" w16cid:durableId="784345143">
    <w:abstractNumId w:val="1"/>
  </w:num>
  <w:num w:numId="3" w16cid:durableId="1780831307">
    <w:abstractNumId w:val="1"/>
  </w:num>
  <w:num w:numId="4" w16cid:durableId="1816871666">
    <w:abstractNumId w:val="1"/>
  </w:num>
  <w:num w:numId="5" w16cid:durableId="2000309032">
    <w:abstractNumId w:val="1"/>
  </w:num>
  <w:num w:numId="6" w16cid:durableId="1018655072">
    <w:abstractNumId w:val="1"/>
  </w:num>
  <w:num w:numId="7" w16cid:durableId="271204018">
    <w:abstractNumId w:val="1"/>
  </w:num>
  <w:num w:numId="8" w16cid:durableId="1963339163">
    <w:abstractNumId w:val="1"/>
  </w:num>
  <w:num w:numId="9" w16cid:durableId="12346564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40787959">
    <w:abstractNumId w:val="1"/>
  </w:num>
  <w:num w:numId="11" w16cid:durableId="886600214">
    <w:abstractNumId w:val="1"/>
  </w:num>
  <w:num w:numId="12" w16cid:durableId="4699775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91514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B76"/>
    <w:rsid w:val="001B6B76"/>
    <w:rsid w:val="00474A82"/>
    <w:rsid w:val="009A3EFF"/>
    <w:rsid w:val="00BE7534"/>
    <w:rsid w:val="00FE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2CB0D6"/>
  <w15:docId w15:val="{F23E2155-8306-4C35-923D-F4802DAAC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Tre Kelton</cp:lastModifiedBy>
  <cp:revision>3</cp:revision>
  <dcterms:created xsi:type="dcterms:W3CDTF">2025-11-13T05:48:00Z</dcterms:created>
  <dcterms:modified xsi:type="dcterms:W3CDTF">2025-12-15T06:07:00Z</dcterms:modified>
</cp:coreProperties>
</file>