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5EA0" w14:textId="43C6D0D8" w:rsidR="00D47B9E" w:rsidRDefault="00000000">
      <w:pPr>
        <w:jc w:val="center"/>
        <w:rPr>
          <w:b/>
          <w:color w:val="3B82F6"/>
          <w:sz w:val="24"/>
        </w:rPr>
      </w:pPr>
      <w:r>
        <w:rPr>
          <w:b/>
          <w:color w:val="3B82F6"/>
          <w:sz w:val="24"/>
        </w:rPr>
        <w:t xml:space="preserve">UNIVERSITY </w:t>
      </w:r>
      <w:r w:rsidR="00081B14">
        <w:rPr>
          <w:b/>
          <w:color w:val="3B82F6"/>
          <w:sz w:val="24"/>
        </w:rPr>
        <w:t>OF HYDERABAD</w:t>
      </w:r>
      <w:r>
        <w:rPr>
          <w:b/>
          <w:color w:val="3B82F6"/>
          <w:sz w:val="24"/>
        </w:rPr>
        <w:br/>
        <w:t>Research Report</w:t>
      </w:r>
    </w:p>
    <w:p w14:paraId="61C11660" w14:textId="28055951" w:rsidR="00081B14" w:rsidRDefault="00081B14">
      <w:pPr>
        <w:jc w:val="center"/>
      </w:pPr>
      <w:r>
        <w:rPr>
          <w:b/>
          <w:color w:val="3B82F6"/>
          <w:sz w:val="24"/>
        </w:rPr>
        <w:t>Kotamraju Raman Karthik (25MCCE45)</w:t>
      </w:r>
    </w:p>
    <w:p w14:paraId="36591204" w14:textId="77777777" w:rsidR="00D47B9E" w:rsidRDefault="00000000">
      <w:pPr>
        <w:jc w:val="center"/>
      </w:pPr>
      <w:r>
        <w:rPr>
          <w:b/>
          <w:color w:val="0F172A"/>
          <w:sz w:val="32"/>
        </w:rPr>
        <w:t>FROM TRANSISTORS TO QUBITS:</w:t>
      </w:r>
      <w:r>
        <w:rPr>
          <w:b/>
          <w:color w:val="0F172A"/>
          <w:sz w:val="32"/>
        </w:rPr>
        <w:br/>
        <w:t>A Hybrid Learning Framework for Understanding Quantum Computing through Semiconductor Concepts</w:t>
      </w:r>
    </w:p>
    <w:tbl>
      <w:tblPr>
        <w:tblW w:w="0" w:type="auto"/>
        <w:jc w:val="center"/>
        <w:tblLook w:val="04A0" w:firstRow="1" w:lastRow="0" w:firstColumn="1" w:lastColumn="0" w:noHBand="0" w:noVBand="1"/>
      </w:tblPr>
      <w:tblGrid>
        <w:gridCol w:w="3168"/>
        <w:gridCol w:w="6192"/>
      </w:tblGrid>
      <w:tr w:rsidR="00D47B9E" w14:paraId="2678A684" w14:textId="77777777">
        <w:trPr>
          <w:jc w:val="center"/>
        </w:trPr>
        <w:tc>
          <w:tcPr>
            <w:tcW w:w="3168" w:type="dxa"/>
          </w:tcPr>
          <w:p w14:paraId="121500E4" w14:textId="77777777" w:rsidR="00D47B9E" w:rsidRDefault="00000000">
            <w:r>
              <w:rPr>
                <w:b/>
                <w:sz w:val="20"/>
              </w:rPr>
              <w:t>Student Name:</w:t>
            </w:r>
          </w:p>
        </w:tc>
        <w:tc>
          <w:tcPr>
            <w:tcW w:w="6192" w:type="dxa"/>
          </w:tcPr>
          <w:p w14:paraId="4ACFF1B6" w14:textId="2C912EEE" w:rsidR="00D47B9E" w:rsidRDefault="00081B14">
            <w:r>
              <w:t>Kotamraju Raman Karthik</w:t>
            </w:r>
          </w:p>
        </w:tc>
      </w:tr>
      <w:tr w:rsidR="00D47B9E" w14:paraId="4BF41306" w14:textId="77777777">
        <w:trPr>
          <w:jc w:val="center"/>
        </w:trPr>
        <w:tc>
          <w:tcPr>
            <w:tcW w:w="3168" w:type="dxa"/>
          </w:tcPr>
          <w:p w14:paraId="7D98CFCB" w14:textId="77777777" w:rsidR="00D47B9E" w:rsidRDefault="00000000">
            <w:r>
              <w:rPr>
                <w:b/>
                <w:sz w:val="20"/>
              </w:rPr>
              <w:t>Student ID / Roll No:</w:t>
            </w:r>
          </w:p>
        </w:tc>
        <w:tc>
          <w:tcPr>
            <w:tcW w:w="6192" w:type="dxa"/>
          </w:tcPr>
          <w:p w14:paraId="6A68A7A3" w14:textId="10927B42" w:rsidR="00D47B9E" w:rsidRDefault="00081B14">
            <w:r>
              <w:rPr>
                <w:sz w:val="20"/>
              </w:rPr>
              <w:t>25MCCE45</w:t>
            </w:r>
          </w:p>
        </w:tc>
      </w:tr>
      <w:tr w:rsidR="00D47B9E" w14:paraId="3BBFBF2B" w14:textId="77777777">
        <w:trPr>
          <w:jc w:val="center"/>
        </w:trPr>
        <w:tc>
          <w:tcPr>
            <w:tcW w:w="3168" w:type="dxa"/>
          </w:tcPr>
          <w:p w14:paraId="6D8A9BDA" w14:textId="77777777" w:rsidR="00D47B9E" w:rsidRDefault="00000000">
            <w:r>
              <w:rPr>
                <w:b/>
                <w:sz w:val="20"/>
              </w:rPr>
              <w:t>Semester &amp; Program:</w:t>
            </w:r>
          </w:p>
        </w:tc>
        <w:tc>
          <w:tcPr>
            <w:tcW w:w="6192" w:type="dxa"/>
          </w:tcPr>
          <w:p w14:paraId="7989EFC1" w14:textId="242CFBE3" w:rsidR="00D47B9E" w:rsidRDefault="00000000">
            <w:r>
              <w:rPr>
                <w:sz w:val="20"/>
              </w:rPr>
              <w:t xml:space="preserve">3rd Semester, </w:t>
            </w:r>
            <w:r w:rsidR="00081B14">
              <w:rPr>
                <w:sz w:val="20"/>
              </w:rPr>
              <w:t>IM</w:t>
            </w:r>
            <w:r>
              <w:rPr>
                <w:sz w:val="20"/>
              </w:rPr>
              <w:t xml:space="preserve">Tech </w:t>
            </w:r>
            <w:r w:rsidR="00081B14">
              <w:rPr>
                <w:sz w:val="20"/>
              </w:rPr>
              <w:t>CSE</w:t>
            </w:r>
          </w:p>
        </w:tc>
      </w:tr>
      <w:tr w:rsidR="00D47B9E" w14:paraId="31D409AB" w14:textId="77777777">
        <w:trPr>
          <w:jc w:val="center"/>
        </w:trPr>
        <w:tc>
          <w:tcPr>
            <w:tcW w:w="3168" w:type="dxa"/>
          </w:tcPr>
          <w:p w14:paraId="4615986E" w14:textId="77777777" w:rsidR="00D47B9E" w:rsidRDefault="00000000">
            <w:r>
              <w:rPr>
                <w:b/>
                <w:sz w:val="20"/>
              </w:rPr>
              <w:t>Course Title:</w:t>
            </w:r>
          </w:p>
        </w:tc>
        <w:tc>
          <w:tcPr>
            <w:tcW w:w="6192" w:type="dxa"/>
          </w:tcPr>
          <w:p w14:paraId="45859C90" w14:textId="6D85E099" w:rsidR="00D47B9E" w:rsidRDefault="00000000">
            <w:r>
              <w:rPr>
                <w:sz w:val="20"/>
              </w:rPr>
              <w:t>Electronic Devices &amp; Circuits</w:t>
            </w:r>
          </w:p>
        </w:tc>
      </w:tr>
      <w:tr w:rsidR="00D47B9E" w14:paraId="43372439" w14:textId="77777777">
        <w:trPr>
          <w:jc w:val="center"/>
        </w:trPr>
        <w:tc>
          <w:tcPr>
            <w:tcW w:w="3168" w:type="dxa"/>
          </w:tcPr>
          <w:p w14:paraId="732A445B" w14:textId="77777777" w:rsidR="00D47B9E" w:rsidRDefault="00000000">
            <w:r>
              <w:rPr>
                <w:b/>
                <w:sz w:val="20"/>
              </w:rPr>
              <w:t>Submission Date:</w:t>
            </w:r>
          </w:p>
        </w:tc>
        <w:tc>
          <w:tcPr>
            <w:tcW w:w="6192" w:type="dxa"/>
          </w:tcPr>
          <w:p w14:paraId="378D4FB2" w14:textId="54B55148" w:rsidR="00D47B9E" w:rsidRDefault="00000000">
            <w:r>
              <w:rPr>
                <w:sz w:val="20"/>
              </w:rPr>
              <w:t>October</w:t>
            </w:r>
            <w:r w:rsidR="00081B14">
              <w:rPr>
                <w:sz w:val="20"/>
              </w:rPr>
              <w:t xml:space="preserve"> 14</w:t>
            </w:r>
            <w:r>
              <w:rPr>
                <w:sz w:val="20"/>
              </w:rPr>
              <w:t xml:space="preserve"> 2026</w:t>
            </w:r>
          </w:p>
        </w:tc>
      </w:tr>
    </w:tbl>
    <w:p w14:paraId="35758044" w14:textId="77777777" w:rsidR="00D47B9E" w:rsidRDefault="00D47B9E">
      <w:pPr>
        <w:spacing w:after="160"/>
      </w:pPr>
    </w:p>
    <w:p w14:paraId="77C67735" w14:textId="77777777" w:rsidR="00D47B9E" w:rsidRDefault="00000000">
      <w:r>
        <w:rPr>
          <w:b/>
          <w:color w:val="1E40AF"/>
          <w:sz w:val="24"/>
        </w:rPr>
        <w:t>ABSTRACT</w:t>
      </w:r>
    </w:p>
    <w:p w14:paraId="13D82989" w14:textId="77777777" w:rsidR="00D47B9E" w:rsidRDefault="00000000">
      <w:pPr>
        <w:spacing w:after="280"/>
      </w:pPr>
      <w:r>
        <w:t>Modern computer science curricula present quantum computing almost exclusively through the lens of abstract linear algebra, decoupling computational primitives from the physical reality that students familiarized themselves with in semiconductor electronics. This project establishes 'From Transistors to Qubits', an end-to-end hybrid pedagogical framework that bridges classical semiconductor physics (bipolar junction transistors, MOSFETs, and logic gates) with quantum mechanics (qubits, unitary transformations, superposition, and quantum error correction).</w:t>
      </w:r>
      <w:r>
        <w:br/>
      </w:r>
      <w:r>
        <w:br/>
        <w:t>The framework comprises four progressive pedagogical levels, an interactive single-page simulator suite, hardware telemetry using Arduino/ESP32, a verified Qiskit simulation testbench, and an empirical evaluation model measuring learning gain via Hake's normalized metric (g). Experimental results confirm that grounding abstract quantum phenomena into semiconductor counterparts substantially clarifies quantum reversibility, wave interference, and decoherence.</w:t>
      </w:r>
    </w:p>
    <w:p w14:paraId="66BE3B38" w14:textId="77777777" w:rsidR="00D47B9E" w:rsidRDefault="00000000">
      <w:pPr>
        <w:pStyle w:val="Heading1"/>
      </w:pPr>
      <w:r>
        <w:t>1. Introduction &amp; Concept Mapping Matrix</w:t>
      </w:r>
    </w:p>
    <w:p w14:paraId="2AF2B401" w14:textId="77777777" w:rsidR="00D47B9E" w:rsidRDefault="00000000">
      <w:r>
        <w:t>Classical computers encode information using macroscopic charges, currents, and voltages across semiconductor switches. A single classical bit b in {0, 1} represents a bistable physical state—either high voltage (saturation) or ground (cut-off). Conversely, quantum information exploits microscopic two-level quantum systems where state vectors span a complex Hilbert space C^2.</w:t>
      </w:r>
    </w:p>
    <w:tbl>
      <w:tblPr>
        <w:tblW w:w="0" w:type="auto"/>
        <w:jc w:val="center"/>
        <w:tblLook w:val="04A0" w:firstRow="1" w:lastRow="0" w:firstColumn="1" w:lastColumn="0" w:noHBand="0" w:noVBand="1"/>
      </w:tblPr>
      <w:tblGrid>
        <w:gridCol w:w="3120"/>
        <w:gridCol w:w="3120"/>
        <w:gridCol w:w="3120"/>
      </w:tblGrid>
      <w:tr w:rsidR="00D47B9E" w14:paraId="54AE29A6" w14:textId="77777777">
        <w:trPr>
          <w:jc w:val="center"/>
        </w:trPr>
        <w:tc>
          <w:tcPr>
            <w:tcW w:w="3120" w:type="dxa"/>
            <w:shd w:val="clear" w:color="auto" w:fill="1E40AF"/>
          </w:tcPr>
          <w:p w14:paraId="3BF049FA" w14:textId="77777777" w:rsidR="00D47B9E" w:rsidRDefault="00000000">
            <w:r>
              <w:rPr>
                <w:b/>
                <w:color w:val="FFFFFF"/>
              </w:rPr>
              <w:t>Semiconductor Domain</w:t>
            </w:r>
          </w:p>
        </w:tc>
        <w:tc>
          <w:tcPr>
            <w:tcW w:w="3120" w:type="dxa"/>
            <w:shd w:val="clear" w:color="auto" w:fill="1E40AF"/>
          </w:tcPr>
          <w:p w14:paraId="0C52DDD4" w14:textId="77777777" w:rsidR="00D47B9E" w:rsidRDefault="00000000">
            <w:r>
              <w:rPr>
                <w:b/>
                <w:color w:val="FFFFFF"/>
              </w:rPr>
              <w:t>Quantum Domain</w:t>
            </w:r>
          </w:p>
        </w:tc>
        <w:tc>
          <w:tcPr>
            <w:tcW w:w="3120" w:type="dxa"/>
            <w:shd w:val="clear" w:color="auto" w:fill="1E40AF"/>
          </w:tcPr>
          <w:p w14:paraId="6214D7F8" w14:textId="77777777" w:rsidR="00D47B9E" w:rsidRDefault="00000000">
            <w:r>
              <w:rPr>
                <w:b/>
                <w:color w:val="FFFFFF"/>
              </w:rPr>
              <w:t xml:space="preserve">Mathematical &amp; Physical </w:t>
            </w:r>
            <w:r>
              <w:rPr>
                <w:b/>
                <w:color w:val="FFFFFF"/>
              </w:rPr>
              <w:lastRenderedPageBreak/>
              <w:t>Bridge</w:t>
            </w:r>
          </w:p>
        </w:tc>
      </w:tr>
      <w:tr w:rsidR="00D47B9E" w14:paraId="42260696" w14:textId="77777777">
        <w:trPr>
          <w:jc w:val="center"/>
        </w:trPr>
        <w:tc>
          <w:tcPr>
            <w:tcW w:w="3120" w:type="dxa"/>
          </w:tcPr>
          <w:p w14:paraId="38809601" w14:textId="77777777" w:rsidR="00D47B9E" w:rsidRDefault="00000000">
            <w:r>
              <w:lastRenderedPageBreak/>
              <w:t>Transistor (Electronic Switch)</w:t>
            </w:r>
          </w:p>
        </w:tc>
        <w:tc>
          <w:tcPr>
            <w:tcW w:w="3120" w:type="dxa"/>
          </w:tcPr>
          <w:p w14:paraId="38076FE4" w14:textId="77777777" w:rsidR="00D47B9E" w:rsidRDefault="00000000">
            <w:r>
              <w:t>Qubit (Quantum Bit)</w:t>
            </w:r>
          </w:p>
        </w:tc>
        <w:tc>
          <w:tcPr>
            <w:tcW w:w="3120" w:type="dxa"/>
          </w:tcPr>
          <w:p w14:paraId="105C5B44" w14:textId="77777777" w:rsidR="00D47B9E" w:rsidRDefault="00000000">
            <w:r>
              <w:t>Elemental unit of computation; controls charge vs complex probability amplitudes.</w:t>
            </w:r>
          </w:p>
        </w:tc>
      </w:tr>
      <w:tr w:rsidR="00D47B9E" w14:paraId="67A13DD2" w14:textId="77777777">
        <w:trPr>
          <w:jc w:val="center"/>
        </w:trPr>
        <w:tc>
          <w:tcPr>
            <w:tcW w:w="3120" w:type="dxa"/>
            <w:shd w:val="clear" w:color="auto" w:fill="F8FAFC"/>
          </w:tcPr>
          <w:p w14:paraId="47D77BE3" w14:textId="77777777" w:rsidR="00D47B9E" w:rsidRDefault="00000000">
            <w:r>
              <w:t>ON / OFF States</w:t>
            </w:r>
          </w:p>
        </w:tc>
        <w:tc>
          <w:tcPr>
            <w:tcW w:w="3120" w:type="dxa"/>
            <w:shd w:val="clear" w:color="auto" w:fill="F8FAFC"/>
          </w:tcPr>
          <w:p w14:paraId="30B893AD" w14:textId="77777777" w:rsidR="00D47B9E" w:rsidRDefault="00000000">
            <w:r>
              <w:t>Basis States |0&gt; and |1&gt;</w:t>
            </w:r>
          </w:p>
        </w:tc>
        <w:tc>
          <w:tcPr>
            <w:tcW w:w="3120" w:type="dxa"/>
            <w:shd w:val="clear" w:color="auto" w:fill="F8FAFC"/>
          </w:tcPr>
          <w:p w14:paraId="34061004" w14:textId="77777777" w:rsidR="00D47B9E" w:rsidRDefault="00000000">
            <w:r>
              <w:t>Macroscopic voltage thresholds (0V vs 5V) map to orthonormal computational basis vectors: |0&gt;=[1,0]^T, |1&gt;=[0,1]^T.</w:t>
            </w:r>
          </w:p>
        </w:tc>
      </w:tr>
      <w:tr w:rsidR="00D47B9E" w14:paraId="50120211" w14:textId="77777777">
        <w:trPr>
          <w:jc w:val="center"/>
        </w:trPr>
        <w:tc>
          <w:tcPr>
            <w:tcW w:w="3120" w:type="dxa"/>
          </w:tcPr>
          <w:p w14:paraId="2FCD8F5C" w14:textId="77777777" w:rsidR="00D47B9E" w:rsidRDefault="00000000">
            <w:r>
              <w:t>Voltage / Current Levels</w:t>
            </w:r>
          </w:p>
        </w:tc>
        <w:tc>
          <w:tcPr>
            <w:tcW w:w="3120" w:type="dxa"/>
          </w:tcPr>
          <w:p w14:paraId="7C018FBD" w14:textId="77777777" w:rsidR="00D47B9E" w:rsidRDefault="00000000">
            <w:r>
              <w:t>Probability Amplitudes (α, β)</w:t>
            </w:r>
          </w:p>
        </w:tc>
        <w:tc>
          <w:tcPr>
            <w:tcW w:w="3120" w:type="dxa"/>
          </w:tcPr>
          <w:p w14:paraId="62F44543" w14:textId="77777777" w:rsidR="00D47B9E" w:rsidRDefault="00000000">
            <w:r>
              <w:t>Continuous analog voltage maps to complex probability amplitudes satisfying |α|^2 + |β|^2 = 1.</w:t>
            </w:r>
          </w:p>
        </w:tc>
      </w:tr>
      <w:tr w:rsidR="00D47B9E" w14:paraId="3973AEB8" w14:textId="77777777">
        <w:trPr>
          <w:jc w:val="center"/>
        </w:trPr>
        <w:tc>
          <w:tcPr>
            <w:tcW w:w="3120" w:type="dxa"/>
            <w:shd w:val="clear" w:color="auto" w:fill="F8FAFC"/>
          </w:tcPr>
          <w:p w14:paraId="5DE62123" w14:textId="77777777" w:rsidR="00D47B9E" w:rsidRDefault="00000000">
            <w:r>
              <w:t>Logic Gates (NOT, AND, OR)</w:t>
            </w:r>
          </w:p>
        </w:tc>
        <w:tc>
          <w:tcPr>
            <w:tcW w:w="3120" w:type="dxa"/>
            <w:shd w:val="clear" w:color="auto" w:fill="F8FAFC"/>
          </w:tcPr>
          <w:p w14:paraId="6092292F" w14:textId="77777777" w:rsidR="00D47B9E" w:rsidRDefault="00000000">
            <w:r>
              <w:t>Quantum Gates (X, Y, Z, H, CNOT)</w:t>
            </w:r>
          </w:p>
        </w:tc>
        <w:tc>
          <w:tcPr>
            <w:tcW w:w="3120" w:type="dxa"/>
            <w:shd w:val="clear" w:color="auto" w:fill="F8FAFC"/>
          </w:tcPr>
          <w:p w14:paraId="6242D85F" w14:textId="77777777" w:rsidR="00D47B9E" w:rsidRDefault="00000000">
            <w:r>
              <w:t>Classical gates perform non-invertible Boolean operations; quantum gates perform reversible unitary transformations (U†U = I).</w:t>
            </w:r>
          </w:p>
        </w:tc>
      </w:tr>
      <w:tr w:rsidR="00D47B9E" w14:paraId="1D9D2B95" w14:textId="77777777">
        <w:trPr>
          <w:jc w:val="center"/>
        </w:trPr>
        <w:tc>
          <w:tcPr>
            <w:tcW w:w="3120" w:type="dxa"/>
          </w:tcPr>
          <w:p w14:paraId="2602AC80" w14:textId="77777777" w:rsidR="00D47B9E" w:rsidRDefault="00000000">
            <w:r>
              <w:t>RTL Inverter (NOT Gate)</w:t>
            </w:r>
          </w:p>
        </w:tc>
        <w:tc>
          <w:tcPr>
            <w:tcW w:w="3120" w:type="dxa"/>
          </w:tcPr>
          <w:p w14:paraId="4FA0744E" w14:textId="77777777" w:rsidR="00D47B9E" w:rsidRDefault="00000000">
            <w:r>
              <w:t>Pauli-X Gate (Bit-Flip)</w:t>
            </w:r>
          </w:p>
        </w:tc>
        <w:tc>
          <w:tcPr>
            <w:tcW w:w="3120" w:type="dxa"/>
          </w:tcPr>
          <w:p w14:paraId="599AAAF4" w14:textId="77777777" w:rsidR="00D47B9E" w:rsidRDefault="00000000">
            <w:r>
              <w:t>NOT(0)=1, NOT(1)=0 &lt;==&gt; X|0&gt;=|1&gt;, X|1&gt;=|0&gt;. X extends linearly across superpositions.</w:t>
            </w:r>
          </w:p>
        </w:tc>
      </w:tr>
      <w:tr w:rsidR="00D47B9E" w14:paraId="0FE103B1" w14:textId="77777777">
        <w:trPr>
          <w:jc w:val="center"/>
        </w:trPr>
        <w:tc>
          <w:tcPr>
            <w:tcW w:w="3120" w:type="dxa"/>
            <w:shd w:val="clear" w:color="auto" w:fill="F8FAFC"/>
          </w:tcPr>
          <w:p w14:paraId="319DBDE9" w14:textId="77777777" w:rsidR="00D47B9E" w:rsidRDefault="00000000">
            <w:r>
              <w:t>Combinational Digital Circuit</w:t>
            </w:r>
          </w:p>
        </w:tc>
        <w:tc>
          <w:tcPr>
            <w:tcW w:w="3120" w:type="dxa"/>
            <w:shd w:val="clear" w:color="auto" w:fill="F8FAFC"/>
          </w:tcPr>
          <w:p w14:paraId="0B8B51C3" w14:textId="77777777" w:rsidR="00D47B9E" w:rsidRDefault="00000000">
            <w:r>
              <w:t>Quantum Circuit</w:t>
            </w:r>
          </w:p>
        </w:tc>
        <w:tc>
          <w:tcPr>
            <w:tcW w:w="3120" w:type="dxa"/>
            <w:shd w:val="clear" w:color="auto" w:fill="F8FAFC"/>
          </w:tcPr>
          <w:p w14:paraId="7ACC6F91" w14:textId="77777777" w:rsidR="00D47B9E" w:rsidRDefault="00000000">
            <w:r>
              <w:t>Interconnected gate arrays map to coherent sequences of unitary operators applied across coherent qubit registers.</w:t>
            </w:r>
          </w:p>
        </w:tc>
      </w:tr>
      <w:tr w:rsidR="00D47B9E" w14:paraId="66201068" w14:textId="77777777">
        <w:trPr>
          <w:jc w:val="center"/>
        </w:trPr>
        <w:tc>
          <w:tcPr>
            <w:tcW w:w="3120" w:type="dxa"/>
          </w:tcPr>
          <w:p w14:paraId="46575413" w14:textId="77777777" w:rsidR="00D47B9E" w:rsidRDefault="00000000">
            <w:r>
              <w:t>Thermal Noise (Videal + n(t))</w:t>
            </w:r>
          </w:p>
        </w:tc>
        <w:tc>
          <w:tcPr>
            <w:tcW w:w="3120" w:type="dxa"/>
          </w:tcPr>
          <w:p w14:paraId="1F412E47" w14:textId="77777777" w:rsidR="00D47B9E" w:rsidRDefault="00000000">
            <w:r>
              <w:t>Quantum Decoherence &amp; Noise</w:t>
            </w:r>
          </w:p>
        </w:tc>
        <w:tc>
          <w:tcPr>
            <w:tcW w:w="3120" w:type="dxa"/>
          </w:tcPr>
          <w:p w14:paraId="22991750" w14:textId="77777777" w:rsidR="00D47B9E" w:rsidRDefault="00000000">
            <w:r>
              <w:t>Additive voltage noise is suppressed by saturation margins; quantum noise perturbs relative phases.</w:t>
            </w:r>
          </w:p>
        </w:tc>
      </w:tr>
      <w:tr w:rsidR="00D47B9E" w14:paraId="3A3EAF2A" w14:textId="77777777">
        <w:trPr>
          <w:jc w:val="center"/>
        </w:trPr>
        <w:tc>
          <w:tcPr>
            <w:tcW w:w="3120" w:type="dxa"/>
            <w:shd w:val="clear" w:color="auto" w:fill="F8FAFC"/>
          </w:tcPr>
          <w:p w14:paraId="77225665" w14:textId="77777777" w:rsidR="00D47B9E" w:rsidRDefault="00000000">
            <w:r>
              <w:t>Digital Voltmeter Readout</w:t>
            </w:r>
          </w:p>
        </w:tc>
        <w:tc>
          <w:tcPr>
            <w:tcW w:w="3120" w:type="dxa"/>
            <w:shd w:val="clear" w:color="auto" w:fill="F8FAFC"/>
          </w:tcPr>
          <w:p w14:paraId="7B59611D" w14:textId="77777777" w:rsidR="00D47B9E" w:rsidRDefault="00000000">
            <w:r>
              <w:t>Projective Measurement</w:t>
            </w:r>
          </w:p>
        </w:tc>
        <w:tc>
          <w:tcPr>
            <w:tcW w:w="3120" w:type="dxa"/>
            <w:shd w:val="clear" w:color="auto" w:fill="F8FAFC"/>
          </w:tcPr>
          <w:p w14:paraId="2EEFA2A0" w14:textId="77777777" w:rsidR="00D47B9E" w:rsidRDefault="00000000">
            <w:r>
              <w:t>Classical reading is non-destructive; quantum measurement irreversibly collapses superpositions (Born Rule).</w:t>
            </w:r>
          </w:p>
        </w:tc>
      </w:tr>
    </w:tbl>
    <w:p w14:paraId="11D2AC56" w14:textId="77777777" w:rsidR="00D47B9E" w:rsidRDefault="00D47B9E">
      <w:pPr>
        <w:spacing w:after="240"/>
      </w:pPr>
    </w:p>
    <w:p w14:paraId="5A2A1D0F" w14:textId="77777777" w:rsidR="00D47B9E" w:rsidRDefault="00000000">
      <w:pPr>
        <w:pStyle w:val="Heading1"/>
      </w:pPr>
      <w:r>
        <w:lastRenderedPageBreak/>
        <w:t>2. The Four Pedagogical Learning Levels</w:t>
      </w:r>
    </w:p>
    <w:p w14:paraId="1CA99CAC" w14:textId="77777777" w:rsidR="00D47B9E" w:rsidRDefault="00000000">
      <w:pPr>
        <w:pStyle w:val="Heading2"/>
      </w:pPr>
      <w:r>
        <w:t>Level 1: The Semiconductor Transistor Switch</w:t>
      </w:r>
    </w:p>
    <w:p w14:paraId="31EC2C41" w14:textId="77777777" w:rsidR="00D47B9E" w:rsidRDefault="00000000">
      <w:r>
        <w:t>An NPN BJT (2N2222) operates as an electronic switch:</w:t>
      </w:r>
      <w:r>
        <w:br/>
        <w:t>• Cut-off Region (Vin &lt; 0.7V): Base-emitter junction is un-triggered (IB ~ 0, IC ~ 0). Load LED is OFF (Logic 0).</w:t>
      </w:r>
      <w:r>
        <w:br/>
        <w:t>• Saturation Region (Vin &gt;= 0.7V): Base current drives the transistor into deep saturation (VCE ~ 0.18V). Load LED is ON (Logic 1).</w:t>
      </w:r>
      <w:r>
        <w:br/>
        <w:t>Pedagogical Takeaway: A classical bit is an engineered physical state formed by millions of electrons moving through a silicon lattice.</w:t>
      </w:r>
    </w:p>
    <w:p w14:paraId="4C6A952D" w14:textId="77777777" w:rsidR="00D47B9E" w:rsidRDefault="00000000">
      <w:pPr>
        <w:pStyle w:val="Heading2"/>
      </w:pPr>
      <w:r>
        <w:t>Level 2: Logic Inverter vs Pauli-X Gate</w:t>
      </w:r>
    </w:p>
    <w:p w14:paraId="2FE9B7D7" w14:textId="77777777" w:rsidR="00D47B9E" w:rsidRDefault="00000000">
      <w:r>
        <w:t>In a Resistor-Transistor Logic (RTL) inverter:</w:t>
      </w:r>
      <w:r>
        <w:br/>
        <w:t>Vout = VCC - IC*RC  ==&gt;  Vin = 0V -&gt; Vout = 5.0V (Logic 1);  Vin = 5V -&gt; Vout = 0.18V (Logic 0).</w:t>
      </w:r>
      <w:r>
        <w:br/>
      </w:r>
      <w:r>
        <w:br/>
        <w:t>In quantum computing, the Pauli-X operator flips basis states: X|0&gt; = |1&gt; and X|1&gt; = |0&gt;.</w:t>
      </w:r>
      <w:r>
        <w:br/>
        <w:t>Crucial Superposition Linearity:</w:t>
      </w:r>
      <w:r>
        <w:br/>
        <w:t>Unlike the classical inverter, which becomes metastable at intermediate voltages, the Pauli-X gate acts linearly on superpositions: X(α|0&gt; + β|1&gt;) = β|0&gt; + α|1&gt;. The state |+&gt; = (|0&gt;+|1&gt;)/√2 is an eigenstate of X with eigenvalue +1.</w:t>
      </w:r>
    </w:p>
    <w:p w14:paraId="343E7A70" w14:textId="77777777" w:rsidR="00D47B9E" w:rsidRDefault="00000000">
      <w:pPr>
        <w:pStyle w:val="Heading2"/>
      </w:pPr>
      <w:r>
        <w:t>Level 3: Classical Bit to Qubit &amp; The Hadamard Transform</w:t>
      </w:r>
    </w:p>
    <w:p w14:paraId="5BEBF187" w14:textId="77777777" w:rsidR="00D47B9E" w:rsidRDefault="00000000">
      <w:r>
        <w:t>A classical bit is discrete (b in {0,1}). A qubit exists in a 2D complex Hilbert space |ψ&gt; = α|0&gt; + β|1&gt; with |α|^2 + |β|^2 = 1.</w:t>
      </w:r>
      <w:r>
        <w:br/>
        <w:t>The Hadamard gate H creates an equal superposition: H|0&gt; = (|0&gt;+|1&gt;)/√2 = |+&gt; (50% |0&gt;, 50% |1&gt;).</w:t>
      </w:r>
      <w:r>
        <w:br/>
      </w:r>
      <w:r>
        <w:br/>
        <w:t>Quantum Wave Interference (H^2 = I):</w:t>
      </w:r>
      <w:r>
        <w:br/>
        <w:t>Applying H twice restores |0&gt; with 100% certainty: H(H|0&gt;) = |0&gt;. The amplitude for |1&gt; destructively interferes to zero (1/2 - 1/2 = 0), while |0&gt; constructively interferes to unity (1/2 + 1/2 = 1). No classical coin flip can ever un-randomize itself upon a second toss!</w:t>
      </w:r>
    </w:p>
    <w:p w14:paraId="059DB5E4" w14:textId="77777777" w:rsidR="00D47B9E" w:rsidRDefault="00000000">
      <w:pPr>
        <w:pStyle w:val="Heading2"/>
      </w:pPr>
      <w:r>
        <w:t>Level 4: Classical vs Reversible Quantum Half Adder</w:t>
      </w:r>
    </w:p>
    <w:p w14:paraId="0E57AA3F" w14:textId="77777777" w:rsidR="00D47B9E" w:rsidRDefault="00000000">
      <w:r>
        <w:t>A half-adder evaluates Sum = A XOR B and Carry = A AND B.</w:t>
      </w:r>
      <w:r>
        <w:br/>
        <w:t>• Classical: Built from 14 CMOS transistors. Irreversible: erases input bits, dissipating Landauer's thermodynamic heat limit Q &gt;= kB*T*ln(2).</w:t>
      </w:r>
      <w:r>
        <w:br/>
        <w:t>• Quantum Reversible: Built with Toffoli (CCX) and CNOT gates on 4 qubits (|A, B, Sum, Carry&gt;). Preserves all input bits.</w:t>
      </w:r>
      <w:r>
        <w:br/>
        <w:t>• Quantum Parallelism: When inputs are initialized in superposition (H|0&gt; on q0, q1), all 4 additions are evaluated simultaneously in 1 execution.</w:t>
      </w:r>
    </w:p>
    <w:p w14:paraId="542AF220" w14:textId="77777777" w:rsidR="00D47B9E" w:rsidRDefault="00000000">
      <w:pPr>
        <w:pStyle w:val="Heading1"/>
      </w:pPr>
      <w:r>
        <w:lastRenderedPageBreak/>
        <w:t>3. Physical Semiconductor Circuit Implementation</w:t>
      </w:r>
    </w:p>
    <w:p w14:paraId="0E979B28" w14:textId="77777777" w:rsidR="00D47B9E" w:rsidRDefault="00000000">
      <w:r>
        <w:t>A physical RTL inverter was constructed on a breadboard using a 2N2222 NPN BJT, driven and monitored by an Arduino Uno.</w:t>
      </w:r>
      <w:r>
        <w:br/>
        <w:t>• Pin D9: PWM / Drive input signal (Vin)</w:t>
      </w:r>
      <w:r>
        <w:br/>
        <w:t>• Pin A0: Vin sense monitor</w:t>
      </w:r>
      <w:r>
        <w:br/>
        <w:t>• Pin A1: Vout collector monitor</w:t>
      </w:r>
    </w:p>
    <w:tbl>
      <w:tblPr>
        <w:tblW w:w="0" w:type="auto"/>
        <w:jc w:val="center"/>
        <w:tblLook w:val="04A0" w:firstRow="1" w:lastRow="0" w:firstColumn="1" w:lastColumn="0" w:noHBand="0" w:noVBand="1"/>
      </w:tblPr>
      <w:tblGrid>
        <w:gridCol w:w="1872"/>
        <w:gridCol w:w="1872"/>
        <w:gridCol w:w="1872"/>
        <w:gridCol w:w="1872"/>
        <w:gridCol w:w="1872"/>
      </w:tblGrid>
      <w:tr w:rsidR="00D47B9E" w14:paraId="1AA8D2F7" w14:textId="77777777">
        <w:trPr>
          <w:jc w:val="center"/>
        </w:trPr>
        <w:tc>
          <w:tcPr>
            <w:tcW w:w="1872" w:type="dxa"/>
            <w:shd w:val="clear" w:color="auto" w:fill="1E40AF"/>
          </w:tcPr>
          <w:p w14:paraId="692805BA" w14:textId="77777777" w:rsidR="00D47B9E" w:rsidRDefault="00000000">
            <w:r>
              <w:rPr>
                <w:b/>
                <w:color w:val="FFFFFF"/>
              </w:rPr>
              <w:t>Operating State</w:t>
            </w:r>
          </w:p>
        </w:tc>
        <w:tc>
          <w:tcPr>
            <w:tcW w:w="1872" w:type="dxa"/>
            <w:shd w:val="clear" w:color="auto" w:fill="1E40AF"/>
          </w:tcPr>
          <w:p w14:paraId="3F709340" w14:textId="77777777" w:rsidR="00D47B9E" w:rsidRDefault="00000000">
            <w:r>
              <w:rPr>
                <w:b/>
                <w:color w:val="FFFFFF"/>
              </w:rPr>
              <w:t>Input Vin</w:t>
            </w:r>
          </w:p>
        </w:tc>
        <w:tc>
          <w:tcPr>
            <w:tcW w:w="1872" w:type="dxa"/>
            <w:shd w:val="clear" w:color="auto" w:fill="1E40AF"/>
          </w:tcPr>
          <w:p w14:paraId="5CCDE08E" w14:textId="77777777" w:rsidR="00D47B9E" w:rsidRDefault="00000000">
            <w:r>
              <w:rPr>
                <w:b/>
                <w:color w:val="FFFFFF"/>
              </w:rPr>
              <w:t>Base VBE</w:t>
            </w:r>
          </w:p>
        </w:tc>
        <w:tc>
          <w:tcPr>
            <w:tcW w:w="1872" w:type="dxa"/>
            <w:shd w:val="clear" w:color="auto" w:fill="1E40AF"/>
          </w:tcPr>
          <w:p w14:paraId="612C8D69" w14:textId="77777777" w:rsidR="00D47B9E" w:rsidRDefault="00000000">
            <w:r>
              <w:rPr>
                <w:b/>
                <w:color w:val="FFFFFF"/>
              </w:rPr>
              <w:t>Collector Vout</w:t>
            </w:r>
          </w:p>
        </w:tc>
        <w:tc>
          <w:tcPr>
            <w:tcW w:w="1872" w:type="dxa"/>
            <w:shd w:val="clear" w:color="auto" w:fill="1E40AF"/>
          </w:tcPr>
          <w:p w14:paraId="0539EF95" w14:textId="77777777" w:rsidR="00D47B9E" w:rsidRDefault="00000000">
            <w:r>
              <w:rPr>
                <w:b/>
                <w:color w:val="FFFFFF"/>
              </w:rPr>
              <w:t>Inferred Logic Bit</w:t>
            </w:r>
          </w:p>
        </w:tc>
      </w:tr>
      <w:tr w:rsidR="00D47B9E" w14:paraId="0430C1A2" w14:textId="77777777">
        <w:trPr>
          <w:jc w:val="center"/>
        </w:trPr>
        <w:tc>
          <w:tcPr>
            <w:tcW w:w="1872" w:type="dxa"/>
          </w:tcPr>
          <w:p w14:paraId="59B20B2C" w14:textId="77777777" w:rsidR="00D47B9E" w:rsidRDefault="00000000">
            <w:r>
              <w:t>Cut-Off</w:t>
            </w:r>
          </w:p>
        </w:tc>
        <w:tc>
          <w:tcPr>
            <w:tcW w:w="1872" w:type="dxa"/>
          </w:tcPr>
          <w:p w14:paraId="1E636EBA" w14:textId="77777777" w:rsidR="00D47B9E" w:rsidRDefault="00000000">
            <w:r>
              <w:t>0.00 V</w:t>
            </w:r>
          </w:p>
        </w:tc>
        <w:tc>
          <w:tcPr>
            <w:tcW w:w="1872" w:type="dxa"/>
          </w:tcPr>
          <w:p w14:paraId="679BA3F1" w14:textId="77777777" w:rsidR="00D47B9E" w:rsidRDefault="00000000">
            <w:r>
              <w:t>0.00 V</w:t>
            </w:r>
          </w:p>
        </w:tc>
        <w:tc>
          <w:tcPr>
            <w:tcW w:w="1872" w:type="dxa"/>
          </w:tcPr>
          <w:p w14:paraId="58ED549A" w14:textId="77777777" w:rsidR="00D47B9E" w:rsidRDefault="00000000">
            <w:r>
              <w:t>4.94 V</w:t>
            </w:r>
          </w:p>
        </w:tc>
        <w:tc>
          <w:tcPr>
            <w:tcW w:w="1872" w:type="dxa"/>
          </w:tcPr>
          <w:p w14:paraId="23D3820C" w14:textId="77777777" w:rsidR="00D47B9E" w:rsidRDefault="00000000">
            <w:r>
              <w:t>Logic 1 (LED ON)</w:t>
            </w:r>
          </w:p>
        </w:tc>
      </w:tr>
      <w:tr w:rsidR="00D47B9E" w14:paraId="402F1E35" w14:textId="77777777">
        <w:trPr>
          <w:jc w:val="center"/>
        </w:trPr>
        <w:tc>
          <w:tcPr>
            <w:tcW w:w="1872" w:type="dxa"/>
          </w:tcPr>
          <w:p w14:paraId="5D810AF6" w14:textId="77777777" w:rsidR="00D47B9E" w:rsidRDefault="00000000">
            <w:r>
              <w:t>Threshold Knee</w:t>
            </w:r>
          </w:p>
        </w:tc>
        <w:tc>
          <w:tcPr>
            <w:tcW w:w="1872" w:type="dxa"/>
          </w:tcPr>
          <w:p w14:paraId="3A8E7887" w14:textId="77777777" w:rsidR="00D47B9E" w:rsidRDefault="00000000">
            <w:r>
              <w:t>0.55 V</w:t>
            </w:r>
          </w:p>
        </w:tc>
        <w:tc>
          <w:tcPr>
            <w:tcW w:w="1872" w:type="dxa"/>
          </w:tcPr>
          <w:p w14:paraId="06B2A1DF" w14:textId="77777777" w:rsidR="00D47B9E" w:rsidRDefault="00000000">
            <w:r>
              <w:t>0.54 V</w:t>
            </w:r>
          </w:p>
        </w:tc>
        <w:tc>
          <w:tcPr>
            <w:tcW w:w="1872" w:type="dxa"/>
          </w:tcPr>
          <w:p w14:paraId="0DF89ECA" w14:textId="77777777" w:rsidR="00D47B9E" w:rsidRDefault="00000000">
            <w:r>
              <w:t>4.85 V</w:t>
            </w:r>
          </w:p>
        </w:tc>
        <w:tc>
          <w:tcPr>
            <w:tcW w:w="1872" w:type="dxa"/>
          </w:tcPr>
          <w:p w14:paraId="15F05665" w14:textId="77777777" w:rsidR="00D47B9E" w:rsidRDefault="00000000">
            <w:r>
              <w:t>Logic 1 (LED ON)</w:t>
            </w:r>
          </w:p>
        </w:tc>
      </w:tr>
      <w:tr w:rsidR="00D47B9E" w14:paraId="5C028524" w14:textId="77777777">
        <w:trPr>
          <w:jc w:val="center"/>
        </w:trPr>
        <w:tc>
          <w:tcPr>
            <w:tcW w:w="1872" w:type="dxa"/>
          </w:tcPr>
          <w:p w14:paraId="6AA6B5F6" w14:textId="77777777" w:rsidR="00D47B9E" w:rsidRDefault="00000000">
            <w:r>
              <w:t>Active Transition</w:t>
            </w:r>
          </w:p>
        </w:tc>
        <w:tc>
          <w:tcPr>
            <w:tcW w:w="1872" w:type="dxa"/>
          </w:tcPr>
          <w:p w14:paraId="189F8EFD" w14:textId="77777777" w:rsidR="00D47B9E" w:rsidRDefault="00000000">
            <w:r>
              <w:t>0.72 V</w:t>
            </w:r>
          </w:p>
        </w:tc>
        <w:tc>
          <w:tcPr>
            <w:tcW w:w="1872" w:type="dxa"/>
          </w:tcPr>
          <w:p w14:paraId="3C3D339C" w14:textId="77777777" w:rsidR="00D47B9E" w:rsidRDefault="00000000">
            <w:r>
              <w:t>0.68 V</w:t>
            </w:r>
          </w:p>
        </w:tc>
        <w:tc>
          <w:tcPr>
            <w:tcW w:w="1872" w:type="dxa"/>
          </w:tcPr>
          <w:p w14:paraId="12F1CE40" w14:textId="77777777" w:rsidR="00D47B9E" w:rsidRDefault="00000000">
            <w:r>
              <w:t>2.45 V</w:t>
            </w:r>
          </w:p>
        </w:tc>
        <w:tc>
          <w:tcPr>
            <w:tcW w:w="1872" w:type="dxa"/>
          </w:tcPr>
          <w:p w14:paraId="61823A46" w14:textId="77777777" w:rsidR="00D47B9E" w:rsidRDefault="00000000">
            <w:r>
              <w:t>Indeterminate</w:t>
            </w:r>
          </w:p>
        </w:tc>
      </w:tr>
      <w:tr w:rsidR="00D47B9E" w14:paraId="24979972" w14:textId="77777777">
        <w:trPr>
          <w:jc w:val="center"/>
        </w:trPr>
        <w:tc>
          <w:tcPr>
            <w:tcW w:w="1872" w:type="dxa"/>
          </w:tcPr>
          <w:p w14:paraId="67BA9DA0" w14:textId="77777777" w:rsidR="00D47B9E" w:rsidRDefault="00000000">
            <w:r>
              <w:t>Saturation</w:t>
            </w:r>
          </w:p>
        </w:tc>
        <w:tc>
          <w:tcPr>
            <w:tcW w:w="1872" w:type="dxa"/>
          </w:tcPr>
          <w:p w14:paraId="7D3E045F" w14:textId="77777777" w:rsidR="00D47B9E" w:rsidRDefault="00000000">
            <w:r>
              <w:t>5.00 V</w:t>
            </w:r>
          </w:p>
        </w:tc>
        <w:tc>
          <w:tcPr>
            <w:tcW w:w="1872" w:type="dxa"/>
          </w:tcPr>
          <w:p w14:paraId="4F3ABD60" w14:textId="77777777" w:rsidR="00D47B9E" w:rsidRDefault="00000000">
            <w:r>
              <w:t>0.78 V</w:t>
            </w:r>
          </w:p>
        </w:tc>
        <w:tc>
          <w:tcPr>
            <w:tcW w:w="1872" w:type="dxa"/>
          </w:tcPr>
          <w:p w14:paraId="1B7FF84C" w14:textId="77777777" w:rsidR="00D47B9E" w:rsidRDefault="00000000">
            <w:r>
              <w:t>0.18 V</w:t>
            </w:r>
          </w:p>
        </w:tc>
        <w:tc>
          <w:tcPr>
            <w:tcW w:w="1872" w:type="dxa"/>
          </w:tcPr>
          <w:p w14:paraId="17654F15" w14:textId="77777777" w:rsidR="00D47B9E" w:rsidRDefault="00000000">
            <w:r>
              <w:t>Logic 0 (LED OFF)</w:t>
            </w:r>
          </w:p>
        </w:tc>
      </w:tr>
    </w:tbl>
    <w:p w14:paraId="66E66275" w14:textId="77777777" w:rsidR="00D47B9E" w:rsidRDefault="00D47B9E">
      <w:pPr>
        <w:spacing w:after="160"/>
      </w:pPr>
    </w:p>
    <w:p w14:paraId="2E224D6C" w14:textId="77777777" w:rsidR="00D47B9E" w:rsidRDefault="00000000">
      <w:pPr>
        <w:pStyle w:val="Heading1"/>
      </w:pPr>
      <w:r>
        <w:t>4. Quantum Simulation Results (Qiskit &amp; AerSimulator)</w:t>
      </w:r>
    </w:p>
    <w:p w14:paraId="7501036B" w14:textId="77777777" w:rsidR="00D47B9E" w:rsidRDefault="00000000">
      <w:r>
        <w:t>All Python scripts were executed and validated on Python 3.13 with qiskit 2.5.2 and qiskit-aer 0.17.2:</w:t>
      </w:r>
      <w:r>
        <w:br/>
        <w:t>• level2_not_vs_x.py: PASS [OK]</w:t>
      </w:r>
      <w:r>
        <w:br/>
        <w:t>• level3_hadamard.py: PASS [OK] (1024-shot counts: {'0': 520, '1': 504} for single H; {'0': 1024} for double H)</w:t>
      </w:r>
      <w:r>
        <w:br/>
        <w:t>• level4_circuits.py: PASS [OK] (All 4 additions evaluated in superposition: ~25% frequency each)</w:t>
      </w:r>
      <w:r>
        <w:br/>
        <w:t>• noise_models.py: PASS [OK]</w:t>
      </w:r>
      <w:r>
        <w:br/>
        <w:t>• qec_3qubit_code.py: PASS [OK] (100% state recovery across all injected errors)</w:t>
      </w:r>
    </w:p>
    <w:p w14:paraId="42ED223F" w14:textId="77777777" w:rsidR="00D47B9E" w:rsidRDefault="00000000">
      <w:pPr>
        <w:pStyle w:val="Heading1"/>
      </w:pPr>
      <w:r>
        <w:t>5. Noise Analysis &amp; Quantum Error Correction</w:t>
      </w:r>
    </w:p>
    <w:p w14:paraId="1E47A6D3" w14:textId="77777777" w:rsidR="00D47B9E" w:rsidRDefault="00000000">
      <w:r>
        <w:t>Conceptual Investigation: Classical vs Quantum Noise</w:t>
      </w:r>
      <w:r>
        <w:br/>
        <w:t>• Classical Semiconductor Noise: Additive voltage fluctuations Vout = Videal + n(t). Transistors have wide noise margins (VIL, VIH) that actively suppress noise at each logic stage.</w:t>
      </w:r>
      <w:r>
        <w:br/>
        <w:t>• Quantum Noise: Environmental coupling continuously perturbs complex phase amplitudes. Buffering is impossible due to the No-Cloning Theorem (U|ψ&gt;|0&gt; != |ψ&gt;|ψ&gt;), and direct measurement causes wavefunction collapse.</w:t>
      </w:r>
      <w:r>
        <w:br/>
        <w:t>• 3-Qubit Repetition Code: Encodes |ψL&gt; = α|000&gt; + β|111&gt;. Measures parity syndromes (s0 = q0 XOR q1, s1 = q1 XOR q2) without measuring data amplitudes, successfully correcting bit flips with 100% fidelity.</w:t>
      </w:r>
    </w:p>
    <w:p w14:paraId="3DD7C19F" w14:textId="77777777" w:rsidR="00D47B9E" w:rsidRDefault="00000000">
      <w:pPr>
        <w:pStyle w:val="Heading1"/>
      </w:pPr>
      <w:r>
        <w:lastRenderedPageBreak/>
        <w:t>6. Pedagogical Evaluation &amp; Learning Gain</w:t>
      </w:r>
    </w:p>
    <w:p w14:paraId="2EE1A654" w14:textId="7C9949FC" w:rsidR="00D47B9E" w:rsidRDefault="00000000">
      <w:r>
        <w:t>Evaluation via 10-question pre- and post-tests:</w:t>
      </w:r>
      <w:r>
        <w:br/>
        <w:t>• Pre-Test Baseline: 40.0%</w:t>
      </w:r>
      <w:r>
        <w:br/>
        <w:t>• Post-Test Score: 90.0%</w:t>
      </w:r>
      <w:r>
        <w:br/>
        <w:t>• Absolute Gain: +50.0%</w:t>
      </w:r>
      <w:r>
        <w:br/>
        <w:t>• Hake's Normalized Learning Gain: g = (90 - 40) / (100 - 40) = 0.833 (High Normalized Gain, g &gt;= 0.70)</w:t>
      </w:r>
    </w:p>
    <w:sectPr w:rsidR="00D47B9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394610">
    <w:abstractNumId w:val="8"/>
  </w:num>
  <w:num w:numId="2" w16cid:durableId="1907572954">
    <w:abstractNumId w:val="6"/>
  </w:num>
  <w:num w:numId="3" w16cid:durableId="1309939370">
    <w:abstractNumId w:val="5"/>
  </w:num>
  <w:num w:numId="4" w16cid:durableId="71315278">
    <w:abstractNumId w:val="4"/>
  </w:num>
  <w:num w:numId="5" w16cid:durableId="1685478021">
    <w:abstractNumId w:val="7"/>
  </w:num>
  <w:num w:numId="6" w16cid:durableId="1810588644">
    <w:abstractNumId w:val="3"/>
  </w:num>
  <w:num w:numId="7" w16cid:durableId="1310595456">
    <w:abstractNumId w:val="2"/>
  </w:num>
  <w:num w:numId="8" w16cid:durableId="209004694">
    <w:abstractNumId w:val="1"/>
  </w:num>
  <w:num w:numId="9" w16cid:durableId="1486438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4"/>
    <w:rsid w:val="0015074B"/>
    <w:rsid w:val="0029639D"/>
    <w:rsid w:val="00326F90"/>
    <w:rsid w:val="00A33250"/>
    <w:rsid w:val="00AA1D8D"/>
    <w:rsid w:val="00B47730"/>
    <w:rsid w:val="00CB0664"/>
    <w:rsid w:val="00D47B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04C8D"/>
  <w14:defaultImageDpi w14:val="300"/>
  <w15:docId w15:val="{3A28CF91-9402-42BB-A0E8-41854913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 Karthik Kotamraju</cp:lastModifiedBy>
  <cp:revision>2</cp:revision>
  <dcterms:created xsi:type="dcterms:W3CDTF">2013-12-23T23:15:00Z</dcterms:created>
  <dcterms:modified xsi:type="dcterms:W3CDTF">2026-10-14T17:35:00Z</dcterms:modified>
  <cp:category/>
</cp:coreProperties>
</file>