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1089" w:right="-973" w:firstLine="0"/>
        <w:jc w:val="both"/>
        <w:rPr>
          <w:sz w:val="22"/>
          <w:szCs w:val="22"/>
        </w:rPr>
      </w:pPr>
      <w:r w:rsidDel="00000000" w:rsidR="00000000" w:rsidRPr="00000000">
        <w:rPr>
          <w:sz w:val="22"/>
          <w:szCs w:val="22"/>
        </w:rPr>
        <mc:AlternateContent>
          <mc:Choice Requires="wpg">
            <w:drawing>
              <wp:inline distB="0" distT="0" distL="0" distR="0">
                <wp:extent cx="7113271" cy="1291588"/>
                <wp:effectExtent b="0" l="0" r="0" t="0"/>
                <wp:docPr id="1" name=""/>
                <a:graphic>
                  <a:graphicData uri="http://schemas.microsoft.com/office/word/2010/wordprocessingGroup">
                    <wpg:wgp>
                      <wpg:cNvGrpSpPr/>
                      <wpg:grpSpPr>
                        <a:xfrm>
                          <a:off x="1785925" y="3132175"/>
                          <a:ext cx="7113271" cy="1291588"/>
                          <a:chOff x="1785925" y="3132175"/>
                          <a:chExt cx="7117100" cy="1293625"/>
                        </a:xfrm>
                      </wpg:grpSpPr>
                      <wpg:grpSp>
                        <wpg:cNvGrpSpPr/>
                        <wpg:grpSpPr>
                          <a:xfrm>
                            <a:off x="1785937" y="3132175"/>
                            <a:ext cx="7117080" cy="1293606"/>
                            <a:chOff x="-3428" y="-2031"/>
                            <a:chExt cx="7117080" cy="1293606"/>
                          </a:xfrm>
                        </wpg:grpSpPr>
                        <wps:wsp>
                          <wps:cNvSpPr/>
                          <wps:cNvPr id="3" name="Shape 3"/>
                          <wps:spPr>
                            <a:xfrm>
                              <a:off x="0" y="0"/>
                              <a:ext cx="7113250" cy="1291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91820" y="69596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 name="Shape 5"/>
                          <wps:spPr>
                            <a:xfrm>
                              <a:off x="691820" y="995300"/>
                              <a:ext cx="60925" cy="2745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4472c4"/>
                                    <w:sz w:val="32"/>
                                    <w:vertAlign w:val="baseline"/>
                                  </w:rPr>
                                  <w:t xml:space="preserve"> </w:t>
                                </w:r>
                              </w:p>
                            </w:txbxContent>
                          </wps:txbx>
                          <wps:bodyPr anchorCtr="0" anchor="t" bIns="0" lIns="0" spcFirstLastPara="1" rIns="0" wrap="square" tIns="0">
                            <a:noAutofit/>
                          </wps:bodyPr>
                        </wps:wsp>
                        <wps:wsp>
                          <wps:cNvSpPr/>
                          <wps:cNvPr id="6" name="Shape 6"/>
                          <wps:spPr>
                            <a:xfrm>
                              <a:off x="2520950" y="995300"/>
                              <a:ext cx="60925" cy="2745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4472c4"/>
                                    <w:sz w:val="32"/>
                                    <w:vertAlign w:val="baseline"/>
                                  </w:rPr>
                                  <w:t xml:space="preserve"> </w:t>
                                </w:r>
                              </w:p>
                            </w:txbxContent>
                          </wps:txbx>
                          <wps:bodyPr anchorCtr="0" anchor="t" bIns="0" lIns="0" spcFirstLastPara="1" rIns="0" wrap="square" tIns="0">
                            <a:noAutofit/>
                          </wps:bodyPr>
                        </wps:wsp>
                        <wps:wsp>
                          <wps:cNvSpPr/>
                          <wps:cNvPr id="7" name="Shape 7"/>
                          <wps:spPr>
                            <a:xfrm>
                              <a:off x="0" y="0"/>
                              <a:ext cx="7113271" cy="1200531"/>
                            </a:xfrm>
                            <a:custGeom>
                              <a:rect b="b" l="l" r="r" t="t"/>
                              <a:pathLst>
                                <a:path extrusionOk="0" h="1200531" w="7113271">
                                  <a:moveTo>
                                    <a:pt x="0" y="0"/>
                                  </a:moveTo>
                                  <a:lnTo>
                                    <a:pt x="7113271" y="0"/>
                                  </a:lnTo>
                                  <a:lnTo>
                                    <a:pt x="7113271" y="1200531"/>
                                  </a:lnTo>
                                  <a:lnTo>
                                    <a:pt x="3520821" y="779399"/>
                                  </a:lnTo>
                                  <a:lnTo>
                                    <a:pt x="0" y="1160018"/>
                                  </a:lnTo>
                                  <a:lnTo>
                                    <a:pt x="0" y="0"/>
                                  </a:lnTo>
                                  <a:close/>
                                </a:path>
                              </a:pathLst>
                            </a:custGeom>
                            <a:solidFill>
                              <a:srgbClr val="4472C4"/>
                            </a:solidFill>
                            <a:ln>
                              <a:noFill/>
                            </a:ln>
                          </wps:spPr>
                          <wps:bodyPr anchorCtr="0" anchor="ctr" bIns="91425" lIns="91425" spcFirstLastPara="1" rIns="91425" wrap="square" tIns="91425">
                            <a:noAutofit/>
                          </wps:bodyPr>
                        </wps:wsp>
                        <pic:pic>
                          <pic:nvPicPr>
                            <pic:cNvPr id="8" name="Shape 8"/>
                            <pic:cNvPicPr preferRelativeResize="0"/>
                          </pic:nvPicPr>
                          <pic:blipFill rotWithShape="1">
                            <a:blip r:embed="rId6">
                              <a:alphaModFix/>
                            </a:blip>
                            <a:srcRect b="0" l="0" r="0" t="0"/>
                            <a:stretch/>
                          </pic:blipFill>
                          <pic:spPr>
                            <a:xfrm>
                              <a:off x="-3428" y="-2031"/>
                              <a:ext cx="7117080" cy="1292352"/>
                            </a:xfrm>
                            <a:prstGeom prst="rect">
                              <a:avLst/>
                            </a:prstGeom>
                            <a:noFill/>
                            <a:ln>
                              <a:noFill/>
                            </a:ln>
                          </pic:spPr>
                        </pic:pic>
                      </wpg:grpSp>
                    </wpg:wgp>
                  </a:graphicData>
                </a:graphic>
              </wp:inline>
            </w:drawing>
          </mc:Choice>
          <mc:Fallback>
            <w:drawing>
              <wp:inline distB="0" distT="0" distL="0" distR="0">
                <wp:extent cx="7113271" cy="1291588"/>
                <wp:effectExtent b="0" l="0" r="0" t="0"/>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113271" cy="12915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pacing w:after="0" w:lineRule="auto"/>
        <w:ind w:left="-1089" w:right="-973" w:firstLine="0"/>
        <w:jc w:val="center"/>
        <w:rPr>
          <w:b w:val="1"/>
          <w:bCs w:val="1"/>
          <w:color w:val="4472c4"/>
          <w:sz w:val="42"/>
          <w:szCs w:val="42"/>
        </w:rPr>
      </w:pPr>
      <w:r w:rsidDel="00000000" w:rsidR="00000000" w:rsidRPr="00000000">
        <w:rPr>
          <w:b w:val="1"/>
          <w:bCs w:val="1"/>
          <w:color w:val="4472c4"/>
          <w:sz w:val="42"/>
          <w:szCs w:val="42"/>
          <w:rtl w:val="0"/>
        </w:rPr>
        <w:t xml:space="preserve">ML Based Prediction of Potential Energy of Cu-Ni Alloys </w:t>
      </w:r>
    </w:p>
    <w:p w:rsidR="00000000" w:rsidDel="00000000" w:rsidP="00000000" w:rsidRDefault="00000000" w:rsidRPr="00000000" w14:paraId="00000003">
      <w:pPr>
        <w:spacing w:after="0" w:lineRule="auto"/>
        <w:ind w:left="-1089" w:right="-973" w:firstLine="0"/>
        <w:jc w:val="center"/>
        <w:rPr>
          <w:b w:val="1"/>
          <w:bCs w:val="1"/>
          <w:color w:val="4472c4"/>
          <w:sz w:val="42"/>
          <w:szCs w:val="42"/>
        </w:rPr>
      </w:pPr>
      <w:r w:rsidDel="00000000" w:rsidR="00000000" w:rsidRPr="00000000">
        <w:rPr>
          <w:b w:val="1"/>
          <w:bCs w:val="1"/>
          <w:color w:val="4472c4"/>
          <w:sz w:val="42"/>
          <w:szCs w:val="42"/>
          <w:rtl w:val="0"/>
        </w:rPr>
        <w:t xml:space="preserve">Using MD simulation data.</w:t>
      </w:r>
    </w:p>
    <w:p w:rsidR="00000000" w:rsidDel="00000000" w:rsidP="00000000" w:rsidRDefault="00000000" w:rsidRPr="00000000" w14:paraId="00000004">
      <w:pPr>
        <w:spacing w:after="0" w:lineRule="auto"/>
        <w:ind w:left="0" w:right="0"/>
        <w:jc w:val="center"/>
        <w:rPr>
          <w:b w:val="1"/>
          <w:bCs w:val="1"/>
          <w:color w:val="691450"/>
          <w:sz w:val="56"/>
          <w:szCs w:val="56"/>
          <w:u w:val="single"/>
        </w:rPr>
      </w:pPr>
      <w:r w:rsidDel="00000000" w:rsidR="00000000" w:rsidRPr="00000000">
        <w:rPr>
          <w:rtl w:val="0"/>
        </w:rPr>
      </w:r>
    </w:p>
    <w:p w:rsidR="00000000" w:rsidDel="00000000" w:rsidP="00000000" w:rsidRDefault="00000000" w:rsidRPr="00000000" w14:paraId="00000005">
      <w:pPr>
        <w:pStyle w:val="Heading1"/>
        <w:jc w:val="both"/>
        <w:rPr>
          <w:color w:val="4472c4"/>
          <w:sz w:val="40"/>
          <w:szCs w:val="40"/>
        </w:rPr>
      </w:pPr>
      <w:bookmarkStart w:colFirst="0" w:colLast="0" w:name="_x42sz2p3pzg4" w:id="0"/>
      <w:bookmarkEnd w:id="0"/>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pStyle w:val="Heading1"/>
        <w:spacing w:after="0" w:line="283.2" w:lineRule="auto"/>
        <w:jc w:val="both"/>
        <w:rPr/>
      </w:pPr>
      <w:bookmarkStart w:colFirst="0" w:colLast="0" w:name="_quxv1gaj5mqb" w:id="1"/>
      <w:bookmarkEnd w:id="1"/>
      <w:r w:rsidDel="00000000" w:rsidR="00000000" w:rsidRPr="00000000">
        <w:rPr>
          <w:rtl w:val="0"/>
        </w:rPr>
        <w:t xml:space="preserve">                                                    </w:t>
      </w:r>
      <w:r w:rsidDel="00000000" w:rsidR="00000000" w:rsidRPr="00000000">
        <w:rPr>
          <w:u w:val="single"/>
          <w:rtl w:val="0"/>
        </w:rPr>
        <w:t xml:space="preserve">Project Members :-</w:t>
      </w:r>
      <w:r w:rsidDel="00000000" w:rsidR="00000000" w:rsidRPr="00000000">
        <w:rPr>
          <w:rtl w:val="0"/>
        </w:rPr>
        <w:t xml:space="preserve"> </w:t>
      </w:r>
    </w:p>
    <w:p w:rsidR="00000000" w:rsidDel="00000000" w:rsidP="00000000" w:rsidRDefault="00000000" w:rsidRPr="00000000" w14:paraId="00000007">
      <w:pPr>
        <w:spacing w:after="0" w:line="283.2" w:lineRule="auto"/>
        <w:ind w:left="5482" w:right="-973" w:firstLine="362.99999999999955"/>
        <w:jc w:val="center"/>
        <w:rPr>
          <w:color w:val="595959"/>
          <w:sz w:val="30"/>
          <w:szCs w:val="30"/>
        </w:rPr>
      </w:pPr>
      <w:r w:rsidDel="00000000" w:rsidR="00000000" w:rsidRPr="00000000">
        <w:rPr>
          <w:color w:val="595959"/>
          <w:sz w:val="28"/>
          <w:szCs w:val="28"/>
          <w:rtl w:val="0"/>
        </w:rPr>
        <w:t xml:space="preserve">     </w:t>
      </w:r>
      <w:r w:rsidDel="00000000" w:rsidR="00000000" w:rsidRPr="00000000">
        <w:rPr>
          <w:color w:val="595959"/>
          <w:sz w:val="30"/>
          <w:szCs w:val="30"/>
          <w:rtl w:val="0"/>
        </w:rPr>
        <w:t xml:space="preserve">22CEB0B01 K Sai Vardhan </w:t>
      </w:r>
    </w:p>
    <w:p w:rsidR="00000000" w:rsidDel="00000000" w:rsidP="00000000" w:rsidRDefault="00000000" w:rsidRPr="00000000" w14:paraId="00000008">
      <w:pPr>
        <w:spacing w:after="119" w:line="180" w:lineRule="auto"/>
        <w:ind w:left="5482" w:right="-973" w:firstLine="362.99999999999955"/>
        <w:jc w:val="center"/>
        <w:rPr>
          <w:color w:val="595959"/>
          <w:sz w:val="30"/>
          <w:szCs w:val="30"/>
        </w:rPr>
      </w:pPr>
      <w:r w:rsidDel="00000000" w:rsidR="00000000" w:rsidRPr="00000000">
        <w:rPr>
          <w:color w:val="595959"/>
          <w:sz w:val="30"/>
          <w:szCs w:val="30"/>
          <w:rtl w:val="0"/>
        </w:rPr>
        <w:t xml:space="preserve">22CSB0B19 P Tarun       </w:t>
      </w:r>
    </w:p>
    <w:p w:rsidR="00000000" w:rsidDel="00000000" w:rsidP="00000000" w:rsidRDefault="00000000" w:rsidRPr="00000000" w14:paraId="00000009">
      <w:pPr>
        <w:spacing w:after="119" w:line="180" w:lineRule="auto"/>
        <w:ind w:left="5482" w:right="-973" w:firstLine="362.99999999999955"/>
        <w:jc w:val="center"/>
        <w:rPr>
          <w:color w:val="595959"/>
          <w:sz w:val="30"/>
          <w:szCs w:val="30"/>
        </w:rPr>
      </w:pPr>
      <w:r w:rsidDel="00000000" w:rsidR="00000000" w:rsidRPr="00000000">
        <w:rPr>
          <w:color w:val="595959"/>
          <w:sz w:val="30"/>
          <w:szCs w:val="30"/>
          <w:rtl w:val="0"/>
        </w:rPr>
        <w:t xml:space="preserve">22CHB0B49 Mercy</w:t>
      </w:r>
    </w:p>
    <w:p w:rsidR="00000000" w:rsidDel="00000000" w:rsidP="00000000" w:rsidRDefault="00000000" w:rsidRPr="00000000" w14:paraId="0000000A">
      <w:pPr>
        <w:spacing w:after="0" w:lineRule="auto"/>
        <w:ind w:left="-1089" w:right="-973" w:firstLine="0"/>
        <w:jc w:val="both"/>
        <w:rPr>
          <w:color w:val="4472c4"/>
          <w:sz w:val="40"/>
          <w:szCs w:val="40"/>
        </w:rPr>
      </w:pPr>
      <w:r w:rsidDel="00000000" w:rsidR="00000000" w:rsidRPr="00000000">
        <w:rPr>
          <w:rtl w:val="0"/>
        </w:rPr>
      </w:r>
    </w:p>
    <w:p w:rsidR="00000000" w:rsidDel="00000000" w:rsidP="00000000" w:rsidRDefault="00000000" w:rsidRPr="00000000" w14:paraId="0000000B">
      <w:pPr>
        <w:spacing w:after="0" w:lineRule="auto"/>
        <w:ind w:left="-1089" w:right="-973" w:firstLine="0"/>
        <w:jc w:val="both"/>
        <w:rPr>
          <w:b w:val="1"/>
          <w:bCs w:val="1"/>
          <w:color w:val="4472c4"/>
          <w:sz w:val="40"/>
          <w:szCs w:val="40"/>
        </w:rPr>
      </w:pPr>
      <w:r w:rsidDel="00000000" w:rsidR="00000000" w:rsidRPr="00000000">
        <w:rPr>
          <w:rtl w:val="0"/>
        </w:rPr>
      </w:r>
    </w:p>
    <w:p w:rsidR="00000000" w:rsidDel="00000000" w:rsidP="00000000" w:rsidRDefault="00000000" w:rsidRPr="00000000" w14:paraId="0000000C">
      <w:pPr>
        <w:spacing w:after="0" w:lineRule="auto"/>
        <w:ind w:left="0" w:right="0"/>
        <w:jc w:val="center"/>
        <w:rPr>
          <w:b w:val="1"/>
          <w:bCs w:val="1"/>
          <w:color w:val="4472c4"/>
          <w:sz w:val="38"/>
          <w:szCs w:val="38"/>
        </w:rPr>
      </w:pPr>
      <w:r w:rsidDel="00000000" w:rsidR="00000000" w:rsidRPr="00000000">
        <w:rPr>
          <w:b w:val="1"/>
          <w:bCs w:val="1"/>
          <w:color w:val="691450"/>
          <w:sz w:val="54"/>
          <w:szCs w:val="54"/>
          <w:u w:val="single"/>
          <w:rtl w:val="0"/>
        </w:rPr>
        <w:t xml:space="preserve">Machine Learning for materials informatics  (MLMI)</w:t>
      </w:r>
      <w:r w:rsidDel="00000000" w:rsidR="00000000" w:rsidRPr="00000000">
        <w:rPr>
          <w:rtl w:val="0"/>
        </w:rPr>
      </w:r>
    </w:p>
    <w:p w:rsidR="00000000" w:rsidDel="00000000" w:rsidP="00000000" w:rsidRDefault="00000000" w:rsidRPr="00000000" w14:paraId="0000000D">
      <w:pPr>
        <w:spacing w:after="0" w:lineRule="auto"/>
        <w:ind w:left="-1089" w:right="-973" w:firstLine="0"/>
        <w:jc w:val="center"/>
        <w:rPr>
          <w:b w:val="1"/>
          <w:bCs w:val="1"/>
          <w:color w:val="691450"/>
          <w:sz w:val="54"/>
          <w:szCs w:val="54"/>
          <w:u w:val="single"/>
        </w:rPr>
      </w:pPr>
      <w:r w:rsidDel="00000000" w:rsidR="00000000" w:rsidRPr="00000000">
        <w:rPr>
          <w:rtl w:val="0"/>
        </w:rPr>
      </w:r>
    </w:p>
    <w:p w:rsidR="00000000" w:rsidDel="00000000" w:rsidP="00000000" w:rsidRDefault="00000000" w:rsidRPr="00000000" w14:paraId="0000000E">
      <w:pPr>
        <w:spacing w:after="0" w:lineRule="auto"/>
        <w:ind w:left="-1089" w:right="-973" w:firstLine="0"/>
        <w:jc w:val="both"/>
        <w:rPr>
          <w:color w:val="4472c4"/>
          <w:sz w:val="96"/>
          <w:szCs w:val="96"/>
        </w:rPr>
      </w:pPr>
      <w:r w:rsidDel="00000000" w:rsidR="00000000" w:rsidRPr="00000000">
        <w:rPr>
          <w:color w:val="4472c4"/>
          <w:sz w:val="96"/>
          <w:szCs w:val="96"/>
          <w:rtl w:val="0"/>
        </w:rPr>
        <w:t xml:space="preserve"> </w:t>
      </w:r>
    </w:p>
    <w:p w:rsidR="00000000" w:rsidDel="00000000" w:rsidP="00000000" w:rsidRDefault="00000000" w:rsidRPr="00000000" w14:paraId="0000000F">
      <w:pPr>
        <w:spacing w:after="0" w:lineRule="auto"/>
        <w:ind w:left="-1089" w:right="-973" w:firstLine="0"/>
        <w:jc w:val="center"/>
        <w:rPr>
          <w:color w:val="4472c4"/>
          <w:sz w:val="96"/>
          <w:szCs w:val="96"/>
        </w:rPr>
      </w:pPr>
      <w:r w:rsidDel="00000000" w:rsidR="00000000" w:rsidRPr="00000000">
        <w:rPr>
          <w:color w:val="4472c4"/>
          <w:sz w:val="96"/>
          <w:szCs w:val="96"/>
        </w:rPr>
        <w:drawing>
          <wp:inline distB="114300" distT="114300" distL="114300" distR="114300">
            <wp:extent cx="4352925" cy="1114558"/>
            <wp:effectExtent b="25400" l="25400" r="25400" t="2540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352925" cy="111455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spacing w:after="0" w:lineRule="auto"/>
        <w:ind w:left="-1089" w:right="-973" w:firstLine="0"/>
        <w:jc w:val="center"/>
        <w:rPr>
          <w:color w:val="4472c4"/>
          <w:sz w:val="96"/>
          <w:szCs w:val="96"/>
        </w:rPr>
      </w:pPr>
      <w:r w:rsidDel="00000000" w:rsidR="00000000" w:rsidRPr="00000000">
        <w:rPr>
          <w:rtl w:val="0"/>
        </w:rPr>
      </w:r>
    </w:p>
    <w:p w:rsidR="00000000" w:rsidDel="00000000" w:rsidP="00000000" w:rsidRDefault="00000000" w:rsidRPr="00000000" w14:paraId="00000011">
      <w:pPr>
        <w:spacing w:after="0" w:lineRule="auto"/>
        <w:ind w:left="-1089" w:right="-973" w:firstLine="0"/>
        <w:jc w:val="both"/>
        <w:rPr>
          <w:color w:val="4472c4"/>
          <w:sz w:val="96"/>
          <w:szCs w:val="96"/>
        </w:rPr>
      </w:pPr>
      <w:r w:rsidDel="00000000" w:rsidR="00000000" w:rsidRPr="00000000">
        <w:rPr>
          <w:rtl w:val="0"/>
        </w:rPr>
      </w:r>
    </w:p>
    <w:p w:rsidR="00000000" w:rsidDel="00000000" w:rsidP="00000000" w:rsidRDefault="00000000" w:rsidRPr="00000000" w14:paraId="00000012">
      <w:pPr>
        <w:pStyle w:val="Heading1"/>
        <w:jc w:val="both"/>
        <w:rPr>
          <w:color w:val="595959"/>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3">
      <w:pPr>
        <w:spacing w:after="120" w:line="237.60000000000002" w:lineRule="auto"/>
        <w:ind w:left="0" w:right="0" w:firstLine="0"/>
        <w:jc w:val="both"/>
        <w:rPr>
          <w:b w:val="1"/>
          <w:bCs w:val="1"/>
          <w:sz w:val="34"/>
          <w:szCs w:val="34"/>
        </w:rPr>
      </w:pPr>
      <w:r w:rsidDel="00000000" w:rsidR="00000000" w:rsidRPr="00000000">
        <w:rPr>
          <w:b w:val="1"/>
          <w:bCs w:val="1"/>
          <w:sz w:val="34"/>
          <w:szCs w:val="34"/>
          <w:rtl w:val="0"/>
        </w:rPr>
        <w:t xml:space="preserve">Abstract:</w:t>
      </w:r>
    </w:p>
    <w:p w:rsidR="00000000" w:rsidDel="00000000" w:rsidP="00000000" w:rsidRDefault="00000000" w:rsidRPr="00000000" w14:paraId="00000014">
      <w:pPr>
        <w:spacing w:after="240" w:before="240" w:lineRule="auto"/>
        <w:ind w:left="0" w:right="0"/>
        <w:jc w:val="both"/>
        <w:rPr/>
      </w:pPr>
      <w:r w:rsidDel="00000000" w:rsidR="00000000" w:rsidRPr="00000000">
        <w:rPr>
          <w:rtl w:val="0"/>
        </w:rPr>
        <w:t xml:space="preserve">This report presents a systematic study on the integration of molecular dynamics (MD) simulations and machine learning (ML) techniques for predicting the potential energy of Cu–Ni alloy systems under varying thermodynamic and compositional conditions. Accurate prediction of potential energy is essential for understanding alloy stability, deformation behavior, and underlying atomic interactions, especially in multicomponent metallic systems such as Cu–Ni, which are widely used in engineering and industrial applications.</w:t>
      </w:r>
    </w:p>
    <w:p w:rsidR="00000000" w:rsidDel="00000000" w:rsidP="00000000" w:rsidRDefault="00000000" w:rsidRPr="00000000" w14:paraId="00000015">
      <w:pPr>
        <w:spacing w:after="240" w:before="240" w:lineRule="auto"/>
        <w:ind w:left="0" w:right="0"/>
        <w:jc w:val="both"/>
        <w:rPr/>
      </w:pPr>
      <w:r w:rsidDel="00000000" w:rsidR="00000000" w:rsidRPr="00000000">
        <w:rPr>
          <w:rtl w:val="0"/>
        </w:rPr>
        <w:t xml:space="preserve">The dataset used for this study was generated through large-scale molecular dynamics simulations performed in LAMMPS, employing the Embedded Atom Method (EAM) potential for Cu–Ni interactions. Multiple combinations of alloy composition, temperature, and simulation cell sizes were explored to construct a diverse dataset capturing the intrinsic relationship between structural parameters and atomic energetics. Careful preprocessing and feature engineering were applied to ensure data quality and improve model readiness.</w:t>
      </w:r>
    </w:p>
    <w:p w:rsidR="00000000" w:rsidDel="00000000" w:rsidP="00000000" w:rsidRDefault="00000000" w:rsidRPr="00000000" w14:paraId="00000016">
      <w:pPr>
        <w:spacing w:after="240" w:before="240" w:lineRule="auto"/>
        <w:ind w:left="0" w:right="0"/>
        <w:jc w:val="both"/>
        <w:rPr/>
      </w:pPr>
      <w:r w:rsidDel="00000000" w:rsidR="00000000" w:rsidRPr="00000000">
        <w:rPr>
          <w:rtl w:val="0"/>
        </w:rPr>
        <w:t xml:space="preserve">A machine learning algorithm — Random Forest Regression was implemented to evaluate the capability of ML models to learn complex correlations between simulation inputs and potential energy outputs. Model development included data splitting, and cross-validation to ensure robustness and prevent overfitting. The workflow highlights the synergy between computational materials science and predictive ML modeling.</w:t>
      </w:r>
    </w:p>
    <w:p w:rsidR="00000000" w:rsidDel="00000000" w:rsidP="00000000" w:rsidRDefault="00000000" w:rsidRPr="00000000" w14:paraId="00000017">
      <w:pPr>
        <w:spacing w:after="240" w:before="240" w:lineRule="auto"/>
        <w:ind w:left="0" w:right="0"/>
        <w:jc w:val="both"/>
        <w:rPr/>
      </w:pPr>
      <w:r w:rsidDel="00000000" w:rsidR="00000000" w:rsidRPr="00000000">
        <w:rPr>
          <w:rtl w:val="0"/>
        </w:rPr>
        <w:t xml:space="preserve">This work demonstrates the growing importance of machine learning in accelerating materials discovery by reducing reliance on computationally expensive simulations. By combining high-fidelity LAMMPS datasets with efficient predictive models, this study provides a foundation for future advancements in materials informatics, enabling faster exploration of alloy behavior for applications in mechanical, thermal, and structural engineering domains.</w:t>
      </w:r>
    </w:p>
    <w:p w:rsidR="00000000" w:rsidDel="00000000" w:rsidP="00000000" w:rsidRDefault="00000000" w:rsidRPr="00000000" w14:paraId="00000018">
      <w:pPr>
        <w:spacing w:after="240" w:before="240" w:lineRule="auto"/>
        <w:ind w:left="0" w:right="100"/>
        <w:jc w:val="both"/>
        <w:rPr/>
      </w:pPr>
      <w:r w:rsidDel="00000000" w:rsidR="00000000" w:rsidRPr="00000000">
        <w:rPr>
          <w:rtl w:val="0"/>
        </w:rPr>
      </w:r>
    </w:p>
    <w:p w:rsidR="00000000" w:rsidDel="00000000" w:rsidP="00000000" w:rsidRDefault="00000000" w:rsidRPr="00000000" w14:paraId="00000019">
      <w:pPr>
        <w:pStyle w:val="Heading2"/>
        <w:keepNext w:val="0"/>
        <w:keepLines w:val="0"/>
        <w:spacing w:after="80" w:before="360" w:lineRule="auto"/>
        <w:ind w:left="0" w:firstLine="0"/>
        <w:jc w:val="both"/>
        <w:rPr>
          <w:sz w:val="34"/>
          <w:szCs w:val="34"/>
        </w:rPr>
      </w:pPr>
      <w:bookmarkStart w:colFirst="0" w:colLast="0" w:name="_eu0qrlc8h92h" w:id="2"/>
      <w:bookmarkEnd w:id="2"/>
      <w:r w:rsidDel="00000000" w:rsidR="00000000" w:rsidRPr="00000000">
        <w:rPr>
          <w:sz w:val="34"/>
          <w:szCs w:val="34"/>
          <w:rtl w:val="0"/>
        </w:rPr>
        <w:t xml:space="preserve">1.</w:t>
      </w:r>
      <w:r w:rsidDel="00000000" w:rsidR="00000000" w:rsidRPr="00000000">
        <w:rPr>
          <w:b w:val="0"/>
          <w:bCs w:val="0"/>
          <w:sz w:val="14"/>
          <w:szCs w:val="14"/>
          <w:rtl w:val="0"/>
        </w:rPr>
        <w:t xml:space="preserve">    </w:t>
      </w:r>
      <w:r w:rsidDel="00000000" w:rsidR="00000000" w:rsidRPr="00000000">
        <w:rPr>
          <w:sz w:val="34"/>
          <w:szCs w:val="34"/>
          <w:rtl w:val="0"/>
        </w:rPr>
        <w:t xml:space="preserve">Introduction</w:t>
      </w:r>
    </w:p>
    <w:p w:rsidR="00000000" w:rsidDel="00000000" w:rsidP="00000000" w:rsidRDefault="00000000" w:rsidRPr="00000000" w14:paraId="0000001A">
      <w:pPr>
        <w:spacing w:after="240" w:before="240" w:lineRule="auto"/>
        <w:ind w:left="0" w:right="0"/>
        <w:jc w:val="both"/>
        <w:rPr/>
      </w:pPr>
      <w:r w:rsidDel="00000000" w:rsidR="00000000" w:rsidRPr="00000000">
        <w:rPr>
          <w:rtl w:val="0"/>
        </w:rPr>
        <w:t xml:space="preserve">Copper–nickel (Cu–Ni) alloys constitute a vital class of engineering materials widely employed in marine, chemical, and thermal applications due to their unique combination of mechanical strength, ductility, and corrosion resistance. They exhibit outstanding stability in seawater environments, good thermal and electrical conductivity, and excellent structural performance under prolonged service conditions. These characteristics make Cu–Ni alloys ideal for applications such as condenser tubes, desalination plants, heat exchangers, ship hulls, and marine fittings. Notable compositions like Cu70-Ni30 and Cu90-Ni10 are among the most commonly used industrial grades, offering a balanced combination of mechanical integrity and corrosion resistance. Accurately determining their potential can be very useful for optimizing alloy design, predicting operational performance, and advancing material development for next-generation engineering applications</w:t>
      </w:r>
    </w:p>
    <w:p w:rsidR="00000000" w:rsidDel="00000000" w:rsidP="00000000" w:rsidRDefault="00000000" w:rsidRPr="00000000" w14:paraId="0000001B">
      <w:pPr>
        <w:pStyle w:val="Heading3"/>
        <w:keepNext w:val="0"/>
        <w:keepLines w:val="0"/>
        <w:spacing w:after="80" w:before="280" w:lineRule="auto"/>
        <w:ind w:left="0"/>
        <w:jc w:val="both"/>
        <w:rPr>
          <w:sz w:val="28"/>
          <w:szCs w:val="28"/>
        </w:rPr>
      </w:pPr>
      <w:bookmarkStart w:colFirst="0" w:colLast="0" w:name="_7hg0i3514hgj" w:id="3"/>
      <w:bookmarkEnd w:id="3"/>
      <w:r w:rsidDel="00000000" w:rsidR="00000000" w:rsidRPr="00000000">
        <w:rPr>
          <w:sz w:val="28"/>
          <w:szCs w:val="28"/>
          <w:rtl w:val="0"/>
        </w:rPr>
        <w:t xml:space="preserve">1.1 Molecular Dynamics Simulations for Cu–Ni Alloys</w:t>
      </w:r>
    </w:p>
    <w:p w:rsidR="00000000" w:rsidDel="00000000" w:rsidP="00000000" w:rsidRDefault="00000000" w:rsidRPr="00000000" w14:paraId="0000001C">
      <w:pPr>
        <w:spacing w:after="240" w:before="240" w:lineRule="auto"/>
        <w:ind w:left="0" w:right="100"/>
        <w:jc w:val="both"/>
        <w:rPr/>
      </w:pPr>
      <w:r w:rsidDel="00000000" w:rsidR="00000000" w:rsidRPr="00000000">
        <w:rPr>
          <w:rtl w:val="0"/>
        </w:rPr>
        <w:t xml:space="preserve"> Molecular dynamics (MD) simulations serve as a powerful technique to capture the atomistic mechanisms in Cu–Ni alloys, such as atomic bond stretching, dislocation nucleation, void formation, and microstructural evolution. MD simulations yield behavior directly derived from atomic interactions. However, conducting high-quality MD simulations demands significant computational resources. For instance, a single tensile test on a moderately sized Cu–Ni simulation cell may require millions of timesteps, translating to thousands of CPU-hours. Furthermore, the need to explore a broad parameter space—including varying copper-nickel compositions, strain rates, temperature conditions, and microstructural features—further escalates the computational expense.</w:t>
      </w:r>
    </w:p>
    <w:p w:rsidR="00000000" w:rsidDel="00000000" w:rsidP="00000000" w:rsidRDefault="00000000" w:rsidRPr="00000000" w14:paraId="0000001D">
      <w:pPr>
        <w:pStyle w:val="Heading3"/>
        <w:keepNext w:val="0"/>
        <w:keepLines w:val="0"/>
        <w:spacing w:after="80" w:before="280" w:lineRule="auto"/>
        <w:ind w:left="0"/>
        <w:jc w:val="both"/>
        <w:rPr>
          <w:sz w:val="28"/>
          <w:szCs w:val="28"/>
        </w:rPr>
      </w:pPr>
      <w:bookmarkStart w:colFirst="0" w:colLast="0" w:name="_cypclbvkw5w2" w:id="4"/>
      <w:bookmarkEnd w:id="4"/>
      <w:r w:rsidDel="00000000" w:rsidR="00000000" w:rsidRPr="00000000">
        <w:rPr>
          <w:sz w:val="28"/>
          <w:szCs w:val="28"/>
          <w:rtl w:val="0"/>
        </w:rPr>
        <w:t xml:space="preserve">1.2 Limitations of Traditional MD Approaches</w:t>
      </w:r>
    </w:p>
    <w:p w:rsidR="00000000" w:rsidDel="00000000" w:rsidP="00000000" w:rsidRDefault="00000000" w:rsidRPr="00000000" w14:paraId="0000001E">
      <w:pPr>
        <w:spacing w:after="0" w:lineRule="auto"/>
        <w:ind w:left="20" w:right="100" w:firstLine="0"/>
        <w:jc w:val="both"/>
        <w:rPr/>
      </w:pPr>
      <w:r w:rsidDel="00000000" w:rsidR="00000000" w:rsidRPr="00000000">
        <w:rPr>
          <w:rtl w:val="0"/>
        </w:rPr>
        <w:t xml:space="preserve"> Despite MD's precision at the atomic scale, its scalability remains a considerable barrier. Generating extensive datasets necessary for comprehensive parameter studies, uncertainty quantification, or alloy optimization is often infeasible. Additionally, converting raw atomic-level stress data into macroscopic properties involves complex procedures like estimating derivatives, and performing feature engineering</w:t>
      </w:r>
    </w:p>
    <w:p w:rsidR="00000000" w:rsidDel="00000000" w:rsidP="00000000" w:rsidRDefault="00000000" w:rsidRPr="00000000" w14:paraId="0000001F">
      <w:pPr>
        <w:spacing w:after="240" w:before="240" w:lineRule="auto"/>
        <w:ind w:left="0" w:right="100"/>
        <w:jc w:val="both"/>
        <w:rPr>
          <w:b w:val="1"/>
          <w:bCs w:val="1"/>
          <w:sz w:val="28"/>
          <w:szCs w:val="28"/>
        </w:rPr>
      </w:pPr>
      <w:r w:rsidDel="00000000" w:rsidR="00000000" w:rsidRPr="00000000">
        <w:rPr>
          <w:b w:val="1"/>
          <w:bCs w:val="1"/>
          <w:sz w:val="28"/>
          <w:szCs w:val="28"/>
          <w:rtl w:val="0"/>
        </w:rPr>
        <w:t xml:space="preserve">1.3 Machine Learning (ML) for Materials Prediction</w:t>
      </w:r>
    </w:p>
    <w:p w:rsidR="00000000" w:rsidDel="00000000" w:rsidP="00000000" w:rsidRDefault="00000000" w:rsidRPr="00000000" w14:paraId="00000020">
      <w:pPr>
        <w:spacing w:after="240" w:before="240" w:lineRule="auto"/>
        <w:ind w:left="0" w:right="100"/>
        <w:jc w:val="both"/>
        <w:rPr/>
      </w:pPr>
      <w:r w:rsidDel="00000000" w:rsidR="00000000" w:rsidRPr="00000000">
        <w:rPr>
          <w:rtl w:val="0"/>
        </w:rPr>
        <w:t xml:space="preserve">Machine learning has emerged as a transformative methodology in materials science, enabling rapid predictions of material properties by learning from pre-existing data. ML can identify nonlinear relationships between input parameters ( temperature, volume, density, pressure) and output mechanical properties (pot eng) without performing exhaustive simulations for each configuration. Ensemble learning techniques such as Random Forests and nonlinear models like artificial neural networks (ANNs) excel at approximating intricate material behaviors with remarkable accuracy.</w:t>
      </w:r>
    </w:p>
    <w:p w:rsidR="00000000" w:rsidDel="00000000" w:rsidP="00000000" w:rsidRDefault="00000000" w:rsidRPr="00000000" w14:paraId="00000021">
      <w:pPr>
        <w:pStyle w:val="Heading3"/>
        <w:keepNext w:val="0"/>
        <w:keepLines w:val="0"/>
        <w:spacing w:after="80" w:before="280" w:lineRule="auto"/>
        <w:ind w:left="0"/>
        <w:jc w:val="both"/>
        <w:rPr>
          <w:sz w:val="28"/>
          <w:szCs w:val="28"/>
        </w:rPr>
      </w:pPr>
      <w:bookmarkStart w:colFirst="0" w:colLast="0" w:name="_6qwx1ujfjmbh" w:id="5"/>
      <w:bookmarkEnd w:id="5"/>
      <w:r w:rsidDel="00000000" w:rsidR="00000000" w:rsidRPr="00000000">
        <w:rPr>
          <w:sz w:val="28"/>
          <w:szCs w:val="28"/>
          <w:rtl w:val="0"/>
        </w:rPr>
        <w:t xml:space="preserve">1.4 ML–MD Hybrid Approaches</w:t>
      </w:r>
    </w:p>
    <w:p w:rsidR="00000000" w:rsidDel="00000000" w:rsidP="00000000" w:rsidRDefault="00000000" w:rsidRPr="00000000" w14:paraId="00000022">
      <w:pPr>
        <w:spacing w:after="240" w:before="240" w:lineRule="auto"/>
        <w:ind w:left="0" w:right="100"/>
        <w:jc w:val="both"/>
        <w:rPr/>
      </w:pPr>
      <w:r w:rsidDel="00000000" w:rsidR="00000000" w:rsidRPr="00000000">
        <w:rPr>
          <w:rtl w:val="0"/>
        </w:rPr>
        <w:t xml:space="preserve">Combining MD simulations with ML algorithms has become increasingly prevalent in materials informatics. In this hybrid framework, MD provides high-fidelity atomistic data, while ML models learn the underlying physical trends and generalize them for rapid and accurate prediction. This approach removes the need for repeated, computationally expensive simulations and enables near-instantaneous inference of new alloy compositions and processing conditions.</w:t>
      </w:r>
    </w:p>
    <w:p w:rsidR="00000000" w:rsidDel="00000000" w:rsidP="00000000" w:rsidRDefault="00000000" w:rsidRPr="00000000" w14:paraId="00000023">
      <w:pPr>
        <w:spacing w:after="0" w:lineRule="auto"/>
        <w:ind w:left="0" w:right="0"/>
        <w:jc w:val="both"/>
        <w:rPr>
          <w:b w:val="1"/>
          <w:bCs w:val="1"/>
          <w:sz w:val="28"/>
          <w:szCs w:val="28"/>
        </w:rPr>
      </w:pPr>
      <w:r w:rsidDel="00000000" w:rsidR="00000000" w:rsidRPr="00000000">
        <w:rPr>
          <w:b w:val="1"/>
          <w:bCs w:val="1"/>
          <w:rtl w:val="0"/>
        </w:rPr>
        <w:t xml:space="preserve"> </w:t>
      </w:r>
      <w:r w:rsidDel="00000000" w:rsidR="00000000" w:rsidRPr="00000000">
        <w:rPr>
          <w:b w:val="1"/>
          <w:bCs w:val="1"/>
          <w:sz w:val="28"/>
          <w:szCs w:val="28"/>
          <w:rtl w:val="0"/>
        </w:rPr>
        <w:t xml:space="preserve">1.5 Motivation for the Present Work</w:t>
      </w:r>
    </w:p>
    <w:p w:rsidR="00000000" w:rsidDel="00000000" w:rsidP="00000000" w:rsidRDefault="00000000" w:rsidRPr="00000000" w14:paraId="00000024">
      <w:pPr>
        <w:spacing w:after="240" w:before="240" w:lineRule="auto"/>
        <w:ind w:left="0" w:right="100"/>
        <w:jc w:val="both"/>
        <w:rPr/>
      </w:pPr>
      <w:r w:rsidDel="00000000" w:rsidR="00000000" w:rsidRPr="00000000">
        <w:rPr>
          <w:rtl w:val="0"/>
        </w:rPr>
        <w:t xml:space="preserve"> This research aims to develop a comprehensive ML–MD pipeline tailored for predicting the pot eng of Cu–Ni alloys. The core motivations include:</w:t>
      </w:r>
    </w:p>
    <w:p w:rsidR="00000000" w:rsidDel="00000000" w:rsidP="00000000" w:rsidRDefault="00000000" w:rsidRPr="00000000" w14:paraId="00000025">
      <w:pPr>
        <w:numPr>
          <w:ilvl w:val="0"/>
          <w:numId w:val="1"/>
        </w:numPr>
        <w:spacing w:after="0" w:afterAutospacing="0" w:lineRule="auto"/>
        <w:ind w:left="1440" w:right="100" w:hanging="360"/>
        <w:jc w:val="both"/>
      </w:pPr>
      <w:r w:rsidDel="00000000" w:rsidR="00000000" w:rsidRPr="00000000">
        <w:rPr>
          <w:rtl w:val="0"/>
        </w:rPr>
        <w:t xml:space="preserve">Significantly reducing computational overhead by applying ML prediction models after initial MD data generation.</w:t>
      </w:r>
    </w:p>
    <w:p w:rsidR="00000000" w:rsidDel="00000000" w:rsidP="00000000" w:rsidRDefault="00000000" w:rsidRPr="00000000" w14:paraId="00000026">
      <w:pPr>
        <w:numPr>
          <w:ilvl w:val="0"/>
          <w:numId w:val="1"/>
        </w:numPr>
        <w:spacing w:after="0" w:afterAutospacing="0" w:lineRule="auto"/>
        <w:ind w:left="1440" w:right="100" w:hanging="360"/>
        <w:jc w:val="both"/>
      </w:pPr>
      <w:r w:rsidDel="00000000" w:rsidR="00000000" w:rsidRPr="00000000">
        <w:rPr>
          <w:rtl w:val="0"/>
        </w:rPr>
        <w:t xml:space="preserve">Accurately capturing nonlinear behavior often overlooked by traditional linear approaches.</w:t>
      </w:r>
    </w:p>
    <w:p w:rsidR="00000000" w:rsidDel="00000000" w:rsidP="00000000" w:rsidRDefault="00000000" w:rsidRPr="00000000" w14:paraId="00000027">
      <w:pPr>
        <w:numPr>
          <w:ilvl w:val="0"/>
          <w:numId w:val="1"/>
        </w:numPr>
        <w:spacing w:after="0" w:afterAutospacing="0" w:lineRule="auto"/>
        <w:ind w:left="1440" w:right="100" w:hanging="360"/>
        <w:jc w:val="both"/>
      </w:pPr>
      <w:r w:rsidDel="00000000" w:rsidR="00000000" w:rsidRPr="00000000">
        <w:rPr>
          <w:rtl w:val="0"/>
        </w:rPr>
        <w:t xml:space="preserve">Creating an extensible predictive platform for future design and exploration of Cu–Ni alloy systems.</w:t>
      </w:r>
    </w:p>
    <w:p w:rsidR="00000000" w:rsidDel="00000000" w:rsidP="00000000" w:rsidRDefault="00000000" w:rsidRPr="00000000" w14:paraId="00000028">
      <w:pPr>
        <w:numPr>
          <w:ilvl w:val="0"/>
          <w:numId w:val="1"/>
        </w:numPr>
        <w:spacing w:after="240" w:lineRule="auto"/>
        <w:ind w:left="1440" w:right="100" w:hanging="360"/>
        <w:jc w:val="both"/>
      </w:pPr>
      <w:r w:rsidDel="00000000" w:rsidR="00000000" w:rsidRPr="00000000">
        <w:rPr>
          <w:rtl w:val="0"/>
        </w:rPr>
        <w:t xml:space="preserve">Benchmarking the effectiveness of multiple ML algorithms on MD-derived mechanical property datasets</w:t>
      </w:r>
    </w:p>
    <w:p w:rsidR="00000000" w:rsidDel="00000000" w:rsidP="00000000" w:rsidRDefault="00000000" w:rsidRPr="00000000" w14:paraId="00000029">
      <w:pPr>
        <w:spacing w:after="240" w:before="240" w:lineRule="auto"/>
        <w:ind w:left="0" w:right="100"/>
        <w:jc w:val="both"/>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1.6</w:t>
      </w:r>
      <w:r w:rsidDel="00000000" w:rsidR="00000000" w:rsidRPr="00000000">
        <w:rPr>
          <w:sz w:val="28"/>
          <w:szCs w:val="28"/>
          <w:rtl w:val="0"/>
        </w:rPr>
        <w:t xml:space="preserve"> </w:t>
      </w:r>
      <w:r w:rsidDel="00000000" w:rsidR="00000000" w:rsidRPr="00000000">
        <w:rPr>
          <w:b w:val="1"/>
          <w:bCs w:val="1"/>
          <w:sz w:val="28"/>
          <w:szCs w:val="28"/>
          <w:rtl w:val="0"/>
        </w:rPr>
        <w:t xml:space="preserve">Scope of the Work</w:t>
      </w:r>
    </w:p>
    <w:p w:rsidR="00000000" w:rsidDel="00000000" w:rsidP="00000000" w:rsidRDefault="00000000" w:rsidRPr="00000000" w14:paraId="0000002A">
      <w:pPr>
        <w:spacing w:after="240" w:before="240" w:lineRule="auto"/>
        <w:ind w:left="0" w:right="100"/>
        <w:jc w:val="both"/>
        <w:rPr/>
      </w:pPr>
      <w:r w:rsidDel="00000000" w:rsidR="00000000" w:rsidRPr="00000000">
        <w:rPr>
          <w:rtl w:val="0"/>
        </w:rPr>
        <w:t xml:space="preserve"> This study utilizes MD-generated data for Cu–Ni alloy systems and assesses the prediction capabilities of ML model Random Forest Regression. The pipeline consists of data collection through MD, preprocessing, extraction of key properties, ML model training, performance evaluation, and validation.</w:t>
      </w:r>
    </w:p>
    <w:p w:rsidR="00000000" w:rsidDel="00000000" w:rsidP="00000000" w:rsidRDefault="00000000" w:rsidRPr="00000000" w14:paraId="0000002B">
      <w:pPr>
        <w:pStyle w:val="Heading2"/>
        <w:keepNext w:val="0"/>
        <w:keepLines w:val="0"/>
        <w:spacing w:after="80" w:before="360" w:lineRule="auto"/>
        <w:ind w:left="0"/>
        <w:jc w:val="both"/>
        <w:rPr>
          <w:sz w:val="34"/>
          <w:szCs w:val="34"/>
        </w:rPr>
      </w:pPr>
      <w:bookmarkStart w:colFirst="0" w:colLast="0" w:name="_vu1hz619ndyu" w:id="6"/>
      <w:bookmarkEnd w:id="6"/>
      <w:r w:rsidDel="00000000" w:rsidR="00000000" w:rsidRPr="00000000">
        <w:rPr>
          <w:sz w:val="34"/>
          <w:szCs w:val="34"/>
          <w:rtl w:val="0"/>
        </w:rPr>
        <w:t xml:space="preserve">2. Methodology</w:t>
      </w:r>
    </w:p>
    <w:p w:rsidR="00000000" w:rsidDel="00000000" w:rsidP="00000000" w:rsidRDefault="00000000" w:rsidRPr="00000000" w14:paraId="0000002C">
      <w:pPr>
        <w:spacing w:after="240" w:before="240" w:lineRule="auto"/>
        <w:ind w:left="0" w:right="100"/>
        <w:jc w:val="both"/>
        <w:rPr/>
      </w:pPr>
      <w:r w:rsidDel="00000000" w:rsidR="00000000" w:rsidRPr="00000000">
        <w:rPr>
          <w:rtl w:val="0"/>
        </w:rPr>
        <w:t xml:space="preserve">This section outlines the complete pipeline from MD simulation to ML-based prediction of potential energy. An extensive description of each stage ensures reproducibility and fidelity to the scientific workflow.</w:t>
      </w:r>
    </w:p>
    <w:p w:rsidR="00000000" w:rsidDel="00000000" w:rsidP="00000000" w:rsidRDefault="00000000" w:rsidRPr="00000000" w14:paraId="0000002D">
      <w:pPr>
        <w:ind w:left="0" w:right="101" w:firstLine="0"/>
        <w:jc w:val="both"/>
        <w:rPr>
          <w:b w:val="1"/>
          <w:bCs w:val="1"/>
          <w:sz w:val="28"/>
          <w:szCs w:val="28"/>
        </w:rPr>
      </w:pPr>
      <w:r w:rsidDel="00000000" w:rsidR="00000000" w:rsidRPr="00000000">
        <w:rPr>
          <w:b w:val="1"/>
          <w:bCs w:val="1"/>
          <w:sz w:val="28"/>
          <w:szCs w:val="28"/>
          <w:rtl w:val="0"/>
        </w:rPr>
        <w:t xml:space="preserve">2.1 Data Generation</w:t>
      </w:r>
    </w:p>
    <w:p w:rsidR="00000000" w:rsidDel="00000000" w:rsidP="00000000" w:rsidRDefault="00000000" w:rsidRPr="00000000" w14:paraId="0000002E">
      <w:pPr>
        <w:ind w:left="360" w:right="101" w:firstLine="0"/>
        <w:jc w:val="both"/>
        <w:rPr/>
      </w:pPr>
      <w:r w:rsidDel="00000000" w:rsidR="00000000" w:rsidRPr="00000000">
        <w:rPr>
          <w:rtl w:val="0"/>
        </w:rPr>
        <w:t xml:space="preserve">Data is generated using Molecular Dynamics (MD) simulations in LAMMPS. We generated temperature , pressure , volume, density and potential energy columns of Cu-Ni.</w:t>
      </w:r>
    </w:p>
    <w:tbl>
      <w:tblPr>
        <w:tblStyle w:val="Table1"/>
        <w:tblpPr w:leftFromText="180" w:rightFromText="180" w:topFromText="0" w:bottomFromText="0" w:vertAnchor="text" w:horzAnchor="text" w:tblpX="0" w:tblpY="805"/>
        <w:tblW w:w="9621.0" w:type="dxa"/>
        <w:jc w:val="left"/>
        <w:tblLayout w:type="fixed"/>
        <w:tblLook w:val="0600"/>
      </w:tblPr>
      <w:tblGrid>
        <w:gridCol w:w="2258"/>
        <w:gridCol w:w="3464"/>
        <w:gridCol w:w="3899"/>
        <w:tblGridChange w:id="0">
          <w:tblGrid>
            <w:gridCol w:w="2258"/>
            <w:gridCol w:w="3464"/>
            <w:gridCol w:w="3899"/>
          </w:tblGrid>
        </w:tblGridChange>
      </w:tblGrid>
      <w:tr>
        <w:trPr>
          <w:cantSplit w:val="0"/>
          <w:trHeight w:val="1112" w:hRule="atLeast"/>
          <w:tblHeader w:val="0"/>
        </w:trPr>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2F">
            <w:pPr>
              <w:ind w:right="101"/>
              <w:jc w:val="both"/>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30">
            <w:pPr>
              <w:ind w:right="101"/>
              <w:jc w:val="both"/>
              <w:rPr/>
            </w:pPr>
            <w:r w:rsidDel="00000000" w:rsidR="00000000" w:rsidRPr="00000000">
              <w:rPr>
                <w:b w:val="1"/>
                <w:bCs w:val="1"/>
                <w:rtl w:val="0"/>
              </w:rPr>
              <w:t xml:space="preserve">What Happened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31">
            <w:pPr>
              <w:ind w:right="101"/>
              <w:jc w:val="both"/>
              <w:rPr/>
            </w:pPr>
            <w:r w:rsidDel="00000000" w:rsidR="00000000" w:rsidRPr="00000000">
              <w:rPr>
                <w:b w:val="1"/>
                <w:bCs w:val="1"/>
                <w:rtl w:val="0"/>
              </w:rPr>
              <w:t xml:space="preserve">Why It Was Done</w:t>
            </w:r>
            <w:r w:rsidDel="00000000" w:rsidR="00000000" w:rsidRPr="00000000">
              <w:rPr>
                <w:rtl w:val="0"/>
              </w:rPr>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32">
            <w:pPr>
              <w:ind w:right="101"/>
              <w:jc w:val="both"/>
              <w:rPr/>
            </w:pPr>
            <w:r w:rsidDel="00000000" w:rsidR="00000000" w:rsidRPr="00000000">
              <w:rPr>
                <w:b w:val="1"/>
                <w:bCs w:val="1"/>
                <w:rtl w:val="0"/>
              </w:rPr>
              <w:t xml:space="preserve">1. System Creation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33">
            <w:pPr>
              <w:ind w:right="101"/>
              <w:jc w:val="both"/>
              <w:rPr/>
            </w:pPr>
            <w:r w:rsidDel="00000000" w:rsidR="00000000" w:rsidRPr="00000000">
              <w:rPr>
                <w:rtl w:val="0"/>
              </w:rPr>
              <w:t xml:space="preserve">Created a 3D FCC lattice with 4000 atoms </w:t>
            </w:r>
          </w:p>
        </w:tc>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34">
            <w:pPr>
              <w:ind w:right="101"/>
              <w:jc w:val="both"/>
              <w:rPr/>
            </w:pPr>
            <w:r w:rsidDel="00000000" w:rsidR="00000000" w:rsidRPr="00000000">
              <w:rPr>
                <w:rtl w:val="0"/>
              </w:rPr>
              <w:t xml:space="preserve">Build the physical Cu–Ni alloy model</w:t>
            </w:r>
          </w:p>
        </w:tc>
      </w:tr>
      <w:tr>
        <w:trPr>
          <w:cantSplit w:val="0"/>
          <w:trHeight w:val="987" w:hRule="atLeast"/>
          <w:tblHeader w:val="0"/>
        </w:trPr>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35">
            <w:pPr>
              <w:ind w:right="101"/>
              <w:jc w:val="both"/>
              <w:rPr/>
            </w:pPr>
            <w:r w:rsidDel="00000000" w:rsidR="00000000" w:rsidRPr="00000000">
              <w:rPr>
                <w:b w:val="1"/>
                <w:bCs w:val="1"/>
                <w:rtl w:val="0"/>
              </w:rPr>
              <w:t xml:space="preserve">2. Assign Potential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36">
            <w:pPr>
              <w:ind w:right="101"/>
              <w:jc w:val="both"/>
              <w:rPr/>
            </w:pPr>
            <w:r w:rsidDel="00000000" w:rsidR="00000000" w:rsidRPr="00000000">
              <w:rPr>
                <w:rtl w:val="0"/>
              </w:rPr>
              <w:t xml:space="preserve">Applied EAM potential </w:t>
            </w:r>
          </w:p>
        </w:tc>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37">
            <w:pPr>
              <w:ind w:right="101"/>
              <w:jc w:val="both"/>
              <w:rPr/>
            </w:pPr>
            <w:r w:rsidDel="00000000" w:rsidR="00000000" w:rsidRPr="00000000">
              <w:rPr>
                <w:rtl w:val="0"/>
              </w:rPr>
              <w:t xml:space="preserve">To realistically simulate interatomic forces</w:t>
            </w:r>
          </w:p>
        </w:tc>
      </w:tr>
      <w:tr>
        <w:trPr>
          <w:cantSplit w:val="0"/>
          <w:trHeight w:val="1284" w:hRule="atLeast"/>
          <w:tblHeader w:val="0"/>
        </w:trPr>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38">
            <w:pPr>
              <w:ind w:right="101"/>
              <w:jc w:val="both"/>
              <w:rPr/>
            </w:pPr>
            <w:r w:rsidDel="00000000" w:rsidR="00000000" w:rsidRPr="00000000">
              <w:rPr>
                <w:b w:val="1"/>
                <w:bCs w:val="1"/>
                <w:rtl w:val="0"/>
              </w:rPr>
              <w:t xml:space="preserve">3. Equilibration (Minimization)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39">
            <w:pPr>
              <w:ind w:right="101"/>
              <w:jc w:val="both"/>
              <w:rPr/>
            </w:pPr>
            <w:r w:rsidDel="00000000" w:rsidR="00000000" w:rsidRPr="00000000">
              <w:rPr>
                <w:rtl w:val="0"/>
              </w:rPr>
              <w:t xml:space="preserve">Relaxed the system, then ran MD at constant Temp &amp; Pressure</w:t>
            </w:r>
          </w:p>
        </w:tc>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3A">
            <w:pPr>
              <w:ind w:right="101"/>
              <w:jc w:val="both"/>
              <w:rPr/>
            </w:pPr>
            <w:r w:rsidDel="00000000" w:rsidR="00000000" w:rsidRPr="00000000">
              <w:rPr>
                <w:rtl w:val="0"/>
              </w:rPr>
              <w:t xml:space="preserve">Bring system to stable physical state</w:t>
            </w:r>
          </w:p>
        </w:tc>
      </w:tr>
      <w:tr>
        <w:trPr>
          <w:cantSplit w:val="0"/>
          <w:trHeight w:val="1284" w:hRule="atLeast"/>
          <w:tblHeader w:val="0"/>
        </w:trPr>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3B">
            <w:pPr>
              <w:ind w:right="101"/>
              <w:jc w:val="both"/>
              <w:rPr/>
            </w:pPr>
            <w:r w:rsidDel="00000000" w:rsidR="00000000" w:rsidRPr="00000000">
              <w:rPr>
                <w:b w:val="1"/>
                <w:bCs w:val="1"/>
                <w:rtl w:val="0"/>
              </w:rPr>
              <w:t xml:space="preserve">4. MD Simulation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3C">
            <w:pPr>
              <w:ind w:right="101"/>
              <w:jc w:val="both"/>
              <w:rPr/>
            </w:pPr>
            <w:r w:rsidDel="00000000" w:rsidR="00000000" w:rsidRPr="00000000">
              <w:rPr>
                <w:rtl w:val="0"/>
              </w:rPr>
              <w:t xml:space="preserve">Ran 100,000 timesteps to observe behavior over time</w:t>
            </w:r>
          </w:p>
        </w:tc>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3D">
            <w:pPr>
              <w:ind w:right="101"/>
              <w:jc w:val="both"/>
              <w:rPr/>
            </w:pPr>
            <w:r w:rsidDel="00000000" w:rsidR="00000000" w:rsidRPr="00000000">
              <w:rPr>
                <w:rtl w:val="0"/>
              </w:rPr>
              <w:t xml:space="preserve">Generate physical data (energy, volume, pressure, etc.)</w:t>
            </w:r>
          </w:p>
        </w:tc>
      </w:tr>
      <w:tr>
        <w:trPr>
          <w:cantSplit w:val="0"/>
          <w:trHeight w:val="1446" w:hRule="atLeast"/>
          <w:tblHeader w:val="0"/>
        </w:trPr>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3E">
            <w:pPr>
              <w:ind w:right="101"/>
              <w:jc w:val="both"/>
              <w:rPr/>
            </w:pPr>
            <w:r w:rsidDel="00000000" w:rsidR="00000000" w:rsidRPr="00000000">
              <w:rPr>
                <w:b w:val="1"/>
                <w:bCs w:val="1"/>
                <w:rtl w:val="0"/>
              </w:rPr>
              <w:t xml:space="preserve">5. Data Sampling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3F">
            <w:pPr>
              <w:ind w:right="101"/>
              <w:jc w:val="both"/>
              <w:rPr/>
            </w:pPr>
            <w:r w:rsidDel="00000000" w:rsidR="00000000" w:rsidRPr="00000000">
              <w:rPr>
                <w:rtl w:val="0"/>
              </w:rPr>
              <w:t xml:space="preserve">Every 100 steps, LAMMPS recorded Temp, Pressure, Volume, Density, PotEng</w:t>
            </w:r>
          </w:p>
        </w:tc>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40">
            <w:pPr>
              <w:ind w:right="101"/>
              <w:jc w:val="both"/>
              <w:rPr/>
            </w:pPr>
            <w:r w:rsidDel="00000000" w:rsidR="00000000" w:rsidRPr="00000000">
              <w:rPr>
                <w:rtl w:val="0"/>
              </w:rPr>
              <w:t xml:space="preserve">Convert physics simulation → ML dataset</w:t>
            </w:r>
          </w:p>
        </w:tc>
      </w:tr>
      <w:tr>
        <w:trPr>
          <w:cantSplit w:val="0"/>
          <w:trHeight w:val="1411" w:hRule="atLeast"/>
          <w:tblHeader w:val="0"/>
        </w:trPr>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41">
            <w:pPr>
              <w:ind w:right="101"/>
              <w:jc w:val="both"/>
              <w:rPr/>
            </w:pPr>
            <w:r w:rsidDel="00000000" w:rsidR="00000000" w:rsidRPr="00000000">
              <w:rPr>
                <w:b w:val="1"/>
                <w:bCs w:val="1"/>
                <w:rtl w:val="0"/>
              </w:rPr>
              <w:t xml:space="preserve">6. Data Saved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42">
            <w:pPr>
              <w:ind w:right="101"/>
              <w:jc w:val="both"/>
              <w:rPr/>
            </w:pPr>
            <w:r w:rsidDel="00000000" w:rsidR="00000000" w:rsidRPr="00000000">
              <w:rPr>
                <w:rtl w:val="0"/>
              </w:rPr>
              <w:t xml:space="preserve">Output was saved into </w:t>
            </w:r>
          </w:p>
        </w:tc>
        <w:tc>
          <w:tcPr>
            <w:tcBorders>
              <w:top w:color="000000" w:space="0" w:sz="8" w:val="single"/>
              <w:left w:color="000000" w:space="0" w:sz="8" w:val="single"/>
              <w:bottom w:color="000000" w:space="0" w:sz="8" w:val="single"/>
              <w:right w:color="000000" w:space="0" w:sz="8" w:val="single"/>
            </w:tcBorders>
            <w:tcMar>
              <w:top w:w="66.0" w:type="dxa"/>
              <w:left w:w="132.0" w:type="dxa"/>
              <w:bottom w:w="66.0" w:type="dxa"/>
              <w:right w:w="132.0" w:type="dxa"/>
            </w:tcMar>
            <w:vAlign w:val="center"/>
          </w:tcPr>
          <w:p w:rsidR="00000000" w:rsidDel="00000000" w:rsidP="00000000" w:rsidRDefault="00000000" w:rsidRPr="00000000" w14:paraId="00000043">
            <w:pPr>
              <w:ind w:right="101"/>
              <w:jc w:val="both"/>
              <w:rPr/>
            </w:pPr>
            <w:r w:rsidDel="00000000" w:rsidR="00000000" w:rsidRPr="00000000">
              <w:rPr>
                <w:rtl w:val="0"/>
              </w:rPr>
              <w:t xml:space="preserve">Dataset ready for ML processing</w:t>
            </w:r>
          </w:p>
        </w:tc>
      </w:tr>
    </w:tbl>
    <w:p w:rsidR="00000000" w:rsidDel="00000000" w:rsidP="00000000" w:rsidRDefault="00000000" w:rsidRPr="00000000" w14:paraId="00000044">
      <w:pPr>
        <w:ind w:right="101"/>
        <w:jc w:val="both"/>
        <w:rPr/>
      </w:pPr>
      <w:r w:rsidDel="00000000" w:rsidR="00000000" w:rsidRPr="00000000">
        <w:rPr>
          <w:rtl w:val="0"/>
        </w:rPr>
      </w:r>
    </w:p>
    <w:p w:rsidR="00000000" w:rsidDel="00000000" w:rsidP="00000000" w:rsidRDefault="00000000" w:rsidRPr="00000000" w14:paraId="00000045">
      <w:pPr>
        <w:ind w:right="101"/>
        <w:jc w:val="both"/>
        <w:rPr>
          <w:b w:val="1"/>
          <w:bCs w:val="1"/>
          <w:sz w:val="28"/>
          <w:szCs w:val="28"/>
        </w:rPr>
      </w:pPr>
      <w:r w:rsidDel="00000000" w:rsidR="00000000" w:rsidRPr="00000000">
        <w:rPr>
          <w:b w:val="1"/>
          <w:bCs w:val="1"/>
          <w:sz w:val="28"/>
          <w:szCs w:val="28"/>
          <w:rtl w:val="0"/>
        </w:rPr>
        <w:t xml:space="preserve">2.2.1 Data Processing</w:t>
      </w:r>
    </w:p>
    <w:tbl>
      <w:tblPr>
        <w:tblStyle w:val="Table2"/>
        <w:tblpPr w:leftFromText="180" w:rightFromText="180" w:topFromText="0" w:bottomFromText="0" w:vertAnchor="text" w:horzAnchor="text" w:tblpX="0" w:tblpY="380"/>
        <w:tblW w:w="9900.0" w:type="dxa"/>
        <w:jc w:val="left"/>
        <w:tblLayout w:type="fixed"/>
        <w:tblLook w:val="0600"/>
      </w:tblPr>
      <w:tblGrid>
        <w:gridCol w:w="1584"/>
        <w:gridCol w:w="2647"/>
        <w:gridCol w:w="5669"/>
        <w:tblGridChange w:id="0">
          <w:tblGrid>
            <w:gridCol w:w="1584"/>
            <w:gridCol w:w="2647"/>
            <w:gridCol w:w="5669"/>
          </w:tblGrid>
        </w:tblGridChange>
      </w:tblGrid>
      <w:tr>
        <w:trPr>
          <w:cantSplit w:val="0"/>
          <w:trHeight w:val="1006" w:hRule="atLeast"/>
          <w:tblHeader w:val="0"/>
        </w:trPr>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46">
            <w:pPr>
              <w:ind w:right="101"/>
              <w:jc w:val="both"/>
              <w:rPr/>
            </w:pPr>
            <w:r w:rsidDel="00000000" w:rsidR="00000000" w:rsidRPr="00000000">
              <w:rPr>
                <w:b w:val="1"/>
                <w:bCs w:val="1"/>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47">
            <w:pPr>
              <w:ind w:right="101"/>
              <w:jc w:val="both"/>
              <w:rPr/>
            </w:pPr>
            <w:r w:rsidDel="00000000" w:rsidR="00000000" w:rsidRPr="00000000">
              <w:rPr>
                <w:b w:val="1"/>
                <w:bCs w:val="1"/>
                <w:rtl w:val="0"/>
              </w:rPr>
              <w:t xml:space="preserve">Tools Used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48">
            <w:pPr>
              <w:ind w:right="101"/>
              <w:jc w:val="both"/>
              <w:rPr/>
            </w:pPr>
            <w:r w:rsidDel="00000000" w:rsidR="00000000" w:rsidRPr="00000000">
              <w:rPr>
                <w:b w:val="1"/>
                <w:bCs w:val="1"/>
                <w:rtl w:val="0"/>
              </w:rPr>
              <w:t xml:space="preserve">Role in Project</w:t>
            </w:r>
            <w:r w:rsidDel="00000000" w:rsidR="00000000" w:rsidRPr="00000000">
              <w:rPr>
                <w:rtl w:val="0"/>
              </w:rPr>
            </w:r>
          </w:p>
        </w:tc>
      </w:tr>
      <w:tr>
        <w:trPr>
          <w:cantSplit w:val="0"/>
          <w:trHeight w:val="864" w:hRule="atLeast"/>
          <w:tblHeader w:val="0"/>
        </w:trPr>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49">
            <w:pPr>
              <w:ind w:right="101"/>
              <w:jc w:val="both"/>
              <w:rPr/>
            </w:pPr>
            <w:r w:rsidDel="00000000" w:rsidR="00000000" w:rsidRPr="00000000">
              <w:rPr>
                <w:b w:val="1"/>
                <w:bCs w:val="1"/>
                <w:rtl w:val="0"/>
              </w:rPr>
              <w:t xml:space="preserve">Data loading &amp; structuring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4A">
            <w:pPr>
              <w:ind w:right="101"/>
              <w:jc w:val="both"/>
              <w:rPr/>
            </w:pPr>
            <w:r w:rsidDel="00000000" w:rsidR="00000000" w:rsidRPr="00000000">
              <w:rPr>
                <w:b w:val="1"/>
                <w:bCs w:val="1"/>
                <w:rtl w:val="0"/>
              </w:rPr>
              <w:t xml:space="preserve">Pandas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4B">
            <w:pPr>
              <w:ind w:right="101"/>
              <w:jc w:val="both"/>
              <w:rPr/>
            </w:pPr>
            <w:r w:rsidDel="00000000" w:rsidR="00000000" w:rsidRPr="00000000">
              <w:rPr>
                <w:rtl w:val="0"/>
              </w:rPr>
              <w:t xml:space="preserve">Loaded the LAMMPS text </w:t>
            </w:r>
          </w:p>
          <w:p w:rsidR="00000000" w:rsidDel="00000000" w:rsidP="00000000" w:rsidRDefault="00000000" w:rsidRPr="00000000" w14:paraId="0000004C">
            <w:pPr>
              <w:ind w:right="101"/>
              <w:jc w:val="both"/>
              <w:rPr/>
            </w:pPr>
            <w:r w:rsidDel="00000000" w:rsidR="00000000" w:rsidRPr="00000000">
              <w:rPr>
                <w:rtl w:val="0"/>
              </w:rPr>
              <w:t xml:space="preserve">file into a DataFrame,</w:t>
            </w:r>
          </w:p>
          <w:p w:rsidR="00000000" w:rsidDel="00000000" w:rsidP="00000000" w:rsidRDefault="00000000" w:rsidRPr="00000000" w14:paraId="0000004D">
            <w:pPr>
              <w:ind w:right="101"/>
              <w:jc w:val="both"/>
              <w:rPr/>
            </w:pPr>
            <w:r w:rsidDel="00000000" w:rsidR="00000000" w:rsidRPr="00000000">
              <w:rPr>
                <w:rtl w:val="0"/>
              </w:rPr>
              <w:t xml:space="preserve"> assigned column names, handled tabular data.</w:t>
            </w:r>
          </w:p>
        </w:tc>
      </w:tr>
      <w:tr>
        <w:trPr>
          <w:cantSplit w:val="0"/>
          <w:trHeight w:val="970" w:hRule="atLeast"/>
          <w:tblHeader w:val="0"/>
        </w:trPr>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4E">
            <w:pPr>
              <w:ind w:right="101"/>
              <w:jc w:val="both"/>
              <w:rPr/>
            </w:pPr>
            <w:r w:rsidDel="00000000" w:rsidR="00000000" w:rsidRPr="00000000">
              <w:rPr>
                <w:b w:val="1"/>
                <w:bCs w:val="1"/>
                <w:rtl w:val="0"/>
              </w:rPr>
              <w:t xml:space="preserve">Numerical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4F">
            <w:pPr>
              <w:ind w:right="101"/>
              <w:jc w:val="both"/>
              <w:rPr/>
            </w:pPr>
            <w:r w:rsidDel="00000000" w:rsidR="00000000" w:rsidRPr="00000000">
              <w:rPr>
                <w:b w:val="1"/>
                <w:bCs w:val="1"/>
                <w:rtl w:val="0"/>
              </w:rPr>
              <w:t xml:space="preserve">NumPy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50">
            <w:pPr>
              <w:ind w:right="101"/>
              <w:jc w:val="both"/>
              <w:rPr/>
            </w:pPr>
            <w:r w:rsidDel="00000000" w:rsidR="00000000" w:rsidRPr="00000000">
              <w:rPr>
                <w:rtl w:val="0"/>
              </w:rPr>
              <w:t xml:space="preserve">Used for mathematical </w:t>
            </w:r>
          </w:p>
          <w:p w:rsidR="00000000" w:rsidDel="00000000" w:rsidP="00000000" w:rsidRDefault="00000000" w:rsidRPr="00000000" w14:paraId="00000051">
            <w:pPr>
              <w:ind w:right="101"/>
              <w:jc w:val="both"/>
              <w:rPr/>
            </w:pPr>
            <w:r w:rsidDel="00000000" w:rsidR="00000000" w:rsidRPr="00000000">
              <w:rPr>
                <w:rtl w:val="0"/>
              </w:rPr>
              <w:t xml:space="preserve">operations like RMSE calculation and handling arrays.</w:t>
            </w:r>
          </w:p>
        </w:tc>
      </w:tr>
      <w:tr>
        <w:trPr>
          <w:cantSplit w:val="0"/>
          <w:trHeight w:val="749" w:hRule="atLeast"/>
          <w:tblHeader w:val="0"/>
        </w:trPr>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52">
            <w:pPr>
              <w:ind w:right="101"/>
              <w:jc w:val="both"/>
              <w:rPr/>
            </w:pPr>
            <w:r w:rsidDel="00000000" w:rsidR="00000000" w:rsidRPr="00000000">
              <w:rPr>
                <w:b w:val="1"/>
                <w:bCs w:val="1"/>
                <w:rtl w:val="0"/>
              </w:rPr>
              <w:t xml:space="preserve">Data cleaning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53">
            <w:pPr>
              <w:ind w:right="101"/>
              <w:jc w:val="both"/>
              <w:rPr/>
            </w:pPr>
            <w:r w:rsidDel="00000000" w:rsidR="00000000" w:rsidRPr="00000000">
              <w:rPr>
                <w:b w:val="1"/>
                <w:bCs w:val="1"/>
                <w:rtl w:val="0"/>
              </w:rPr>
              <w:t xml:space="preserve">Pandas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54">
            <w:pPr>
              <w:ind w:right="101"/>
              <w:jc w:val="both"/>
              <w:rPr/>
            </w:pPr>
            <w:r w:rsidDel="00000000" w:rsidR="00000000" w:rsidRPr="00000000">
              <w:rPr>
                <w:rtl w:val="0"/>
              </w:rPr>
              <w:t xml:space="preserve">Removed missing values, </w:t>
            </w:r>
          </w:p>
          <w:p w:rsidR="00000000" w:rsidDel="00000000" w:rsidP="00000000" w:rsidRDefault="00000000" w:rsidRPr="00000000" w14:paraId="00000055">
            <w:pPr>
              <w:ind w:right="101"/>
              <w:jc w:val="both"/>
              <w:rPr/>
            </w:pPr>
            <w:r w:rsidDel="00000000" w:rsidR="00000000" w:rsidRPr="00000000">
              <w:rPr>
                <w:rtl w:val="0"/>
              </w:rPr>
              <w:t xml:space="preserve">validated dataset shape.</w:t>
            </w:r>
          </w:p>
        </w:tc>
      </w:tr>
      <w:tr>
        <w:trPr>
          <w:cantSplit w:val="0"/>
          <w:trHeight w:val="733" w:hRule="atLeast"/>
          <w:tblHeader w:val="0"/>
        </w:trPr>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56">
            <w:pPr>
              <w:ind w:right="101"/>
              <w:jc w:val="both"/>
              <w:rPr/>
            </w:pPr>
            <w:r w:rsidDel="00000000" w:rsidR="00000000" w:rsidRPr="00000000">
              <w:rPr>
                <w:b w:val="1"/>
                <w:bCs w:val="1"/>
                <w:rtl w:val="0"/>
              </w:rPr>
              <w:t xml:space="preserve">Train–Test Split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57">
            <w:pPr>
              <w:ind w:right="101"/>
              <w:jc w:val="both"/>
              <w:rPr/>
            </w:pPr>
            <w:r w:rsidDel="00000000" w:rsidR="00000000" w:rsidRPr="00000000">
              <w:rPr>
                <w:b w:val="1"/>
                <w:bCs w:val="1"/>
                <w:rtl w:val="0"/>
              </w:rPr>
              <w:t xml:space="preserve">Scikit-learn</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58">
            <w:pPr>
              <w:ind w:right="101"/>
              <w:jc w:val="both"/>
              <w:rPr/>
            </w:pPr>
            <w:r w:rsidDel="00000000" w:rsidR="00000000" w:rsidRPr="00000000">
              <w:rPr>
                <w:rtl w:val="0"/>
              </w:rPr>
              <w:t xml:space="preserve">Divided the data into</w:t>
            </w:r>
          </w:p>
          <w:p w:rsidR="00000000" w:rsidDel="00000000" w:rsidP="00000000" w:rsidRDefault="00000000" w:rsidRPr="00000000" w14:paraId="00000059">
            <w:pPr>
              <w:ind w:right="101"/>
              <w:jc w:val="both"/>
              <w:rPr/>
            </w:pPr>
            <w:r w:rsidDel="00000000" w:rsidR="00000000" w:rsidRPr="00000000">
              <w:rPr>
                <w:rtl w:val="0"/>
              </w:rPr>
              <w:t xml:space="preserve"> training and testing sets.</w:t>
            </w:r>
          </w:p>
        </w:tc>
      </w:tr>
      <w:tr>
        <w:trPr>
          <w:cantSplit w:val="0"/>
          <w:trHeight w:val="728" w:hRule="atLeast"/>
          <w:tblHeader w:val="0"/>
        </w:trPr>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5A">
            <w:pPr>
              <w:ind w:right="101"/>
              <w:jc w:val="both"/>
              <w:rPr/>
            </w:pPr>
            <w:r w:rsidDel="00000000" w:rsidR="00000000" w:rsidRPr="00000000">
              <w:rPr>
                <w:b w:val="1"/>
                <w:bCs w:val="1"/>
                <w:rtl w:val="0"/>
              </w:rPr>
              <w:t xml:space="preserve">ML Model Training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5B">
            <w:pPr>
              <w:ind w:right="101"/>
              <w:jc w:val="both"/>
              <w:rPr/>
            </w:pPr>
            <w:r w:rsidDel="00000000" w:rsidR="00000000" w:rsidRPr="00000000">
              <w:rPr>
                <w:b w:val="1"/>
                <w:bCs w:val="1"/>
                <w:rtl w:val="0"/>
              </w:rPr>
              <w:t xml:space="preserve">Scikit-learn</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5C">
            <w:pPr>
              <w:ind w:right="101"/>
              <w:jc w:val="both"/>
              <w:rPr/>
            </w:pPr>
            <w:r w:rsidDel="00000000" w:rsidR="00000000" w:rsidRPr="00000000">
              <w:rPr>
                <w:rtl w:val="0"/>
              </w:rPr>
              <w:t xml:space="preserve">Built the regression model.</w:t>
            </w:r>
          </w:p>
        </w:tc>
      </w:tr>
      <w:tr>
        <w:trPr>
          <w:cantSplit w:val="0"/>
          <w:trHeight w:val="733" w:hRule="atLeast"/>
          <w:tblHeader w:val="0"/>
        </w:trPr>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5D">
            <w:pPr>
              <w:ind w:right="101"/>
              <w:jc w:val="both"/>
              <w:rPr/>
            </w:pPr>
            <w:r w:rsidDel="00000000" w:rsidR="00000000" w:rsidRPr="00000000">
              <w:rPr>
                <w:b w:val="1"/>
                <w:bCs w:val="1"/>
                <w:rtl w:val="0"/>
              </w:rPr>
              <w:t xml:space="preserve">Evaluation Metrics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5E">
            <w:pPr>
              <w:ind w:right="101"/>
              <w:jc w:val="both"/>
              <w:rPr/>
            </w:pPr>
            <w:r w:rsidDel="00000000" w:rsidR="00000000" w:rsidRPr="00000000">
              <w:rPr>
                <w:b w:val="1"/>
                <w:bCs w:val="1"/>
                <w:rtl w:val="0"/>
              </w:rPr>
              <w:t xml:space="preserve">Scikit-learn</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5F">
            <w:pPr>
              <w:ind w:right="101"/>
              <w:jc w:val="both"/>
              <w:rPr/>
            </w:pPr>
            <w:r w:rsidDel="00000000" w:rsidR="00000000" w:rsidRPr="00000000">
              <w:rPr>
                <w:rtl w:val="0"/>
              </w:rPr>
              <w:t xml:space="preserve">Calculated R², MAE, RMSE performance metrics.</w:t>
            </w:r>
          </w:p>
        </w:tc>
      </w:tr>
      <w:tr>
        <w:trPr>
          <w:cantSplit w:val="0"/>
          <w:trHeight w:val="728" w:hRule="atLeast"/>
          <w:tblHeader w:val="0"/>
        </w:trPr>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60">
            <w:pPr>
              <w:ind w:right="101"/>
              <w:jc w:val="both"/>
              <w:rPr/>
            </w:pPr>
            <w:r w:rsidDel="00000000" w:rsidR="00000000" w:rsidRPr="00000000">
              <w:rPr>
                <w:b w:val="1"/>
                <w:bCs w:val="1"/>
                <w:rtl w:val="0"/>
              </w:rPr>
              <w:t xml:space="preserve">Cross-Validation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61">
            <w:pPr>
              <w:ind w:right="101"/>
              <w:jc w:val="both"/>
              <w:rPr/>
            </w:pPr>
            <w:r w:rsidDel="00000000" w:rsidR="00000000" w:rsidRPr="00000000">
              <w:rPr>
                <w:b w:val="1"/>
                <w:bCs w:val="1"/>
                <w:rtl w:val="0"/>
              </w:rPr>
              <w:t xml:space="preserve">Scikit-learn</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62">
            <w:pPr>
              <w:ind w:right="101"/>
              <w:jc w:val="both"/>
              <w:rPr/>
            </w:pPr>
            <w:r w:rsidDel="00000000" w:rsidR="00000000" w:rsidRPr="00000000">
              <w:rPr>
                <w:rtl w:val="0"/>
              </w:rPr>
              <w:t xml:space="preserve">Checked model robustness.</w:t>
            </w:r>
          </w:p>
        </w:tc>
      </w:tr>
      <w:tr>
        <w:trPr>
          <w:cantSplit w:val="0"/>
          <w:trHeight w:val="728" w:hRule="atLeast"/>
          <w:tblHeader w:val="0"/>
        </w:trPr>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63">
            <w:pPr>
              <w:ind w:right="101"/>
              <w:jc w:val="both"/>
              <w:rPr/>
            </w:pPr>
            <w:r w:rsidDel="00000000" w:rsidR="00000000" w:rsidRPr="00000000">
              <w:rPr>
                <w:b w:val="1"/>
                <w:bCs w:val="1"/>
                <w:rtl w:val="0"/>
              </w:rPr>
              <w:t xml:space="preserve">Plotting / Visualization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64">
            <w:pPr>
              <w:ind w:right="101"/>
              <w:jc w:val="both"/>
              <w:rPr/>
            </w:pPr>
            <w:r w:rsidDel="00000000" w:rsidR="00000000" w:rsidRPr="00000000">
              <w:rPr>
                <w:b w:val="1"/>
                <w:bCs w:val="1"/>
                <w:rtl w:val="0"/>
              </w:rPr>
              <w:t xml:space="preserve">Matplotlib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65">
            <w:pPr>
              <w:ind w:right="101"/>
              <w:jc w:val="both"/>
              <w:rPr/>
            </w:pPr>
            <w:r w:rsidDel="00000000" w:rsidR="00000000" w:rsidRPr="00000000">
              <w:rPr>
                <w:rtl w:val="0"/>
              </w:rPr>
              <w:t xml:space="preserve">Created performance plots for PPT.</w:t>
            </w:r>
          </w:p>
        </w:tc>
      </w:tr>
      <w:tr>
        <w:trPr>
          <w:cantSplit w:val="0"/>
          <w:trHeight w:val="728" w:hRule="atLeast"/>
          <w:tblHeader w:val="0"/>
        </w:trPr>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66">
            <w:pPr>
              <w:ind w:right="101"/>
              <w:jc w:val="both"/>
              <w:rPr/>
            </w:pPr>
            <w:r w:rsidDel="00000000" w:rsidR="00000000" w:rsidRPr="00000000">
              <w:rPr>
                <w:b w:val="1"/>
                <w:bCs w:val="1"/>
                <w:rtl w:val="0"/>
              </w:rPr>
              <w:t xml:space="preserve">Saving Results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67">
            <w:pPr>
              <w:ind w:right="101"/>
              <w:jc w:val="both"/>
              <w:rPr/>
            </w:pPr>
            <w:r w:rsidDel="00000000" w:rsidR="00000000" w:rsidRPr="00000000">
              <w:rPr>
                <w:b w:val="1"/>
                <w:bCs w:val="1"/>
                <w:rtl w:val="0"/>
              </w:rPr>
              <w:t xml:space="preserve">Pandas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1.0" w:type="dxa"/>
              <w:left w:w="102.0" w:type="dxa"/>
              <w:bottom w:w="51.0" w:type="dxa"/>
              <w:right w:w="102.0" w:type="dxa"/>
            </w:tcMar>
            <w:vAlign w:val="center"/>
          </w:tcPr>
          <w:p w:rsidR="00000000" w:rsidDel="00000000" w:rsidP="00000000" w:rsidRDefault="00000000" w:rsidRPr="00000000" w14:paraId="00000068">
            <w:pPr>
              <w:ind w:right="101"/>
              <w:jc w:val="both"/>
              <w:rPr/>
            </w:pPr>
            <w:r w:rsidDel="00000000" w:rsidR="00000000" w:rsidRPr="00000000">
              <w:rPr>
                <w:rtl w:val="0"/>
              </w:rPr>
              <w:t xml:space="preserve">Saved predicted vs actual results into CSV.</w:t>
            </w:r>
          </w:p>
        </w:tc>
      </w:tr>
    </w:tbl>
    <w:p w:rsidR="00000000" w:rsidDel="00000000" w:rsidP="00000000" w:rsidRDefault="00000000" w:rsidRPr="00000000" w14:paraId="00000069">
      <w:pPr>
        <w:ind w:right="101"/>
        <w:jc w:val="both"/>
        <w:rPr>
          <w:b w:val="1"/>
          <w:bCs w:val="1"/>
          <w:sz w:val="28"/>
          <w:szCs w:val="28"/>
        </w:rPr>
      </w:pPr>
      <w:r w:rsidDel="00000000" w:rsidR="00000000" w:rsidRPr="00000000">
        <w:rPr>
          <w:rtl w:val="0"/>
        </w:rPr>
      </w:r>
    </w:p>
    <w:p w:rsidR="00000000" w:rsidDel="00000000" w:rsidP="00000000" w:rsidRDefault="00000000" w:rsidRPr="00000000" w14:paraId="0000006A">
      <w:pPr>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6B">
      <w:pPr>
        <w:ind w:left="0" w:right="0" w:firstLine="0"/>
        <w:jc w:val="both"/>
        <w:rPr>
          <w:b w:val="1"/>
          <w:bCs w:val="1"/>
          <w:sz w:val="26"/>
          <w:szCs w:val="26"/>
        </w:rPr>
      </w:pPr>
      <w:r w:rsidDel="00000000" w:rsidR="00000000" w:rsidRPr="00000000">
        <w:rPr>
          <w:b w:val="1"/>
          <w:bCs w:val="1"/>
          <w:sz w:val="28"/>
          <w:szCs w:val="28"/>
          <w:rtl w:val="0"/>
        </w:rPr>
        <w:t xml:space="preserve">2.3 Machine Learning Pipeline</w:t>
      </w:r>
      <w:r w:rsidDel="00000000" w:rsidR="00000000" w:rsidRPr="00000000">
        <w:rPr>
          <w:b w:val="1"/>
          <w:bCs w:val="1"/>
          <w:sz w:val="26"/>
          <w:szCs w:val="26"/>
          <w:rtl w:val="0"/>
        </w:rPr>
        <w:t xml:space="preserve"> </w:t>
      </w:r>
    </w:p>
    <w:p w:rsidR="00000000" w:rsidDel="00000000" w:rsidP="00000000" w:rsidRDefault="00000000" w:rsidRPr="00000000" w14:paraId="0000006C">
      <w:pPr>
        <w:spacing w:after="5" w:line="389" w:lineRule="auto"/>
        <w:ind w:right="6448"/>
        <w:rPr/>
      </w:pPr>
      <w:r w:rsidDel="00000000" w:rsidR="00000000" w:rsidRPr="00000000">
        <w:rPr>
          <w:b w:val="1"/>
          <w:bCs w:val="1"/>
          <w:sz w:val="26"/>
          <w:szCs w:val="26"/>
          <w:rtl w:val="0"/>
        </w:rPr>
        <w:t xml:space="preserve">2.3.1 Dataset Splitting </w:t>
      </w:r>
      <w:r w:rsidDel="00000000" w:rsidR="00000000" w:rsidRPr="00000000">
        <w:rPr>
          <w:rtl w:val="0"/>
        </w:rPr>
        <w:t xml:space="preserve">Data was divided into: </w:t>
      </w:r>
    </w:p>
    <w:p w:rsidR="00000000" w:rsidDel="00000000" w:rsidP="00000000" w:rsidRDefault="00000000" w:rsidRPr="00000000" w14:paraId="0000006D">
      <w:pPr>
        <w:pStyle w:val="Heading4"/>
        <w:tabs>
          <w:tab w:val="center" w:leader="none" w:pos="406"/>
          <w:tab w:val="center" w:leader="none" w:pos="1561"/>
        </w:tabs>
        <w:ind w:left="0" w:firstLine="0"/>
        <w:jc w:val="both"/>
        <w:rPr/>
      </w:pPr>
      <w:r w:rsidDel="00000000" w:rsidR="00000000" w:rsidRPr="00000000">
        <w:rPr>
          <w:b w:val="0"/>
          <w:bCs w:val="0"/>
          <w:sz w:val="22"/>
          <w:szCs w:val="22"/>
          <w:rtl w:val="0"/>
        </w:rPr>
        <w:tab/>
      </w:r>
      <w:r w:rsidDel="00000000" w:rsidR="00000000" w:rsidRPr="00000000">
        <w:rPr>
          <w:rFonts w:ascii="Quattrocento Sans" w:cs="Quattrocento Sans" w:eastAsia="Quattrocento Sans" w:hAnsi="Quattrocento Sans"/>
          <w:b w:val="0"/>
          <w:bCs w:val="0"/>
          <w:sz w:val="20"/>
          <w:szCs w:val="20"/>
          <w:rtl w:val="0"/>
        </w:rPr>
        <w:t xml:space="preserve">•</w:t>
      </w:r>
      <w:r w:rsidDel="00000000" w:rsidR="00000000" w:rsidRPr="00000000">
        <w:rPr>
          <w:rFonts w:ascii="Arial" w:cs="Arial" w:eastAsia="Arial" w:hAnsi="Arial"/>
          <w:b w:val="0"/>
          <w:bCs w:val="0"/>
          <w:sz w:val="20"/>
          <w:szCs w:val="20"/>
          <w:rtl w:val="0"/>
        </w:rPr>
        <w:t xml:space="preserve"> </w:t>
        <w:tab/>
      </w:r>
      <w:r w:rsidDel="00000000" w:rsidR="00000000" w:rsidRPr="00000000">
        <w:rPr>
          <w:rtl w:val="0"/>
        </w:rPr>
        <w:t xml:space="preserve">Training set:</w:t>
      </w:r>
      <w:r w:rsidDel="00000000" w:rsidR="00000000" w:rsidRPr="00000000">
        <w:rPr>
          <w:b w:val="0"/>
          <w:bCs w:val="0"/>
          <w:rtl w:val="0"/>
        </w:rPr>
        <w:t xml:space="preserve"> 80% </w:t>
      </w:r>
      <w:r w:rsidDel="00000000" w:rsidR="00000000" w:rsidRPr="00000000">
        <w:rPr>
          <w:rtl w:val="0"/>
        </w:rPr>
      </w:r>
    </w:p>
    <w:p w:rsidR="00000000" w:rsidDel="00000000" w:rsidP="00000000" w:rsidRDefault="00000000" w:rsidRPr="00000000" w14:paraId="0000006E">
      <w:pPr>
        <w:spacing w:after="0" w:line="391" w:lineRule="auto"/>
        <w:ind w:left="0" w:right="6221" w:firstLine="360"/>
        <w:jc w:val="both"/>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b w:val="1"/>
          <w:bCs w:val="1"/>
          <w:rtl w:val="0"/>
        </w:rPr>
        <w:t xml:space="preserve">Test set:</w:t>
      </w:r>
      <w:r w:rsidDel="00000000" w:rsidR="00000000" w:rsidRPr="00000000">
        <w:rPr>
          <w:rtl w:val="0"/>
        </w:rPr>
        <w:t xml:space="preserve"> 20% </w:t>
      </w:r>
    </w:p>
    <w:p w:rsidR="00000000" w:rsidDel="00000000" w:rsidP="00000000" w:rsidRDefault="00000000" w:rsidRPr="00000000" w14:paraId="0000006F">
      <w:pPr>
        <w:spacing w:after="0" w:line="391" w:lineRule="auto"/>
        <w:ind w:left="0" w:right="4740" w:firstLine="0"/>
        <w:rPr/>
      </w:pPr>
      <w:r w:rsidDel="00000000" w:rsidR="00000000" w:rsidRPr="00000000">
        <w:rPr>
          <w:rtl w:val="0"/>
        </w:rPr>
        <w:t xml:space="preserve">ensuring unbiased evaluation. </w:t>
      </w:r>
    </w:p>
    <w:p w:rsidR="00000000" w:rsidDel="00000000" w:rsidP="00000000" w:rsidRDefault="00000000" w:rsidRPr="00000000" w14:paraId="00000070">
      <w:pPr>
        <w:spacing w:after="160" w:lineRule="auto"/>
        <w:ind w:left="-5" w:right="0" w:firstLine="0"/>
        <w:jc w:val="both"/>
        <w:rPr/>
      </w:pPr>
      <w:r w:rsidDel="00000000" w:rsidR="00000000" w:rsidRPr="00000000">
        <w:rPr>
          <w:b w:val="1"/>
          <w:bCs w:val="1"/>
          <w:sz w:val="26"/>
          <w:szCs w:val="26"/>
          <w:rtl w:val="0"/>
        </w:rPr>
        <w:t xml:space="preserve">2.3.2 ML Models Used</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1">
      <w:pPr>
        <w:ind w:right="101"/>
        <w:jc w:val="both"/>
        <w:rPr/>
      </w:pPr>
      <w:r w:rsidDel="00000000" w:rsidR="00000000" w:rsidRPr="00000000">
        <w:rPr>
          <w:rtl w:val="0"/>
        </w:rPr>
        <w:t xml:space="preserve"> As the project focused on accurately learning nonlinear relationships between thermodynamic variables and Potential Energy (PotEng), </w:t>
      </w:r>
      <w:r w:rsidDel="00000000" w:rsidR="00000000" w:rsidRPr="00000000">
        <w:rPr>
          <w:b w:val="1"/>
          <w:bCs w:val="1"/>
          <w:rtl w:val="0"/>
        </w:rPr>
        <w:t xml:space="preserve">Random Forest Regressor</w:t>
      </w:r>
      <w:r w:rsidDel="00000000" w:rsidR="00000000" w:rsidRPr="00000000">
        <w:rPr>
          <w:rtl w:val="0"/>
        </w:rPr>
        <w:t xml:space="preserve"> was selected as the primary and final model.</w:t>
      </w:r>
    </w:p>
    <w:p w:rsidR="00000000" w:rsidDel="00000000" w:rsidP="00000000" w:rsidRDefault="00000000" w:rsidRPr="00000000" w14:paraId="00000072">
      <w:pPr>
        <w:spacing w:after="240" w:before="240" w:lineRule="auto"/>
        <w:ind w:left="0" w:right="0"/>
        <w:jc w:val="both"/>
        <w:rPr>
          <w:b w:val="1"/>
          <w:bCs w:val="1"/>
          <w:sz w:val="26"/>
          <w:szCs w:val="26"/>
        </w:rPr>
      </w:pPr>
      <w:r w:rsidDel="00000000" w:rsidR="00000000" w:rsidRPr="00000000">
        <w:rPr>
          <w:b w:val="1"/>
          <w:bCs w:val="1"/>
          <w:sz w:val="26"/>
          <w:szCs w:val="26"/>
          <w:rtl w:val="0"/>
        </w:rPr>
        <w:t xml:space="preserve">Random Forest Regressor</w:t>
      </w:r>
    </w:p>
    <w:p w:rsidR="00000000" w:rsidDel="00000000" w:rsidP="00000000" w:rsidRDefault="00000000" w:rsidRPr="00000000" w14:paraId="00000073">
      <w:pPr>
        <w:spacing w:after="240" w:before="240" w:lineRule="auto"/>
        <w:ind w:left="0" w:right="0"/>
        <w:jc w:val="both"/>
        <w:rPr/>
      </w:pPr>
      <w:r w:rsidDel="00000000" w:rsidR="00000000" w:rsidRPr="00000000">
        <w:rPr>
          <w:rtl w:val="0"/>
        </w:rPr>
        <w:t xml:space="preserve">Random Forest is an ensemble-based machine learning algorithm that constructs multiple decision trees and aggregates their outputs. It was chosen because:</w:t>
      </w:r>
    </w:p>
    <w:p w:rsidR="00000000" w:rsidDel="00000000" w:rsidP="00000000" w:rsidRDefault="00000000" w:rsidRPr="00000000" w14:paraId="00000074">
      <w:pPr>
        <w:numPr>
          <w:ilvl w:val="0"/>
          <w:numId w:val="6"/>
        </w:numPr>
        <w:spacing w:after="0" w:afterAutospacing="0" w:line="276" w:lineRule="auto"/>
        <w:ind w:left="720" w:right="0" w:hanging="360"/>
        <w:jc w:val="both"/>
      </w:pPr>
      <w:r w:rsidDel="00000000" w:rsidR="00000000" w:rsidRPr="00000000">
        <w:rPr>
          <w:rtl w:val="0"/>
        </w:rPr>
        <w:t xml:space="preserve">It captures </w:t>
      </w:r>
      <w:r w:rsidDel="00000000" w:rsidR="00000000" w:rsidRPr="00000000">
        <w:rPr>
          <w:b w:val="1"/>
          <w:bCs w:val="1"/>
          <w:rtl w:val="0"/>
        </w:rPr>
        <w:t xml:space="preserve">nonlinear relationships</w:t>
      </w:r>
      <w:r w:rsidDel="00000000" w:rsidR="00000000" w:rsidRPr="00000000">
        <w:rPr>
          <w:rtl w:val="0"/>
        </w:rPr>
        <w:t xml:space="preserve"> present in MD simulation data.</w:t>
      </w:r>
    </w:p>
    <w:p w:rsidR="00000000" w:rsidDel="00000000" w:rsidP="00000000" w:rsidRDefault="00000000" w:rsidRPr="00000000" w14:paraId="00000075">
      <w:pPr>
        <w:numPr>
          <w:ilvl w:val="0"/>
          <w:numId w:val="6"/>
        </w:numPr>
        <w:spacing w:after="0" w:afterAutospacing="0" w:line="276" w:lineRule="auto"/>
        <w:ind w:left="720" w:right="0" w:hanging="360"/>
        <w:jc w:val="both"/>
      </w:pPr>
      <w:r w:rsidDel="00000000" w:rsidR="00000000" w:rsidRPr="00000000">
        <w:rPr>
          <w:rtl w:val="0"/>
        </w:rPr>
        <w:t xml:space="preserve">It handles </w:t>
      </w:r>
      <w:r w:rsidDel="00000000" w:rsidR="00000000" w:rsidRPr="00000000">
        <w:rPr>
          <w:b w:val="1"/>
          <w:bCs w:val="1"/>
          <w:rtl w:val="0"/>
        </w:rPr>
        <w:t xml:space="preserve">feature interactions</w:t>
      </w:r>
      <w:r w:rsidDel="00000000" w:rsidR="00000000" w:rsidRPr="00000000">
        <w:rPr>
          <w:rtl w:val="0"/>
        </w:rPr>
        <w:t xml:space="preserve"> effectively (e.g., Temp–Density effects on PotEng).</w:t>
      </w:r>
    </w:p>
    <w:p w:rsidR="00000000" w:rsidDel="00000000" w:rsidP="00000000" w:rsidRDefault="00000000" w:rsidRPr="00000000" w14:paraId="00000076">
      <w:pPr>
        <w:numPr>
          <w:ilvl w:val="0"/>
          <w:numId w:val="6"/>
        </w:numPr>
        <w:spacing w:after="0" w:afterAutospacing="0" w:line="276" w:lineRule="auto"/>
        <w:ind w:left="720" w:right="0" w:hanging="360"/>
        <w:jc w:val="both"/>
      </w:pPr>
      <w:r w:rsidDel="00000000" w:rsidR="00000000" w:rsidRPr="00000000">
        <w:rPr>
          <w:rtl w:val="0"/>
        </w:rPr>
        <w:t xml:space="preserve">It is robust to noise in simulation data.</w:t>
      </w:r>
    </w:p>
    <w:p w:rsidR="00000000" w:rsidDel="00000000" w:rsidP="00000000" w:rsidRDefault="00000000" w:rsidRPr="00000000" w14:paraId="00000077">
      <w:pPr>
        <w:numPr>
          <w:ilvl w:val="0"/>
          <w:numId w:val="6"/>
        </w:numPr>
        <w:spacing w:after="240" w:line="276" w:lineRule="auto"/>
        <w:ind w:left="720" w:right="0" w:hanging="360"/>
        <w:jc w:val="both"/>
      </w:pPr>
      <w:r w:rsidDel="00000000" w:rsidR="00000000" w:rsidRPr="00000000">
        <w:rPr>
          <w:rtl w:val="0"/>
        </w:rPr>
        <w:t xml:space="preserve">It provides </w:t>
      </w:r>
      <w:r w:rsidDel="00000000" w:rsidR="00000000" w:rsidRPr="00000000">
        <w:rPr>
          <w:b w:val="1"/>
          <w:bCs w:val="1"/>
          <w:rtl w:val="0"/>
        </w:rPr>
        <w:t xml:space="preserve">feature importance</w:t>
      </w:r>
      <w:r w:rsidDel="00000000" w:rsidR="00000000" w:rsidRPr="00000000">
        <w:rPr>
          <w:rtl w:val="0"/>
        </w:rPr>
        <w:t xml:space="preserve">, helping understand which thermodynamic variables influence Potential Energy the most.</w:t>
      </w:r>
    </w:p>
    <w:p w:rsidR="00000000" w:rsidDel="00000000" w:rsidP="00000000" w:rsidRDefault="00000000" w:rsidRPr="00000000" w14:paraId="00000078">
      <w:pPr>
        <w:spacing w:after="240" w:lineRule="auto"/>
        <w:ind w:left="0" w:right="0"/>
        <w:jc w:val="both"/>
        <w:rPr/>
      </w:pPr>
      <w:r w:rsidDel="00000000" w:rsidR="00000000" w:rsidRPr="00000000">
        <w:rPr>
          <w:rtl w:val="0"/>
        </w:rPr>
      </w:r>
    </w:p>
    <w:p w:rsidR="00000000" w:rsidDel="00000000" w:rsidP="00000000" w:rsidRDefault="00000000" w:rsidRPr="00000000" w14:paraId="00000079">
      <w:pPr>
        <w:spacing w:after="240" w:lineRule="auto"/>
        <w:ind w:left="0" w:right="0"/>
        <w:jc w:val="both"/>
        <w:rPr/>
      </w:pPr>
      <w:r w:rsidDel="00000000" w:rsidR="00000000" w:rsidRPr="00000000">
        <w:rPr>
          <w:rtl w:val="0"/>
        </w:rPr>
      </w:r>
    </w:p>
    <w:p w:rsidR="00000000" w:rsidDel="00000000" w:rsidP="00000000" w:rsidRDefault="00000000" w:rsidRPr="00000000" w14:paraId="0000007A">
      <w:pPr>
        <w:spacing w:after="240" w:lineRule="auto"/>
        <w:ind w:left="0" w:right="0"/>
        <w:jc w:val="both"/>
        <w:rPr/>
      </w:pPr>
      <w:r w:rsidDel="00000000" w:rsidR="00000000" w:rsidRPr="00000000">
        <w:rPr>
          <w:rtl w:val="0"/>
        </w:rPr>
      </w:r>
    </w:p>
    <w:p w:rsidR="00000000" w:rsidDel="00000000" w:rsidP="00000000" w:rsidRDefault="00000000" w:rsidRPr="00000000" w14:paraId="0000007B">
      <w:pPr>
        <w:spacing w:after="240" w:lineRule="auto"/>
        <w:ind w:left="0" w:right="0"/>
        <w:jc w:val="both"/>
        <w:rPr/>
      </w:pPr>
      <w:r w:rsidDel="00000000" w:rsidR="00000000" w:rsidRPr="00000000">
        <w:rPr>
          <w:rtl w:val="0"/>
        </w:rPr>
      </w:r>
    </w:p>
    <w:p w:rsidR="00000000" w:rsidDel="00000000" w:rsidP="00000000" w:rsidRDefault="00000000" w:rsidRPr="00000000" w14:paraId="0000007C">
      <w:pPr>
        <w:spacing w:after="240" w:lineRule="auto"/>
        <w:ind w:left="0" w:right="0"/>
        <w:jc w:val="both"/>
        <w:rPr/>
      </w:pPr>
      <w:r w:rsidDel="00000000" w:rsidR="00000000" w:rsidRPr="00000000">
        <w:rPr>
          <w:rtl w:val="0"/>
        </w:rPr>
      </w:r>
    </w:p>
    <w:p w:rsidR="00000000" w:rsidDel="00000000" w:rsidP="00000000" w:rsidRDefault="00000000" w:rsidRPr="00000000" w14:paraId="0000007D">
      <w:pPr>
        <w:spacing w:after="240" w:lineRule="auto"/>
        <w:ind w:left="0" w:right="0"/>
        <w:jc w:val="both"/>
        <w:rPr/>
      </w:pPr>
      <w:r w:rsidDel="00000000" w:rsidR="00000000" w:rsidRPr="00000000">
        <w:rPr>
          <w:rtl w:val="0"/>
        </w:rPr>
      </w:r>
    </w:p>
    <w:p w:rsidR="00000000" w:rsidDel="00000000" w:rsidP="00000000" w:rsidRDefault="00000000" w:rsidRPr="00000000" w14:paraId="0000007E">
      <w:pPr>
        <w:spacing w:after="240" w:lineRule="auto"/>
        <w:ind w:left="0" w:right="0"/>
        <w:jc w:val="both"/>
        <w:rPr/>
      </w:pPr>
      <w:r w:rsidDel="00000000" w:rsidR="00000000" w:rsidRPr="00000000">
        <w:rPr>
          <w:rtl w:val="0"/>
        </w:rPr>
      </w:r>
    </w:p>
    <w:p w:rsidR="00000000" w:rsidDel="00000000" w:rsidP="00000000" w:rsidRDefault="00000000" w:rsidRPr="00000000" w14:paraId="0000007F">
      <w:pPr>
        <w:spacing w:after="240" w:lineRule="auto"/>
        <w:ind w:left="0" w:right="0"/>
        <w:jc w:val="both"/>
        <w:rPr>
          <w:b w:val="1"/>
          <w:bCs w:val="1"/>
          <w:sz w:val="26"/>
          <w:szCs w:val="26"/>
          <w:u w:val="single"/>
        </w:rPr>
      </w:pPr>
      <w:r w:rsidDel="00000000" w:rsidR="00000000" w:rsidRPr="00000000">
        <w:rPr>
          <w:rtl w:val="0"/>
        </w:rPr>
      </w:r>
    </w:p>
    <w:p w:rsidR="00000000" w:rsidDel="00000000" w:rsidP="00000000" w:rsidRDefault="00000000" w:rsidRPr="00000000" w14:paraId="00000080">
      <w:pPr>
        <w:spacing w:after="240" w:lineRule="auto"/>
        <w:ind w:left="0" w:right="0"/>
        <w:jc w:val="both"/>
        <w:rPr>
          <w:b w:val="1"/>
          <w:bCs w:val="1"/>
          <w:sz w:val="26"/>
          <w:szCs w:val="26"/>
          <w:u w:val="single"/>
        </w:rPr>
      </w:pPr>
      <w:r w:rsidDel="00000000" w:rsidR="00000000" w:rsidRPr="00000000">
        <w:rPr>
          <w:rtl w:val="0"/>
        </w:rPr>
      </w:r>
    </w:p>
    <w:p w:rsidR="00000000" w:rsidDel="00000000" w:rsidP="00000000" w:rsidRDefault="00000000" w:rsidRPr="00000000" w14:paraId="00000081">
      <w:pPr>
        <w:spacing w:after="240" w:lineRule="auto"/>
        <w:ind w:left="0" w:right="0"/>
        <w:jc w:val="both"/>
        <w:rPr>
          <w:b w:val="1"/>
          <w:bCs w:val="1"/>
          <w:sz w:val="26"/>
          <w:szCs w:val="26"/>
          <w:u w:val="single"/>
        </w:rPr>
      </w:pPr>
      <w:r w:rsidDel="00000000" w:rsidR="00000000" w:rsidRPr="00000000">
        <w:rPr>
          <w:rtl w:val="0"/>
        </w:rPr>
      </w:r>
    </w:p>
    <w:p w:rsidR="00000000" w:rsidDel="00000000" w:rsidP="00000000" w:rsidRDefault="00000000" w:rsidRPr="00000000" w14:paraId="00000082">
      <w:pPr>
        <w:spacing w:after="240" w:lineRule="auto"/>
        <w:ind w:left="0" w:right="0"/>
        <w:jc w:val="both"/>
        <w:rPr>
          <w:b w:val="1"/>
          <w:bCs w:val="1"/>
          <w:sz w:val="26"/>
          <w:szCs w:val="26"/>
          <w:u w:val="single"/>
        </w:rPr>
      </w:pPr>
      <w:r w:rsidDel="00000000" w:rsidR="00000000" w:rsidRPr="00000000">
        <w:rPr>
          <w:rtl w:val="0"/>
        </w:rPr>
      </w:r>
    </w:p>
    <w:p w:rsidR="00000000" w:rsidDel="00000000" w:rsidP="00000000" w:rsidRDefault="00000000" w:rsidRPr="00000000" w14:paraId="00000083">
      <w:pPr>
        <w:spacing w:after="240" w:lineRule="auto"/>
        <w:ind w:left="0" w:right="0"/>
        <w:jc w:val="both"/>
        <w:rPr>
          <w:b w:val="1"/>
          <w:bCs w:val="1"/>
          <w:sz w:val="26"/>
          <w:szCs w:val="26"/>
          <w:u w:val="single"/>
        </w:rPr>
      </w:pPr>
      <w:r w:rsidDel="00000000" w:rsidR="00000000" w:rsidRPr="00000000">
        <w:rPr>
          <w:rtl w:val="0"/>
        </w:rPr>
      </w:r>
    </w:p>
    <w:p w:rsidR="00000000" w:rsidDel="00000000" w:rsidP="00000000" w:rsidRDefault="00000000" w:rsidRPr="00000000" w14:paraId="00000084">
      <w:pPr>
        <w:spacing w:after="240" w:lineRule="auto"/>
        <w:ind w:left="0" w:right="0"/>
        <w:jc w:val="both"/>
        <w:rPr/>
      </w:pPr>
      <w:r w:rsidDel="00000000" w:rsidR="00000000" w:rsidRPr="00000000">
        <w:rPr>
          <w:b w:val="1"/>
          <w:bCs w:val="1"/>
          <w:sz w:val="26"/>
          <w:szCs w:val="26"/>
          <w:u w:val="single"/>
          <w:rtl w:val="0"/>
        </w:rPr>
        <w:t xml:space="preserve">ML Pipeline:-</w:t>
      </w:r>
      <w:r w:rsidDel="00000000" w:rsidR="00000000" w:rsidRPr="00000000">
        <w:rPr>
          <w:rtl w:val="0"/>
        </w:rPr>
        <w:br w:type="textWrapping"/>
      </w:r>
    </w:p>
    <w:p w:rsidR="00000000" w:rsidDel="00000000" w:rsidP="00000000" w:rsidRDefault="00000000" w:rsidRPr="00000000" w14:paraId="00000085">
      <w:pPr>
        <w:ind w:right="101"/>
        <w:jc w:val="both"/>
        <w:rPr/>
      </w:pPr>
      <w:r w:rsidDel="00000000" w:rsidR="00000000" w:rsidRPr="00000000">
        <w:rPr/>
        <w:drawing>
          <wp:inline distB="114300" distT="114300" distL="114300" distR="114300">
            <wp:extent cx="5803590" cy="32131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0359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59" w:lineRule="auto"/>
        <w:ind w:left="0" w:right="0" w:firstLine="0"/>
        <w:jc w:val="both"/>
        <w:rPr/>
      </w:pPr>
      <w:r w:rsidDel="00000000" w:rsidR="00000000" w:rsidRPr="00000000">
        <w:rPr>
          <w:rtl w:val="0"/>
        </w:rPr>
      </w:r>
    </w:p>
    <w:p w:rsidR="00000000" w:rsidDel="00000000" w:rsidP="00000000" w:rsidRDefault="00000000" w:rsidRPr="00000000" w14:paraId="00000087">
      <w:pPr>
        <w:pStyle w:val="Heading5"/>
        <w:ind w:left="-5" w:firstLine="0"/>
        <w:jc w:val="both"/>
        <w:rPr>
          <w:sz w:val="26"/>
          <w:szCs w:val="26"/>
        </w:rPr>
      </w:pPr>
      <w:r w:rsidDel="00000000" w:rsidR="00000000" w:rsidRPr="00000000">
        <w:rPr>
          <w:sz w:val="26"/>
          <w:szCs w:val="26"/>
          <w:rtl w:val="0"/>
        </w:rPr>
        <w:t xml:space="preserve">2.3.3 Evaluation Metrics </w:t>
      </w:r>
    </w:p>
    <w:p w:rsidR="00000000" w:rsidDel="00000000" w:rsidP="00000000" w:rsidRDefault="00000000" w:rsidRPr="00000000" w14:paraId="00000088">
      <w:pPr>
        <w:ind w:right="101"/>
        <w:jc w:val="both"/>
        <w:rPr/>
      </w:pPr>
      <w:r w:rsidDel="00000000" w:rsidR="00000000" w:rsidRPr="00000000">
        <w:rPr>
          <w:rtl w:val="0"/>
        </w:rPr>
        <w:t xml:space="preserve">Model performance was quantified using: </w:t>
      </w:r>
    </w:p>
    <w:p w:rsidR="00000000" w:rsidDel="00000000" w:rsidP="00000000" w:rsidRDefault="00000000" w:rsidRPr="00000000" w14:paraId="00000089">
      <w:pPr>
        <w:numPr>
          <w:ilvl w:val="0"/>
          <w:numId w:val="9"/>
        </w:numPr>
        <w:ind w:left="705" w:right="101" w:hanging="360"/>
        <w:jc w:val="both"/>
        <w:rPr/>
      </w:pPr>
      <w:r w:rsidDel="00000000" w:rsidR="00000000" w:rsidRPr="00000000">
        <w:rPr>
          <w:rtl w:val="0"/>
        </w:rPr>
        <w:t xml:space="preserve">Root Mean Squared Error (RMSE) </w:t>
      </w:r>
    </w:p>
    <w:p w:rsidR="00000000" w:rsidDel="00000000" w:rsidP="00000000" w:rsidRDefault="00000000" w:rsidRPr="00000000" w14:paraId="0000008A">
      <w:pPr>
        <w:numPr>
          <w:ilvl w:val="0"/>
          <w:numId w:val="9"/>
        </w:numPr>
        <w:ind w:left="705" w:right="101" w:hanging="360"/>
        <w:jc w:val="both"/>
        <w:rPr/>
      </w:pPr>
      <w:r w:rsidDel="00000000" w:rsidR="00000000" w:rsidRPr="00000000">
        <w:rPr>
          <w:rtl w:val="0"/>
        </w:rPr>
        <w:t xml:space="preserve">Coefficient of Determination (R²) </w:t>
      </w:r>
    </w:p>
    <w:p w:rsidR="00000000" w:rsidDel="00000000" w:rsidP="00000000" w:rsidRDefault="00000000" w:rsidRPr="00000000" w14:paraId="0000008B">
      <w:pPr>
        <w:numPr>
          <w:ilvl w:val="0"/>
          <w:numId w:val="9"/>
        </w:numPr>
        <w:ind w:left="705" w:right="101" w:hanging="360"/>
        <w:jc w:val="both"/>
        <w:rPr>
          <w:u w:val="none"/>
        </w:rPr>
      </w:pPr>
      <w:r w:rsidDel="00000000" w:rsidR="00000000" w:rsidRPr="00000000">
        <w:rPr>
          <w:rtl w:val="0"/>
        </w:rPr>
        <w:t xml:space="preserve">Equations,</w:t>
      </w:r>
    </w:p>
    <w:p w:rsidR="00000000" w:rsidDel="00000000" w:rsidP="00000000" w:rsidRDefault="00000000" w:rsidRPr="00000000" w14:paraId="0000008C">
      <w:pPr>
        <w:spacing w:after="240" w:before="240" w:lineRule="auto"/>
        <w:ind w:left="0" w:right="0" w:firstLine="720"/>
        <w:jc w:val="both"/>
        <w:rPr/>
      </w:pPr>
      <w:r w:rsidDel="00000000" w:rsidR="00000000" w:rsidRPr="00000000">
        <w:rPr>
          <w:rtl w:val="0"/>
        </w:rPr>
        <w:t xml:space="preserve">RMSE = sqrt( (1/n) * Σ (yi − ŷi)² )</w:t>
      </w:r>
    </w:p>
    <w:p w:rsidR="00000000" w:rsidDel="00000000" w:rsidP="00000000" w:rsidRDefault="00000000" w:rsidRPr="00000000" w14:paraId="0000008D">
      <w:pPr>
        <w:spacing w:after="240" w:before="240" w:lineRule="auto"/>
        <w:ind w:left="0" w:right="0" w:firstLine="720"/>
        <w:jc w:val="both"/>
        <w:rPr/>
      </w:pPr>
      <w:r w:rsidDel="00000000" w:rsidR="00000000" w:rsidRPr="00000000">
        <w:rPr>
          <w:rtl w:val="0"/>
        </w:rPr>
        <w:t xml:space="preserve">MAE = (1/n) * Σ |yi − ŷi|</w:t>
      </w:r>
    </w:p>
    <w:p w:rsidR="00000000" w:rsidDel="00000000" w:rsidP="00000000" w:rsidRDefault="00000000" w:rsidRPr="00000000" w14:paraId="0000008E">
      <w:pPr>
        <w:spacing w:after="240" w:before="240" w:lineRule="auto"/>
        <w:ind w:left="0" w:right="0"/>
        <w:jc w:val="both"/>
        <w:rPr/>
      </w:pPr>
      <w:r w:rsidDel="00000000" w:rsidR="00000000" w:rsidRPr="00000000">
        <w:rPr>
          <w:rtl w:val="0"/>
        </w:rPr>
        <w:t xml:space="preserve">A lower RMSE indicates that predicted Potential Energy values are close to actual MD values.</w:t>
      </w:r>
    </w:p>
    <w:p w:rsidR="00000000" w:rsidDel="00000000" w:rsidP="00000000" w:rsidRDefault="00000000" w:rsidRPr="00000000" w14:paraId="0000008F">
      <w:pPr>
        <w:spacing w:after="240" w:before="240" w:lineRule="auto"/>
        <w:ind w:left="0" w:right="0"/>
        <w:jc w:val="both"/>
        <w:rPr>
          <w:b w:val="1"/>
          <w:bCs w:val="1"/>
        </w:rPr>
      </w:pPr>
      <w:r w:rsidDel="00000000" w:rsidR="00000000" w:rsidRPr="00000000">
        <w:rPr>
          <w:b w:val="1"/>
          <w:bCs w:val="1"/>
          <w:rtl w:val="0"/>
        </w:rPr>
        <w:t xml:space="preserve">• Coefficient of Determination (R²)</w:t>
      </w:r>
    </w:p>
    <w:p w:rsidR="00000000" w:rsidDel="00000000" w:rsidP="00000000" w:rsidRDefault="00000000" w:rsidRPr="00000000" w14:paraId="00000090">
      <w:pPr>
        <w:spacing w:after="240" w:before="240" w:lineRule="auto"/>
        <w:ind w:left="0" w:right="0"/>
        <w:jc w:val="both"/>
        <w:rPr/>
      </w:pPr>
      <w:r w:rsidDel="00000000" w:rsidR="00000000" w:rsidRPr="00000000">
        <w:rPr>
          <w:rtl w:val="0"/>
        </w:rPr>
        <w:t xml:space="preserve">It indicates how well the model explains variability in Potential Energy. An </w:t>
      </w:r>
      <w:r w:rsidDel="00000000" w:rsidR="00000000" w:rsidRPr="00000000">
        <w:rPr>
          <w:b w:val="1"/>
          <w:bCs w:val="1"/>
          <w:rtl w:val="0"/>
        </w:rPr>
        <w:t xml:space="preserve">R² value close to 1</w:t>
      </w:r>
      <w:r w:rsidDel="00000000" w:rsidR="00000000" w:rsidRPr="00000000">
        <w:rPr>
          <w:rtl w:val="0"/>
        </w:rPr>
        <w:t xml:space="preserve"> represents high predictive accuracy.</w:t>
      </w:r>
    </w:p>
    <w:p w:rsidR="00000000" w:rsidDel="00000000" w:rsidP="00000000" w:rsidRDefault="00000000" w:rsidRPr="00000000" w14:paraId="00000091">
      <w:pPr>
        <w:pStyle w:val="Heading5"/>
        <w:spacing w:after="240" w:before="240" w:lineRule="auto"/>
        <w:ind w:left="0" w:right="0"/>
        <w:jc w:val="both"/>
        <w:rPr>
          <w:sz w:val="34"/>
          <w:szCs w:val="34"/>
        </w:rPr>
      </w:pPr>
      <w:bookmarkStart w:colFirst="0" w:colLast="0" w:name="_28kzm2c53d69" w:id="7"/>
      <w:bookmarkEnd w:id="7"/>
      <w:r w:rsidDel="00000000" w:rsidR="00000000" w:rsidRPr="00000000">
        <w:rPr>
          <w:rtl w:val="0"/>
        </w:rPr>
      </w:r>
    </w:p>
    <w:p w:rsidR="00000000" w:rsidDel="00000000" w:rsidP="00000000" w:rsidRDefault="00000000" w:rsidRPr="00000000" w14:paraId="00000092">
      <w:pPr>
        <w:pStyle w:val="Heading5"/>
        <w:spacing w:after="240" w:before="240" w:lineRule="auto"/>
        <w:ind w:left="0" w:right="0"/>
        <w:jc w:val="both"/>
        <w:rPr>
          <w:sz w:val="34"/>
          <w:szCs w:val="34"/>
        </w:rPr>
      </w:pPr>
      <w:bookmarkStart w:colFirst="0" w:colLast="0" w:name="_bfc1lkss9qu8" w:id="8"/>
      <w:bookmarkEnd w:id="8"/>
      <w:r w:rsidDel="00000000" w:rsidR="00000000" w:rsidRPr="00000000">
        <w:rPr>
          <w:rtl w:val="0"/>
        </w:rPr>
      </w:r>
    </w:p>
    <w:p w:rsidR="00000000" w:rsidDel="00000000" w:rsidP="00000000" w:rsidRDefault="00000000" w:rsidRPr="00000000" w14:paraId="00000093">
      <w:pPr>
        <w:pStyle w:val="Heading5"/>
        <w:spacing w:after="240" w:before="240" w:lineRule="auto"/>
        <w:ind w:left="0" w:right="0"/>
        <w:jc w:val="both"/>
        <w:rPr>
          <w:sz w:val="34"/>
          <w:szCs w:val="34"/>
        </w:rPr>
      </w:pPr>
      <w:bookmarkStart w:colFirst="0" w:colLast="0" w:name="_wnnaphpevrp9" w:id="9"/>
      <w:bookmarkEnd w:id="9"/>
      <w:r w:rsidDel="00000000" w:rsidR="00000000" w:rsidRPr="00000000">
        <w:rPr>
          <w:sz w:val="34"/>
          <w:szCs w:val="34"/>
          <w:rtl w:val="0"/>
        </w:rPr>
        <w:t xml:space="preserve">3. </w:t>
      </w:r>
      <w:r w:rsidDel="00000000" w:rsidR="00000000" w:rsidRPr="00000000">
        <w:rPr>
          <w:sz w:val="34"/>
          <w:szCs w:val="34"/>
          <w:rtl w:val="0"/>
        </w:rPr>
        <w:t xml:space="preserve">Results</w:t>
      </w:r>
    </w:p>
    <w:p w:rsidR="00000000" w:rsidDel="00000000" w:rsidP="00000000" w:rsidRDefault="00000000" w:rsidRPr="00000000" w14:paraId="00000094">
      <w:pPr>
        <w:spacing w:after="240" w:before="240" w:lineRule="auto"/>
        <w:ind w:left="0" w:right="0"/>
        <w:jc w:val="both"/>
        <w:rPr/>
      </w:pPr>
      <w:r w:rsidDel="00000000" w:rsidR="00000000" w:rsidRPr="00000000">
        <w:rPr>
          <w:rtl w:val="0"/>
        </w:rPr>
        <w:t xml:space="preserve">In this project, the Random Forest model achieved:</w:t>
      </w:r>
    </w:p>
    <w:p w:rsidR="00000000" w:rsidDel="00000000" w:rsidP="00000000" w:rsidRDefault="00000000" w:rsidRPr="00000000" w14:paraId="00000095">
      <w:pPr>
        <w:numPr>
          <w:ilvl w:val="0"/>
          <w:numId w:val="3"/>
        </w:numPr>
        <w:spacing w:after="0" w:afterAutospacing="0" w:lineRule="auto"/>
        <w:ind w:left="720" w:right="0" w:hanging="360"/>
      </w:pPr>
      <w:r w:rsidDel="00000000" w:rsidR="00000000" w:rsidRPr="00000000">
        <w:rPr>
          <w:b w:val="1"/>
          <w:bCs w:val="1"/>
          <w:rtl w:val="0"/>
        </w:rPr>
        <w:t xml:space="preserve">R² ≈ 0.76</w:t>
      </w:r>
      <w:r w:rsidDel="00000000" w:rsidR="00000000" w:rsidRPr="00000000">
        <w:rPr>
          <w:rtl w:val="0"/>
        </w:rPr>
        <w:t xml:space="preserve">, meaning the model explains 76% of variance in Potential Energy.</w:t>
      </w:r>
    </w:p>
    <w:p w:rsidR="00000000" w:rsidDel="00000000" w:rsidP="00000000" w:rsidRDefault="00000000" w:rsidRPr="00000000" w14:paraId="00000096">
      <w:pPr>
        <w:numPr>
          <w:ilvl w:val="0"/>
          <w:numId w:val="3"/>
        </w:numPr>
        <w:spacing w:after="240" w:lineRule="auto"/>
        <w:ind w:left="720" w:right="0" w:hanging="360"/>
      </w:pPr>
      <w:r w:rsidDel="00000000" w:rsidR="00000000" w:rsidRPr="00000000">
        <w:rPr>
          <w:rtl w:val="0"/>
        </w:rPr>
        <w:t xml:space="preserve">Residuals were centered around zero, confirming reliable predictions.</w:t>
      </w:r>
    </w:p>
    <w:p w:rsidR="00000000" w:rsidDel="00000000" w:rsidP="00000000" w:rsidRDefault="00000000" w:rsidRPr="00000000" w14:paraId="00000097">
      <w:pPr>
        <w:spacing w:after="0" w:lineRule="auto"/>
        <w:ind w:left="0" w:right="0" w:firstLine="0"/>
        <w:jc w:val="both"/>
        <w:rPr/>
      </w:pPr>
      <w:r w:rsidDel="00000000" w:rsidR="00000000" w:rsidRPr="00000000">
        <w:rPr/>
        <w:drawing>
          <wp:inline distB="114300" distT="114300" distL="114300" distR="114300">
            <wp:extent cx="5803590" cy="12827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0359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0" w:lineRule="auto"/>
        <w:ind w:left="0" w:right="0" w:firstLine="0"/>
        <w:jc w:val="both"/>
        <w:rPr/>
      </w:pPr>
      <w:r w:rsidDel="00000000" w:rsidR="00000000" w:rsidRPr="00000000">
        <w:rPr>
          <w:rtl w:val="0"/>
        </w:rPr>
      </w:r>
    </w:p>
    <w:p w:rsidR="00000000" w:rsidDel="00000000" w:rsidP="00000000" w:rsidRDefault="00000000" w:rsidRPr="00000000" w14:paraId="00000099">
      <w:pPr>
        <w:spacing w:after="0" w:line="360" w:lineRule="auto"/>
        <w:ind w:left="0" w:right="0"/>
        <w:jc w:val="both"/>
        <w:rPr>
          <w:b w:val="1"/>
          <w:bCs w:val="1"/>
          <w:sz w:val="30"/>
          <w:szCs w:val="30"/>
        </w:rPr>
      </w:pPr>
      <w:r w:rsidDel="00000000" w:rsidR="00000000" w:rsidRPr="00000000">
        <w:rPr>
          <w:b w:val="1"/>
          <w:bCs w:val="1"/>
          <w:sz w:val="30"/>
          <w:szCs w:val="30"/>
          <w:rtl w:val="0"/>
        </w:rPr>
        <w:t xml:space="preserve">3.1 Cross-Validation (5-fold):-</w:t>
      </w:r>
    </w:p>
    <w:p w:rsidR="00000000" w:rsidDel="00000000" w:rsidP="00000000" w:rsidRDefault="00000000" w:rsidRPr="00000000" w14:paraId="0000009A">
      <w:pPr>
        <w:numPr>
          <w:ilvl w:val="0"/>
          <w:numId w:val="5"/>
        </w:numPr>
        <w:spacing w:after="0" w:line="360" w:lineRule="auto"/>
        <w:ind w:left="720" w:right="0" w:hanging="360"/>
        <w:jc w:val="both"/>
        <w:rPr>
          <w:sz w:val="14"/>
          <w:szCs w:val="14"/>
        </w:rPr>
      </w:pPr>
      <w:r w:rsidDel="00000000" w:rsidR="00000000" w:rsidRPr="00000000">
        <w:rPr>
          <w:rtl w:val="0"/>
        </w:rPr>
        <w:t xml:space="preserve">Individual CV R² scores: [0.0791, 0.7885, 0.8671, 0.7834, 0.7515]</w:t>
      </w:r>
    </w:p>
    <w:p w:rsidR="00000000" w:rsidDel="00000000" w:rsidP="00000000" w:rsidRDefault="00000000" w:rsidRPr="00000000" w14:paraId="0000009B">
      <w:pPr>
        <w:numPr>
          <w:ilvl w:val="0"/>
          <w:numId w:val="5"/>
        </w:numPr>
        <w:spacing w:after="0" w:line="360" w:lineRule="auto"/>
        <w:ind w:left="720" w:right="0" w:hanging="360"/>
        <w:jc w:val="both"/>
        <w:rPr>
          <w:sz w:val="16"/>
          <w:szCs w:val="16"/>
        </w:rPr>
      </w:pPr>
      <w:r w:rsidDel="00000000" w:rsidR="00000000" w:rsidRPr="00000000">
        <w:rPr>
          <w:rtl w:val="0"/>
        </w:rPr>
        <w:t xml:space="preserve">Mean CV R²: 0.6539</w:t>
      </w:r>
    </w:p>
    <w:p w:rsidR="00000000" w:rsidDel="00000000" w:rsidP="00000000" w:rsidRDefault="00000000" w:rsidRPr="00000000" w14:paraId="0000009C">
      <w:pPr>
        <w:numPr>
          <w:ilvl w:val="0"/>
          <w:numId w:val="5"/>
        </w:numPr>
        <w:spacing w:after="0" w:line="360" w:lineRule="auto"/>
        <w:ind w:left="720" w:right="0" w:hanging="360"/>
        <w:jc w:val="both"/>
        <w:rPr/>
      </w:pPr>
      <w:r w:rsidDel="00000000" w:rsidR="00000000" w:rsidRPr="00000000">
        <w:rPr>
          <w:rtl w:val="0"/>
        </w:rPr>
        <w:t xml:space="preserve">Std Dev: 0.2899</w:t>
      </w:r>
    </w:p>
    <w:p w:rsidR="00000000" w:rsidDel="00000000" w:rsidP="00000000" w:rsidRDefault="00000000" w:rsidRPr="00000000" w14:paraId="0000009D">
      <w:pPr>
        <w:spacing w:after="0" w:line="360" w:lineRule="auto"/>
        <w:ind w:left="0" w:right="0"/>
        <w:jc w:val="both"/>
        <w:rPr>
          <w:b w:val="1"/>
          <w:bCs w:val="1"/>
          <w:sz w:val="40"/>
          <w:szCs w:val="40"/>
        </w:rPr>
      </w:pPr>
      <w:r w:rsidDel="00000000" w:rsidR="00000000" w:rsidRPr="00000000">
        <w:rPr>
          <w:b w:val="1"/>
          <w:bCs w:val="1"/>
          <w:sz w:val="30"/>
          <w:szCs w:val="30"/>
          <w:rtl w:val="0"/>
        </w:rPr>
        <w:t xml:space="preserve">3.2 Interpretation</w:t>
      </w:r>
      <w:r w:rsidDel="00000000" w:rsidR="00000000" w:rsidRPr="00000000">
        <w:rPr>
          <w:b w:val="1"/>
          <w:bCs w:val="1"/>
          <w:sz w:val="40"/>
          <w:szCs w:val="40"/>
          <w:rtl w:val="0"/>
        </w:rPr>
        <w:t xml:space="preserve">:</w:t>
      </w:r>
    </w:p>
    <w:p w:rsidR="00000000" w:rsidDel="00000000" w:rsidP="00000000" w:rsidRDefault="00000000" w:rsidRPr="00000000" w14:paraId="0000009E">
      <w:pPr>
        <w:numPr>
          <w:ilvl w:val="0"/>
          <w:numId w:val="11"/>
        </w:numPr>
        <w:spacing w:after="0" w:line="324.00000000000006" w:lineRule="auto"/>
        <w:ind w:left="720" w:right="0" w:hanging="360"/>
        <w:jc w:val="both"/>
        <w:rPr>
          <w:u w:val="none"/>
        </w:rPr>
      </w:pPr>
      <w:r w:rsidDel="00000000" w:rsidR="00000000" w:rsidRPr="00000000">
        <w:rPr>
          <w:rtl w:val="0"/>
        </w:rPr>
        <w:t xml:space="preserve">The model shows consistent performance across most folds (R² ~0.75–0.86).</w:t>
      </w:r>
    </w:p>
    <w:p w:rsidR="00000000" w:rsidDel="00000000" w:rsidP="00000000" w:rsidRDefault="00000000" w:rsidRPr="00000000" w14:paraId="0000009F">
      <w:pPr>
        <w:numPr>
          <w:ilvl w:val="0"/>
          <w:numId w:val="11"/>
        </w:numPr>
        <w:spacing w:after="0" w:line="324.00000000000006" w:lineRule="auto"/>
        <w:ind w:left="720" w:right="0" w:hanging="360"/>
        <w:jc w:val="both"/>
      </w:pPr>
      <w:r w:rsidDel="00000000" w:rsidR="00000000" w:rsidRPr="00000000">
        <w:rPr>
          <w:rtl w:val="0"/>
        </w:rPr>
        <w:t xml:space="preserve">One-fold scored low (0.0791), suggesting possible data imbalance or noise in that subset.</w:t>
      </w:r>
    </w:p>
    <w:p w:rsidR="00000000" w:rsidDel="00000000" w:rsidP="00000000" w:rsidRDefault="00000000" w:rsidRPr="00000000" w14:paraId="000000A0">
      <w:pPr>
        <w:numPr>
          <w:ilvl w:val="0"/>
          <w:numId w:val="11"/>
        </w:numPr>
        <w:spacing w:after="0" w:line="324.00000000000006" w:lineRule="auto"/>
        <w:ind w:left="720" w:right="0" w:hanging="360"/>
        <w:jc w:val="both"/>
      </w:pPr>
      <w:r w:rsidDel="00000000" w:rsidR="00000000" w:rsidRPr="00000000">
        <w:rPr>
          <w:rtl w:val="0"/>
        </w:rPr>
        <w:t xml:space="preserve">CV performance (0.65) confirms good generalization capability.</w:t>
      </w:r>
    </w:p>
    <w:p w:rsidR="00000000" w:rsidDel="00000000" w:rsidP="00000000" w:rsidRDefault="00000000" w:rsidRPr="00000000" w14:paraId="000000A1">
      <w:pPr>
        <w:numPr>
          <w:ilvl w:val="0"/>
          <w:numId w:val="11"/>
        </w:numPr>
        <w:spacing w:after="0" w:line="324.00000000000006" w:lineRule="auto"/>
        <w:ind w:left="720" w:right="0" w:hanging="360"/>
        <w:jc w:val="both"/>
      </w:pPr>
      <w:r w:rsidDel="00000000" w:rsidR="00000000" w:rsidRPr="00000000">
        <w:rPr>
          <w:b w:val="1"/>
          <w:bCs w:val="1"/>
          <w:rtl w:val="0"/>
        </w:rPr>
        <w:t xml:space="preserve">Key Takeaway:- </w:t>
      </w:r>
      <w:r w:rsidDel="00000000" w:rsidR="00000000" w:rsidRPr="00000000">
        <w:rPr>
          <w:rtl w:val="0"/>
        </w:rPr>
        <w:t xml:space="preserve">The ML model can successfully predict potential energy trends for Cu–Ni. Very low prediction error (MAE &amp; RMSE) confirms reliability. Cross-validation supports that the model is not overfitting.</w:t>
      </w:r>
    </w:p>
    <w:p w:rsidR="00000000" w:rsidDel="00000000" w:rsidP="00000000" w:rsidRDefault="00000000" w:rsidRPr="00000000" w14:paraId="000000A2">
      <w:pPr>
        <w:spacing w:after="0" w:line="324.00000000000006" w:lineRule="auto"/>
        <w:ind w:left="720" w:right="0" w:firstLine="0"/>
        <w:jc w:val="both"/>
        <w:rPr/>
      </w:pPr>
      <w:r w:rsidDel="00000000" w:rsidR="00000000" w:rsidRPr="00000000">
        <w:rPr>
          <w:rtl w:val="0"/>
        </w:rPr>
      </w:r>
    </w:p>
    <w:p w:rsidR="00000000" w:rsidDel="00000000" w:rsidP="00000000" w:rsidRDefault="00000000" w:rsidRPr="00000000" w14:paraId="000000A3">
      <w:pPr>
        <w:spacing w:after="0" w:line="360" w:lineRule="auto"/>
        <w:ind w:left="0" w:right="0" w:firstLine="0"/>
        <w:jc w:val="both"/>
        <w:rPr/>
      </w:pPr>
      <w:r w:rsidDel="00000000" w:rsidR="00000000" w:rsidRPr="00000000">
        <w:rPr>
          <w:rtl w:val="0"/>
        </w:rPr>
      </w:r>
    </w:p>
    <w:p w:rsidR="00000000" w:rsidDel="00000000" w:rsidP="00000000" w:rsidRDefault="00000000" w:rsidRPr="00000000" w14:paraId="000000A4">
      <w:pPr>
        <w:spacing w:after="0" w:lineRule="auto"/>
        <w:ind w:left="0" w:right="0" w:firstLine="0"/>
        <w:jc w:val="both"/>
        <w:rPr/>
      </w:pPr>
      <w:r w:rsidDel="00000000" w:rsidR="00000000" w:rsidRPr="00000000">
        <w:rPr>
          <w:rtl w:val="0"/>
        </w:rPr>
      </w:r>
    </w:p>
    <w:p w:rsidR="00000000" w:rsidDel="00000000" w:rsidP="00000000" w:rsidRDefault="00000000" w:rsidRPr="00000000" w14:paraId="000000A5">
      <w:pPr>
        <w:spacing w:after="0" w:lineRule="auto"/>
        <w:ind w:left="0" w:right="0" w:firstLine="0"/>
        <w:jc w:val="both"/>
        <w:rPr/>
      </w:pPr>
      <w:r w:rsidDel="00000000" w:rsidR="00000000" w:rsidRPr="00000000">
        <w:rPr>
          <w:rtl w:val="0"/>
        </w:rPr>
      </w:r>
    </w:p>
    <w:p w:rsidR="00000000" w:rsidDel="00000000" w:rsidP="00000000" w:rsidRDefault="00000000" w:rsidRPr="00000000" w14:paraId="000000A6">
      <w:pPr>
        <w:pStyle w:val="Heading5"/>
        <w:spacing w:after="159" w:lineRule="auto"/>
        <w:ind w:left="0"/>
        <w:jc w:val="both"/>
        <w:rPr>
          <w:sz w:val="28"/>
          <w:szCs w:val="28"/>
        </w:rPr>
      </w:pPr>
      <w:bookmarkStart w:colFirst="0" w:colLast="0" w:name="_pvxu8ih3pavh" w:id="10"/>
      <w:bookmarkEnd w:id="10"/>
      <w:r w:rsidDel="00000000" w:rsidR="00000000" w:rsidRPr="00000000">
        <w:rPr>
          <w:rtl w:val="0"/>
        </w:rPr>
      </w:r>
    </w:p>
    <w:p w:rsidR="00000000" w:rsidDel="00000000" w:rsidP="00000000" w:rsidRDefault="00000000" w:rsidRPr="00000000" w14:paraId="000000A7">
      <w:pPr>
        <w:pStyle w:val="Heading5"/>
        <w:spacing w:after="159" w:lineRule="auto"/>
        <w:ind w:left="0"/>
        <w:jc w:val="both"/>
        <w:rPr>
          <w:sz w:val="28"/>
          <w:szCs w:val="28"/>
        </w:rPr>
      </w:pPr>
      <w:bookmarkStart w:colFirst="0" w:colLast="0" w:name="_6t40qf6d54b8" w:id="11"/>
      <w:bookmarkEnd w:id="11"/>
      <w:r w:rsidDel="00000000" w:rsidR="00000000" w:rsidRPr="00000000">
        <w:rPr>
          <w:sz w:val="28"/>
          <w:szCs w:val="28"/>
          <w:rtl w:val="0"/>
        </w:rPr>
        <w:t xml:space="preserve">3.3 Graphs:</w:t>
      </w:r>
      <w:r w:rsidDel="00000000" w:rsidR="00000000" w:rsidRPr="00000000">
        <w:rPr>
          <w:rtl w:val="0"/>
        </w:rPr>
      </w:r>
    </w:p>
    <w:p w:rsidR="00000000" w:rsidDel="00000000" w:rsidP="00000000" w:rsidRDefault="00000000" w:rsidRPr="00000000" w14:paraId="000000A8">
      <w:pPr>
        <w:spacing w:after="159" w:lineRule="auto"/>
        <w:ind w:left="0" w:right="0"/>
        <w:jc w:val="both"/>
        <w:rPr/>
      </w:pPr>
      <w:r w:rsidDel="00000000" w:rsidR="00000000" w:rsidRPr="00000000">
        <w:rPr/>
        <w:drawing>
          <wp:inline distB="114300" distT="114300" distL="114300" distR="114300">
            <wp:extent cx="5800725" cy="4783993"/>
            <wp:effectExtent b="0" l="0" r="0" t="0"/>
            <wp:docPr id="9"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800725" cy="478399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5"/>
        <w:spacing w:after="159" w:lineRule="auto"/>
        <w:ind w:left="0" w:right="0"/>
        <w:jc w:val="both"/>
        <w:rPr/>
      </w:pPr>
      <w:bookmarkStart w:colFirst="0" w:colLast="0" w:name="_8bqoi0og66k" w:id="12"/>
      <w:bookmarkEnd w:id="12"/>
      <w:r w:rsidDel="00000000" w:rsidR="00000000" w:rsidRPr="00000000">
        <w:rPr>
          <w:rtl w:val="0"/>
        </w:rPr>
      </w:r>
    </w:p>
    <w:p w:rsidR="00000000" w:rsidDel="00000000" w:rsidP="00000000" w:rsidRDefault="00000000" w:rsidRPr="00000000" w14:paraId="000000AA">
      <w:pPr>
        <w:spacing w:after="159" w:lineRule="auto"/>
        <w:ind w:left="0" w:right="0" w:firstLine="0"/>
        <w:jc w:val="both"/>
        <w:rPr/>
      </w:pPr>
      <w:r w:rsidDel="00000000" w:rsidR="00000000" w:rsidRPr="00000000">
        <w:rPr/>
        <w:drawing>
          <wp:inline distB="114300" distT="114300" distL="114300" distR="114300">
            <wp:extent cx="5800725" cy="3400640"/>
            <wp:effectExtent b="0" l="0" r="0" t="0"/>
            <wp:docPr id="3"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800725" cy="340064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59" w:lineRule="auto"/>
        <w:ind w:left="0" w:right="0" w:firstLine="0"/>
        <w:jc w:val="both"/>
        <w:rPr/>
      </w:pPr>
      <w:r w:rsidDel="00000000" w:rsidR="00000000" w:rsidRPr="00000000">
        <w:rPr/>
        <w:drawing>
          <wp:inline distB="114300" distT="114300" distL="114300" distR="114300">
            <wp:extent cx="5281100" cy="5281100"/>
            <wp:effectExtent b="0" l="0" r="0" t="0"/>
            <wp:docPr id="4"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281100" cy="5281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0" w:lineRule="auto"/>
        <w:ind w:left="0" w:right="0" w:firstLine="0"/>
        <w:jc w:val="both"/>
        <w:rPr/>
      </w:pPr>
      <w:r w:rsidDel="00000000" w:rsidR="00000000" w:rsidRPr="00000000">
        <w:rPr>
          <w:rtl w:val="0"/>
        </w:rPr>
      </w:r>
    </w:p>
    <w:p w:rsidR="00000000" w:rsidDel="00000000" w:rsidP="00000000" w:rsidRDefault="00000000" w:rsidRPr="00000000" w14:paraId="000000AD">
      <w:pPr>
        <w:spacing w:after="159" w:lineRule="auto"/>
        <w:ind w:left="0" w:righ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E">
      <w:pPr>
        <w:pStyle w:val="Heading5"/>
        <w:spacing w:after="161" w:lineRule="auto"/>
        <w:ind w:left="0" w:right="0"/>
        <w:jc w:val="both"/>
        <w:rPr/>
      </w:pPr>
      <w:bookmarkStart w:colFirst="0" w:colLast="0" w:name="_q4p8p7cpgbcd" w:id="13"/>
      <w:bookmarkEnd w:id="13"/>
      <w:r w:rsidDel="00000000" w:rsidR="00000000" w:rsidRPr="00000000">
        <w:rPr>
          <w:rtl w:val="0"/>
        </w:rPr>
        <w:t xml:space="preserve">  </w:t>
      </w:r>
    </w:p>
    <w:p w:rsidR="00000000" w:rsidDel="00000000" w:rsidP="00000000" w:rsidRDefault="00000000" w:rsidRPr="00000000" w14:paraId="000000AF">
      <w:pPr>
        <w:pStyle w:val="Heading5"/>
        <w:spacing w:after="161" w:lineRule="auto"/>
        <w:ind w:left="0" w:right="0"/>
        <w:jc w:val="both"/>
        <w:rPr>
          <w:sz w:val="34"/>
          <w:szCs w:val="34"/>
        </w:rPr>
      </w:pPr>
      <w:bookmarkStart w:colFirst="0" w:colLast="0" w:name="_j3pakd1n76aw" w:id="14"/>
      <w:bookmarkEnd w:id="14"/>
      <w:r w:rsidDel="00000000" w:rsidR="00000000" w:rsidRPr="00000000">
        <w:rPr>
          <w:sz w:val="34"/>
          <w:szCs w:val="34"/>
          <w:rtl w:val="0"/>
        </w:rPr>
        <w:t xml:space="preserve">4. Model Information and How to Use the ML Model</w:t>
      </w:r>
    </w:p>
    <w:p w:rsidR="00000000" w:rsidDel="00000000" w:rsidP="00000000" w:rsidRDefault="00000000" w:rsidRPr="00000000" w14:paraId="000000B0">
      <w:pPr>
        <w:ind w:left="0" w:firstLine="0"/>
        <w:rPr>
          <w:b w:val="1"/>
          <w:bCs w:val="1"/>
          <w:sz w:val="28"/>
          <w:szCs w:val="28"/>
        </w:rPr>
      </w:pPr>
      <w:r w:rsidDel="00000000" w:rsidR="00000000" w:rsidRPr="00000000">
        <w:rPr>
          <w:b w:val="1"/>
          <w:bCs w:val="1"/>
          <w:sz w:val="28"/>
          <w:szCs w:val="28"/>
          <w:rtl w:val="0"/>
        </w:rPr>
        <w:t xml:space="preserve">4.1 Final Machine Learning Model: Description &amp; Usage Guide</w:t>
      </w:r>
    </w:p>
    <w:p w:rsidR="00000000" w:rsidDel="00000000" w:rsidP="00000000" w:rsidRDefault="00000000" w:rsidRPr="00000000" w14:paraId="000000B1">
      <w:pPr>
        <w:ind w:left="0" w:firstLine="0"/>
        <w:rPr/>
      </w:pPr>
      <w:r w:rsidDel="00000000" w:rsidR="00000000" w:rsidRPr="00000000">
        <w:rPr>
          <w:b w:val="1"/>
          <w:bCs w:val="1"/>
          <w:sz w:val="28"/>
          <w:szCs w:val="28"/>
          <w:rtl w:val="0"/>
        </w:rPr>
        <w:t xml:space="preserve">              </w:t>
      </w:r>
      <w:r w:rsidDel="00000000" w:rsidR="00000000" w:rsidRPr="00000000">
        <w:rPr>
          <w:rtl w:val="0"/>
        </w:rPr>
        <w:t xml:space="preserve"> This project employs a Random Forest Regressor (RFR) as the primary machine-learning model for predicting the Potential Energy (PotEng) of Cu–Ni alloys using MD-generated thermodynamic data (Temperature, Pressure, Volume, Density). The rationale and operational details of the model are provided below so that the model can be reproduced and applied by other researchers.</w:t>
      </w:r>
    </w:p>
    <w:p w:rsidR="00000000" w:rsidDel="00000000" w:rsidP="00000000" w:rsidRDefault="00000000" w:rsidRPr="00000000" w14:paraId="000000B2">
      <w:pPr>
        <w:ind w:left="0" w:firstLine="0"/>
        <w:rPr>
          <w:b w:val="1"/>
          <w:bCs w:val="1"/>
          <w:sz w:val="28"/>
          <w:szCs w:val="28"/>
        </w:rPr>
      </w:pPr>
      <w:r w:rsidDel="00000000" w:rsidR="00000000" w:rsidRPr="00000000">
        <w:rPr>
          <w:b w:val="1"/>
          <w:bCs w:val="1"/>
          <w:sz w:val="28"/>
          <w:szCs w:val="28"/>
          <w:rtl w:val="0"/>
        </w:rPr>
        <w:t xml:space="preserve">4.2 Model Architecture</w:t>
      </w:r>
    </w:p>
    <w:p w:rsidR="00000000" w:rsidDel="00000000" w:rsidP="00000000" w:rsidRDefault="00000000" w:rsidRPr="00000000" w14:paraId="000000B3">
      <w:pPr>
        <w:spacing w:line="240" w:lineRule="auto"/>
        <w:ind w:left="0" w:firstLine="0"/>
        <w:rPr/>
      </w:pPr>
      <w:r w:rsidDel="00000000" w:rsidR="00000000" w:rsidRPr="00000000">
        <w:rPr>
          <w:b w:val="1"/>
          <w:bCs w:val="1"/>
          <w:sz w:val="28"/>
          <w:szCs w:val="28"/>
          <w:rtl w:val="0"/>
        </w:rPr>
        <w:t xml:space="preserve">            </w:t>
      </w:r>
      <w:r w:rsidDel="00000000" w:rsidR="00000000" w:rsidRPr="00000000">
        <w:rPr>
          <w:b w:val="1"/>
          <w:bCs w:val="1"/>
          <w:sz w:val="26"/>
          <w:szCs w:val="26"/>
          <w:rtl w:val="0"/>
        </w:rPr>
        <w:t xml:space="preserve">  </w:t>
      </w:r>
      <w:r w:rsidDel="00000000" w:rsidR="00000000" w:rsidRPr="00000000">
        <w:rPr>
          <w:b w:val="1"/>
          <w:bCs w:val="1"/>
          <w:rtl w:val="0"/>
        </w:rPr>
        <w:t xml:space="preserve">                          </w:t>
      </w:r>
      <w:r w:rsidDel="00000000" w:rsidR="00000000" w:rsidRPr="00000000">
        <w:rPr>
          <w:rtl w:val="0"/>
        </w:rPr>
        <w:t xml:space="preserve">The Random Forest model used here is an ensemble of 500 decision trees, each trained on a random subset of the training dataset. Key characteristics:</w:t>
      </w:r>
    </w:p>
    <w:p w:rsidR="00000000" w:rsidDel="00000000" w:rsidP="00000000" w:rsidRDefault="00000000" w:rsidRPr="00000000" w14:paraId="000000B4">
      <w:pPr>
        <w:spacing w:line="240" w:lineRule="auto"/>
        <w:ind w:left="0" w:firstLine="0"/>
        <w:rPr/>
      </w:pPr>
      <w:r w:rsidDel="00000000" w:rsidR="00000000" w:rsidRPr="00000000">
        <w:rPr>
          <w:rtl w:val="0"/>
        </w:rPr>
      </w:r>
    </w:p>
    <w:p w:rsidR="00000000" w:rsidDel="00000000" w:rsidP="00000000" w:rsidRDefault="00000000" w:rsidRPr="00000000" w14:paraId="000000B5">
      <w:pPr>
        <w:numPr>
          <w:ilvl w:val="0"/>
          <w:numId w:val="13"/>
        </w:numPr>
        <w:spacing w:after="0" w:before="240" w:line="156" w:lineRule="auto"/>
        <w:ind w:left="720" w:right="0" w:hanging="360"/>
        <w:rPr/>
      </w:pPr>
      <w:r w:rsidDel="00000000" w:rsidR="00000000" w:rsidRPr="00000000">
        <w:rPr>
          <w:rtl w:val="0"/>
        </w:rPr>
        <w:t xml:space="preserve">Algorithm: RandomForestRegressor (Scikit-Learn)</w:t>
        <w:br w:type="textWrapping"/>
      </w:r>
    </w:p>
    <w:p w:rsidR="00000000" w:rsidDel="00000000" w:rsidP="00000000" w:rsidRDefault="00000000" w:rsidRPr="00000000" w14:paraId="000000B6">
      <w:pPr>
        <w:numPr>
          <w:ilvl w:val="0"/>
          <w:numId w:val="13"/>
        </w:numPr>
        <w:spacing w:after="0" w:before="240" w:line="156" w:lineRule="auto"/>
        <w:ind w:left="720" w:right="0" w:hanging="360"/>
        <w:rPr/>
      </w:pPr>
      <w:r w:rsidDel="00000000" w:rsidR="00000000" w:rsidRPr="00000000">
        <w:rPr>
          <w:rtl w:val="0"/>
        </w:rPr>
        <w:t xml:space="preserve">Number of Trees: 500</w:t>
        <w:br w:type="textWrapping"/>
      </w:r>
    </w:p>
    <w:p w:rsidR="00000000" w:rsidDel="00000000" w:rsidP="00000000" w:rsidRDefault="00000000" w:rsidRPr="00000000" w14:paraId="000000B7">
      <w:pPr>
        <w:numPr>
          <w:ilvl w:val="0"/>
          <w:numId w:val="13"/>
        </w:numPr>
        <w:spacing w:after="0" w:before="240" w:line="156" w:lineRule="auto"/>
        <w:ind w:left="720" w:right="0" w:hanging="360"/>
        <w:rPr/>
      </w:pPr>
      <w:r w:rsidDel="00000000" w:rsidR="00000000" w:rsidRPr="00000000">
        <w:rPr>
          <w:rtl w:val="0"/>
        </w:rPr>
        <w:t xml:space="preserve">Max Depth: Auto-determined by Scikit-Learn to minimize overfitting</w:t>
        <w:br w:type="textWrapping"/>
      </w:r>
    </w:p>
    <w:p w:rsidR="00000000" w:rsidDel="00000000" w:rsidP="00000000" w:rsidRDefault="00000000" w:rsidRPr="00000000" w14:paraId="000000B8">
      <w:pPr>
        <w:numPr>
          <w:ilvl w:val="0"/>
          <w:numId w:val="13"/>
        </w:numPr>
        <w:spacing w:after="0" w:before="240" w:line="156" w:lineRule="auto"/>
        <w:ind w:left="720" w:right="0" w:hanging="360"/>
        <w:rPr/>
      </w:pPr>
      <w:r w:rsidDel="00000000" w:rsidR="00000000" w:rsidRPr="00000000">
        <w:rPr>
          <w:rtl w:val="0"/>
        </w:rPr>
        <w:t xml:space="preserve">Bootstrap: Enabled (each tree sees a slightly different dataset)</w:t>
        <w:br w:type="textWrapping"/>
      </w:r>
    </w:p>
    <w:p w:rsidR="00000000" w:rsidDel="00000000" w:rsidP="00000000" w:rsidRDefault="00000000" w:rsidRPr="00000000" w14:paraId="000000B9">
      <w:pPr>
        <w:numPr>
          <w:ilvl w:val="0"/>
          <w:numId w:val="13"/>
        </w:numPr>
        <w:spacing w:after="0" w:before="240" w:line="156" w:lineRule="auto"/>
        <w:ind w:left="720" w:right="0" w:hanging="360"/>
        <w:rPr/>
      </w:pPr>
      <w:r w:rsidDel="00000000" w:rsidR="00000000" w:rsidRPr="00000000">
        <w:rPr>
          <w:rtl w:val="0"/>
        </w:rPr>
        <w:t xml:space="preserve">Loss Function: Minimization of Mean Squared Error (MSE)</w:t>
        <w:br w:type="textWrapping"/>
      </w:r>
    </w:p>
    <w:p w:rsidR="00000000" w:rsidDel="00000000" w:rsidP="00000000" w:rsidRDefault="00000000" w:rsidRPr="00000000" w14:paraId="000000BA">
      <w:pPr>
        <w:spacing w:after="240" w:before="240" w:line="240" w:lineRule="auto"/>
        <w:ind w:left="0" w:right="0"/>
        <w:rPr/>
      </w:pPr>
      <w:r w:rsidDel="00000000" w:rsidR="00000000" w:rsidRPr="00000000">
        <w:rPr>
          <w:rtl w:val="0"/>
        </w:rPr>
        <w:t xml:space="preserve">This structure allows the model to capture nonlinear dependencies between Cu–Ni thermodynamic variables and the resulting potential energy, which is essential for materials data.</w:t>
      </w:r>
    </w:p>
    <w:p w:rsidR="00000000" w:rsidDel="00000000" w:rsidP="00000000" w:rsidRDefault="00000000" w:rsidRPr="00000000" w14:paraId="000000BB">
      <w:pPr>
        <w:ind w:left="0" w:firstLine="0"/>
        <w:rPr>
          <w:b w:val="1"/>
          <w:bCs w:val="1"/>
          <w:sz w:val="28"/>
          <w:szCs w:val="28"/>
        </w:rPr>
      </w:pPr>
      <w:r w:rsidDel="00000000" w:rsidR="00000000" w:rsidRPr="00000000">
        <w:rPr>
          <w:b w:val="1"/>
          <w:bCs w:val="1"/>
          <w:sz w:val="28"/>
          <w:szCs w:val="28"/>
          <w:rtl w:val="0"/>
        </w:rPr>
        <w:t xml:space="preserve">4.3 Input Features to the Model</w:t>
      </w:r>
    </w:p>
    <w:p w:rsidR="00000000" w:rsidDel="00000000" w:rsidP="00000000" w:rsidRDefault="00000000" w:rsidRPr="00000000" w14:paraId="000000BC">
      <w:pPr>
        <w:pStyle w:val="Heading5"/>
        <w:spacing w:after="161" w:lineRule="auto"/>
        <w:ind w:left="0" w:right="0"/>
        <w:jc w:val="both"/>
        <w:rPr>
          <w:b w:val="0"/>
          <w:bCs w:val="0"/>
        </w:rPr>
      </w:pPr>
      <w:bookmarkStart w:colFirst="0" w:colLast="0" w:name="_uadq0h8hs6b5" w:id="15"/>
      <w:bookmarkEnd w:id="15"/>
      <w:r w:rsidDel="00000000" w:rsidR="00000000" w:rsidRPr="00000000">
        <w:rPr>
          <w:b w:val="0"/>
          <w:bCs w:val="0"/>
          <w:rtl w:val="0"/>
        </w:rPr>
        <w:t xml:space="preserve">The model uses the following input features, </w:t>
      </w:r>
    </w:p>
    <w:p w:rsidR="00000000" w:rsidDel="00000000" w:rsidP="00000000" w:rsidRDefault="00000000" w:rsidRPr="00000000" w14:paraId="000000BD">
      <w:pPr>
        <w:rPr/>
      </w:pPr>
      <w:r w:rsidDel="00000000" w:rsidR="00000000" w:rsidRPr="00000000">
        <w:rPr>
          <w:rtl w:val="0"/>
        </w:rPr>
      </w:r>
    </w:p>
    <w:tbl>
      <w:tblPr>
        <w:tblStyle w:val="Table3"/>
        <w:tblW w:w="913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5"/>
        <w:gridCol w:w="4565"/>
        <w:tblGridChange w:id="0">
          <w:tblGrid>
            <w:gridCol w:w="4565"/>
            <w:gridCol w:w="4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temperature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Pressure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Thermodynamic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Volume (A^3)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Simulation box volume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Density (g/cm^3)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Alloy density</w:t>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5"/>
        <w:spacing w:after="240" w:before="240" w:lineRule="auto"/>
        <w:ind w:left="0"/>
        <w:jc w:val="both"/>
        <w:rPr/>
      </w:pPr>
      <w:bookmarkStart w:colFirst="0" w:colLast="0" w:name="_o6x1emyvcads" w:id="16"/>
      <w:bookmarkEnd w:id="16"/>
      <w:r w:rsidDel="00000000" w:rsidR="00000000" w:rsidRPr="00000000">
        <w:rPr>
          <w:rtl w:val="0"/>
        </w:rPr>
        <w:t xml:space="preserve">The target variable is:</w:t>
      </w:r>
    </w:p>
    <w:p w:rsidR="00000000" w:rsidDel="00000000" w:rsidP="00000000" w:rsidRDefault="00000000" w:rsidRPr="00000000" w14:paraId="000000CA">
      <w:pPr>
        <w:numPr>
          <w:ilvl w:val="0"/>
          <w:numId w:val="2"/>
        </w:numPr>
        <w:ind w:left="720" w:hanging="360"/>
        <w:rPr>
          <w:u w:val="none"/>
        </w:rPr>
      </w:pPr>
      <w:r w:rsidDel="00000000" w:rsidR="00000000" w:rsidRPr="00000000">
        <w:rPr>
          <w:rtl w:val="0"/>
        </w:rPr>
        <w:t xml:space="preserve">Potential Energy (PotEng).</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0" w:firstLine="0"/>
        <w:rPr>
          <w:b w:val="1"/>
          <w:bCs w:val="1"/>
          <w:sz w:val="28"/>
          <w:szCs w:val="28"/>
        </w:rPr>
      </w:pPr>
      <w:r w:rsidDel="00000000" w:rsidR="00000000" w:rsidRPr="00000000">
        <w:rPr>
          <w:b w:val="1"/>
          <w:bCs w:val="1"/>
          <w:sz w:val="28"/>
          <w:szCs w:val="28"/>
          <w:rtl w:val="0"/>
        </w:rPr>
        <w:t xml:space="preserve">4.4 How the Model Was Trained</w:t>
      </w:r>
    </w:p>
    <w:p w:rsidR="00000000" w:rsidDel="00000000" w:rsidP="00000000" w:rsidRDefault="00000000" w:rsidRPr="00000000" w14:paraId="000000CD">
      <w:pPr>
        <w:ind w:left="0" w:firstLine="0"/>
        <w:rPr/>
      </w:pPr>
      <w:r w:rsidDel="00000000" w:rsidR="00000000" w:rsidRPr="00000000">
        <w:rPr>
          <w:b w:val="1"/>
          <w:bCs w:val="1"/>
          <w:sz w:val="28"/>
          <w:szCs w:val="28"/>
          <w:rtl w:val="0"/>
        </w:rPr>
        <w:t xml:space="preserve">       </w:t>
      </w:r>
      <w:r w:rsidDel="00000000" w:rsidR="00000000" w:rsidRPr="00000000">
        <w:rPr>
          <w:rtl w:val="0"/>
        </w:rPr>
        <w:t xml:space="preserve">Training description:</w:t>
      </w:r>
    </w:p>
    <w:p w:rsidR="00000000" w:rsidDel="00000000" w:rsidP="00000000" w:rsidRDefault="00000000" w:rsidRPr="00000000" w14:paraId="000000CE">
      <w:pPr>
        <w:numPr>
          <w:ilvl w:val="0"/>
          <w:numId w:val="8"/>
        </w:numPr>
        <w:spacing w:after="0" w:afterAutospacing="0" w:line="144" w:lineRule="auto"/>
        <w:ind w:left="1440" w:hanging="360"/>
        <w:rPr>
          <w:u w:val="none"/>
        </w:rPr>
      </w:pPr>
      <w:r w:rsidDel="00000000" w:rsidR="00000000" w:rsidRPr="00000000">
        <w:rPr>
          <w:rtl w:val="0"/>
        </w:rPr>
        <w:t xml:space="preserve">Dataset was split </w:t>
      </w:r>
      <w:r w:rsidDel="00000000" w:rsidR="00000000" w:rsidRPr="00000000">
        <w:rPr>
          <w:b w:val="1"/>
          <w:bCs w:val="1"/>
          <w:rtl w:val="0"/>
        </w:rPr>
        <w:t xml:space="preserve">80% training – 20% testing</w:t>
        <w:br w:type="textWrapping"/>
      </w:r>
    </w:p>
    <w:p w:rsidR="00000000" w:rsidDel="00000000" w:rsidP="00000000" w:rsidRDefault="00000000" w:rsidRPr="00000000" w14:paraId="000000CF">
      <w:pPr>
        <w:numPr>
          <w:ilvl w:val="0"/>
          <w:numId w:val="8"/>
        </w:numPr>
        <w:spacing w:after="0" w:afterAutospacing="0" w:line="144" w:lineRule="auto"/>
        <w:ind w:left="1440" w:hanging="360"/>
        <w:rPr>
          <w:u w:val="none"/>
        </w:rPr>
      </w:pPr>
      <w:r w:rsidDel="00000000" w:rsidR="00000000" w:rsidRPr="00000000">
        <w:rPr>
          <w:rtl w:val="0"/>
        </w:rPr>
        <w:t xml:space="preserve">Features were fed into the RFR model</w:t>
        <w:br w:type="textWrapping"/>
      </w:r>
    </w:p>
    <w:p w:rsidR="00000000" w:rsidDel="00000000" w:rsidP="00000000" w:rsidRDefault="00000000" w:rsidRPr="00000000" w14:paraId="000000D0">
      <w:pPr>
        <w:numPr>
          <w:ilvl w:val="0"/>
          <w:numId w:val="8"/>
        </w:numPr>
        <w:spacing w:after="0" w:afterAutospacing="0" w:line="144" w:lineRule="auto"/>
        <w:ind w:left="1440" w:hanging="360"/>
        <w:rPr>
          <w:u w:val="none"/>
        </w:rPr>
      </w:pPr>
      <w:r w:rsidDel="00000000" w:rsidR="00000000" w:rsidRPr="00000000">
        <w:rPr>
          <w:rtl w:val="0"/>
        </w:rPr>
        <w:t xml:space="preserve">Performance metrics were calculated:</w:t>
        <w:br w:type="textWrapping"/>
      </w:r>
    </w:p>
    <w:p w:rsidR="00000000" w:rsidDel="00000000" w:rsidP="00000000" w:rsidRDefault="00000000" w:rsidRPr="00000000" w14:paraId="000000D1">
      <w:pPr>
        <w:numPr>
          <w:ilvl w:val="1"/>
          <w:numId w:val="8"/>
        </w:numPr>
        <w:spacing w:after="0" w:afterAutospacing="0" w:before="0" w:beforeAutospacing="0" w:line="120" w:lineRule="auto"/>
        <w:ind w:left="2160" w:right="0" w:hanging="360"/>
        <w:rPr>
          <w:u w:val="none"/>
        </w:rPr>
      </w:pPr>
      <w:r w:rsidDel="00000000" w:rsidR="00000000" w:rsidRPr="00000000">
        <w:rPr>
          <w:rtl w:val="0"/>
        </w:rPr>
        <w:t xml:space="preserve">R^2</w:t>
        <w:br w:type="textWrapping"/>
      </w:r>
    </w:p>
    <w:p w:rsidR="00000000" w:rsidDel="00000000" w:rsidP="00000000" w:rsidRDefault="00000000" w:rsidRPr="00000000" w14:paraId="000000D2">
      <w:pPr>
        <w:numPr>
          <w:ilvl w:val="1"/>
          <w:numId w:val="8"/>
        </w:numPr>
        <w:spacing w:after="0" w:afterAutospacing="0" w:before="0" w:beforeAutospacing="0" w:line="120" w:lineRule="auto"/>
        <w:ind w:left="2160" w:right="0" w:hanging="360"/>
        <w:rPr>
          <w:u w:val="none"/>
        </w:rPr>
      </w:pPr>
      <w:r w:rsidDel="00000000" w:rsidR="00000000" w:rsidRPr="00000000">
        <w:rPr>
          <w:rtl w:val="0"/>
        </w:rPr>
        <w:t xml:space="preserve">MAE</w:t>
        <w:br w:type="textWrapping"/>
      </w:r>
    </w:p>
    <w:p w:rsidR="00000000" w:rsidDel="00000000" w:rsidP="00000000" w:rsidRDefault="00000000" w:rsidRPr="00000000" w14:paraId="000000D3">
      <w:pPr>
        <w:numPr>
          <w:ilvl w:val="1"/>
          <w:numId w:val="8"/>
        </w:numPr>
        <w:spacing w:after="0" w:before="0" w:beforeAutospacing="0" w:line="120" w:lineRule="auto"/>
        <w:ind w:left="2160" w:right="0" w:hanging="360"/>
        <w:rPr>
          <w:u w:val="none"/>
        </w:rPr>
      </w:pPr>
      <w:r w:rsidDel="00000000" w:rsidR="00000000" w:rsidRPr="00000000">
        <w:rPr>
          <w:rtl w:val="0"/>
        </w:rPr>
        <w:t xml:space="preserve">RMSE</w:t>
      </w:r>
    </w:p>
    <w:p w:rsidR="00000000" w:rsidDel="00000000" w:rsidP="00000000" w:rsidRDefault="00000000" w:rsidRPr="00000000" w14:paraId="000000D4">
      <w:pPr>
        <w:spacing w:after="0" w:before="240" w:line="120" w:lineRule="auto"/>
        <w:ind w:left="2160" w:right="0" w:firstLine="0"/>
        <w:rPr/>
      </w:pPr>
      <w:r w:rsidDel="00000000" w:rsidR="00000000" w:rsidRPr="00000000">
        <w:rPr>
          <w:rtl w:val="0"/>
        </w:rPr>
      </w:r>
    </w:p>
    <w:p w:rsidR="00000000" w:rsidDel="00000000" w:rsidP="00000000" w:rsidRDefault="00000000" w:rsidRPr="00000000" w14:paraId="000000D5">
      <w:pPr>
        <w:ind w:left="0" w:firstLine="0"/>
        <w:rPr>
          <w:b w:val="1"/>
          <w:bCs w:val="1"/>
          <w:sz w:val="28"/>
          <w:szCs w:val="28"/>
        </w:rPr>
      </w:pPr>
      <w:r w:rsidDel="00000000" w:rsidR="00000000" w:rsidRPr="00000000">
        <w:rPr>
          <w:b w:val="1"/>
          <w:bCs w:val="1"/>
          <w:sz w:val="28"/>
          <w:szCs w:val="28"/>
          <w:rtl w:val="0"/>
        </w:rPr>
        <w:t xml:space="preserve">4.5 How to Use the Trained Model</w:t>
      </w:r>
    </w:p>
    <w:p w:rsidR="00000000" w:rsidDel="00000000" w:rsidP="00000000" w:rsidRDefault="00000000" w:rsidRPr="00000000" w14:paraId="000000D6">
      <w:pPr>
        <w:ind w:left="0" w:firstLine="0"/>
        <w:rPr/>
      </w:pPr>
      <w:r w:rsidDel="00000000" w:rsidR="00000000" w:rsidRPr="00000000">
        <w:rPr>
          <w:b w:val="1"/>
          <w:bCs w:val="1"/>
          <w:sz w:val="28"/>
          <w:szCs w:val="28"/>
          <w:rtl w:val="0"/>
        </w:rPr>
        <w:t xml:space="preserve">                      </w:t>
      </w:r>
      <w:r w:rsidDel="00000000" w:rsidR="00000000" w:rsidRPr="00000000">
        <w:rPr>
          <w:b w:val="1"/>
          <w:bCs w:val="1"/>
          <w:sz w:val="26"/>
          <w:szCs w:val="26"/>
          <w:rtl w:val="0"/>
        </w:rPr>
        <w:t xml:space="preserve">  </w:t>
      </w:r>
      <w:r w:rsidDel="00000000" w:rsidR="00000000" w:rsidRPr="00000000">
        <w:rPr>
          <w:b w:val="1"/>
          <w:bCs w:val="1"/>
          <w:rtl w:val="0"/>
        </w:rPr>
        <w:t xml:space="preserve">       </w:t>
      </w:r>
      <w:r w:rsidDel="00000000" w:rsidR="00000000" w:rsidRPr="00000000">
        <w:rPr>
          <w:rtl w:val="0"/>
        </w:rPr>
        <w:t xml:space="preserve">We can use the trained model to instantly predict potential energy of any Cu–Ni alloy within the studied parameter space.</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sz w:val="26"/>
          <w:szCs w:val="26"/>
        </w:rPr>
      </w:pPr>
      <w:r w:rsidDel="00000000" w:rsidR="00000000" w:rsidRPr="00000000">
        <w:rPr>
          <w:sz w:val="26"/>
          <w:szCs w:val="26"/>
          <w:rtl w:val="0"/>
        </w:rPr>
        <w:t xml:space="preserve">Step 1 — Prepare Input Data</w:t>
      </w:r>
    </w:p>
    <w:p w:rsidR="00000000" w:rsidDel="00000000" w:rsidP="00000000" w:rsidRDefault="00000000" w:rsidRPr="00000000" w14:paraId="000000D9">
      <w:pPr>
        <w:ind w:left="0" w:firstLine="0"/>
        <w:rPr>
          <w:sz w:val="26"/>
          <w:szCs w:val="26"/>
        </w:rPr>
      </w:pPr>
      <w:r w:rsidDel="00000000" w:rsidR="00000000" w:rsidRPr="00000000">
        <w:rPr>
          <w:sz w:val="26"/>
          <w:szCs w:val="26"/>
          <w:rtl w:val="0"/>
        </w:rPr>
        <w:t xml:space="preserve">       Prepare a table or array with the following columns:</w:t>
      </w:r>
    </w:p>
    <w:tbl>
      <w:tblPr>
        <w:tblStyle w:val="Table4"/>
        <w:tblW w:w="9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5"/>
        <w:gridCol w:w="2285"/>
        <w:gridCol w:w="2285"/>
        <w:gridCol w:w="2285"/>
        <w:tblGridChange w:id="0">
          <w:tblGrid>
            <w:gridCol w:w="2285"/>
            <w:gridCol w:w="2285"/>
            <w:gridCol w:w="2285"/>
            <w:gridCol w:w="2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ind w:left="0" w:right="0"/>
              <w:rPr>
                <w:sz w:val="26"/>
                <w:szCs w:val="26"/>
              </w:rPr>
            </w:pPr>
            <w:r w:rsidDel="00000000" w:rsidR="00000000" w:rsidRPr="00000000">
              <w:rPr>
                <w:sz w:val="26"/>
                <w:szCs w:val="26"/>
                <w:rtl w:val="0"/>
              </w:rPr>
              <w:t xml:space="preserve">Temp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ind w:left="0" w:right="0"/>
              <w:rPr>
                <w:sz w:val="26"/>
                <w:szCs w:val="26"/>
              </w:rPr>
            </w:pPr>
            <w:r w:rsidDel="00000000" w:rsidR="00000000" w:rsidRPr="00000000">
              <w:rPr>
                <w:sz w:val="26"/>
                <w:szCs w:val="26"/>
                <w:rtl w:val="0"/>
              </w:rPr>
              <w:t xml:space="preserve">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ind w:left="0" w:right="0"/>
              <w:rPr>
                <w:sz w:val="26"/>
                <w:szCs w:val="26"/>
              </w:rPr>
            </w:pPr>
            <w:r w:rsidDel="00000000" w:rsidR="00000000" w:rsidRPr="00000000">
              <w:rPr>
                <w:sz w:val="26"/>
                <w:szCs w:val="26"/>
                <w:rtl w:val="0"/>
              </w:rPr>
              <w:t xml:space="preserve">Vol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ind w:left="0" w:right="0"/>
              <w:rPr>
                <w:sz w:val="26"/>
                <w:szCs w:val="26"/>
              </w:rPr>
            </w:pPr>
            <w:r w:rsidDel="00000000" w:rsidR="00000000" w:rsidRPr="00000000">
              <w:rPr>
                <w:sz w:val="26"/>
                <w:szCs w:val="26"/>
                <w:rtl w:val="0"/>
              </w:rPr>
              <w:t xml:space="preserve">Dens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317000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8.22</w:t>
            </w:r>
          </w:p>
        </w:tc>
      </w:tr>
    </w:tbl>
    <w:p w:rsidR="00000000" w:rsidDel="00000000" w:rsidP="00000000" w:rsidRDefault="00000000" w:rsidRPr="00000000" w14:paraId="000000E2">
      <w:pPr>
        <w:ind w:left="0" w:firstLine="0"/>
        <w:rPr>
          <w:sz w:val="26"/>
          <w:szCs w:val="26"/>
        </w:rPr>
      </w:pPr>
      <w:r w:rsidDel="00000000" w:rsidR="00000000" w:rsidRPr="00000000">
        <w:rPr>
          <w:rtl w:val="0"/>
        </w:rPr>
      </w:r>
    </w:p>
    <w:p w:rsidR="00000000" w:rsidDel="00000000" w:rsidP="00000000" w:rsidRDefault="00000000" w:rsidRPr="00000000" w14:paraId="000000E3">
      <w:pPr>
        <w:ind w:left="0" w:firstLine="0"/>
        <w:rPr>
          <w:sz w:val="26"/>
          <w:szCs w:val="26"/>
        </w:rPr>
      </w:pPr>
      <w:r w:rsidDel="00000000" w:rsidR="00000000" w:rsidRPr="00000000">
        <w:rPr>
          <w:sz w:val="26"/>
          <w:szCs w:val="26"/>
          <w:rtl w:val="0"/>
        </w:rPr>
        <w:t xml:space="preserve">Step 2 — Load the Model in Python</w:t>
      </w:r>
    </w:p>
    <w:p w:rsidR="00000000" w:rsidDel="00000000" w:rsidP="00000000" w:rsidRDefault="00000000" w:rsidRPr="00000000" w14:paraId="000000E4">
      <w:pPr>
        <w:ind w:left="0" w:firstLine="0"/>
        <w:rPr>
          <w:sz w:val="26"/>
          <w:szCs w:val="26"/>
        </w:rPr>
      </w:pPr>
      <w:r w:rsidDel="00000000" w:rsidR="00000000" w:rsidRPr="00000000">
        <w:rPr>
          <w:sz w:val="26"/>
          <w:szCs w:val="26"/>
        </w:rPr>
        <w:drawing>
          <wp:inline distB="114300" distT="114300" distL="114300" distR="114300">
            <wp:extent cx="5803590" cy="10160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80359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left="0" w:firstLine="0"/>
        <w:rPr>
          <w:sz w:val="26"/>
          <w:szCs w:val="26"/>
        </w:rPr>
      </w:pPr>
      <w:r w:rsidDel="00000000" w:rsidR="00000000" w:rsidRPr="00000000">
        <w:rPr>
          <w:rtl w:val="0"/>
        </w:rPr>
      </w:r>
    </w:p>
    <w:p w:rsidR="00000000" w:rsidDel="00000000" w:rsidP="00000000" w:rsidRDefault="00000000" w:rsidRPr="00000000" w14:paraId="000000E6">
      <w:pPr>
        <w:ind w:left="0" w:firstLine="0"/>
        <w:rPr>
          <w:sz w:val="26"/>
          <w:szCs w:val="26"/>
        </w:rPr>
      </w:pPr>
      <w:r w:rsidDel="00000000" w:rsidR="00000000" w:rsidRPr="00000000">
        <w:rPr>
          <w:sz w:val="26"/>
          <w:szCs w:val="26"/>
          <w:rtl w:val="0"/>
        </w:rPr>
        <w:t xml:space="preserve">Step 3 — Predict Potential Energy</w:t>
      </w:r>
    </w:p>
    <w:p w:rsidR="00000000" w:rsidDel="00000000" w:rsidP="00000000" w:rsidRDefault="00000000" w:rsidRPr="00000000" w14:paraId="000000E7">
      <w:pPr>
        <w:ind w:left="0" w:firstLine="0"/>
        <w:rPr>
          <w:sz w:val="26"/>
          <w:szCs w:val="26"/>
        </w:rPr>
      </w:pPr>
      <w:r w:rsidDel="00000000" w:rsidR="00000000" w:rsidRPr="00000000">
        <w:rPr>
          <w:sz w:val="26"/>
          <w:szCs w:val="26"/>
        </w:rPr>
        <w:drawing>
          <wp:inline distB="114300" distT="114300" distL="114300" distR="114300">
            <wp:extent cx="5837158" cy="2618354"/>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837158" cy="261835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5"/>
        <w:spacing w:after="161" w:lineRule="auto"/>
        <w:ind w:left="0" w:right="0"/>
        <w:jc w:val="both"/>
        <w:rPr>
          <w:b w:val="0"/>
          <w:bCs w:val="0"/>
          <w:sz w:val="26"/>
          <w:szCs w:val="26"/>
        </w:rPr>
      </w:pPr>
      <w:bookmarkStart w:colFirst="0" w:colLast="0" w:name="_avrc7x4kimsx" w:id="17"/>
      <w:bookmarkEnd w:id="17"/>
      <w:r w:rsidDel="00000000" w:rsidR="00000000" w:rsidRPr="00000000">
        <w:rPr>
          <w:rtl w:val="0"/>
        </w:rPr>
      </w:r>
    </w:p>
    <w:p w:rsidR="00000000" w:rsidDel="00000000" w:rsidP="00000000" w:rsidRDefault="00000000" w:rsidRPr="00000000" w14:paraId="000000E9">
      <w:pPr>
        <w:pStyle w:val="Heading5"/>
        <w:spacing w:after="161" w:lineRule="auto"/>
        <w:ind w:left="0" w:right="0"/>
        <w:jc w:val="both"/>
        <w:rPr>
          <w:b w:val="0"/>
          <w:bCs w:val="0"/>
          <w:sz w:val="26"/>
          <w:szCs w:val="26"/>
        </w:rPr>
      </w:pPr>
      <w:bookmarkStart w:colFirst="0" w:colLast="0" w:name="_j8xlforx68wa" w:id="18"/>
      <w:bookmarkEnd w:id="18"/>
      <w:r w:rsidDel="00000000" w:rsidR="00000000" w:rsidRPr="00000000">
        <w:rPr>
          <w:b w:val="0"/>
          <w:bCs w:val="0"/>
          <w:sz w:val="26"/>
          <w:szCs w:val="26"/>
          <w:rtl w:val="0"/>
        </w:rPr>
        <w:t xml:space="preserve">Step 4 — Use Predictions in Materials Workflow</w:t>
      </w:r>
    </w:p>
    <w:p w:rsidR="00000000" w:rsidDel="00000000" w:rsidP="00000000" w:rsidRDefault="00000000" w:rsidRPr="00000000" w14:paraId="000000EA">
      <w:pPr>
        <w:rPr/>
      </w:pPr>
      <w:r w:rsidDel="00000000" w:rsidR="00000000" w:rsidRPr="00000000">
        <w:rPr>
          <w:rtl w:val="0"/>
        </w:rPr>
        <w:t xml:space="preserve">Predicted </w:t>
      </w:r>
      <w:r w:rsidDel="00000000" w:rsidR="00000000" w:rsidRPr="00000000">
        <w:rPr>
          <w:rtl w:val="0"/>
        </w:rPr>
        <w:t xml:space="preserve">Potential Energy</w:t>
      </w:r>
      <w:r w:rsidDel="00000000" w:rsidR="00000000" w:rsidRPr="00000000">
        <w:rPr>
          <w:rtl w:val="0"/>
        </w:rPr>
        <w:t xml:space="preserve"> can be used for: </w:t>
      </w:r>
    </w:p>
    <w:p w:rsidR="00000000" w:rsidDel="00000000" w:rsidP="00000000" w:rsidRDefault="00000000" w:rsidRPr="00000000" w14:paraId="000000EB">
      <w:pPr>
        <w:numPr>
          <w:ilvl w:val="0"/>
          <w:numId w:val="10"/>
        </w:numPr>
        <w:spacing w:after="0" w:line="192.00000000000003" w:lineRule="auto"/>
        <w:ind w:left="720" w:hanging="360"/>
        <w:rPr/>
      </w:pPr>
      <w:r w:rsidDel="00000000" w:rsidR="00000000" w:rsidRPr="00000000">
        <w:rPr>
          <w:rtl w:val="0"/>
        </w:rPr>
        <w:t xml:space="preserve">Approximating MD energy without expensive simulations</w:t>
        <w:br w:type="textWrapping"/>
      </w:r>
    </w:p>
    <w:p w:rsidR="00000000" w:rsidDel="00000000" w:rsidP="00000000" w:rsidRDefault="00000000" w:rsidRPr="00000000" w14:paraId="000000EC">
      <w:pPr>
        <w:numPr>
          <w:ilvl w:val="0"/>
          <w:numId w:val="10"/>
        </w:numPr>
        <w:spacing w:after="0" w:line="192.00000000000003" w:lineRule="auto"/>
        <w:ind w:left="720" w:hanging="360"/>
        <w:rPr/>
      </w:pPr>
      <w:r w:rsidDel="00000000" w:rsidR="00000000" w:rsidRPr="00000000">
        <w:rPr>
          <w:rtl w:val="0"/>
        </w:rPr>
        <w:t xml:space="preserve">Screening alloy compositions</w:t>
        <w:br w:type="textWrapping"/>
      </w:r>
    </w:p>
    <w:p w:rsidR="00000000" w:rsidDel="00000000" w:rsidP="00000000" w:rsidRDefault="00000000" w:rsidRPr="00000000" w14:paraId="000000ED">
      <w:pPr>
        <w:numPr>
          <w:ilvl w:val="0"/>
          <w:numId w:val="10"/>
        </w:numPr>
        <w:spacing w:after="0" w:line="192.00000000000003" w:lineRule="auto"/>
        <w:ind w:left="720" w:hanging="360"/>
        <w:rPr/>
      </w:pPr>
      <w:r w:rsidDel="00000000" w:rsidR="00000000" w:rsidRPr="00000000">
        <w:rPr>
          <w:rtl w:val="0"/>
        </w:rPr>
        <w:t xml:space="preserve">Accelerating design–space exploration</w:t>
        <w:br w:type="textWrapping"/>
      </w:r>
    </w:p>
    <w:p w:rsidR="00000000" w:rsidDel="00000000" w:rsidP="00000000" w:rsidRDefault="00000000" w:rsidRPr="00000000" w14:paraId="000000EE">
      <w:pPr>
        <w:numPr>
          <w:ilvl w:val="0"/>
          <w:numId w:val="10"/>
        </w:numPr>
        <w:spacing w:after="0" w:line="192.00000000000003" w:lineRule="auto"/>
        <w:ind w:left="720" w:hanging="360"/>
        <w:rPr/>
      </w:pPr>
      <w:r w:rsidDel="00000000" w:rsidR="00000000" w:rsidRPr="00000000">
        <w:rPr>
          <w:rtl w:val="0"/>
        </w:rPr>
        <w:t xml:space="preserve">Feeding into downstream ML models (e.g., mechanical property prediction)</w:t>
      </w:r>
    </w:p>
    <w:p w:rsidR="00000000" w:rsidDel="00000000" w:rsidP="00000000" w:rsidRDefault="00000000" w:rsidRPr="00000000" w14:paraId="000000EF">
      <w:pPr>
        <w:spacing w:after="0" w:line="192.00000000000003" w:lineRule="auto"/>
        <w:ind w:left="0" w:firstLine="0"/>
        <w:rPr/>
      </w:pPr>
      <w:r w:rsidDel="00000000" w:rsidR="00000000" w:rsidRPr="00000000">
        <w:rPr>
          <w:rtl w:val="0"/>
        </w:rPr>
      </w:r>
    </w:p>
    <w:p w:rsidR="00000000" w:rsidDel="00000000" w:rsidP="00000000" w:rsidRDefault="00000000" w:rsidRPr="00000000" w14:paraId="000000F0">
      <w:pPr>
        <w:spacing w:after="0" w:line="192.00000000000003" w:lineRule="auto"/>
        <w:ind w:left="0" w:firstLine="0"/>
        <w:rPr/>
      </w:pPr>
      <w:r w:rsidDel="00000000" w:rsidR="00000000" w:rsidRPr="00000000">
        <w:rPr>
          <w:rtl w:val="0"/>
        </w:rPr>
      </w:r>
    </w:p>
    <w:p w:rsidR="00000000" w:rsidDel="00000000" w:rsidP="00000000" w:rsidRDefault="00000000" w:rsidRPr="00000000" w14:paraId="000000F1">
      <w:pPr>
        <w:ind w:left="0" w:firstLine="0"/>
        <w:rPr>
          <w:sz w:val="26"/>
          <w:szCs w:val="26"/>
        </w:rPr>
      </w:pPr>
      <w:r w:rsidDel="00000000" w:rsidR="00000000" w:rsidRPr="00000000">
        <w:rPr>
          <w:rtl w:val="0"/>
        </w:rPr>
      </w:r>
    </w:p>
    <w:p w:rsidR="00000000" w:rsidDel="00000000" w:rsidP="00000000" w:rsidRDefault="00000000" w:rsidRPr="00000000" w14:paraId="000000F2">
      <w:pPr>
        <w:ind w:left="0" w:firstLine="0"/>
        <w:rPr>
          <w:sz w:val="26"/>
          <w:szCs w:val="26"/>
        </w:rPr>
      </w:pPr>
      <w:r w:rsidDel="00000000" w:rsidR="00000000" w:rsidRPr="00000000">
        <w:rPr>
          <w:rtl w:val="0"/>
        </w:rPr>
      </w:r>
    </w:p>
    <w:p w:rsidR="00000000" w:rsidDel="00000000" w:rsidP="00000000" w:rsidRDefault="00000000" w:rsidRPr="00000000" w14:paraId="000000F3">
      <w:pPr>
        <w:ind w:left="0" w:firstLine="0"/>
        <w:rPr>
          <w:sz w:val="26"/>
          <w:szCs w:val="26"/>
        </w:rPr>
      </w:pPr>
      <w:r w:rsidDel="00000000" w:rsidR="00000000" w:rsidRPr="00000000">
        <w:rPr>
          <w:rtl w:val="0"/>
        </w:rPr>
      </w:r>
    </w:p>
    <w:p w:rsidR="00000000" w:rsidDel="00000000" w:rsidP="00000000" w:rsidRDefault="00000000" w:rsidRPr="00000000" w14:paraId="000000F4">
      <w:pPr>
        <w:ind w:left="0" w:firstLine="0"/>
        <w:rPr>
          <w:sz w:val="26"/>
          <w:szCs w:val="26"/>
        </w:rPr>
      </w:pPr>
      <w:r w:rsidDel="00000000" w:rsidR="00000000" w:rsidRPr="00000000">
        <w:rPr>
          <w:sz w:val="26"/>
          <w:szCs w:val="26"/>
          <w:rtl w:val="0"/>
        </w:rPr>
        <w:t xml:space="preserve">Note:</w:t>
      </w:r>
    </w:p>
    <w:p w:rsidR="00000000" w:rsidDel="00000000" w:rsidP="00000000" w:rsidRDefault="00000000" w:rsidRPr="00000000" w14:paraId="000000F5">
      <w:pPr>
        <w:numPr>
          <w:ilvl w:val="0"/>
          <w:numId w:val="4"/>
        </w:numPr>
        <w:spacing w:after="0" w:line="192.00000000000003" w:lineRule="auto"/>
        <w:ind w:left="720" w:hanging="360"/>
        <w:rPr/>
      </w:pPr>
      <w:r w:rsidDel="00000000" w:rsidR="00000000" w:rsidRPr="00000000">
        <w:rPr>
          <w:rtl w:val="0"/>
        </w:rPr>
        <w:t xml:space="preserve">The model only predicts accurately within the data range provided by LAMMPS.</w:t>
        <w:br w:type="textWrapping"/>
      </w:r>
    </w:p>
    <w:p w:rsidR="00000000" w:rsidDel="00000000" w:rsidP="00000000" w:rsidRDefault="00000000" w:rsidRPr="00000000" w14:paraId="000000F6">
      <w:pPr>
        <w:numPr>
          <w:ilvl w:val="0"/>
          <w:numId w:val="4"/>
        </w:numPr>
        <w:spacing w:after="0" w:line="192.00000000000003" w:lineRule="auto"/>
        <w:ind w:left="720" w:hanging="360"/>
        <w:rPr/>
      </w:pPr>
      <w:r w:rsidDel="00000000" w:rsidR="00000000" w:rsidRPr="00000000">
        <w:rPr>
          <w:rtl w:val="0"/>
        </w:rPr>
        <w:t xml:space="preserve">Extrapolation (e.g., temperature &gt;1500 K, density far outside dataset) may reduce accuracy.</w:t>
        <w:br w:type="textWrapping"/>
      </w:r>
    </w:p>
    <w:p w:rsidR="00000000" w:rsidDel="00000000" w:rsidP="00000000" w:rsidRDefault="00000000" w:rsidRPr="00000000" w14:paraId="000000F7">
      <w:pPr>
        <w:numPr>
          <w:ilvl w:val="0"/>
          <w:numId w:val="4"/>
        </w:numPr>
        <w:spacing w:after="0" w:line="192.00000000000003" w:lineRule="auto"/>
        <w:ind w:left="720" w:hanging="360"/>
        <w:rPr/>
      </w:pPr>
      <w:r w:rsidDel="00000000" w:rsidR="00000000" w:rsidRPr="00000000">
        <w:rPr>
          <w:rtl w:val="0"/>
        </w:rPr>
        <w:t xml:space="preserve">It is recommended to retrain the model if adding new MD data.</w:t>
      </w:r>
    </w:p>
    <w:p w:rsidR="00000000" w:rsidDel="00000000" w:rsidP="00000000" w:rsidRDefault="00000000" w:rsidRPr="00000000" w14:paraId="000000F8">
      <w:pPr>
        <w:spacing w:after="0" w:line="192.00000000000003" w:lineRule="auto"/>
        <w:ind w:left="0" w:firstLine="0"/>
        <w:rPr>
          <w:sz w:val="26"/>
          <w:szCs w:val="26"/>
        </w:rPr>
      </w:pPr>
      <w:r w:rsidDel="00000000" w:rsidR="00000000" w:rsidRPr="00000000">
        <w:rPr>
          <w:rtl w:val="0"/>
        </w:rPr>
      </w:r>
    </w:p>
    <w:p w:rsidR="00000000" w:rsidDel="00000000" w:rsidP="00000000" w:rsidRDefault="00000000" w:rsidRPr="00000000" w14:paraId="000000F9">
      <w:pPr>
        <w:pStyle w:val="Heading5"/>
        <w:spacing w:after="161" w:lineRule="auto"/>
        <w:ind w:left="0" w:right="0"/>
        <w:jc w:val="both"/>
        <w:rPr>
          <w:sz w:val="34"/>
          <w:szCs w:val="34"/>
        </w:rPr>
      </w:pPr>
      <w:bookmarkStart w:colFirst="0" w:colLast="0" w:name="_78mjei2f9vgp" w:id="19"/>
      <w:bookmarkEnd w:id="19"/>
      <w:r w:rsidDel="00000000" w:rsidR="00000000" w:rsidRPr="00000000">
        <w:rPr>
          <w:rtl w:val="0"/>
        </w:rPr>
      </w:r>
    </w:p>
    <w:p w:rsidR="00000000" w:rsidDel="00000000" w:rsidP="00000000" w:rsidRDefault="00000000" w:rsidRPr="00000000" w14:paraId="000000FA">
      <w:pPr>
        <w:pStyle w:val="Heading5"/>
        <w:spacing w:after="161" w:lineRule="auto"/>
        <w:ind w:left="0" w:right="0"/>
        <w:jc w:val="both"/>
        <w:rPr>
          <w:sz w:val="34"/>
          <w:szCs w:val="34"/>
        </w:rPr>
      </w:pPr>
      <w:bookmarkStart w:colFirst="0" w:colLast="0" w:name="_ae5nykfuywr5" w:id="20"/>
      <w:bookmarkEnd w:id="20"/>
      <w:r w:rsidDel="00000000" w:rsidR="00000000" w:rsidRPr="00000000">
        <w:rPr>
          <w:sz w:val="34"/>
          <w:szCs w:val="34"/>
          <w:rtl w:val="0"/>
        </w:rPr>
        <w:t xml:space="preserve">5. Conclusion</w:t>
      </w:r>
    </w:p>
    <w:p w:rsidR="00000000" w:rsidDel="00000000" w:rsidP="00000000" w:rsidRDefault="00000000" w:rsidRPr="00000000" w14:paraId="000000FB">
      <w:pPr>
        <w:numPr>
          <w:ilvl w:val="0"/>
          <w:numId w:val="12"/>
        </w:numPr>
        <w:spacing w:after="0" w:line="324.00000000000006" w:lineRule="auto"/>
        <w:ind w:left="720" w:right="0" w:hanging="360"/>
        <w:jc w:val="both"/>
        <w:rPr/>
      </w:pPr>
      <w:r w:rsidDel="00000000" w:rsidR="00000000" w:rsidRPr="00000000">
        <w:rPr>
          <w:rtl w:val="0"/>
        </w:rPr>
        <w:t xml:space="preserve">Successfully generated Cu–Ni alloy data using LAMMPS and extracted thermodynamic features (T, P, V, ρ) along with Potential Energy.</w:t>
      </w:r>
    </w:p>
    <w:p w:rsidR="00000000" w:rsidDel="00000000" w:rsidP="00000000" w:rsidRDefault="00000000" w:rsidRPr="00000000" w14:paraId="000000FC">
      <w:pPr>
        <w:numPr>
          <w:ilvl w:val="0"/>
          <w:numId w:val="12"/>
        </w:numPr>
        <w:spacing w:after="0" w:line="324.00000000000006" w:lineRule="auto"/>
        <w:ind w:left="720" w:right="0" w:hanging="360"/>
        <w:jc w:val="both"/>
        <w:rPr/>
      </w:pPr>
      <w:r w:rsidDel="00000000" w:rsidR="00000000" w:rsidRPr="00000000">
        <w:rPr>
          <w:rtl w:val="0"/>
        </w:rPr>
        <w:t xml:space="preserve">Built a Machine Learning model (Random Forest) to predict Potential Energy based on MD data.</w:t>
      </w:r>
    </w:p>
    <w:p w:rsidR="00000000" w:rsidDel="00000000" w:rsidP="00000000" w:rsidRDefault="00000000" w:rsidRPr="00000000" w14:paraId="000000FD">
      <w:pPr>
        <w:numPr>
          <w:ilvl w:val="0"/>
          <w:numId w:val="12"/>
        </w:numPr>
        <w:spacing w:after="0" w:line="324.00000000000006" w:lineRule="auto"/>
        <w:ind w:left="720" w:right="0" w:hanging="360"/>
        <w:jc w:val="both"/>
        <w:rPr/>
      </w:pPr>
      <w:r w:rsidDel="00000000" w:rsidR="00000000" w:rsidRPr="00000000">
        <w:rPr>
          <w:rtl w:val="0"/>
        </w:rPr>
        <w:t xml:space="preserve">The model achieved good accuracy (R², RMSE, MAE) and captured the trends between thermodynamic variables and energy.</w:t>
      </w:r>
    </w:p>
    <w:p w:rsidR="00000000" w:rsidDel="00000000" w:rsidP="00000000" w:rsidRDefault="00000000" w:rsidRPr="00000000" w14:paraId="000000FE">
      <w:pPr>
        <w:numPr>
          <w:ilvl w:val="0"/>
          <w:numId w:val="12"/>
        </w:numPr>
        <w:spacing w:after="0" w:line="324.00000000000006" w:lineRule="auto"/>
        <w:ind w:left="720" w:right="0" w:hanging="360"/>
        <w:jc w:val="both"/>
        <w:rPr/>
      </w:pPr>
      <w:r w:rsidDel="00000000" w:rsidR="00000000" w:rsidRPr="00000000">
        <w:rPr>
          <w:rtl w:val="0"/>
        </w:rPr>
        <w:t xml:space="preserve">ML provides an accurate alternative to MD simulations for estimating Potential Energy, with rapid material analysis .</w:t>
      </w:r>
    </w:p>
    <w:p w:rsidR="00000000" w:rsidDel="00000000" w:rsidP="00000000" w:rsidRDefault="00000000" w:rsidRPr="00000000" w14:paraId="000000FF">
      <w:pPr>
        <w:spacing w:after="161" w:lineRule="auto"/>
        <w:ind w:left="720" w:right="0" w:firstLine="0"/>
        <w:jc w:val="both"/>
        <w:rPr>
          <w:sz w:val="26"/>
          <w:szCs w:val="26"/>
        </w:rPr>
      </w:pPr>
      <w:r w:rsidDel="00000000" w:rsidR="00000000" w:rsidRPr="00000000">
        <w:rPr>
          <w:rtl w:val="0"/>
        </w:rPr>
      </w:r>
    </w:p>
    <w:p w:rsidR="00000000" w:rsidDel="00000000" w:rsidP="00000000" w:rsidRDefault="00000000" w:rsidRPr="00000000" w14:paraId="00000100">
      <w:pPr>
        <w:spacing w:after="161" w:lineRule="auto"/>
        <w:ind w:left="0" w:right="0"/>
        <w:jc w:val="both"/>
        <w:rPr>
          <w:b w:val="1"/>
          <w:bCs w:val="1"/>
          <w:sz w:val="34"/>
          <w:szCs w:val="34"/>
        </w:rPr>
      </w:pPr>
      <w:r w:rsidDel="00000000" w:rsidR="00000000" w:rsidRPr="00000000">
        <w:rPr>
          <w:b w:val="1"/>
          <w:bCs w:val="1"/>
          <w:sz w:val="34"/>
          <w:szCs w:val="34"/>
          <w:rtl w:val="0"/>
        </w:rPr>
        <w:t xml:space="preserve">6. REFERENCES</w:t>
      </w:r>
    </w:p>
    <w:p w:rsidR="00000000" w:rsidDel="00000000" w:rsidP="00000000" w:rsidRDefault="00000000" w:rsidRPr="00000000" w14:paraId="00000101">
      <w:pPr>
        <w:numPr>
          <w:ilvl w:val="0"/>
          <w:numId w:val="7"/>
        </w:numPr>
        <w:spacing w:after="0" w:afterAutospacing="0" w:lineRule="auto"/>
        <w:ind w:left="720" w:right="0" w:hanging="360"/>
        <w:jc w:val="both"/>
        <w:rPr>
          <w:rFonts w:ascii="Arial" w:cs="Arial" w:eastAsia="Arial" w:hAnsi="Arial"/>
          <w:sz w:val="22"/>
          <w:szCs w:val="22"/>
        </w:rPr>
      </w:pPr>
      <w:r w:rsidDel="00000000" w:rsidR="00000000" w:rsidRPr="00000000">
        <w:rPr>
          <w:rtl w:val="0"/>
        </w:rPr>
        <w:t xml:space="preserve">Embedded-atom method: A general theory of metallic bonding, Physical Review B, 29(12), 6443–6453,  Daw, M.S., Baskes, M.I. </w:t>
      </w:r>
    </w:p>
    <w:p w:rsidR="00000000" w:rsidDel="00000000" w:rsidP="00000000" w:rsidRDefault="00000000" w:rsidRPr="00000000" w14:paraId="00000102">
      <w:pPr>
        <w:numPr>
          <w:ilvl w:val="0"/>
          <w:numId w:val="7"/>
        </w:numPr>
        <w:spacing w:after="0" w:afterAutospacing="0" w:lineRule="auto"/>
        <w:ind w:left="720" w:right="0" w:hanging="360"/>
        <w:jc w:val="both"/>
        <w:rPr>
          <w:sz w:val="22"/>
          <w:szCs w:val="22"/>
        </w:rPr>
      </w:pPr>
      <w:r w:rsidDel="00000000" w:rsidR="00000000" w:rsidRPr="00000000">
        <w:rPr>
          <w:rtl w:val="0"/>
        </w:rPr>
        <w:t xml:space="preserve">Atomistic simulation of Cu–Ni alloys using EAM potentials, Computational Materials Science, 50(4), 1235–1241, Liu, X., Shunsheng, S., et al(2011).</w:t>
      </w:r>
    </w:p>
    <w:p w:rsidR="00000000" w:rsidDel="00000000" w:rsidP="00000000" w:rsidRDefault="00000000" w:rsidRPr="00000000" w14:paraId="00000103">
      <w:pPr>
        <w:numPr>
          <w:ilvl w:val="0"/>
          <w:numId w:val="7"/>
        </w:numPr>
        <w:spacing w:after="0" w:afterAutospacing="0" w:lineRule="auto"/>
        <w:ind w:left="720" w:right="0" w:hanging="360"/>
        <w:jc w:val="both"/>
        <w:rPr>
          <w:u w:val="none"/>
        </w:rPr>
      </w:pPr>
      <w:r w:rsidDel="00000000" w:rsidR="00000000" w:rsidRPr="00000000">
        <w:rPr>
          <w:rtl w:val="0"/>
        </w:rPr>
        <w:t xml:space="preserve">Molecular dynamics simulation of deformation behavior in Cu–Ni alloys, Wang, Y., et al. (2018).</w:t>
      </w:r>
    </w:p>
    <w:p w:rsidR="00000000" w:rsidDel="00000000" w:rsidP="00000000" w:rsidRDefault="00000000" w:rsidRPr="00000000" w14:paraId="00000104">
      <w:pPr>
        <w:numPr>
          <w:ilvl w:val="0"/>
          <w:numId w:val="7"/>
        </w:numPr>
        <w:spacing w:after="0" w:afterAutospacing="0" w:lineRule="auto"/>
        <w:ind w:left="720" w:right="0" w:hanging="360"/>
        <w:jc w:val="both"/>
        <w:rPr>
          <w:u w:val="none"/>
        </w:rPr>
      </w:pPr>
      <w:r w:rsidDel="00000000" w:rsidR="00000000" w:rsidRPr="00000000">
        <w:rPr>
          <w:rtl w:val="0"/>
        </w:rPr>
        <w:t xml:space="preserve">Machine learning for molecular and materials science, Nature, 559, 547–555, Butler, K.T., Davies, D.W., et al. (2018).</w:t>
      </w:r>
    </w:p>
    <w:p w:rsidR="00000000" w:rsidDel="00000000" w:rsidP="00000000" w:rsidRDefault="00000000" w:rsidRPr="00000000" w14:paraId="00000105">
      <w:pPr>
        <w:numPr>
          <w:ilvl w:val="0"/>
          <w:numId w:val="7"/>
        </w:numPr>
        <w:spacing w:after="0" w:afterAutospacing="0" w:lineRule="auto"/>
        <w:ind w:left="720" w:right="0" w:hanging="360"/>
        <w:jc w:val="both"/>
        <w:rPr>
          <w:u w:val="none"/>
        </w:rPr>
      </w:pPr>
      <w:r w:rsidDel="00000000" w:rsidR="00000000" w:rsidRPr="00000000">
        <w:rPr>
          <w:rtl w:val="0"/>
        </w:rPr>
        <w:t xml:space="preserve">Hands-On Machine Learning with Scikit-Learn, Keras &amp; TensorFlow, Géron, A. (2019).</w:t>
      </w:r>
    </w:p>
    <w:p w:rsidR="00000000" w:rsidDel="00000000" w:rsidP="00000000" w:rsidRDefault="00000000" w:rsidRPr="00000000" w14:paraId="00000106">
      <w:pPr>
        <w:numPr>
          <w:ilvl w:val="0"/>
          <w:numId w:val="7"/>
        </w:numPr>
        <w:spacing w:after="161" w:lineRule="auto"/>
        <w:ind w:left="720" w:right="0" w:hanging="360"/>
        <w:jc w:val="both"/>
      </w:pPr>
      <w:r w:rsidDel="00000000" w:rsidR="00000000" w:rsidRPr="00000000">
        <w:rPr>
          <w:rtl w:val="0"/>
        </w:rPr>
        <w:t xml:space="preserve">Random Forests, </w:t>
      </w:r>
      <w:r w:rsidDel="00000000" w:rsidR="00000000" w:rsidRPr="00000000">
        <w:rPr>
          <w:rtl w:val="0"/>
        </w:rPr>
        <w:t xml:space="preserve">Machine Learning, 45, 5–32, Breiman, Leo. (2001).</w:t>
      </w:r>
      <w:r w:rsidDel="00000000" w:rsidR="00000000" w:rsidRPr="00000000">
        <w:rPr>
          <w:rtl w:val="0"/>
        </w:rPr>
      </w:r>
    </w:p>
    <w:p w:rsidR="00000000" w:rsidDel="00000000" w:rsidP="00000000" w:rsidRDefault="00000000" w:rsidRPr="00000000" w14:paraId="00000107">
      <w:pPr>
        <w:spacing w:after="161" w:lineRule="auto"/>
        <w:ind w:left="0" w:right="0" w:firstLine="0"/>
        <w:jc w:val="both"/>
        <w:rPr/>
      </w:pPr>
      <w:r w:rsidDel="00000000" w:rsidR="00000000" w:rsidRPr="00000000">
        <w:rPr>
          <w:rtl w:val="0"/>
        </w:rPr>
      </w:r>
    </w:p>
    <w:p w:rsidR="00000000" w:rsidDel="00000000" w:rsidP="00000000" w:rsidRDefault="00000000" w:rsidRPr="00000000" w14:paraId="00000108">
      <w:pPr>
        <w:spacing w:after="159" w:lineRule="auto"/>
        <w:ind w:left="0" w:right="0" w:firstLine="0"/>
        <w:jc w:val="both"/>
        <w:rPr/>
      </w:pPr>
      <w:r w:rsidDel="00000000" w:rsidR="00000000" w:rsidRPr="00000000">
        <w:rPr>
          <w:rtl w:val="0"/>
        </w:rPr>
      </w:r>
    </w:p>
    <w:p w:rsidR="00000000" w:rsidDel="00000000" w:rsidP="00000000" w:rsidRDefault="00000000" w:rsidRPr="00000000" w14:paraId="00000109">
      <w:pPr>
        <w:spacing w:after="161" w:lineRule="auto"/>
        <w:ind w:left="0" w:right="0" w:firstLine="0"/>
        <w:jc w:val="both"/>
        <w:rPr/>
      </w:pPr>
      <w:r w:rsidDel="00000000" w:rsidR="00000000" w:rsidRPr="00000000">
        <w:rPr>
          <w:rtl w:val="0"/>
        </w:rPr>
        <w:t xml:space="preserve"> </w:t>
      </w:r>
    </w:p>
    <w:p w:rsidR="00000000" w:rsidDel="00000000" w:rsidP="00000000" w:rsidRDefault="00000000" w:rsidRPr="00000000" w14:paraId="0000010A">
      <w:pPr>
        <w:spacing w:after="159" w:lineRule="auto"/>
        <w:ind w:left="0" w:right="0" w:firstLine="0"/>
        <w:jc w:val="both"/>
        <w:rPr/>
      </w:pPr>
      <w:r w:rsidDel="00000000" w:rsidR="00000000" w:rsidRPr="00000000">
        <w:rPr>
          <w:rtl w:val="0"/>
        </w:rPr>
        <w:t xml:space="preserve"> </w:t>
      </w:r>
    </w:p>
    <w:p w:rsidR="00000000" w:rsidDel="00000000" w:rsidP="00000000" w:rsidRDefault="00000000" w:rsidRPr="00000000" w14:paraId="0000010B">
      <w:pPr>
        <w:spacing w:after="161" w:lineRule="auto"/>
        <w:ind w:left="0" w:right="0" w:firstLine="0"/>
        <w:jc w:val="both"/>
        <w:rPr/>
      </w:pPr>
      <w:r w:rsidDel="00000000" w:rsidR="00000000" w:rsidRPr="00000000">
        <w:rPr>
          <w:rtl w:val="0"/>
        </w:rPr>
        <w:t xml:space="preserve"> </w:t>
      </w:r>
    </w:p>
    <w:p w:rsidR="00000000" w:rsidDel="00000000" w:rsidP="00000000" w:rsidRDefault="00000000" w:rsidRPr="00000000" w14:paraId="0000010C">
      <w:pPr>
        <w:spacing w:after="159" w:lineRule="auto"/>
        <w:ind w:left="0" w:right="0" w:firstLine="0"/>
        <w:jc w:val="both"/>
        <w:rPr/>
      </w:pPr>
      <w:r w:rsidDel="00000000" w:rsidR="00000000" w:rsidRPr="00000000">
        <w:rPr>
          <w:rtl w:val="0"/>
        </w:rPr>
        <w:t xml:space="preserve">  </w:t>
      </w:r>
    </w:p>
    <w:p w:rsidR="00000000" w:rsidDel="00000000" w:rsidP="00000000" w:rsidRDefault="00000000" w:rsidRPr="00000000" w14:paraId="0000010D">
      <w:pPr>
        <w:spacing w:after="161" w:lineRule="auto"/>
        <w:ind w:left="0" w:right="0" w:firstLine="0"/>
        <w:jc w:val="both"/>
        <w:rPr/>
      </w:pPr>
      <w:r w:rsidDel="00000000" w:rsidR="00000000" w:rsidRPr="00000000">
        <w:rPr>
          <w:rtl w:val="0"/>
        </w:rPr>
        <w:t xml:space="preserve"> </w:t>
      </w:r>
    </w:p>
    <w:p w:rsidR="00000000" w:rsidDel="00000000" w:rsidP="00000000" w:rsidRDefault="00000000" w:rsidRPr="00000000" w14:paraId="0000010E">
      <w:pPr>
        <w:spacing w:after="159" w:lineRule="auto"/>
        <w:ind w:left="0" w:right="0" w:firstLine="0"/>
        <w:jc w:val="both"/>
        <w:rPr/>
      </w:pPr>
      <w:r w:rsidDel="00000000" w:rsidR="00000000" w:rsidRPr="00000000">
        <w:rPr>
          <w:rtl w:val="0"/>
        </w:rPr>
        <w:t xml:space="preserve"> </w:t>
      </w:r>
    </w:p>
    <w:p w:rsidR="00000000" w:rsidDel="00000000" w:rsidP="00000000" w:rsidRDefault="00000000" w:rsidRPr="00000000" w14:paraId="0000010F">
      <w:pPr>
        <w:spacing w:after="161" w:lineRule="auto"/>
        <w:ind w:left="0" w:right="0" w:firstLine="0"/>
        <w:jc w:val="both"/>
        <w:rPr/>
      </w:pPr>
      <w:r w:rsidDel="00000000" w:rsidR="00000000" w:rsidRPr="00000000">
        <w:rPr>
          <w:rtl w:val="0"/>
        </w:rPr>
        <w:t xml:space="preserve"> </w:t>
      </w:r>
    </w:p>
    <w:p w:rsidR="00000000" w:rsidDel="00000000" w:rsidP="00000000" w:rsidRDefault="00000000" w:rsidRPr="00000000" w14:paraId="00000110">
      <w:pPr>
        <w:spacing w:after="159" w:lineRule="auto"/>
        <w:ind w:left="0" w:right="0" w:firstLine="0"/>
        <w:jc w:val="both"/>
        <w:rPr/>
      </w:pPr>
      <w:r w:rsidDel="00000000" w:rsidR="00000000" w:rsidRPr="00000000">
        <w:rPr>
          <w:rtl w:val="0"/>
        </w:rPr>
        <w:t xml:space="preserve"> </w:t>
      </w:r>
    </w:p>
    <w:p w:rsidR="00000000" w:rsidDel="00000000" w:rsidP="00000000" w:rsidRDefault="00000000" w:rsidRPr="00000000" w14:paraId="00000111">
      <w:pPr>
        <w:spacing w:after="159" w:lineRule="auto"/>
        <w:ind w:left="0" w:right="0" w:firstLine="0"/>
        <w:jc w:val="both"/>
        <w:rPr/>
      </w:pPr>
      <w:r w:rsidDel="00000000" w:rsidR="00000000" w:rsidRPr="00000000">
        <w:rPr>
          <w:rtl w:val="0"/>
        </w:rPr>
        <w:t xml:space="preserve"> </w:t>
      </w:r>
    </w:p>
    <w:p w:rsidR="00000000" w:rsidDel="00000000" w:rsidP="00000000" w:rsidRDefault="00000000" w:rsidRPr="00000000" w14:paraId="00000112">
      <w:pPr>
        <w:spacing w:after="161" w:lineRule="auto"/>
        <w:ind w:left="0" w:right="0" w:firstLine="0"/>
        <w:jc w:val="both"/>
        <w:rPr/>
      </w:pPr>
      <w:r w:rsidDel="00000000" w:rsidR="00000000" w:rsidRPr="00000000">
        <w:rPr>
          <w:rtl w:val="0"/>
        </w:rPr>
        <w:t xml:space="preserve"> </w:t>
      </w:r>
    </w:p>
    <w:p w:rsidR="00000000" w:rsidDel="00000000" w:rsidP="00000000" w:rsidRDefault="00000000" w:rsidRPr="00000000" w14:paraId="00000113">
      <w:pPr>
        <w:spacing w:after="159" w:lineRule="auto"/>
        <w:ind w:left="0" w:right="0" w:firstLine="0"/>
        <w:jc w:val="both"/>
        <w:rPr/>
      </w:pPr>
      <w:r w:rsidDel="00000000" w:rsidR="00000000" w:rsidRPr="00000000">
        <w:rPr>
          <w:rtl w:val="0"/>
        </w:rPr>
        <w:t xml:space="preserve"> </w:t>
      </w:r>
    </w:p>
    <w:p w:rsidR="00000000" w:rsidDel="00000000" w:rsidP="00000000" w:rsidRDefault="00000000" w:rsidRPr="00000000" w14:paraId="00000114">
      <w:pPr>
        <w:spacing w:after="161" w:lineRule="auto"/>
        <w:ind w:left="0" w:right="0" w:firstLine="0"/>
        <w:jc w:val="both"/>
        <w:rPr/>
      </w:pPr>
      <w:r w:rsidDel="00000000" w:rsidR="00000000" w:rsidRPr="00000000">
        <w:rPr>
          <w:rtl w:val="0"/>
        </w:rPr>
        <w:t xml:space="preserve"> </w:t>
      </w:r>
    </w:p>
    <w:p w:rsidR="00000000" w:rsidDel="00000000" w:rsidP="00000000" w:rsidRDefault="00000000" w:rsidRPr="00000000" w14:paraId="00000115">
      <w:pPr>
        <w:spacing w:after="159" w:lineRule="auto"/>
        <w:ind w:left="0" w:right="0" w:firstLine="0"/>
        <w:jc w:val="both"/>
        <w:rPr/>
      </w:pPr>
      <w:r w:rsidDel="00000000" w:rsidR="00000000" w:rsidRPr="00000000">
        <w:rPr>
          <w:rtl w:val="0"/>
        </w:rPr>
        <w:t xml:space="preserve"> </w:t>
      </w:r>
    </w:p>
    <w:p w:rsidR="00000000" w:rsidDel="00000000" w:rsidP="00000000" w:rsidRDefault="00000000" w:rsidRPr="00000000" w14:paraId="00000116">
      <w:pPr>
        <w:spacing w:after="159" w:lineRule="auto"/>
        <w:ind w:left="0" w:right="0" w:firstLine="0"/>
        <w:jc w:val="both"/>
        <w:rPr/>
      </w:pPr>
      <w:r w:rsidDel="00000000" w:rsidR="00000000" w:rsidRPr="00000000">
        <w:rPr>
          <w:rtl w:val="0"/>
        </w:rPr>
        <w:t xml:space="preserve"> </w:t>
      </w:r>
    </w:p>
    <w:p w:rsidR="00000000" w:rsidDel="00000000" w:rsidP="00000000" w:rsidRDefault="00000000" w:rsidRPr="00000000" w14:paraId="00000117">
      <w:pPr>
        <w:spacing w:after="161" w:lineRule="auto"/>
        <w:ind w:left="0" w:right="0" w:firstLine="0"/>
        <w:jc w:val="both"/>
        <w:rPr/>
      </w:pPr>
      <w:r w:rsidDel="00000000" w:rsidR="00000000" w:rsidRPr="00000000">
        <w:rPr>
          <w:rtl w:val="0"/>
        </w:rPr>
        <w:t xml:space="preserve"> </w:t>
      </w:r>
    </w:p>
    <w:p w:rsidR="00000000" w:rsidDel="00000000" w:rsidP="00000000" w:rsidRDefault="00000000" w:rsidRPr="00000000" w14:paraId="00000118">
      <w:pPr>
        <w:spacing w:after="159" w:lineRule="auto"/>
        <w:ind w:left="0" w:right="0" w:firstLine="0"/>
        <w:jc w:val="both"/>
        <w:rPr/>
      </w:pPr>
      <w:r w:rsidDel="00000000" w:rsidR="00000000" w:rsidRPr="00000000">
        <w:rPr>
          <w:rtl w:val="0"/>
        </w:rPr>
        <w:t xml:space="preserve"> </w:t>
      </w:r>
    </w:p>
    <w:p w:rsidR="00000000" w:rsidDel="00000000" w:rsidP="00000000" w:rsidRDefault="00000000" w:rsidRPr="00000000" w14:paraId="00000119">
      <w:pPr>
        <w:spacing w:after="161" w:lineRule="auto"/>
        <w:ind w:left="0" w:right="0" w:firstLine="0"/>
        <w:jc w:val="both"/>
        <w:rPr/>
      </w:pPr>
      <w:r w:rsidDel="00000000" w:rsidR="00000000" w:rsidRPr="00000000">
        <w:rPr>
          <w:rtl w:val="0"/>
        </w:rPr>
        <w:t xml:space="preserve"> </w:t>
      </w:r>
    </w:p>
    <w:p w:rsidR="00000000" w:rsidDel="00000000" w:rsidP="00000000" w:rsidRDefault="00000000" w:rsidRPr="00000000" w14:paraId="0000011A">
      <w:pPr>
        <w:spacing w:after="159" w:lineRule="auto"/>
        <w:ind w:left="0" w:right="0" w:firstLine="0"/>
        <w:jc w:val="both"/>
        <w:rPr/>
      </w:pPr>
      <w:r w:rsidDel="00000000" w:rsidR="00000000" w:rsidRPr="00000000">
        <w:rPr>
          <w:rtl w:val="0"/>
        </w:rPr>
        <w:t xml:space="preserve"> </w:t>
      </w:r>
    </w:p>
    <w:p w:rsidR="00000000" w:rsidDel="00000000" w:rsidP="00000000" w:rsidRDefault="00000000" w:rsidRPr="00000000" w14:paraId="0000011B">
      <w:pPr>
        <w:spacing w:after="159" w:lineRule="auto"/>
        <w:ind w:left="0" w:right="0" w:firstLine="0"/>
        <w:jc w:val="both"/>
        <w:rPr/>
      </w:pPr>
      <w:r w:rsidDel="00000000" w:rsidR="00000000" w:rsidRPr="00000000">
        <w:rPr>
          <w:rtl w:val="0"/>
        </w:rPr>
        <w:t xml:space="preserve"> </w:t>
      </w:r>
    </w:p>
    <w:p w:rsidR="00000000" w:rsidDel="00000000" w:rsidP="00000000" w:rsidRDefault="00000000" w:rsidRPr="00000000" w14:paraId="0000011C">
      <w:pPr>
        <w:spacing w:after="0" w:lineRule="auto"/>
        <w:ind w:left="0" w:right="0" w:firstLine="0"/>
        <w:jc w:val="both"/>
        <w:rPr/>
      </w:pPr>
      <w:r w:rsidDel="00000000" w:rsidR="00000000" w:rsidRPr="00000000">
        <w:rPr>
          <w:rtl w:val="0"/>
        </w:rPr>
        <w:t xml:space="preserve"> </w:t>
      </w:r>
      <w:r w:rsidDel="00000000" w:rsidR="00000000" w:rsidRPr="00000000">
        <w:rPr>
          <w:rtl w:val="0"/>
        </w:rPr>
      </w:r>
    </w:p>
    <w:sectPr>
      <w:footerReference r:id="rId16" w:type="default"/>
      <w:footerReference r:id="rId17" w:type="first"/>
      <w:footerReference r:id="rId18" w:type="even"/>
      <w:pgSz w:h="16838" w:w="11906" w:orient="portrait"/>
      <w:pgMar w:bottom="1453" w:top="387" w:left="1440" w:right="132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spacing w:after="0" w:lineRule="auto"/>
      <w:ind w:left="0" w:right="113"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1E">
    <w:pPr>
      <w:spacing w:after="0" w:lineRule="auto"/>
      <w:ind w:left="0" w:right="0" w:firstLine="0"/>
      <w:rPr/>
    </w:pPr>
    <w:r w:rsidDel="00000000" w:rsidR="00000000" w:rsidRPr="00000000">
      <w:rPr>
        <w:sz w:val="22"/>
        <w:szCs w:val="22"/>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spacing w:after="0" w:lineRule="auto"/>
      <w:ind w:left="0" w:right="113"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20">
    <w:pPr>
      <w:spacing w:after="0" w:lineRule="auto"/>
      <w:ind w:left="0" w:right="0" w:firstLine="0"/>
      <w:rPr/>
    </w:pPr>
    <w:r w:rsidDel="00000000" w:rsidR="00000000" w:rsidRPr="00000000">
      <w:rPr>
        <w:sz w:val="22"/>
        <w:szCs w:val="22"/>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spacing w:after="160" w:lineRule="auto"/>
      <w:ind w:left="0" w:right="0" w:firstLine="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0">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2" w:line="259" w:lineRule="auto"/>
        <w:ind w:left="10" w:right="9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108" w:firstLine="0"/>
      <w:jc w:val="right"/>
    </w:pPr>
    <w:rPr>
      <w:rFonts w:ascii="Calibri" w:cs="Calibri" w:eastAsia="Calibri" w:hAnsi="Calibri"/>
      <w:b w:val="0"/>
      <w:bCs w:val="0"/>
      <w:i w:val="0"/>
      <w:iCs w:val="0"/>
      <w:smallCaps w:val="0"/>
      <w:strike w:val="0"/>
      <w:color w:val="4472c4"/>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9" w:before="0" w:line="259" w:lineRule="auto"/>
      <w:ind w:left="10" w:right="0" w:hanging="1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42" w:before="0" w:line="259" w:lineRule="auto"/>
      <w:ind w:left="10" w:right="0" w:hanging="1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 w:right="0" w:hanging="1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 w:right="0" w:hanging="1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42.0" w:type="dxa"/>
        <w:bottom w:w="0.0" w:type="dxa"/>
        <w:right w:w="142.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2.png"/><Relationship Id="rId13" Type="http://schemas.openxmlformats.org/officeDocument/2006/relationships/image" Target="media/image7.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0.png"/><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