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Jane Doe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Applied AI Engineer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jane.doe@email.com | +44 7700 900077 | London, UK | linkedin.com/in/janedoe | github.com/janedoe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AI Engineer with 3 years of experience designing, developing, and deploying machine learning and generative AI solutions, leveraging LLMs, RAG, and other machine learning technologies. Strong software engineering background with a Bachelor's degree in Software Engineering.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Programming: </w:t>
      </w:r>
      <w:r>
        <w:rPr>
          <w:rFonts w:ascii="Calibri" w:hAnsi="Calibri"/>
          <w:color w:val="2D3748"/>
          <w:sz w:val="20"/>
        </w:rPr>
        <w:t>Python, Java, SQL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Learning: </w:t>
      </w:r>
      <w:r>
        <w:rPr>
          <w:rFonts w:ascii="Calibri" w:hAnsi="Calibri"/>
          <w:color w:val="2D3748"/>
          <w:sz w:val="20"/>
        </w:rPr>
        <w:t>Scikit-learn, TensorFlow, PyTorch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Generative AI: </w:t>
      </w:r>
      <w:r>
        <w:rPr>
          <w:rFonts w:ascii="Calibri" w:hAnsi="Calibri"/>
          <w:color w:val="2D3748"/>
          <w:sz w:val="20"/>
        </w:rPr>
        <w:t>LLMs, RAG, Prompt Engineering, Vector Databases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Cloud &amp; MLOps: </w:t>
      </w:r>
      <w:r>
        <w:rPr>
          <w:rFonts w:ascii="Calibri" w:hAnsi="Calibri"/>
          <w:color w:val="2D3748"/>
          <w:sz w:val="20"/>
        </w:rPr>
        <w:t>AWS, Docker, Kubernetes, CI/CD, MLflow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Data: </w:t>
      </w:r>
      <w:r>
        <w:rPr>
          <w:rFonts w:ascii="Calibri" w:hAnsi="Calibri"/>
          <w:color w:val="2D3748"/>
          <w:sz w:val="20"/>
        </w:rPr>
        <w:t>Pandas, NumPy, Spark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InnovateAI Solutions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2024 –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and deployed LLM-powered applications for enterprise clients, leveraging machine learning and generative AI technologies.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Built RAG pipelines using vector databases and embedding models to improve model performance.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Improved model inference performance by 30% through optimization techniques, ensuring efficient deployment of AI solutions.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Collaborated with product and engineering teams to integrate AI services into production systems, driving business growth and customer satisfaction.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Machine Learning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DataVision Technologies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2023 – Jun 2024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Designed predictive analytics models for customer behavior forecasting, utilizing machine learning and data science techniques.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Implemented end-to-end ML pipelines using Python and cloud infrastructure, ensuring scalable and efficient deployment of AI solutions.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Automated model monitoring and retraining workflows, reducing manual effort and improving model performance.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Reduced model deployment time by 40% through CI/CD improvements, enabling faster time-to-market for AI-powered products.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Enterprise Knowledge Assistant using Retrieval-Augmented Generation (RAG)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Developed an AI-powered knowledge assistant using RAG, leveraging LLMs and machine learning technologies to improve information retrieval and user experience.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Customer Churn Prediction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Built a predictive analytics platform using machine learning and data science techniques to forecast customer churn, enabling proactive retention strategies and improved customer satisfaction.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Automated Document Processing pipeline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Designed and implemented an automated document processing pipeline using NLP and OCR technologies, streamlining document processing and improving operational efficiency.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(B.Sc.) in Software Engineering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Tech Valley University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Graduated: 2023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