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EE9F9" w14:textId="56564370" w:rsidR="00871E91" w:rsidRDefault="00EB032A" w:rsidP="00EB032A">
      <w:pPr>
        <w:jc w:val="both"/>
        <w:rPr>
          <w:rFonts w:ascii="Times New Roman" w:hAnsi="Times New Roman" w:cs="Times New Roman"/>
          <w:sz w:val="24"/>
          <w:szCs w:val="24"/>
        </w:rPr>
      </w:pPr>
      <w:r w:rsidRPr="00EB032A">
        <w:rPr>
          <w:rFonts w:ascii="Times New Roman" w:hAnsi="Times New Roman" w:cs="Times New Roman"/>
          <w:sz w:val="24"/>
          <w:szCs w:val="24"/>
        </w:rPr>
        <w:t>In India, there exists hierarchical j</w:t>
      </w:r>
      <w:r>
        <w:rPr>
          <w:rFonts w:ascii="Times New Roman" w:hAnsi="Times New Roman" w:cs="Times New Roman"/>
          <w:sz w:val="24"/>
          <w:szCs w:val="24"/>
        </w:rPr>
        <w:t>udiciary system. (One can go to supreme court if not satisfied with high court). But in USA, hierarchical system doesn’t exist. In USA, certain subjects of interest are taken by high courts and certain subjects of interest are taken by supreme courts.</w:t>
      </w:r>
      <w:r w:rsidR="00871E91">
        <w:rPr>
          <w:rFonts w:ascii="Times New Roman" w:hAnsi="Times New Roman" w:cs="Times New Roman"/>
          <w:sz w:val="24"/>
          <w:szCs w:val="24"/>
        </w:rPr>
        <w:t xml:space="preserve"> This type of system in USA is sometimes ineffective as victim also gets punishment sometimes. In India, if victim gets punishment, he will move to upper courts.</w:t>
      </w:r>
    </w:p>
    <w:p w14:paraId="6F3214F8" w14:textId="2AEF063E" w:rsidR="00774804" w:rsidRDefault="00FC1EB7" w:rsidP="00EB032A">
      <w:pPr>
        <w:jc w:val="both"/>
        <w:rPr>
          <w:rFonts w:ascii="Times New Roman" w:hAnsi="Times New Roman" w:cs="Times New Roman"/>
          <w:sz w:val="24"/>
          <w:szCs w:val="24"/>
        </w:rPr>
      </w:pPr>
      <w:r>
        <w:rPr>
          <w:rFonts w:ascii="Times New Roman" w:hAnsi="Times New Roman" w:cs="Times New Roman"/>
          <w:sz w:val="24"/>
          <w:szCs w:val="24"/>
        </w:rPr>
        <w:t>The functioning of high courts and district courts are almost similar. In SSC exams, you will get to see questions on high courts and supreme courts. You will not get to see questions on district courts.</w:t>
      </w:r>
    </w:p>
    <w:p w14:paraId="2ECF3D9C" w14:textId="49A32014" w:rsidR="00774804" w:rsidRDefault="00774804" w:rsidP="00EB032A">
      <w:pPr>
        <w:jc w:val="both"/>
        <w:rPr>
          <w:rFonts w:ascii="Times New Roman" w:hAnsi="Times New Roman" w:cs="Times New Roman"/>
          <w:sz w:val="24"/>
          <w:szCs w:val="24"/>
        </w:rPr>
      </w:pPr>
      <w:r>
        <w:rPr>
          <w:rFonts w:ascii="Times New Roman" w:hAnsi="Times New Roman" w:cs="Times New Roman"/>
          <w:sz w:val="24"/>
          <w:szCs w:val="24"/>
        </w:rPr>
        <w:t>33 Judges + 1 Chief Justice of India</w:t>
      </w:r>
    </w:p>
    <w:p w14:paraId="12127C08" w14:textId="32B7E83D" w:rsidR="0010274F" w:rsidRDefault="0010274F" w:rsidP="00EB032A">
      <w:pPr>
        <w:jc w:val="both"/>
        <w:rPr>
          <w:rFonts w:ascii="Times New Roman" w:hAnsi="Times New Roman" w:cs="Times New Roman"/>
          <w:sz w:val="24"/>
          <w:szCs w:val="24"/>
        </w:rPr>
      </w:pPr>
      <w:r>
        <w:rPr>
          <w:rFonts w:ascii="Times New Roman" w:hAnsi="Times New Roman" w:cs="Times New Roman"/>
          <w:sz w:val="24"/>
          <w:szCs w:val="24"/>
        </w:rPr>
        <w:t>Retirement ages of judges:</w:t>
      </w:r>
    </w:p>
    <w:p w14:paraId="54554D6B" w14:textId="05F65530" w:rsidR="0010274F" w:rsidRDefault="0010274F" w:rsidP="0010274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Supreme Court = 65 years</w:t>
      </w:r>
    </w:p>
    <w:p w14:paraId="562EC99E" w14:textId="7111C9E7" w:rsidR="0010274F" w:rsidRDefault="0010274F" w:rsidP="0010274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High Court = </w:t>
      </w:r>
      <w:r w:rsidR="000A7D81">
        <w:rPr>
          <w:rFonts w:ascii="Times New Roman" w:hAnsi="Times New Roman" w:cs="Times New Roman"/>
          <w:sz w:val="24"/>
          <w:szCs w:val="24"/>
        </w:rPr>
        <w:t>62 years</w:t>
      </w:r>
    </w:p>
    <w:p w14:paraId="527B94A9" w14:textId="0734D9A6" w:rsidR="000A7D81" w:rsidRDefault="000A7D81" w:rsidP="0010274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District Court = 60 years</w:t>
      </w:r>
    </w:p>
    <w:sectPr w:rsidR="000A7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26210" w14:textId="77777777" w:rsidR="00871E91" w:rsidRDefault="00871E91" w:rsidP="00871E91">
      <w:pPr>
        <w:spacing w:after="0" w:line="240" w:lineRule="auto"/>
      </w:pPr>
      <w:r>
        <w:separator/>
      </w:r>
    </w:p>
  </w:endnote>
  <w:endnote w:type="continuationSeparator" w:id="0">
    <w:p w14:paraId="50E86F8C" w14:textId="77777777" w:rsidR="00871E91" w:rsidRDefault="00871E91" w:rsidP="0087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A3F61" w14:textId="77777777" w:rsidR="00871E91" w:rsidRDefault="00871E91" w:rsidP="00871E91">
      <w:pPr>
        <w:spacing w:after="0" w:line="240" w:lineRule="auto"/>
      </w:pPr>
      <w:r>
        <w:separator/>
      </w:r>
    </w:p>
  </w:footnote>
  <w:footnote w:type="continuationSeparator" w:id="0">
    <w:p w14:paraId="2FFCB377" w14:textId="77777777" w:rsidR="00871E91" w:rsidRDefault="00871E91" w:rsidP="00871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05A96"/>
    <w:multiLevelType w:val="hybridMultilevel"/>
    <w:tmpl w:val="42D08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82CA8"/>
    <w:multiLevelType w:val="hybridMultilevel"/>
    <w:tmpl w:val="8A9C1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53BF2"/>
    <w:multiLevelType w:val="hybridMultilevel"/>
    <w:tmpl w:val="58FC2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766BF"/>
    <w:multiLevelType w:val="hybridMultilevel"/>
    <w:tmpl w:val="3520536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2E"/>
    <w:rsid w:val="00032ABD"/>
    <w:rsid w:val="000A7D81"/>
    <w:rsid w:val="0010274F"/>
    <w:rsid w:val="001B611B"/>
    <w:rsid w:val="001D06A5"/>
    <w:rsid w:val="001F654C"/>
    <w:rsid w:val="00282F5D"/>
    <w:rsid w:val="00290634"/>
    <w:rsid w:val="00517996"/>
    <w:rsid w:val="00536D15"/>
    <w:rsid w:val="005D0640"/>
    <w:rsid w:val="005D3D31"/>
    <w:rsid w:val="005F02F8"/>
    <w:rsid w:val="0063718C"/>
    <w:rsid w:val="00686CF5"/>
    <w:rsid w:val="006B75AC"/>
    <w:rsid w:val="006D69DC"/>
    <w:rsid w:val="006E52E0"/>
    <w:rsid w:val="007621D5"/>
    <w:rsid w:val="00774804"/>
    <w:rsid w:val="007F5606"/>
    <w:rsid w:val="00827045"/>
    <w:rsid w:val="00871E91"/>
    <w:rsid w:val="00901F74"/>
    <w:rsid w:val="009605AA"/>
    <w:rsid w:val="009674D5"/>
    <w:rsid w:val="009955D2"/>
    <w:rsid w:val="009A5B3E"/>
    <w:rsid w:val="009E7E3E"/>
    <w:rsid w:val="00A473C4"/>
    <w:rsid w:val="00AD4670"/>
    <w:rsid w:val="00AF36AD"/>
    <w:rsid w:val="00B144B1"/>
    <w:rsid w:val="00B26501"/>
    <w:rsid w:val="00B74518"/>
    <w:rsid w:val="00BC575D"/>
    <w:rsid w:val="00C011C0"/>
    <w:rsid w:val="00C042C0"/>
    <w:rsid w:val="00C4552E"/>
    <w:rsid w:val="00D06B8C"/>
    <w:rsid w:val="00D663DA"/>
    <w:rsid w:val="00DA0462"/>
    <w:rsid w:val="00EB032A"/>
    <w:rsid w:val="00ED25EF"/>
    <w:rsid w:val="00F837EC"/>
    <w:rsid w:val="00FC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9093966"/>
  <w15:chartTrackingRefBased/>
  <w15:docId w15:val="{9439CD53-76FD-412C-BBD2-05EB8852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26</cp:revision>
  <dcterms:created xsi:type="dcterms:W3CDTF">2022-05-21T04:49:00Z</dcterms:created>
  <dcterms:modified xsi:type="dcterms:W3CDTF">2022-06-14T17:19:00Z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2022-05-21T05:34:21Z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2fe07ffe-760c-4e6a-a7e3-7ff2462b7680</vt:lpwstr>
  </property>
  <property fmtid="{D5CDD505-2E9C-101B-9397-08002B2CF9AE}" pid="8" name="MSIP_Label_0bce33f7-04c0-4596-9b71-ba8617e88451_ContentBits">
    <vt:lpwstr>0</vt:lpwstr>
  </property>
</Properties>
</file>