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054C2" w14:textId="77777777" w:rsidR="007F2DF4" w:rsidRDefault="007F2DF4" w:rsidP="007F2D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2DF4">
        <w:rPr>
          <w:rFonts w:ascii="Times New Roman" w:hAnsi="Times New Roman" w:cs="Times New Roman"/>
          <w:sz w:val="24"/>
          <w:szCs w:val="24"/>
        </w:rPr>
        <w:t>Three types of citizenships are awar</w:t>
      </w:r>
      <w:r>
        <w:rPr>
          <w:rFonts w:ascii="Times New Roman" w:hAnsi="Times New Roman" w:cs="Times New Roman"/>
          <w:sz w:val="24"/>
          <w:szCs w:val="24"/>
        </w:rPr>
        <w:t xml:space="preserve">ded by Government of India </w:t>
      </w:r>
    </w:p>
    <w:p w14:paraId="3A8E9E0C" w14:textId="2A5716BF" w:rsidR="00073B68" w:rsidRPr="007F2DF4" w:rsidRDefault="007F2DF4" w:rsidP="007F2DF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2DF4">
        <w:rPr>
          <w:rFonts w:ascii="Times New Roman" w:hAnsi="Times New Roman" w:cs="Times New Roman"/>
          <w:sz w:val="24"/>
          <w:szCs w:val="24"/>
        </w:rPr>
        <w:t>Non Resident Indians (NRIs)</w:t>
      </w:r>
    </w:p>
    <w:p w14:paraId="0EA4DAA8" w14:textId="2C7C10B1" w:rsidR="007F2DF4" w:rsidRDefault="007F2DF4" w:rsidP="007F2DF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card issued to Indians who settle in another country.</w:t>
      </w:r>
    </w:p>
    <w:p w14:paraId="2E9928CC" w14:textId="0E5AFC31" w:rsidR="007F2DF4" w:rsidRDefault="003C3AB0" w:rsidP="007F2DF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of Indian Origin (PIO)</w:t>
      </w:r>
    </w:p>
    <w:p w14:paraId="5389A0B7" w14:textId="040FE97A" w:rsidR="003C3AB0" w:rsidRDefault="003C3AB0" w:rsidP="003C3AB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FRRO </w:t>
      </w:r>
      <w:r w:rsidRPr="003C3AB0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Foreign Regional Registration Office</w:t>
      </w:r>
    </w:p>
    <w:p w14:paraId="717C91A8" w14:textId="6130E0EC" w:rsidR="003C3AB0" w:rsidRDefault="003C3AB0" w:rsidP="003C3AB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 </w:t>
      </w:r>
      <w:r w:rsidRPr="003C3AB0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Foreign Registration Office</w:t>
      </w:r>
    </w:p>
    <w:p w14:paraId="2B319EB1" w14:textId="04C54775" w:rsidR="003C3AB0" w:rsidRDefault="003C3AB0" w:rsidP="003C3AB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Parity with NRIs </w:t>
      </w:r>
      <w:r w:rsidRPr="003C3AB0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All benefits available for NRI card holders will also be available for PIO card holders</w:t>
      </w:r>
    </w:p>
    <w:p w14:paraId="1F530E06" w14:textId="69AF8F14" w:rsidR="00A613A2" w:rsidRDefault="00A613A2" w:rsidP="00A613A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Overseas Citizen of India (OCI)</w:t>
      </w:r>
    </w:p>
    <w:p w14:paraId="0F10F133" w14:textId="45E43133" w:rsidR="00A613A2" w:rsidRDefault="00A613A2" w:rsidP="00A613A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15-08-1947 </w:t>
      </w:r>
      <w:r w:rsidRPr="00A613A2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India got Independence</w:t>
      </w:r>
    </w:p>
    <w:p w14:paraId="5E404C1D" w14:textId="76B35DE1" w:rsidR="00A613A2" w:rsidRDefault="00DA7D0A" w:rsidP="00A613A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26-01-1950 </w:t>
      </w:r>
      <w:r w:rsidRPr="00DA7D0A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India became Republic of India</w:t>
      </w:r>
    </w:p>
    <w:p w14:paraId="5A257819" w14:textId="7311D785" w:rsidR="00DA7D0A" w:rsidRDefault="00DA7D0A" w:rsidP="00A613A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can get OCI if any of the following conditions are satisfied:</w:t>
      </w:r>
    </w:p>
    <w:p w14:paraId="063EFA62" w14:textId="2E110BAF" w:rsidR="00DA7D0A" w:rsidRDefault="00DA7D0A" w:rsidP="00DA7D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person was eligible to become citizen of India on 26-01-1950</w:t>
      </w:r>
    </w:p>
    <w:p w14:paraId="5EFA0F44" w14:textId="0E85FAB0" w:rsidR="00DA7D0A" w:rsidRDefault="00DA7D0A" w:rsidP="00DA7D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person was citizen of India on or after 26-01-1950</w:t>
      </w:r>
    </w:p>
    <w:p w14:paraId="44EEDEAB" w14:textId="46ECA63F" w:rsidR="00DA7D0A" w:rsidRDefault="00DA7D0A" w:rsidP="00DA7D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Belonged to a territory that became part of India after 15-08-1947</w:t>
      </w:r>
    </w:p>
    <w:p w14:paraId="7FB29367" w14:textId="5678E0DA" w:rsidR="0028624B" w:rsidRPr="007F2DF4" w:rsidRDefault="0028624B" w:rsidP="002862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PIO and OCI citizens cannot purchase commercial lands</w:t>
      </w:r>
    </w:p>
    <w:sectPr w:rsidR="0028624B" w:rsidRPr="007F2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DDAD9" w14:textId="77777777" w:rsidR="003C3AB0" w:rsidRDefault="003C3AB0" w:rsidP="003C3AB0">
      <w:pPr>
        <w:spacing w:after="0" w:line="240" w:lineRule="auto"/>
      </w:pPr>
      <w:r>
        <w:separator/>
      </w:r>
    </w:p>
  </w:endnote>
  <w:endnote w:type="continuationSeparator" w:id="0">
    <w:p w14:paraId="5B0C89CA" w14:textId="77777777" w:rsidR="003C3AB0" w:rsidRDefault="003C3AB0" w:rsidP="003C3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36FAB" w14:textId="77777777" w:rsidR="003C3AB0" w:rsidRDefault="003C3AB0" w:rsidP="003C3AB0">
      <w:pPr>
        <w:spacing w:after="0" w:line="240" w:lineRule="auto"/>
      </w:pPr>
      <w:r>
        <w:separator/>
      </w:r>
    </w:p>
  </w:footnote>
  <w:footnote w:type="continuationSeparator" w:id="0">
    <w:p w14:paraId="62AF028F" w14:textId="77777777" w:rsidR="003C3AB0" w:rsidRDefault="003C3AB0" w:rsidP="003C3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212A8"/>
    <w:multiLevelType w:val="hybridMultilevel"/>
    <w:tmpl w:val="BD08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68"/>
    <w:rsid w:val="00073B68"/>
    <w:rsid w:val="0028624B"/>
    <w:rsid w:val="003C3AB0"/>
    <w:rsid w:val="00514168"/>
    <w:rsid w:val="007F2DF4"/>
    <w:rsid w:val="00A613A2"/>
    <w:rsid w:val="00DA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C364F2"/>
  <w15:chartTrackingRefBased/>
  <w15:docId w15:val="{D645E423-8344-4BED-B127-D8A71A1C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Bharadwaj K</dc:creator>
  <cp:keywords/>
  <dc:description/>
  <cp:lastModifiedBy>Suhas Bharadwaj K</cp:lastModifiedBy>
  <cp:revision>4</cp:revision>
  <dcterms:created xsi:type="dcterms:W3CDTF">2022-06-11T12:29:00Z</dcterms:created>
  <dcterms:modified xsi:type="dcterms:W3CDTF">2022-06-11T17:27:00Z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ce33f7-04c0-4596-9b71-ba8617e88451_Enabled">
    <vt:lpwstr>true</vt:lpwstr>
  </property>
  <property fmtid="{D5CDD505-2E9C-101B-9397-08002B2CF9AE}" pid="3" name="MSIP_Label_0bce33f7-04c0-4596-9b71-ba8617e88451_SetDate">
    <vt:lpwstr>2022-06-11T12:48:59Z</vt:lpwstr>
  </property>
  <property fmtid="{D5CDD505-2E9C-101B-9397-08002B2CF9AE}" pid="4" name="MSIP_Label_0bce33f7-04c0-4596-9b71-ba8617e88451_Method">
    <vt:lpwstr>Privileged</vt:lpwstr>
  </property>
  <property fmtid="{D5CDD505-2E9C-101B-9397-08002B2CF9AE}" pid="5" name="MSIP_Label_0bce33f7-04c0-4596-9b71-ba8617e88451_Name">
    <vt:lpwstr>0bce33f7-04c0-4596-9b71-ba8617e88451</vt:lpwstr>
  </property>
  <property fmtid="{D5CDD505-2E9C-101B-9397-08002B2CF9AE}" pid="6" name="MSIP_Label_0bce33f7-04c0-4596-9b71-ba8617e88451_SiteId">
    <vt:lpwstr>3a15904d-3fd9-4256-a753-beb05cdf0c6d</vt:lpwstr>
  </property>
  <property fmtid="{D5CDD505-2E9C-101B-9397-08002B2CF9AE}" pid="7" name="MSIP_Label_0bce33f7-04c0-4596-9b71-ba8617e88451_ActionId">
    <vt:lpwstr>f850df73-ff26-47b3-b57e-94b5fed54628</vt:lpwstr>
  </property>
  <property fmtid="{D5CDD505-2E9C-101B-9397-08002B2CF9AE}" pid="8" name="MSIP_Label_0bce33f7-04c0-4596-9b71-ba8617e88451_ContentBits">
    <vt:lpwstr>0</vt:lpwstr>
  </property>
</Properties>
</file>