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283.46456692913375" w:firstLine="0"/>
        <w:rPr>
          <w:rFonts w:ascii="Poppins" w:cs="Poppins" w:eastAsia="Poppins" w:hAnsi="Poppins"/>
          <w:b w:val="1"/>
          <w:bCs w:val="1"/>
          <w:color w:val="ffffff"/>
          <w:sz w:val="96"/>
          <w:szCs w:val="96"/>
        </w:rPr>
      </w:pPr>
      <w:r w:rsidDel="00000000" w:rsidR="00000000" w:rsidRPr="00000000">
        <w:rPr>
          <w:rtl w:val="0"/>
        </w:rPr>
      </w:r>
    </w:p>
    <w:p w:rsidR="00000000" w:rsidDel="00000000" w:rsidP="00000000" w:rsidRDefault="00000000" w:rsidRPr="00000000" w14:paraId="00000005">
      <w:pPr>
        <w:ind w:left="283.46456692913375" w:firstLine="0"/>
        <w:rPr>
          <w:rFonts w:ascii="Poppins" w:cs="Poppins" w:eastAsia="Poppins" w:hAnsi="Poppins"/>
          <w:b w:val="1"/>
          <w:bCs w:val="1"/>
          <w:color w:val="ffffff"/>
          <w:sz w:val="96"/>
          <w:szCs w:val="96"/>
        </w:rPr>
      </w:pPr>
      <w:r w:rsidDel="00000000" w:rsidR="00000000" w:rsidRPr="00000000">
        <w:rPr>
          <w:rtl w:val="0"/>
        </w:rPr>
      </w:r>
    </w:p>
    <w:p w:rsidR="00000000" w:rsidDel="00000000" w:rsidP="00000000" w:rsidRDefault="00000000" w:rsidRPr="00000000" w14:paraId="00000006">
      <w:pPr>
        <w:ind w:left="283.46456692913375" w:firstLine="0"/>
        <w:rPr>
          <w:rFonts w:ascii="Poppins" w:cs="Poppins" w:eastAsia="Poppins" w:hAnsi="Poppins"/>
          <w:b w:val="1"/>
          <w:bCs w:val="1"/>
          <w:color w:val="ffffff"/>
          <w:sz w:val="96"/>
          <w:szCs w:val="96"/>
        </w:rPr>
      </w:pPr>
      <w:r w:rsidDel="00000000" w:rsidR="00000000" w:rsidRPr="00000000">
        <w:rPr>
          <w:rFonts w:ascii="Poppins" w:cs="Poppins" w:eastAsia="Poppins" w:hAnsi="Poppins"/>
          <w:color w:val="b4a7d6"/>
          <w:sz w:val="28"/>
          <w:szCs w:val="28"/>
        </w:rPr>
        <w:drawing>
          <wp:inline distB="114300" distT="114300" distL="114300" distR="114300">
            <wp:extent cx="2059458" cy="49852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059458" cy="49852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283.46456692913375" w:firstLine="0"/>
        <w:rPr>
          <w:rFonts w:ascii="Poppins" w:cs="Poppins" w:eastAsia="Poppins" w:hAnsi="Poppins"/>
          <w:b w:val="1"/>
          <w:bCs w:val="1"/>
          <w:color w:val="ffffff"/>
          <w:sz w:val="96"/>
          <w:szCs w:val="96"/>
        </w:rPr>
      </w:pPr>
      <w:r w:rsidDel="00000000" w:rsidR="00000000" w:rsidRPr="00000000">
        <w:rPr>
          <w:rFonts w:ascii="Poppins" w:cs="Poppins" w:eastAsia="Poppins" w:hAnsi="Poppins"/>
          <w:b w:val="1"/>
          <w:bCs w:val="1"/>
          <w:color w:val="ffffff"/>
          <w:sz w:val="96"/>
          <w:szCs w:val="96"/>
          <w:rtl w:val="0"/>
        </w:rPr>
        <w:t xml:space="preserve">Proposal</w:t>
      </w:r>
    </w:p>
    <w:p w:rsidR="00000000" w:rsidDel="00000000" w:rsidP="00000000" w:rsidRDefault="00000000" w:rsidRPr="00000000" w14:paraId="00000008">
      <w:pPr>
        <w:ind w:left="283.46456692913375" w:firstLine="0"/>
        <w:rPr>
          <w:rFonts w:ascii="Poppins" w:cs="Poppins" w:eastAsia="Poppins" w:hAnsi="Poppins"/>
          <w:color w:val="b4a7d6"/>
          <w:sz w:val="28"/>
          <w:szCs w:val="28"/>
        </w:rPr>
      </w:pPr>
      <w:r w:rsidDel="00000000" w:rsidR="00000000" w:rsidRPr="00000000">
        <w:rPr>
          <w:rFonts w:ascii="Poppins" w:cs="Poppins" w:eastAsia="Poppins" w:hAnsi="Poppins"/>
          <w:color w:val="ffffff"/>
          <w:sz w:val="28"/>
          <w:szCs w:val="28"/>
          <w:rtl w:val="0"/>
        </w:rPr>
        <w:t xml:space="preserve">{{CLIENT_COMPANY}}</w:t>
      </w:r>
      <w:r w:rsidDel="00000000" w:rsidR="00000000" w:rsidRPr="00000000">
        <w:rPr>
          <w:rtl w:val="0"/>
        </w:rPr>
      </w:r>
    </w:p>
    <w:p w:rsidR="00000000" w:rsidDel="00000000" w:rsidP="00000000" w:rsidRDefault="00000000" w:rsidRPr="00000000" w14:paraId="00000009">
      <w:pPr>
        <w:ind w:left="283.46456692913375" w:firstLine="0"/>
        <w:rPr>
          <w:rFonts w:ascii="Poppins" w:cs="Poppins" w:eastAsia="Poppins" w:hAnsi="Poppins"/>
          <w:color w:val="b4a7d6"/>
          <w:sz w:val="28"/>
          <w:szCs w:val="28"/>
        </w:rPr>
      </w:pPr>
      <w:r w:rsidDel="00000000" w:rsidR="00000000" w:rsidRPr="00000000">
        <w:rPr>
          <w:rFonts w:ascii="Poppins" w:cs="Poppins" w:eastAsia="Poppins" w:hAnsi="Poppins"/>
          <w:color w:val="ffffff"/>
          <w:sz w:val="28"/>
          <w:szCs w:val="28"/>
          <w:rtl w:val="0"/>
        </w:rPr>
        <w:t xml:space="preserve">{{CLIENT_CONTACT_NAME}}</w:t>
      </w:r>
      <w:r w:rsidDel="00000000" w:rsidR="00000000" w:rsidRPr="00000000">
        <w:rPr>
          <w:rtl w:val="0"/>
        </w:rPr>
      </w:r>
    </w:p>
    <w:p w:rsidR="00000000" w:rsidDel="00000000" w:rsidP="00000000" w:rsidRDefault="00000000" w:rsidRPr="00000000" w14:paraId="0000000A">
      <w:pPr>
        <w:ind w:left="283.46456692913375" w:firstLine="0"/>
        <w:rPr>
          <w:rFonts w:ascii="Poppins" w:cs="Poppins" w:eastAsia="Poppins" w:hAnsi="Poppins"/>
          <w:color w:val="b4a7d6"/>
          <w:sz w:val="28"/>
          <w:szCs w:val="28"/>
        </w:rPr>
      </w:pPr>
      <w:r w:rsidDel="00000000" w:rsidR="00000000" w:rsidRPr="00000000">
        <w:rPr>
          <w:rtl w:val="0"/>
        </w:rPr>
      </w:r>
    </w:p>
    <w:p w:rsidR="00000000" w:rsidDel="00000000" w:rsidP="00000000" w:rsidRDefault="00000000" w:rsidRPr="00000000" w14:paraId="0000000B">
      <w:pPr>
        <w:ind w:left="283.46456692913375" w:firstLine="0"/>
        <w:rPr>
          <w:rFonts w:ascii="Poppins" w:cs="Poppins" w:eastAsia="Poppins" w:hAnsi="Poppins"/>
          <w:color w:val="b4a7d6"/>
          <w:sz w:val="28"/>
          <w:szCs w:val="28"/>
        </w:rPr>
      </w:pPr>
      <w:r w:rsidDel="00000000" w:rsidR="00000000" w:rsidRPr="00000000">
        <w:rPr>
          <w:rtl w:val="0"/>
        </w:rPr>
      </w:r>
    </w:p>
    <w:p w:rsidR="00000000" w:rsidDel="00000000" w:rsidP="00000000" w:rsidRDefault="00000000" w:rsidRPr="00000000" w14:paraId="0000000C">
      <w:pPr>
        <w:ind w:left="283.46456692913375" w:firstLine="0"/>
        <w:rPr>
          <w:rFonts w:ascii="Poppins" w:cs="Poppins" w:eastAsia="Poppins" w:hAnsi="Poppins"/>
          <w:color w:val="b4a7d6"/>
          <w:sz w:val="28"/>
          <w:szCs w:val="28"/>
        </w:rPr>
      </w:pPr>
      <w:r w:rsidDel="00000000" w:rsidR="00000000" w:rsidRPr="00000000">
        <w:rPr>
          <w:rtl w:val="0"/>
        </w:rPr>
      </w:r>
    </w:p>
    <w:p w:rsidR="00000000" w:rsidDel="00000000" w:rsidP="00000000" w:rsidRDefault="00000000" w:rsidRPr="00000000" w14:paraId="0000000D">
      <w:pPr>
        <w:ind w:left="283.46456692913375" w:firstLine="0"/>
        <w:rPr>
          <w:rFonts w:ascii="Poppins" w:cs="Poppins" w:eastAsia="Poppins" w:hAnsi="Poppins"/>
          <w:color w:val="b4a7d6"/>
          <w:sz w:val="28"/>
          <w:szCs w:val="28"/>
        </w:rPr>
      </w:pPr>
      <w:r w:rsidDel="00000000" w:rsidR="00000000" w:rsidRPr="00000000">
        <w:rPr>
          <w:rtl w:val="0"/>
        </w:rPr>
      </w:r>
    </w:p>
    <w:p w:rsidR="00000000" w:rsidDel="00000000" w:rsidP="00000000" w:rsidRDefault="00000000" w:rsidRPr="00000000" w14:paraId="0000000E">
      <w:pPr>
        <w:ind w:left="283.46456692913375" w:firstLine="0"/>
        <w:rPr>
          <w:rFonts w:ascii="Poppins" w:cs="Poppins" w:eastAsia="Poppins" w:hAnsi="Poppins"/>
          <w:color w:val="b4a7d6"/>
          <w:sz w:val="28"/>
          <w:szCs w:val="28"/>
        </w:rPr>
      </w:pPr>
      <w:r w:rsidDel="00000000" w:rsidR="00000000" w:rsidRPr="00000000">
        <w:rPr>
          <w:rtl w:val="0"/>
        </w:rPr>
      </w:r>
    </w:p>
    <w:p w:rsidR="00000000" w:rsidDel="00000000" w:rsidP="00000000" w:rsidRDefault="00000000" w:rsidRPr="00000000" w14:paraId="0000000F">
      <w:pPr>
        <w:ind w:left="283.46456692913375" w:firstLine="0"/>
        <w:rPr>
          <w:rFonts w:ascii="Poppins" w:cs="Poppins" w:eastAsia="Poppins" w:hAnsi="Poppins"/>
          <w:color w:val="ffffff"/>
          <w:sz w:val="28"/>
          <w:szCs w:val="28"/>
        </w:rPr>
      </w:pPr>
      <w:r w:rsidDel="00000000" w:rsidR="00000000" w:rsidRPr="00000000">
        <w:rPr>
          <w:rFonts w:ascii="Poppins" w:cs="Poppins" w:eastAsia="Poppins" w:hAnsi="Poppins"/>
          <w:color w:val="ffffff"/>
          <w:sz w:val="28"/>
          <w:szCs w:val="28"/>
          <w:rtl w:val="0"/>
        </w:rPr>
        <w:t xml:space="preserve">Presented by:</w:t>
      </w:r>
    </w:p>
    <w:p w:rsidR="00000000" w:rsidDel="00000000" w:rsidP="00000000" w:rsidRDefault="00000000" w:rsidRPr="00000000" w14:paraId="00000010">
      <w:pPr>
        <w:ind w:left="283.46456692913375" w:firstLine="0"/>
        <w:rPr>
          <w:rFonts w:ascii="Poppins" w:cs="Poppins" w:eastAsia="Poppins" w:hAnsi="Poppins"/>
          <w:color w:val="b4a7d6"/>
          <w:sz w:val="28"/>
          <w:szCs w:val="28"/>
        </w:rPr>
      </w:pPr>
      <w:r w:rsidDel="00000000" w:rsidR="00000000" w:rsidRPr="00000000">
        <w:rPr>
          <w:rFonts w:ascii="Poppins" w:cs="Poppins" w:eastAsia="Poppins" w:hAnsi="Poppins"/>
          <w:color w:val="ffffff"/>
          <w:sz w:val="28"/>
          <w:szCs w:val="28"/>
          <w:rtl w:val="0"/>
        </w:rPr>
        <w:t xml:space="preserve">{{PRESENTER_NAME}}</w:t>
      </w:r>
      <w:r w:rsidDel="00000000" w:rsidR="00000000" w:rsidRPr="00000000">
        <w:rPr>
          <w:rtl w:val="0"/>
        </w:rPr>
      </w:r>
    </w:p>
    <w:p w:rsidR="00000000" w:rsidDel="00000000" w:rsidP="00000000" w:rsidRDefault="00000000" w:rsidRPr="00000000" w14:paraId="00000011">
      <w:pPr>
        <w:ind w:left="283.46456692913375" w:firstLine="0"/>
        <w:rPr>
          <w:rFonts w:ascii="Poppins" w:cs="Poppins" w:eastAsia="Poppins" w:hAnsi="Poppins"/>
          <w:color w:val="b4a7d6"/>
          <w:sz w:val="28"/>
          <w:szCs w:val="28"/>
        </w:rPr>
      </w:pPr>
      <w:r w:rsidDel="00000000" w:rsidR="00000000" w:rsidRPr="00000000">
        <w:rPr>
          <w:rtl w:val="0"/>
        </w:rPr>
      </w:r>
    </w:p>
    <w:p w:rsidR="00000000" w:rsidDel="00000000" w:rsidP="00000000" w:rsidRDefault="00000000" w:rsidRPr="00000000" w14:paraId="00000012">
      <w:pPr>
        <w:ind w:left="283.46456692913375" w:firstLine="0"/>
        <w:rPr>
          <w:rFonts w:ascii="Poppins" w:cs="Poppins" w:eastAsia="Poppins" w:hAnsi="Poppins"/>
          <w:color w:val="b4a7d6"/>
          <w:sz w:val="28"/>
          <w:szCs w:val="28"/>
        </w:rPr>
      </w:pPr>
      <w:r w:rsidDel="00000000" w:rsidR="00000000" w:rsidRPr="00000000">
        <w:rPr>
          <w:rtl w:val="0"/>
        </w:rPr>
      </w:r>
    </w:p>
    <w:p w:rsidR="00000000" w:rsidDel="00000000" w:rsidP="00000000" w:rsidRDefault="00000000" w:rsidRPr="00000000" w14:paraId="00000013">
      <w:pPr>
        <w:ind w:left="283.46456692913375" w:firstLine="0"/>
        <w:rPr>
          <w:rFonts w:ascii="Poppins" w:cs="Poppins" w:eastAsia="Poppins" w:hAnsi="Poppins"/>
          <w:color w:val="b4a7d6"/>
          <w:sz w:val="28"/>
          <w:szCs w:val="28"/>
        </w:rPr>
      </w:pPr>
      <w:r w:rsidDel="00000000" w:rsidR="00000000" w:rsidRPr="00000000">
        <w:rPr>
          <w:rtl w:val="0"/>
        </w:rPr>
      </w:r>
    </w:p>
    <w:p w:rsidR="00000000" w:rsidDel="00000000" w:rsidP="00000000" w:rsidRDefault="00000000" w:rsidRPr="00000000" w14:paraId="00000014">
      <w:pPr>
        <w:ind w:left="283.46456692913375" w:firstLine="0"/>
        <w:rPr>
          <w:rFonts w:ascii="Poppins" w:cs="Poppins" w:eastAsia="Poppins" w:hAnsi="Poppins"/>
          <w:color w:val="ffffff"/>
          <w:sz w:val="26"/>
          <w:szCs w:val="26"/>
        </w:rPr>
      </w:pPr>
      <w:r w:rsidDel="00000000" w:rsidR="00000000" w:rsidRPr="00000000">
        <w:rPr>
          <w:rFonts w:ascii="Poppins" w:cs="Poppins" w:eastAsia="Poppins" w:hAnsi="Poppins"/>
          <w:color w:val="ffffff"/>
          <w:sz w:val="26"/>
          <w:szCs w:val="26"/>
          <w:rtl w:val="0"/>
        </w:rPr>
        <w:t xml:space="preserve">{{PROPOSAL_DATE}}</w:t>
      </w:r>
      <w:r w:rsidDel="00000000" w:rsidR="00000000" w:rsidRPr="00000000">
        <w:br w:type="page"/>
      </w:r>
      <w:r w:rsidDel="00000000" w:rsidR="00000000" w:rsidRPr="00000000">
        <w:rPr>
          <w:rtl w:val="0"/>
        </w:rPr>
      </w:r>
    </w:p>
    <w:p w:rsidR="00000000" w:rsidDel="00000000" w:rsidP="00000000" w:rsidRDefault="00000000" w:rsidRPr="00000000" w14:paraId="00000015">
      <w:pPr>
        <w:ind w:left="-141.73228346456688" w:firstLine="0"/>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 </w:t>
      </w:r>
    </w:p>
    <w:tbl>
      <w:tblPr>
        <w:tblStyle w:val="Table1"/>
        <w:tblW w:w="9015.0" w:type="dxa"/>
        <w:jc w:val="left"/>
        <w:tblInd w:w="-30.0" w:type="dxa"/>
        <w:tblBorders>
          <w:top w:color="1f0128" w:space="0" w:sz="8" w:val="single"/>
          <w:left w:color="1f0128" w:space="0" w:sz="8" w:val="single"/>
          <w:bottom w:color="1f0128" w:space="0" w:sz="8" w:val="single"/>
          <w:right w:color="1f0128" w:space="0" w:sz="8" w:val="single"/>
          <w:insideH w:color="1f0128" w:space="0" w:sz="8" w:val="single"/>
          <w:insideV w:color="1f0128" w:space="0" w:sz="8" w:val="single"/>
        </w:tblBorders>
        <w:tblLayout w:type="fixed"/>
        <w:tblLook w:val="0600"/>
      </w:tblPr>
      <w:tblGrid>
        <w:gridCol w:w="1965"/>
        <w:gridCol w:w="7050"/>
        <w:tblGridChange w:id="0">
          <w:tblGrid>
            <w:gridCol w:w="1965"/>
            <w:gridCol w:w="7050"/>
          </w:tblGrid>
        </w:tblGridChange>
      </w:tblGrid>
      <w:tr>
        <w:trPr>
          <w:cantSplit w:val="0"/>
          <w:trHeight w:val="900" w:hRule="atLeast"/>
          <w:tblHeader w:val="0"/>
        </w:trPr>
        <w:tc>
          <w:tcPr>
            <w:vMerge w:val="restart"/>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ind w:left="-141.73228346456688" w:firstLine="0"/>
              <w:rPr>
                <w:rFonts w:ascii="Poppins SemiBold" w:cs="Poppins SemiBold" w:eastAsia="Poppins SemiBold" w:hAnsi="Poppins SemiBold"/>
                <w:sz w:val="70"/>
                <w:szCs w:val="7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rPr>
                <w:rFonts w:ascii="Poppins SemiBold" w:cs="Poppins SemiBold" w:eastAsia="Poppins SemiBold" w:hAnsi="Poppins SemiBold"/>
                <w:color w:val="1c0fa1"/>
                <w:sz w:val="70"/>
                <w:szCs w:val="70"/>
              </w:rPr>
            </w:pPr>
            <w:r w:rsidDel="00000000" w:rsidR="00000000" w:rsidRPr="00000000">
              <w:rPr>
                <w:rFonts w:ascii="Poppins SemiBold" w:cs="Poppins SemiBold" w:eastAsia="Poppins SemiBold" w:hAnsi="Poppins SemiBold"/>
                <w:color w:val="1c0fa1"/>
                <w:sz w:val="70"/>
                <w:szCs w:val="70"/>
                <w:rtl w:val="0"/>
              </w:rPr>
              <w:t xml:space="preserve">01</w:t>
            </w:r>
          </w:p>
        </w:tc>
      </w:tr>
      <w:tr>
        <w:trPr>
          <w:cantSplit w:val="0"/>
          <w:trHeight w:val="480" w:hRule="atLeast"/>
          <w:tblHeader w:val="0"/>
        </w:trPr>
        <w:tc>
          <w:tcPr>
            <w:vMerge w:val="continue"/>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rPr>
                <w:rFonts w:ascii="Poppins" w:cs="Poppins" w:eastAsia="Poppins" w:hAnsi="Poppins"/>
                <w:sz w:val="28"/>
                <w:szCs w:val="2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Landscape &amp; Objective</w:t>
            </w:r>
          </w:p>
        </w:tc>
      </w:tr>
      <w:tr>
        <w:trPr>
          <w:cantSplit w:val="0"/>
          <w:trHeight w:val="420" w:hRule="atLeast"/>
          <w:tblHeader w:val="0"/>
        </w:trPr>
        <w:tc>
          <w:tcPr>
            <w:vMerge w:val="continue"/>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rPr>
                <w:rFonts w:ascii="Poppins Light" w:cs="Poppins Light" w:eastAsia="Poppins Light" w:hAnsi="Poppins Light"/>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We assess your current state, identify pain points, and define clear objectives for your Monday.com implementation. This discovery phase ensures we understand your unique challenges and align on success metrics before we begin.</w:t>
            </w:r>
          </w:p>
        </w:tc>
      </w:tr>
      <w:tr>
        <w:trPr>
          <w:cantSplit w:val="0"/>
          <w:trHeight w:val="440" w:hRule="atLeast"/>
          <w:tblHeader w:val="0"/>
        </w:trPr>
        <w:tc>
          <w:tcPr>
            <w:vMerge w:val="continue"/>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rPr>
                <w:rFonts w:ascii="Poppins" w:cs="Poppins" w:eastAsia="Poppins" w:hAnsi="Poppins"/>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rPr>
                <w:rFonts w:ascii="Poppins" w:cs="Poppins" w:eastAsia="Poppins" w:hAnsi="Poppins"/>
              </w:rPr>
            </w:pPr>
            <w:r w:rsidDel="00000000" w:rsidR="00000000" w:rsidRPr="00000000">
              <w:rPr>
                <w:rtl w:val="0"/>
              </w:rPr>
            </w:r>
          </w:p>
        </w:tc>
      </w:tr>
      <w:tr>
        <w:trPr>
          <w:cantSplit w:val="0"/>
          <w:trHeight w:val="900" w:hRule="atLeast"/>
          <w:tblHeader w:val="0"/>
        </w:trPr>
        <w:tc>
          <w:tcPr>
            <w:vMerge w:val="continue"/>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rPr>
                <w:rFonts w:ascii="Poppins SemiBold" w:cs="Poppins SemiBold" w:eastAsia="Poppins SemiBold" w:hAnsi="Poppins SemiBold"/>
                <w:sz w:val="70"/>
                <w:szCs w:val="7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rPr>
                <w:rFonts w:ascii="Poppins SemiBold" w:cs="Poppins SemiBold" w:eastAsia="Poppins SemiBold" w:hAnsi="Poppins SemiBold"/>
                <w:color w:val="1c0fa1"/>
                <w:sz w:val="70"/>
                <w:szCs w:val="70"/>
              </w:rPr>
            </w:pPr>
            <w:r w:rsidDel="00000000" w:rsidR="00000000" w:rsidRPr="00000000">
              <w:rPr>
                <w:rFonts w:ascii="Poppins SemiBold" w:cs="Poppins SemiBold" w:eastAsia="Poppins SemiBold" w:hAnsi="Poppins SemiBold"/>
                <w:color w:val="1c0fa1"/>
                <w:sz w:val="70"/>
                <w:szCs w:val="70"/>
                <w:rtl w:val="0"/>
              </w:rPr>
              <w:t xml:space="preserve">02</w:t>
            </w:r>
          </w:p>
        </w:tc>
      </w:tr>
      <w:tr>
        <w:trPr>
          <w:cantSplit w:val="0"/>
          <w:trHeight w:val="480" w:hRule="atLeast"/>
          <w:tblHeader w:val="0"/>
        </w:trPr>
        <w:tc>
          <w:tcPr>
            <w:vMerge w:val="continue"/>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rPr>
                <w:rFonts w:ascii="Poppins" w:cs="Poppins" w:eastAsia="Poppins" w:hAnsi="Poppins"/>
                <w:sz w:val="28"/>
                <w:szCs w:val="2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Solution Design</w:t>
            </w:r>
          </w:p>
        </w:tc>
      </w:tr>
      <w:tr>
        <w:trPr>
          <w:cantSplit w:val="0"/>
          <w:trHeight w:val="420" w:hRule="atLeast"/>
          <w:tblHeader w:val="0"/>
        </w:trPr>
        <w:tc>
          <w:tcPr>
            <w:vMerge w:val="continue"/>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rPr>
                <w:rFonts w:ascii="Poppins Light" w:cs="Poppins Light" w:eastAsia="Poppins Light" w:hAnsi="Poppins Light"/>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Our tailored solution blueprint addresses your specific workflows through board architecture, automation strategies, and integrations. This section details the complete scope of work, phase breakdowns, and deliverables for your implementation.</w:t>
            </w:r>
          </w:p>
        </w:tc>
      </w:tr>
      <w:tr>
        <w:trPr>
          <w:cantSplit w:val="0"/>
          <w:trHeight w:val="440" w:hRule="atLeast"/>
          <w:tblHeader w:val="0"/>
        </w:trPr>
        <w:tc>
          <w:tcPr>
            <w:vMerge w:val="continue"/>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rPr>
                <w:rFonts w:ascii="Poppins" w:cs="Poppins" w:eastAsia="Poppins" w:hAnsi="Poppins"/>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rPr>
                <w:rFonts w:ascii="Poppins" w:cs="Poppins" w:eastAsia="Poppins" w:hAnsi="Poppins"/>
              </w:rPr>
            </w:pPr>
            <w:r w:rsidDel="00000000" w:rsidR="00000000" w:rsidRPr="00000000">
              <w:rPr>
                <w:rtl w:val="0"/>
              </w:rPr>
            </w:r>
          </w:p>
        </w:tc>
      </w:tr>
      <w:tr>
        <w:trPr>
          <w:cantSplit w:val="0"/>
          <w:trHeight w:val="900" w:hRule="atLeast"/>
          <w:tblHeader w:val="0"/>
        </w:trPr>
        <w:tc>
          <w:tcPr>
            <w:vMerge w:val="continue"/>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rPr>
                <w:rFonts w:ascii="Poppins SemiBold" w:cs="Poppins SemiBold" w:eastAsia="Poppins SemiBold" w:hAnsi="Poppins SemiBold"/>
                <w:sz w:val="70"/>
                <w:szCs w:val="7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rPr>
                <w:rFonts w:ascii="Poppins SemiBold" w:cs="Poppins SemiBold" w:eastAsia="Poppins SemiBold" w:hAnsi="Poppins SemiBold"/>
                <w:color w:val="1c0fa1"/>
                <w:sz w:val="70"/>
                <w:szCs w:val="70"/>
              </w:rPr>
            </w:pPr>
            <w:r w:rsidDel="00000000" w:rsidR="00000000" w:rsidRPr="00000000">
              <w:rPr>
                <w:rFonts w:ascii="Poppins SemiBold" w:cs="Poppins SemiBold" w:eastAsia="Poppins SemiBold" w:hAnsi="Poppins SemiBold"/>
                <w:color w:val="1c0fa1"/>
                <w:sz w:val="70"/>
                <w:szCs w:val="70"/>
                <w:rtl w:val="0"/>
              </w:rPr>
              <w:t xml:space="preserve">03</w:t>
            </w:r>
          </w:p>
        </w:tc>
      </w:tr>
      <w:tr>
        <w:trPr>
          <w:cantSplit w:val="0"/>
          <w:trHeight w:val="480" w:hRule="atLeast"/>
          <w:tblHeader w:val="0"/>
        </w:trPr>
        <w:tc>
          <w:tcPr>
            <w:vMerge w:val="continue"/>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rPr>
                <w:rFonts w:ascii="Poppins" w:cs="Poppins" w:eastAsia="Poppins" w:hAnsi="Poppins"/>
                <w:sz w:val="28"/>
                <w:szCs w:val="2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rPr>
                <w:rFonts w:ascii="Poppins SemiBold" w:cs="Poppins SemiBold" w:eastAsia="Poppins SemiBold" w:hAnsi="Poppins SemiBold"/>
                <w:sz w:val="80"/>
                <w:szCs w:val="80"/>
              </w:rPr>
            </w:pPr>
            <w:r w:rsidDel="00000000" w:rsidR="00000000" w:rsidRPr="00000000">
              <w:rPr>
                <w:rFonts w:ascii="Poppins" w:cs="Poppins" w:eastAsia="Poppins" w:hAnsi="Poppins"/>
                <w:sz w:val="28"/>
                <w:szCs w:val="28"/>
                <w:rtl w:val="0"/>
              </w:rPr>
              <w:t xml:space="preserve">Summary</w:t>
            </w:r>
            <w:r w:rsidDel="00000000" w:rsidR="00000000" w:rsidRPr="00000000">
              <w:rPr>
                <w:rtl w:val="0"/>
              </w:rPr>
            </w:r>
          </w:p>
        </w:tc>
      </w:tr>
      <w:tr>
        <w:trPr>
          <w:cantSplit w:val="0"/>
          <w:trHeight w:val="420" w:hRule="atLeast"/>
          <w:tblHeader w:val="0"/>
        </w:trPr>
        <w:tc>
          <w:tcPr>
            <w:vMerge w:val="continue"/>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rPr>
                <w:rFonts w:ascii="Poppins Light" w:cs="Poppins Light" w:eastAsia="Poppins Light" w:hAnsi="Poppins Light"/>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A transparent breakdown of investment, timelines, and resources required to bring your solution to life. Here you'll find the total engagement hours, costs, and what's included in each implementation phase.</w:t>
            </w:r>
          </w:p>
        </w:tc>
      </w:tr>
    </w:tbl>
    <w:p w:rsidR="00000000" w:rsidDel="00000000" w:rsidP="00000000" w:rsidRDefault="00000000" w:rsidRPr="00000000" w14:paraId="0000002C">
      <w:pPr>
        <w:pStyle w:val="Heading1"/>
        <w:widowControl w:val="0"/>
        <w:spacing w:after="120" w:before="270.325927734375" w:line="272.2715091705322" w:lineRule="auto"/>
        <w:ind w:right="47.529296875"/>
        <w:jc w:val="center"/>
        <w:rPr>
          <w:rFonts w:ascii="Poppins SemiBold" w:cs="Poppins SemiBold" w:eastAsia="Poppins SemiBold" w:hAnsi="Poppins SemiBold"/>
          <w:color w:val="1c0fa1"/>
          <w:sz w:val="36"/>
          <w:szCs w:val="36"/>
        </w:rPr>
      </w:pPr>
      <w:bookmarkStart w:colFirst="0" w:colLast="0" w:name="_fytfnkmy38nj" w:id="0"/>
      <w:bookmarkEnd w:id="0"/>
      <w:r w:rsidDel="00000000" w:rsidR="00000000" w:rsidRPr="00000000">
        <w:rPr>
          <w:rFonts w:ascii="Poppins" w:cs="Poppins" w:eastAsia="Poppins" w:hAnsi="Poppins"/>
          <w:color w:val="1c0fa1"/>
          <w:sz w:val="36"/>
          <w:szCs w:val="36"/>
        </w:rPr>
        <w:drawing>
          <wp:inline distB="114300" distT="114300" distL="114300" distR="114300">
            <wp:extent cx="340043" cy="296166"/>
            <wp:effectExtent b="0" l="0" r="0" t="0"/>
            <wp:docPr id="2" name="image2.png"/>
            <a:graphic>
              <a:graphicData uri="http://schemas.openxmlformats.org/drawingml/2006/picture">
                <pic:pic>
                  <pic:nvPicPr>
                    <pic:cNvPr id="0" name="image2.png"/>
                    <pic:cNvPicPr preferRelativeResize="0"/>
                  </pic:nvPicPr>
                  <pic:blipFill>
                    <a:blip r:embed="rId7"/>
                    <a:srcRect b="2373" l="0" r="0" t="2373"/>
                    <a:stretch>
                      <a:fillRect/>
                    </a:stretch>
                  </pic:blipFill>
                  <pic:spPr>
                    <a:xfrm>
                      <a:off x="0" y="0"/>
                      <a:ext cx="340043" cy="296166"/>
                    </a:xfrm>
                    <a:prstGeom prst="rect"/>
                    <a:ln/>
                  </pic:spPr>
                </pic:pic>
              </a:graphicData>
            </a:graphic>
          </wp:inline>
        </w:drawing>
      </w:r>
      <w:r w:rsidDel="00000000" w:rsidR="00000000" w:rsidRPr="00000000">
        <w:rPr>
          <w:rFonts w:ascii="Poppins" w:cs="Poppins" w:eastAsia="Poppins" w:hAnsi="Poppins"/>
          <w:color w:val="1c0fa1"/>
          <w:sz w:val="36"/>
          <w:szCs w:val="36"/>
          <w:rtl w:val="0"/>
        </w:rPr>
        <w:t xml:space="preserve"> </w:t>
      </w:r>
      <w:r w:rsidDel="00000000" w:rsidR="00000000" w:rsidRPr="00000000">
        <w:rPr>
          <w:rFonts w:ascii="Poppins SemiBold" w:cs="Poppins SemiBold" w:eastAsia="Poppins SemiBold" w:hAnsi="Poppins SemiBold"/>
          <w:color w:val="1c0fa1"/>
          <w:sz w:val="36"/>
          <w:szCs w:val="36"/>
          <w:rtl w:val="0"/>
        </w:rPr>
        <w:t xml:space="preserve">Landscape &amp; Objective Overview </w:t>
      </w:r>
    </w:p>
    <w:p w:rsidR="00000000" w:rsidDel="00000000" w:rsidP="00000000" w:rsidRDefault="00000000" w:rsidRPr="00000000" w14:paraId="0000002D">
      <w:pPr>
        <w:pStyle w:val="Heading1"/>
        <w:keepNext w:val="0"/>
        <w:keepLines w:val="0"/>
        <w:spacing w:after="120" w:before="480" w:line="276" w:lineRule="auto"/>
        <w:rPr>
          <w:rFonts w:ascii="Poppins" w:cs="Poppins" w:eastAsia="Poppins" w:hAnsi="Poppins"/>
          <w:b w:val="1"/>
          <w:bCs w:val="1"/>
          <w:color w:val="000000"/>
          <w:sz w:val="46"/>
          <w:szCs w:val="46"/>
        </w:rPr>
      </w:pPr>
      <w:bookmarkStart w:colFirst="0" w:colLast="0" w:name="_o5zies1nckbx" w:id="1"/>
      <w:bookmarkEnd w:id="1"/>
      <w:r w:rsidDel="00000000" w:rsidR="00000000" w:rsidRPr="00000000">
        <w:rPr>
          <w:rFonts w:ascii="Poppins" w:cs="Poppins" w:eastAsia="Poppins" w:hAnsi="Poppins"/>
          <w:b w:val="1"/>
          <w:bCs w:val="1"/>
          <w:color w:val="000000"/>
          <w:sz w:val="46"/>
          <w:szCs w:val="46"/>
          <w:rtl w:val="0"/>
        </w:rPr>
        <w:t xml:space="preserve">Landscape &amp; Objective Overview</w:t>
      </w:r>
    </w:p>
    <w:p w:rsidR="00000000" w:rsidDel="00000000" w:rsidP="00000000" w:rsidRDefault="00000000" w:rsidRPr="00000000" w14:paraId="0000002E">
      <w:pPr>
        <w:spacing w:after="240" w:before="240" w:line="276" w:lineRule="auto"/>
        <w:rPr>
          <w:rFonts w:ascii="Arial" w:cs="Arial" w:eastAsia="Arial" w:hAnsi="Arial"/>
          <w:sz w:val="22"/>
          <w:szCs w:val="22"/>
        </w:rPr>
      </w:pPr>
      <w:r w:rsidDel="00000000" w:rsidR="00000000" w:rsidRPr="00000000">
        <w:rPr>
          <w:rFonts w:ascii="Poppins" w:cs="Poppins" w:eastAsia="Poppins" w:hAnsi="Poppins"/>
          <w:b w:val="1"/>
          <w:bCs w:val="1"/>
          <w:sz w:val="22"/>
          <w:szCs w:val="22"/>
          <w:rtl w:val="0"/>
        </w:rPr>
        <w:t xml:space="preserve">{{CLIENT_COMPANY}}</w:t>
      </w:r>
      <w:r w:rsidDel="00000000" w:rsidR="00000000" w:rsidRPr="00000000">
        <w:rPr>
          <w:rFonts w:ascii="Poppins" w:cs="Poppins" w:eastAsia="Poppins" w:hAnsi="Poppins"/>
          <w:sz w:val="22"/>
          <w:szCs w:val="22"/>
          <w:rtl w:val="0"/>
        </w:rPr>
        <w:t xml:space="preserve"> is a {{INDUSTRY}} organisation operating with {{TEAM_STRUCTURE_DESCRIPTION}}.</w:t>
        <w:br w:type="textWrapping"/>
        <w:br w:type="textWrapping"/>
        <w:t xml:space="preserve">{{LANDSCAPE_INTRO_PARAGRAPH}}</w:t>
      </w:r>
      <w:r w:rsidDel="00000000" w:rsidR="00000000" w:rsidRPr="00000000">
        <w:rPr>
          <w:rFonts w:ascii="Poppins" w:cs="Poppins" w:eastAsia="Poppins" w:hAnsi="Poppins"/>
          <w:rtl w:val="0"/>
        </w:rPr>
        <w:br w:type="textWrapping"/>
        <w:br w:type="textWrapping"/>
      </w:r>
      <w:r w:rsidDel="00000000" w:rsidR="00000000" w:rsidRPr="00000000">
        <w:rPr>
          <w:rFonts w:ascii="Arial" w:cs="Arial" w:eastAsia="Arial" w:hAnsi="Arial"/>
          <w:b w:val="1"/>
          <w:bCs w:val="1"/>
          <w:color w:val="1c0fa1"/>
          <w:sz w:val="28"/>
          <w:szCs w:val="28"/>
          <w:rtl w:val="0"/>
        </w:rPr>
        <w:t xml:space="preserve">Current Challenges</w:t>
        <w:br w:type="textWrapping"/>
      </w:r>
      <w:r w:rsidDel="00000000" w:rsidR="00000000" w:rsidRPr="00000000">
        <w:rPr>
          <w:rFonts w:ascii="Poppins" w:cs="Poppins" w:eastAsia="Poppins" w:hAnsi="Poppins"/>
          <w:sz w:val="22"/>
          <w:szCs w:val="22"/>
          <w:rtl w:val="0"/>
        </w:rPr>
        <w:br w:type="textWrapping"/>
      </w:r>
      <w:r w:rsidDel="00000000" w:rsidR="00000000" w:rsidRPr="00000000">
        <w:rPr>
          <w:rFonts w:ascii="Poppins" w:cs="Poppins" w:eastAsia="Poppins" w:hAnsi="Poppins"/>
          <w:sz w:val="22"/>
          <w:szCs w:val="22"/>
          <w:rtl w:val="0"/>
        </w:rPr>
        <w:t xml:space="preserve">{{CHALLENGES_BLOCK}}</w:t>
      </w:r>
      <w:r w:rsidDel="00000000" w:rsidR="00000000" w:rsidRPr="00000000">
        <w:rPr>
          <w:rFonts w:ascii="Arial" w:cs="Arial" w:eastAsia="Arial" w:hAnsi="Arial"/>
          <w:sz w:val="22"/>
          <w:szCs w:val="22"/>
          <w:rtl w:val="0"/>
        </w:rPr>
        <w:br w:type="textWrapping"/>
        <w:br w:type="textWrapping"/>
        <w:t xml:space="preserve">The goal is to implement {{GOAL_SUMMARY}}.</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2F">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pStyle w:val="Heading1"/>
        <w:widowControl w:val="0"/>
        <w:spacing w:after="120" w:before="270.325927734375" w:line="272.2715091705322" w:lineRule="auto"/>
        <w:ind w:right="47.529296875"/>
        <w:jc w:val="center"/>
        <w:rPr>
          <w:rFonts w:ascii="Poppins SemiBold" w:cs="Poppins SemiBold" w:eastAsia="Poppins SemiBold" w:hAnsi="Poppins SemiBold"/>
          <w:color w:val="1c0fa1"/>
          <w:sz w:val="36"/>
          <w:szCs w:val="36"/>
        </w:rPr>
      </w:pPr>
      <w:bookmarkStart w:colFirst="0" w:colLast="0" w:name="_782riygl7ypu" w:id="2"/>
      <w:bookmarkEnd w:id="2"/>
      <w:r w:rsidDel="00000000" w:rsidR="00000000" w:rsidRPr="00000000">
        <w:rPr>
          <w:rFonts w:ascii="Poppins SemiBold" w:cs="Poppins SemiBold" w:eastAsia="Poppins SemiBold" w:hAnsi="Poppins SemiBold"/>
          <w:color w:val="1c0fa1"/>
          <w:sz w:val="36"/>
          <w:szCs w:val="36"/>
        </w:rPr>
        <w:drawing>
          <wp:inline distB="114300" distT="114300" distL="114300" distR="114300">
            <wp:extent cx="340043" cy="296166"/>
            <wp:effectExtent b="0" l="0" r="0" t="0"/>
            <wp:docPr id="3" name="image2.png"/>
            <a:graphic>
              <a:graphicData uri="http://schemas.openxmlformats.org/drawingml/2006/picture">
                <pic:pic>
                  <pic:nvPicPr>
                    <pic:cNvPr id="0" name="image2.png"/>
                    <pic:cNvPicPr preferRelativeResize="0"/>
                  </pic:nvPicPr>
                  <pic:blipFill>
                    <a:blip r:embed="rId7"/>
                    <a:srcRect b="2373" l="0" r="0" t="2373"/>
                    <a:stretch>
                      <a:fillRect/>
                    </a:stretch>
                  </pic:blipFill>
                  <pic:spPr>
                    <a:xfrm>
                      <a:off x="0" y="0"/>
                      <a:ext cx="340043" cy="296166"/>
                    </a:xfrm>
                    <a:prstGeom prst="rect"/>
                    <a:ln/>
                  </pic:spPr>
                </pic:pic>
              </a:graphicData>
            </a:graphic>
          </wp:inline>
        </w:drawing>
      </w:r>
      <w:r w:rsidDel="00000000" w:rsidR="00000000" w:rsidRPr="00000000">
        <w:rPr>
          <w:rFonts w:ascii="Poppins SemiBold" w:cs="Poppins SemiBold" w:eastAsia="Poppins SemiBold" w:hAnsi="Poppins SemiBold"/>
          <w:color w:val="1c0fa1"/>
          <w:sz w:val="36"/>
          <w:szCs w:val="36"/>
          <w:rtl w:val="0"/>
        </w:rPr>
        <w:t xml:space="preserve"> Solution Design</w:t>
      </w:r>
    </w:p>
    <w:p w:rsidR="00000000" w:rsidDel="00000000" w:rsidP="00000000" w:rsidRDefault="00000000" w:rsidRPr="00000000" w14:paraId="00000031">
      <w:pPr>
        <w:rPr>
          <w:rFonts w:ascii="Poppins" w:cs="Poppins" w:eastAsia="Poppins" w:hAnsi="Poppins"/>
          <w:sz w:val="22"/>
          <w:szCs w:val="22"/>
        </w:rPr>
      </w:pPr>
      <w:r w:rsidDel="00000000" w:rsidR="00000000" w:rsidRPr="00000000">
        <w:rPr>
          <w:sz w:val="22"/>
          <w:szCs w:val="22"/>
          <w:rtl w:val="0"/>
        </w:rPr>
        <w:t xml:space="preserve">{</w:t>
      </w:r>
      <w:r w:rsidDel="00000000" w:rsidR="00000000" w:rsidRPr="00000000">
        <w:rPr>
          <w:rFonts w:ascii="Poppins" w:cs="Poppins" w:eastAsia="Poppins" w:hAnsi="Poppins"/>
          <w:sz w:val="22"/>
          <w:szCs w:val="22"/>
          <w:rtl w:val="0"/>
        </w:rPr>
        <w:t xml:space="preserve">{SOLUTION_OVERVIEW_PARAGRAPH}}</w:t>
      </w:r>
      <w:r w:rsidDel="00000000" w:rsidR="00000000" w:rsidRPr="00000000">
        <w:rPr>
          <w:rtl w:val="0"/>
        </w:rPr>
      </w:r>
    </w:p>
    <w:p w:rsidR="00000000" w:rsidDel="00000000" w:rsidP="00000000" w:rsidRDefault="00000000" w:rsidRPr="00000000" w14:paraId="00000032">
      <w:pPr>
        <w:rPr>
          <w:rFonts w:ascii="Poppins" w:cs="Poppins" w:eastAsia="Poppins" w:hAnsi="Poppins"/>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276" w:lineRule="auto"/>
        <w:rPr>
          <w:rFonts w:ascii="Poppins" w:cs="Poppins" w:eastAsia="Poppins" w:hAnsi="Poppins"/>
          <w:b w:val="1"/>
          <w:bCs w:val="1"/>
          <w:color w:val="000000"/>
          <w:sz w:val="26"/>
          <w:szCs w:val="26"/>
        </w:rPr>
      </w:pPr>
      <w:bookmarkStart w:colFirst="0" w:colLast="0" w:name="_ht0o39gfa8a9" w:id="3"/>
      <w:bookmarkEnd w:id="3"/>
      <w:r w:rsidDel="00000000" w:rsidR="00000000" w:rsidRPr="00000000">
        <w:rPr>
          <w:rFonts w:ascii="Poppins" w:cs="Poppins" w:eastAsia="Poppins" w:hAnsi="Poppins"/>
          <w:b w:val="1"/>
          <w:bCs w:val="1"/>
          <w:color w:val="000000"/>
          <w:sz w:val="26"/>
          <w:szCs w:val="26"/>
          <w:rtl w:val="0"/>
        </w:rPr>
        <w:t xml:space="preserve">Workflow Architecture</w:t>
      </w:r>
    </w:p>
    <w:p w:rsidR="00000000" w:rsidDel="00000000" w:rsidP="00000000" w:rsidRDefault="00000000" w:rsidRPr="00000000" w14:paraId="00000034">
      <w:pPr>
        <w:spacing w:after="240" w:before="240" w:line="276"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[Embedded Workflow Diagram Image Here]</w:t>
      </w:r>
    </w:p>
    <w:p w:rsidR="00000000" w:rsidDel="00000000" w:rsidP="00000000" w:rsidRDefault="00000000" w:rsidRPr="00000000" w14:paraId="00000035">
      <w:pPr>
        <w:spacing w:after="240" w:before="240" w:line="276"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Caption: </w:t>
      </w:r>
      <w:r w:rsidDel="00000000" w:rsidR="00000000" w:rsidRPr="00000000">
        <w:rPr>
          <w:rFonts w:ascii="Poppins" w:cs="Poppins" w:eastAsia="Poppins" w:hAnsi="Poppins"/>
          <w:sz w:val="22"/>
          <w:szCs w:val="22"/>
          <w:rtl w:val="0"/>
        </w:rPr>
        <w:t xml:space="preserve">{{WORKFLOW_CAPTION}}</w:t>
      </w:r>
    </w:p>
    <w:p w:rsidR="00000000" w:rsidDel="00000000" w:rsidP="00000000" w:rsidRDefault="00000000" w:rsidRPr="00000000" w14:paraId="00000036">
      <w:pPr>
        <w:pStyle w:val="Heading3"/>
        <w:keepNext w:val="0"/>
        <w:keepLines w:val="0"/>
        <w:spacing w:before="280" w:line="276" w:lineRule="auto"/>
        <w:rPr>
          <w:rFonts w:ascii="Poppins" w:cs="Poppins" w:eastAsia="Poppins" w:hAnsi="Poppins"/>
          <w:b w:val="1"/>
          <w:bCs w:val="1"/>
          <w:color w:val="000000"/>
          <w:sz w:val="26"/>
          <w:szCs w:val="26"/>
        </w:rPr>
      </w:pPr>
      <w:bookmarkStart w:colFirst="0" w:colLast="0" w:name="_34x4mvt959gq" w:id="4"/>
      <w:bookmarkEnd w:id="4"/>
      <w:r w:rsidDel="00000000" w:rsidR="00000000" w:rsidRPr="00000000">
        <w:rPr>
          <w:rFonts w:ascii="Poppins" w:cs="Poppins" w:eastAsia="Poppins" w:hAnsi="Poppins"/>
          <w:b w:val="1"/>
          <w:bCs w:val="1"/>
          <w:color w:val="000000"/>
          <w:sz w:val="26"/>
          <w:szCs w:val="26"/>
          <w:rtl w:val="0"/>
        </w:rPr>
        <w:t xml:space="preserve">Key Solution Components</w:t>
      </w:r>
    </w:p>
    <w:p w:rsidR="00000000" w:rsidDel="00000000" w:rsidP="00000000" w:rsidRDefault="00000000" w:rsidRPr="00000000" w14:paraId="00000037">
      <w:pPr>
        <w:spacing w:after="240" w:before="240" w:line="276"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{{SOLUTION_COMPONENTS_BLOCK}}</w:t>
      </w:r>
      <w:r w:rsidDel="00000000" w:rsidR="00000000" w:rsidRPr="00000000">
        <w:rPr>
          <w:rtl w:val="0"/>
        </w:rPr>
      </w:r>
    </w:p>
    <w:p w:rsidR="00000000" w:rsidDel="00000000" w:rsidP="00000000" w:rsidRDefault="00000000" w:rsidRPr="00000000" w14:paraId="00000038">
      <w:pPr>
        <w:spacing w:after="240" w:before="240" w:line="276" w:lineRule="auto"/>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39">
      <w:pPr>
        <w:spacing w:line="276" w:lineRule="auto"/>
        <w:jc w:val="left"/>
        <w:rPr/>
      </w:pPr>
      <w:r w:rsidDel="00000000" w:rsidR="00000000" w:rsidRPr="00000000">
        <w:rPr>
          <w:rtl w:val="0"/>
        </w:rPr>
      </w:r>
    </w:p>
    <w:p w:rsidR="00000000" w:rsidDel="00000000" w:rsidP="00000000" w:rsidRDefault="00000000" w:rsidRPr="00000000" w14:paraId="0000003A">
      <w:pPr>
        <w:pStyle w:val="Heading2"/>
        <w:keepNext w:val="0"/>
        <w:keepLines w:val="0"/>
        <w:spacing w:before="360" w:line="276" w:lineRule="auto"/>
        <w:jc w:val="center"/>
        <w:rPr>
          <w:rFonts w:ascii="Poppins SemiBold" w:cs="Poppins SemiBold" w:eastAsia="Poppins SemiBold" w:hAnsi="Poppins SemiBold"/>
          <w:color w:val="1c0fa1"/>
        </w:rPr>
      </w:pPr>
      <w:bookmarkStart w:colFirst="0" w:colLast="0" w:name="_66hf4zdviijb" w:id="5"/>
      <w:bookmarkEnd w:id="5"/>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keepNext w:val="0"/>
        <w:keepLines w:val="0"/>
        <w:spacing w:after="240" w:before="240" w:line="276" w:lineRule="auto"/>
        <w:jc w:val="center"/>
        <w:rPr>
          <w:rFonts w:ascii="Poppins" w:cs="Poppins" w:eastAsia="Poppins" w:hAnsi="Poppins"/>
          <w:b w:val="1"/>
          <w:bCs w:val="1"/>
          <w:color w:val="1c0fa1"/>
          <w:sz w:val="36"/>
          <w:szCs w:val="36"/>
        </w:rPr>
      </w:pPr>
      <w:bookmarkStart w:colFirst="0" w:colLast="0" w:name="_fjs546i6l8h0" w:id="6"/>
      <w:bookmarkEnd w:id="6"/>
      <w:r w:rsidDel="00000000" w:rsidR="00000000" w:rsidRPr="00000000">
        <w:rPr>
          <w:rFonts w:ascii="Poppins" w:cs="Poppins" w:eastAsia="Poppins" w:hAnsi="Poppins"/>
          <w:b w:val="1"/>
          <w:bCs w:val="1"/>
          <w:color w:val="1c0fa1"/>
          <w:sz w:val="36"/>
          <w:szCs w:val="36"/>
          <w:rtl w:val="0"/>
        </w:rPr>
        <w:t xml:space="preserve">IMPLEMENTATION PHASES</w:t>
      </w:r>
    </w:p>
    <w:p w:rsidR="00000000" w:rsidDel="00000000" w:rsidP="00000000" w:rsidRDefault="00000000" w:rsidRPr="00000000" w14:paraId="0000003C">
      <w:pPr>
        <w:pStyle w:val="Heading2"/>
        <w:keepNext w:val="0"/>
        <w:keepLines w:val="0"/>
        <w:spacing w:after="240" w:before="240" w:line="276" w:lineRule="auto"/>
        <w:rPr>
          <w:rFonts w:ascii="Poppins" w:cs="Poppins" w:eastAsia="Poppins" w:hAnsi="Poppins"/>
          <w:color w:val="000000"/>
          <w:sz w:val="22"/>
          <w:szCs w:val="22"/>
        </w:rPr>
      </w:pPr>
      <w:bookmarkStart w:colFirst="0" w:colLast="0" w:name="_uzikbdobsaq7" w:id="7"/>
      <w:bookmarkEnd w:id="7"/>
      <w:r w:rsidDel="00000000" w:rsidR="00000000" w:rsidRPr="00000000">
        <w:rPr>
          <w:rFonts w:ascii="Poppins" w:cs="Poppins" w:eastAsia="Poppins" w:hAnsi="Poppins"/>
          <w:color w:val="000000"/>
          <w:sz w:val="22"/>
          <w:szCs w:val="22"/>
          <w:rtl w:val="0"/>
        </w:rPr>
        <w:t xml:space="preserve">{{PHASES_BLOCK}}</w:t>
      </w:r>
      <w:r w:rsidDel="00000000" w:rsidR="00000000" w:rsidRPr="00000000">
        <w:rPr>
          <w:rtl w:val="0"/>
        </w:rPr>
      </w:r>
    </w:p>
    <w:p w:rsidR="00000000" w:rsidDel="00000000" w:rsidP="00000000" w:rsidRDefault="00000000" w:rsidRPr="00000000" w14:paraId="0000003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center"/>
        <w:rPr>
          <w:rFonts w:ascii="Poppins SemiBold" w:cs="Poppins SemiBold" w:eastAsia="Poppins SemiBold" w:hAnsi="Poppins SemiBold"/>
          <w:color w:val="000000"/>
          <w:sz w:val="36"/>
          <w:szCs w:val="36"/>
        </w:rPr>
      </w:pPr>
      <w:bookmarkStart w:colFirst="0" w:colLast="0" w:name="_r9fkoql1iogv" w:id="8"/>
      <w:bookmarkEnd w:id="8"/>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before="480" w:line="276" w:lineRule="auto"/>
        <w:rPr>
          <w:rFonts w:ascii="Poppins" w:cs="Poppins" w:eastAsia="Poppins" w:hAnsi="Poppins"/>
          <w:b w:val="1"/>
          <w:bCs w:val="1"/>
          <w:color w:val="1c0fa1"/>
          <w:sz w:val="40"/>
          <w:szCs w:val="40"/>
        </w:rPr>
      </w:pPr>
      <w:bookmarkStart w:colFirst="0" w:colLast="0" w:name="_lp1pbxouxq7b" w:id="9"/>
      <w:bookmarkEnd w:id="9"/>
      <w:r w:rsidDel="00000000" w:rsidR="00000000" w:rsidRPr="00000000">
        <w:rPr>
          <w:rFonts w:ascii="Poppins" w:cs="Poppins" w:eastAsia="Poppins" w:hAnsi="Poppins"/>
          <w:b w:val="1"/>
          <w:bCs w:val="1"/>
          <w:color w:val="1c0fa1"/>
          <w:sz w:val="28"/>
          <w:szCs w:val="28"/>
          <w:rtl w:val="0"/>
        </w:rPr>
        <w:t xml:space="preserve">Project Deliverables &amp; Timeline</w:t>
      </w:r>
      <w:r w:rsidDel="00000000" w:rsidR="00000000" w:rsidRPr="00000000">
        <w:rPr>
          <w:rtl w:val="0"/>
        </w:rPr>
      </w:r>
    </w:p>
    <w:p w:rsidR="00000000" w:rsidDel="00000000" w:rsidP="00000000" w:rsidRDefault="00000000" w:rsidRPr="00000000" w14:paraId="0000003F">
      <w:pPr>
        <w:numPr>
          <w:ilvl w:val="0"/>
          <w:numId w:val="1"/>
        </w:numPr>
        <w:spacing w:after="0" w:afterAutospacing="0" w:line="276" w:lineRule="auto"/>
        <w:ind w:left="720" w:hanging="360"/>
        <w:rPr>
          <w:rFonts w:ascii="Poppins" w:cs="Poppins" w:eastAsia="Poppins" w:hAnsi="Poppins"/>
          <w:sz w:val="22"/>
          <w:szCs w:val="22"/>
        </w:rPr>
      </w:pPr>
      <w:r w:rsidDel="00000000" w:rsidR="00000000" w:rsidRPr="00000000">
        <w:rPr>
          <w:rFonts w:ascii="Poppins" w:cs="Poppins" w:eastAsia="Poppins" w:hAnsi="Poppins"/>
          <w:b w:val="1"/>
          <w:bCs w:val="1"/>
          <w:sz w:val="22"/>
          <w:szCs w:val="22"/>
          <w:rtl w:val="0"/>
        </w:rPr>
        <w:t xml:space="preserve">Project Duration:</w:t>
      </w:r>
      <w:r w:rsidDel="00000000" w:rsidR="00000000" w:rsidRPr="00000000">
        <w:rPr>
          <w:rFonts w:ascii="Poppins" w:cs="Poppins" w:eastAsia="Poppins" w:hAnsi="Poppins"/>
          <w:sz w:val="22"/>
          <w:szCs w:val="22"/>
          <w:rtl w:val="0"/>
        </w:rPr>
        <w:t xml:space="preserve"> {{PROJECT_DURATION}}</w:t>
      </w:r>
    </w:p>
    <w:p w:rsidR="00000000" w:rsidDel="00000000" w:rsidP="00000000" w:rsidRDefault="00000000" w:rsidRPr="00000000" w14:paraId="00000040">
      <w:pPr>
        <w:numPr>
          <w:ilvl w:val="0"/>
          <w:numId w:val="1"/>
        </w:numPr>
        <w:spacing w:after="0" w:afterAutospacing="0" w:line="276" w:lineRule="auto"/>
        <w:ind w:left="720" w:hanging="360"/>
        <w:rPr>
          <w:rFonts w:ascii="Poppins" w:cs="Poppins" w:eastAsia="Poppins" w:hAnsi="Poppins"/>
          <w:sz w:val="22"/>
          <w:szCs w:val="22"/>
        </w:rPr>
      </w:pPr>
      <w:r w:rsidDel="00000000" w:rsidR="00000000" w:rsidRPr="00000000">
        <w:rPr>
          <w:rFonts w:ascii="Poppins" w:cs="Poppins" w:eastAsia="Poppins" w:hAnsi="Poppins"/>
          <w:b w:val="1"/>
          <w:bCs w:val="1"/>
          <w:sz w:val="22"/>
          <w:szCs w:val="22"/>
          <w:rtl w:val="0"/>
        </w:rPr>
        <w:t xml:space="preserve">Total Hours: </w:t>
      </w:r>
      <w:r w:rsidDel="00000000" w:rsidR="00000000" w:rsidRPr="00000000">
        <w:rPr>
          <w:rFonts w:ascii="Poppins" w:cs="Poppins" w:eastAsia="Poppins" w:hAnsi="Poppins"/>
          <w:sz w:val="22"/>
          <w:szCs w:val="22"/>
          <w:rtl w:val="0"/>
        </w:rPr>
        <w:t xml:space="preserve">{{TOTAL_HOURS}}</w:t>
      </w:r>
    </w:p>
    <w:p w:rsidR="00000000" w:rsidDel="00000000" w:rsidP="00000000" w:rsidRDefault="00000000" w:rsidRPr="00000000" w14:paraId="00000041">
      <w:pPr>
        <w:numPr>
          <w:ilvl w:val="0"/>
          <w:numId w:val="1"/>
        </w:numPr>
        <w:spacing w:after="200" w:line="276" w:lineRule="auto"/>
        <w:ind w:left="720" w:hanging="360"/>
        <w:rPr>
          <w:rFonts w:ascii="Poppins" w:cs="Poppins" w:eastAsia="Poppins" w:hAnsi="Poppins"/>
          <w:sz w:val="22"/>
          <w:szCs w:val="22"/>
        </w:rPr>
      </w:pPr>
      <w:r w:rsidDel="00000000" w:rsidR="00000000" w:rsidRPr="00000000">
        <w:rPr>
          <w:rFonts w:ascii="Poppins" w:cs="Poppins" w:eastAsia="Poppins" w:hAnsi="Poppins"/>
          <w:b w:val="1"/>
          <w:bCs w:val="1"/>
          <w:sz w:val="22"/>
          <w:szCs w:val="22"/>
          <w:rtl w:val="0"/>
        </w:rPr>
        <w:t xml:space="preserve">Users: </w:t>
      </w:r>
      <w:r w:rsidDel="00000000" w:rsidR="00000000" w:rsidRPr="00000000">
        <w:rPr>
          <w:rFonts w:ascii="Poppins" w:cs="Poppins" w:eastAsia="Poppins" w:hAnsi="Poppins"/>
          <w:sz w:val="22"/>
          <w:szCs w:val="22"/>
          <w:rtl w:val="0"/>
        </w:rPr>
        <w:t xml:space="preserve">{{USER_COUNT}}</w:t>
        <w:br w:type="textWrapping"/>
      </w:r>
    </w:p>
    <w:p w:rsidR="00000000" w:rsidDel="00000000" w:rsidP="00000000" w:rsidRDefault="00000000" w:rsidRPr="00000000" w14:paraId="00000042">
      <w:pPr>
        <w:spacing w:after="200" w:line="276" w:lineRule="auto"/>
        <w:ind w:left="0" w:firstLine="0"/>
        <w:rPr>
          <w:rFonts w:ascii="Poppins" w:cs="Poppins" w:eastAsia="Poppins" w:hAnsi="Poppins"/>
          <w:b w:val="1"/>
          <w:bCs w:val="1"/>
          <w:sz w:val="22"/>
          <w:szCs w:val="22"/>
        </w:rPr>
      </w:pPr>
      <w:r w:rsidDel="00000000" w:rsidR="00000000" w:rsidRPr="00000000">
        <w:rPr>
          <w:rFonts w:ascii="Poppins" w:cs="Poppins" w:eastAsia="Poppins" w:hAnsi="Poppins"/>
          <w:sz w:val="22"/>
          <w:szCs w:val="22"/>
          <w:rtl w:val="0"/>
        </w:rPr>
        <w:t xml:space="preserve">{{TIMELINE_TABLE_BLOCK}}</w:t>
      </w:r>
      <w:r w:rsidDel="00000000" w:rsidR="00000000" w:rsidRPr="00000000">
        <w:rPr>
          <w:rtl w:val="0"/>
        </w:rPr>
      </w:r>
    </w:p>
    <w:tbl>
      <w:tblPr>
        <w:tblStyle w:val="Table2"/>
        <w:tblW w:w="101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500"/>
        <w:gridCol w:w="2220"/>
        <w:gridCol w:w="1485"/>
        <w:gridCol w:w="2115"/>
        <w:tblGridChange w:id="0">
          <w:tblGrid>
            <w:gridCol w:w="2805"/>
            <w:gridCol w:w="1500"/>
            <w:gridCol w:w="2220"/>
            <w:gridCol w:w="1485"/>
            <w:gridCol w:w="2115"/>
          </w:tblGrid>
        </w:tblGridChange>
      </w:tblGrid>
      <w:tr>
        <w:trPr>
          <w:cantSplit w:val="0"/>
          <w:trHeight w:val="566.9291338582677" w:hRule="atLeast"/>
          <w:tblHeader w:val="1"/>
        </w:trPr>
        <w:tc>
          <w:tcPr>
            <w:tcMar>
              <w:top w:w="0.0" w:type="dxa"/>
              <w:left w:w="0.0" w:type="dxa"/>
              <w:bottom w:w="0.0" w:type="dxa"/>
              <w:right w:w="0.0" w:type="dxa"/>
            </w:tcMar>
            <w:vAlign w:val="top"/>
          </w:tcPr>
          <w:p w:rsidR="00000000" w:rsidDel="00000000" w:rsidP="00000000" w:rsidRDefault="00000000" w:rsidRPr="00000000" w14:paraId="00000043">
            <w:pPr>
              <w:spacing w:after="200" w:line="276" w:lineRule="auto"/>
              <w:ind w:left="720" w:hanging="360"/>
              <w:jc w:val="center"/>
              <w:rPr>
                <w:rFonts w:ascii="Poppins" w:cs="Poppins" w:eastAsia="Poppins" w:hAnsi="Poppins"/>
                <w:sz w:val="22"/>
                <w:szCs w:val="22"/>
              </w:rPr>
            </w:pPr>
            <w:r w:rsidDel="00000000" w:rsidR="00000000" w:rsidRPr="00000000">
              <w:rPr>
                <w:rFonts w:ascii="Poppins" w:cs="Poppins" w:eastAsia="Poppins" w:hAnsi="Poppins"/>
                <w:b w:val="1"/>
                <w:bCs w:val="1"/>
                <w:sz w:val="22"/>
                <w:szCs w:val="22"/>
                <w:rtl w:val="0"/>
              </w:rPr>
              <w:t xml:space="preserve">Phase</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44">
            <w:pPr>
              <w:spacing w:after="200" w:line="276" w:lineRule="auto"/>
              <w:ind w:left="720" w:hanging="360"/>
              <w:jc w:val="center"/>
              <w:rPr>
                <w:rFonts w:ascii="Poppins" w:cs="Poppins" w:eastAsia="Poppins" w:hAnsi="Poppins"/>
                <w:sz w:val="22"/>
                <w:szCs w:val="22"/>
              </w:rPr>
            </w:pPr>
            <w:r w:rsidDel="00000000" w:rsidR="00000000" w:rsidRPr="00000000">
              <w:rPr>
                <w:rFonts w:ascii="Poppins" w:cs="Poppins" w:eastAsia="Poppins" w:hAnsi="Poppins"/>
                <w:b w:val="1"/>
                <w:bCs w:val="1"/>
                <w:sz w:val="22"/>
                <w:szCs w:val="22"/>
                <w:rtl w:val="0"/>
              </w:rPr>
              <w:t xml:space="preserve">Week</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45">
            <w:pPr>
              <w:spacing w:after="200" w:line="276" w:lineRule="auto"/>
              <w:ind w:left="720" w:hanging="360"/>
              <w:jc w:val="center"/>
              <w:rPr>
                <w:rFonts w:ascii="Poppins" w:cs="Poppins" w:eastAsia="Poppins" w:hAnsi="Poppins"/>
                <w:sz w:val="22"/>
                <w:szCs w:val="22"/>
              </w:rPr>
            </w:pPr>
            <w:r w:rsidDel="00000000" w:rsidR="00000000" w:rsidRPr="00000000">
              <w:rPr>
                <w:rFonts w:ascii="Poppins" w:cs="Poppins" w:eastAsia="Poppins" w:hAnsi="Poppins"/>
                <w:b w:val="1"/>
                <w:bCs w:val="1"/>
                <w:sz w:val="22"/>
                <w:szCs w:val="22"/>
                <w:rtl w:val="0"/>
              </w:rPr>
              <w:t xml:space="preserve">Deliverables</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46">
            <w:pPr>
              <w:spacing w:after="200" w:line="276" w:lineRule="auto"/>
              <w:ind w:left="720" w:hanging="360"/>
              <w:jc w:val="center"/>
              <w:rPr>
                <w:rFonts w:ascii="Poppins" w:cs="Poppins" w:eastAsia="Poppins" w:hAnsi="Poppins"/>
                <w:sz w:val="22"/>
                <w:szCs w:val="22"/>
              </w:rPr>
            </w:pPr>
            <w:r w:rsidDel="00000000" w:rsidR="00000000" w:rsidRPr="00000000">
              <w:rPr>
                <w:rFonts w:ascii="Poppins" w:cs="Poppins" w:eastAsia="Poppins" w:hAnsi="Poppins"/>
                <w:b w:val="1"/>
                <w:bCs w:val="1"/>
                <w:sz w:val="22"/>
                <w:szCs w:val="22"/>
                <w:rtl w:val="0"/>
              </w:rPr>
              <w:t xml:space="preserve">Hours</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47">
            <w:pPr>
              <w:spacing w:after="200" w:line="276" w:lineRule="auto"/>
              <w:ind w:left="720" w:hanging="360"/>
              <w:jc w:val="center"/>
              <w:rPr>
                <w:rFonts w:ascii="Poppins" w:cs="Poppins" w:eastAsia="Poppins" w:hAnsi="Poppins"/>
                <w:sz w:val="22"/>
                <w:szCs w:val="22"/>
              </w:rPr>
            </w:pPr>
            <w:r w:rsidDel="00000000" w:rsidR="00000000" w:rsidRPr="00000000">
              <w:rPr>
                <w:rFonts w:ascii="Poppins" w:cs="Poppins" w:eastAsia="Poppins" w:hAnsi="Poppins"/>
                <w:b w:val="1"/>
                <w:bCs w:val="1"/>
                <w:sz w:val="22"/>
                <w:szCs w:val="22"/>
                <w:rtl w:val="0"/>
              </w:rPr>
              <w:t xml:space="preserve">Responsible</w:t>
            </w:r>
            <w:r w:rsidDel="00000000" w:rsidR="00000000" w:rsidRPr="00000000">
              <w:rPr>
                <w:rtl w:val="0"/>
              </w:rPr>
            </w:r>
          </w:p>
        </w:tc>
      </w:tr>
      <w:tr>
        <w:trPr>
          <w:cantSplit w:val="0"/>
          <w:trHeight w:val="566.9291338582677" w:hRule="atLeast"/>
          <w:tblHeader w:val="0"/>
        </w:trPr>
        <w:tc>
          <w:tcPr>
            <w:tcMar>
              <w:top w:w="0.0" w:type="dxa"/>
              <w:left w:w="0.0" w:type="dxa"/>
              <w:bottom w:w="0.0" w:type="dxa"/>
              <w:right w:w="0.0" w:type="dxa"/>
            </w:tcMar>
            <w:vAlign w:val="top"/>
          </w:tcPr>
          <w:p w:rsidR="00000000" w:rsidDel="00000000" w:rsidP="00000000" w:rsidRDefault="00000000" w:rsidRPr="00000000" w14:paraId="00000048">
            <w:pPr>
              <w:spacing w:after="200" w:line="276" w:lineRule="auto"/>
              <w:ind w:left="720" w:hanging="360"/>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{{#TIMELINE_ROWS}}</w:t>
            </w:r>
          </w:p>
        </w:tc>
        <w:tc>
          <w:tcPr>
            <w:tcMar>
              <w:top w:w="0.0" w:type="dxa"/>
              <w:left w:w="0.0" w:type="dxa"/>
              <w:bottom w:w="0.0" w:type="dxa"/>
              <w:right w:w="0.0" w:type="dxa"/>
            </w:tcMar>
            <w:vAlign w:val="top"/>
          </w:tcPr>
          <w:p w:rsidR="00000000" w:rsidDel="00000000" w:rsidP="00000000" w:rsidRDefault="00000000" w:rsidRPr="00000000" w14:paraId="00000049">
            <w:pPr>
              <w:spacing w:after="200" w:line="276" w:lineRule="auto"/>
              <w:ind w:left="720" w:hanging="360"/>
              <w:rPr>
                <w:rFonts w:ascii="Poppins" w:cs="Poppins" w:eastAsia="Poppins" w:hAnsi="Poppins"/>
                <w:sz w:val="22"/>
                <w:szCs w:val="22"/>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4A">
            <w:pPr>
              <w:spacing w:after="200" w:line="276" w:lineRule="auto"/>
              <w:ind w:left="720" w:hanging="360"/>
              <w:rPr>
                <w:rFonts w:ascii="Poppins" w:cs="Poppins" w:eastAsia="Poppins" w:hAnsi="Poppins"/>
                <w:sz w:val="22"/>
                <w:szCs w:val="22"/>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4B">
            <w:pPr>
              <w:spacing w:after="200" w:line="276" w:lineRule="auto"/>
              <w:ind w:left="720" w:hanging="360"/>
              <w:rPr>
                <w:rFonts w:ascii="Poppins" w:cs="Poppins" w:eastAsia="Poppins" w:hAnsi="Poppins"/>
                <w:sz w:val="22"/>
                <w:szCs w:val="22"/>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4C">
            <w:pPr>
              <w:spacing w:after="200" w:line="276" w:lineRule="auto"/>
              <w:ind w:left="720" w:hanging="360"/>
              <w:rPr>
                <w:rFonts w:ascii="Poppins" w:cs="Poppins" w:eastAsia="Poppins" w:hAnsi="Poppins"/>
                <w:sz w:val="22"/>
                <w:szCs w:val="22"/>
              </w:rPr>
            </w:pPr>
            <w:r w:rsidDel="00000000" w:rsidR="00000000" w:rsidRPr="00000000">
              <w:rPr>
                <w:rtl w:val="0"/>
              </w:rPr>
            </w:r>
          </w:p>
        </w:tc>
      </w:tr>
      <w:tr>
        <w:trPr>
          <w:cantSplit w:val="0"/>
          <w:trHeight w:val="566.9291338582677" w:hRule="atLeast"/>
          <w:tblHeader w:val="0"/>
        </w:trPr>
        <w:tc>
          <w:tcPr>
            <w:tcMar>
              <w:top w:w="0.0" w:type="dxa"/>
              <w:left w:w="0.0" w:type="dxa"/>
              <w:bottom w:w="0.0" w:type="dxa"/>
              <w:right w:w="0.0" w:type="dxa"/>
            </w:tcMar>
            <w:vAlign w:val="top"/>
          </w:tcPr>
          <w:p w:rsidR="00000000" w:rsidDel="00000000" w:rsidP="00000000" w:rsidRDefault="00000000" w:rsidRPr="00000000" w14:paraId="0000004D">
            <w:pPr>
              <w:spacing w:after="200" w:line="276" w:lineRule="auto"/>
              <w:ind w:left="720" w:hanging="360"/>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{{phase}}</w:t>
            </w:r>
          </w:p>
        </w:tc>
        <w:tc>
          <w:tcPr>
            <w:tcMar>
              <w:top w:w="0.0" w:type="dxa"/>
              <w:left w:w="0.0" w:type="dxa"/>
              <w:bottom w:w="0.0" w:type="dxa"/>
              <w:right w:w="0.0" w:type="dxa"/>
            </w:tcMar>
            <w:vAlign w:val="top"/>
          </w:tcPr>
          <w:p w:rsidR="00000000" w:rsidDel="00000000" w:rsidP="00000000" w:rsidRDefault="00000000" w:rsidRPr="00000000" w14:paraId="0000004E">
            <w:pPr>
              <w:spacing w:after="200" w:line="276" w:lineRule="auto"/>
              <w:ind w:left="720" w:hanging="360"/>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{{week}}</w:t>
            </w:r>
          </w:p>
        </w:tc>
        <w:tc>
          <w:tcPr>
            <w:tcMar>
              <w:top w:w="0.0" w:type="dxa"/>
              <w:left w:w="0.0" w:type="dxa"/>
              <w:bottom w:w="0.0" w:type="dxa"/>
              <w:right w:w="0.0" w:type="dxa"/>
            </w:tcMar>
            <w:vAlign w:val="top"/>
          </w:tcPr>
          <w:p w:rsidR="00000000" w:rsidDel="00000000" w:rsidP="00000000" w:rsidRDefault="00000000" w:rsidRPr="00000000" w14:paraId="0000004F">
            <w:pPr>
              <w:spacing w:after="200" w:line="276" w:lineRule="auto"/>
              <w:ind w:left="720" w:hanging="360"/>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{{deliverables}}</w:t>
            </w:r>
          </w:p>
        </w:tc>
        <w:tc>
          <w:tcPr>
            <w:tcMar>
              <w:top w:w="0.0" w:type="dxa"/>
              <w:left w:w="0.0" w:type="dxa"/>
              <w:bottom w:w="0.0" w:type="dxa"/>
              <w:right w:w="0.0" w:type="dxa"/>
            </w:tcMar>
            <w:vAlign w:val="top"/>
          </w:tcPr>
          <w:p w:rsidR="00000000" w:rsidDel="00000000" w:rsidP="00000000" w:rsidRDefault="00000000" w:rsidRPr="00000000" w14:paraId="00000050">
            <w:pPr>
              <w:spacing w:after="200" w:line="276" w:lineRule="auto"/>
              <w:ind w:left="720" w:hanging="360"/>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{{hours}}</w:t>
            </w:r>
          </w:p>
        </w:tc>
        <w:tc>
          <w:tcPr>
            <w:tcMar>
              <w:top w:w="0.0" w:type="dxa"/>
              <w:left w:w="0.0" w:type="dxa"/>
              <w:bottom w:w="0.0" w:type="dxa"/>
              <w:right w:w="0.0" w:type="dxa"/>
            </w:tcMar>
            <w:vAlign w:val="top"/>
          </w:tcPr>
          <w:p w:rsidR="00000000" w:rsidDel="00000000" w:rsidP="00000000" w:rsidRDefault="00000000" w:rsidRPr="00000000" w14:paraId="00000051">
            <w:pPr>
              <w:spacing w:after="200" w:line="276" w:lineRule="auto"/>
              <w:ind w:left="720" w:hanging="360"/>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{{owner}}</w:t>
            </w:r>
          </w:p>
        </w:tc>
      </w:tr>
      <w:tr>
        <w:trPr>
          <w:cantSplit w:val="0"/>
          <w:trHeight w:val="566.9291338582677" w:hRule="atLeast"/>
          <w:tblHeader w:val="0"/>
        </w:trPr>
        <w:tc>
          <w:tcPr>
            <w:tcMar>
              <w:top w:w="0.0" w:type="dxa"/>
              <w:left w:w="0.0" w:type="dxa"/>
              <w:bottom w:w="0.0" w:type="dxa"/>
              <w:right w:w="0.0" w:type="dxa"/>
            </w:tcMar>
            <w:vAlign w:val="top"/>
          </w:tcPr>
          <w:p w:rsidR="00000000" w:rsidDel="00000000" w:rsidP="00000000" w:rsidRDefault="00000000" w:rsidRPr="00000000" w14:paraId="00000052">
            <w:pPr>
              <w:spacing w:after="200" w:line="276" w:lineRule="auto"/>
              <w:ind w:left="720" w:hanging="360"/>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{{/TIMELINE_ROWS}}</w:t>
            </w:r>
          </w:p>
        </w:tc>
        <w:tc>
          <w:tcPr>
            <w:tcMar>
              <w:top w:w="0.0" w:type="dxa"/>
              <w:left w:w="0.0" w:type="dxa"/>
              <w:bottom w:w="0.0" w:type="dxa"/>
              <w:right w:w="0.0" w:type="dxa"/>
            </w:tcMar>
            <w:vAlign w:val="top"/>
          </w:tcPr>
          <w:p w:rsidR="00000000" w:rsidDel="00000000" w:rsidP="00000000" w:rsidRDefault="00000000" w:rsidRPr="00000000" w14:paraId="00000053">
            <w:pPr>
              <w:spacing w:after="200" w:line="276" w:lineRule="auto"/>
              <w:ind w:left="720" w:hanging="360"/>
              <w:rPr>
                <w:rFonts w:ascii="Poppins" w:cs="Poppins" w:eastAsia="Poppins" w:hAnsi="Poppins"/>
                <w:sz w:val="22"/>
                <w:szCs w:val="22"/>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54">
            <w:pPr>
              <w:spacing w:after="200" w:line="276" w:lineRule="auto"/>
              <w:ind w:left="720" w:hanging="360"/>
              <w:rPr>
                <w:rFonts w:ascii="Poppins" w:cs="Poppins" w:eastAsia="Poppins" w:hAnsi="Poppins"/>
                <w:sz w:val="22"/>
                <w:szCs w:val="22"/>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5">
            <w:pPr>
              <w:spacing w:after="200" w:line="276" w:lineRule="auto"/>
              <w:ind w:left="720" w:hanging="360"/>
              <w:rPr>
                <w:rFonts w:ascii="Poppins" w:cs="Poppins" w:eastAsia="Poppins" w:hAnsi="Poppins"/>
                <w:sz w:val="22"/>
                <w:szCs w:val="22"/>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6">
            <w:pPr>
              <w:spacing w:after="200" w:line="276" w:lineRule="auto"/>
              <w:ind w:left="720" w:hanging="360"/>
              <w:rPr>
                <w:rFonts w:ascii="Poppins" w:cs="Poppins" w:eastAsia="Poppins" w:hAnsi="Poppins"/>
                <w:sz w:val="22"/>
                <w:szCs w:val="22"/>
              </w:rPr>
            </w:pPr>
            <w:r w:rsidDel="00000000" w:rsidR="00000000" w:rsidRPr="00000000">
              <w:rPr>
                <w:rtl w:val="0"/>
              </w:rPr>
            </w:r>
          </w:p>
        </w:tc>
      </w:tr>
    </w:tbl>
    <w:p w:rsidR="00000000" w:rsidDel="00000000" w:rsidP="00000000" w:rsidRDefault="00000000" w:rsidRPr="00000000" w14:paraId="00000057">
      <w:pPr>
        <w:pStyle w:val="Heading1"/>
        <w:spacing w:before="480" w:line="276" w:lineRule="auto"/>
        <w:rPr>
          <w:rFonts w:ascii="Poppins" w:cs="Poppins" w:eastAsia="Poppins" w:hAnsi="Poppins"/>
          <w:b w:val="1"/>
          <w:bCs w:val="1"/>
          <w:color w:val="366091"/>
          <w:sz w:val="28"/>
          <w:szCs w:val="28"/>
          <w:highlight w:val="yellow"/>
          <w:u w:val="single"/>
        </w:rPr>
      </w:pPr>
      <w:r w:rsidDel="00000000" w:rsidR="00000000" w:rsidRPr="00000000">
        <w:rPr>
          <w:rtl w:val="0"/>
        </w:rPr>
      </w:r>
    </w:p>
    <w:p w:rsidR="00000000" w:rsidDel="00000000" w:rsidP="00000000" w:rsidRDefault="00000000" w:rsidRPr="00000000" w14:paraId="00000058">
      <w:pPr>
        <w:pStyle w:val="Heading1"/>
        <w:spacing w:before="480" w:line="276" w:lineRule="auto"/>
        <w:rPr>
          <w:rFonts w:ascii="Poppins" w:cs="Poppins" w:eastAsia="Poppins" w:hAnsi="Poppins"/>
          <w:b w:val="1"/>
          <w:bCs w:val="1"/>
          <w:color w:val="1c0fa1"/>
        </w:rPr>
      </w:pPr>
      <w:r w:rsidDel="00000000" w:rsidR="00000000" w:rsidRPr="00000000">
        <w:rPr>
          <w:rFonts w:ascii="Poppins" w:cs="Poppins" w:eastAsia="Poppins" w:hAnsi="Poppins"/>
          <w:b w:val="1"/>
          <w:bCs w:val="1"/>
          <w:color w:val="1c0fa1"/>
          <w:rtl w:val="0"/>
        </w:rPr>
        <w:t xml:space="preserve">Investment Summary</w:t>
      </w:r>
    </w:p>
    <w:p w:rsidR="00000000" w:rsidDel="00000000" w:rsidP="00000000" w:rsidRDefault="00000000" w:rsidRPr="00000000" w14:paraId="00000059">
      <w:pPr>
        <w:pStyle w:val="Heading2"/>
        <w:spacing w:after="0" w:before="200" w:line="276" w:lineRule="auto"/>
        <w:rPr>
          <w:rFonts w:ascii="Poppins" w:cs="Poppins" w:eastAsia="Poppins" w:hAnsi="Poppins"/>
          <w:color w:val="000000"/>
          <w:sz w:val="22"/>
          <w:szCs w:val="22"/>
        </w:rPr>
      </w:pPr>
      <w:r w:rsidDel="00000000" w:rsidR="00000000" w:rsidRPr="00000000">
        <w:rPr>
          <w:rFonts w:ascii="Poppins" w:cs="Poppins" w:eastAsia="Poppins" w:hAnsi="Poppins"/>
          <w:b w:val="1"/>
          <w:bCs w:val="1"/>
          <w:color w:val="1c0fa1"/>
          <w:sz w:val="26"/>
          <w:szCs w:val="26"/>
          <w:rtl w:val="0"/>
        </w:rPr>
        <w:t xml:space="preserve">Year 1 Investment (AUD)</w:t>
        <w:br w:type="textWrapping"/>
      </w:r>
      <w:r w:rsidDel="00000000" w:rsidR="00000000" w:rsidRPr="00000000">
        <w:rPr>
          <w:rFonts w:ascii="Poppins" w:cs="Poppins" w:eastAsia="Poppins" w:hAnsi="Poppins"/>
          <w:color w:val="000000"/>
          <w:sz w:val="22"/>
          <w:szCs w:val="22"/>
          <w:rtl w:val="0"/>
        </w:rPr>
        <w:t xml:space="preserve">{{YEAR1_TABLE_BLOCK}}</w:t>
        <w:br w:type="textWrapping"/>
      </w:r>
    </w:p>
    <w:tbl>
      <w:tblPr>
        <w:tblStyle w:val="Table3"/>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30"/>
        <w:gridCol w:w="1935"/>
        <w:gridCol w:w="1935"/>
        <w:tblGridChange w:id="0">
          <w:tblGrid>
            <w:gridCol w:w="6330"/>
            <w:gridCol w:w="1935"/>
            <w:gridCol w:w="1935"/>
          </w:tblGrid>
        </w:tblGridChange>
      </w:tblGrid>
      <w:tr>
        <w:trPr>
          <w:cantSplit w:val="0"/>
          <w:trHeight w:val="56.69291338582678" w:hRule="atLeast"/>
          <w:tblHeader w:val="0"/>
        </w:trPr>
        <w:tc>
          <w:tcPr>
            <w:tcMar>
              <w:top w:w="-566.9291338582677" w:type="dxa"/>
              <w:left w:w="-566.9291338582677" w:type="dxa"/>
              <w:bottom w:w="-566.9291338582677" w:type="dxa"/>
              <w:right w:w="-566.9291338582677" w:type="dxa"/>
            </w:tcMar>
            <w:vAlign w:val="top"/>
          </w:tcPr>
          <w:p w:rsidR="00000000" w:rsidDel="00000000" w:rsidP="00000000" w:rsidRDefault="00000000" w:rsidRPr="00000000" w14:paraId="0000005A">
            <w:pPr>
              <w:pStyle w:val="Heading2"/>
              <w:spacing w:after="0" w:before="200" w:line="276" w:lineRule="auto"/>
              <w:jc w:val="center"/>
              <w:rPr>
                <w:rFonts w:ascii="Poppins" w:cs="Poppins" w:eastAsia="Poppins" w:hAnsi="Poppins"/>
                <w:b w:val="1"/>
                <w:bCs w:val="1"/>
                <w:color w:val="000000"/>
                <w:sz w:val="22"/>
                <w:szCs w:val="22"/>
              </w:rPr>
            </w:pPr>
            <w:r w:rsidDel="00000000" w:rsidR="00000000" w:rsidRPr="00000000">
              <w:rPr>
                <w:rFonts w:ascii="Poppins" w:cs="Poppins" w:eastAsia="Poppins" w:hAnsi="Poppins"/>
                <w:b w:val="1"/>
                <w:bCs w:val="1"/>
                <w:color w:val="000000"/>
                <w:sz w:val="22"/>
                <w:szCs w:val="22"/>
                <w:rtl w:val="0"/>
              </w:rPr>
              <w:t xml:space="preserve">Item</w:t>
            </w:r>
          </w:p>
        </w:tc>
        <w:tc>
          <w:tcPr>
            <w:tcMar>
              <w:top w:w="-566.9291338582677" w:type="dxa"/>
              <w:left w:w="-566.9291338582677" w:type="dxa"/>
              <w:bottom w:w="-566.9291338582677" w:type="dxa"/>
              <w:right w:w="-566.9291338582677" w:type="dxa"/>
            </w:tcMar>
            <w:vAlign w:val="top"/>
          </w:tcPr>
          <w:p w:rsidR="00000000" w:rsidDel="00000000" w:rsidP="00000000" w:rsidRDefault="00000000" w:rsidRPr="00000000" w14:paraId="0000005B">
            <w:pPr>
              <w:pStyle w:val="Heading2"/>
              <w:spacing w:after="0" w:before="200" w:line="276" w:lineRule="auto"/>
              <w:jc w:val="center"/>
              <w:rPr>
                <w:rFonts w:ascii="Poppins" w:cs="Poppins" w:eastAsia="Poppins" w:hAnsi="Poppins"/>
                <w:b w:val="1"/>
                <w:bCs w:val="1"/>
                <w:color w:val="000000"/>
                <w:sz w:val="22"/>
                <w:szCs w:val="22"/>
              </w:rPr>
            </w:pPr>
            <w:r w:rsidDel="00000000" w:rsidR="00000000" w:rsidRPr="00000000">
              <w:rPr>
                <w:rFonts w:ascii="Poppins" w:cs="Poppins" w:eastAsia="Poppins" w:hAnsi="Poppins"/>
                <w:b w:val="1"/>
                <w:bCs w:val="1"/>
                <w:color w:val="000000"/>
                <w:sz w:val="22"/>
                <w:szCs w:val="22"/>
                <w:rtl w:val="0"/>
              </w:rPr>
              <w:t xml:space="preserve">Cost</w:t>
            </w:r>
          </w:p>
        </w:tc>
        <w:tc>
          <w:tcPr>
            <w:tcMar>
              <w:top w:w="-566.9291338582677" w:type="dxa"/>
              <w:left w:w="-566.9291338582677" w:type="dxa"/>
              <w:bottom w:w="-566.9291338582677" w:type="dxa"/>
              <w:right w:w="-566.9291338582677" w:type="dxa"/>
            </w:tcMar>
            <w:vAlign w:val="top"/>
          </w:tcPr>
          <w:p w:rsidR="00000000" w:rsidDel="00000000" w:rsidP="00000000" w:rsidRDefault="00000000" w:rsidRPr="00000000" w14:paraId="0000005C">
            <w:pPr>
              <w:pStyle w:val="Heading2"/>
              <w:spacing w:after="0" w:before="200" w:line="276" w:lineRule="auto"/>
              <w:jc w:val="center"/>
              <w:rPr>
                <w:rFonts w:ascii="Poppins" w:cs="Poppins" w:eastAsia="Poppins" w:hAnsi="Poppins"/>
                <w:b w:val="1"/>
                <w:bCs w:val="1"/>
                <w:color w:val="000000"/>
                <w:sz w:val="22"/>
                <w:szCs w:val="22"/>
              </w:rPr>
            </w:pPr>
            <w:r w:rsidDel="00000000" w:rsidR="00000000" w:rsidRPr="00000000">
              <w:rPr>
                <w:rFonts w:ascii="Poppins" w:cs="Poppins" w:eastAsia="Poppins" w:hAnsi="Poppins"/>
                <w:b w:val="1"/>
                <w:bCs w:val="1"/>
                <w:color w:val="000000"/>
                <w:sz w:val="22"/>
                <w:szCs w:val="22"/>
                <w:rtl w:val="0"/>
              </w:rPr>
              <w:t xml:space="preserve">Notes</w:t>
            </w:r>
          </w:p>
        </w:tc>
      </w:tr>
      <w:tr>
        <w:trPr>
          <w:cantSplit w:val="0"/>
          <w:trHeight w:val="56.69291338582678" w:hRule="atLeast"/>
          <w:tblHeader w:val="0"/>
        </w:trPr>
        <w:tc>
          <w:tcPr>
            <w:tcMar>
              <w:top w:w="-566.9291338582677" w:type="dxa"/>
              <w:left w:w="-566.9291338582677" w:type="dxa"/>
              <w:bottom w:w="-566.9291338582677" w:type="dxa"/>
              <w:right w:w="-566.9291338582677" w:type="dxa"/>
            </w:tcMar>
            <w:vAlign w:val="top"/>
          </w:tcPr>
          <w:p w:rsidR="00000000" w:rsidDel="00000000" w:rsidP="00000000" w:rsidRDefault="00000000" w:rsidRPr="00000000" w14:paraId="0000005D">
            <w:pPr>
              <w:pStyle w:val="Heading2"/>
              <w:spacing w:after="0" w:before="200" w:line="276" w:lineRule="auto"/>
              <w:rPr>
                <w:rFonts w:ascii="Poppins" w:cs="Poppins" w:eastAsia="Poppins" w:hAnsi="Poppins"/>
                <w:color w:val="000000"/>
                <w:sz w:val="22"/>
                <w:szCs w:val="22"/>
              </w:rPr>
            </w:pPr>
            <w:r w:rsidDel="00000000" w:rsidR="00000000" w:rsidRPr="00000000">
              <w:rPr>
                <w:rFonts w:ascii="Poppins" w:cs="Poppins" w:eastAsia="Poppins" w:hAnsi="Poppins"/>
                <w:color w:val="000000"/>
                <w:sz w:val="22"/>
                <w:szCs w:val="22"/>
                <w:rtl w:val="0"/>
              </w:rPr>
              <w:t xml:space="preserve">{{#YEAR1_ITEMS}}</w:t>
            </w:r>
          </w:p>
        </w:tc>
        <w:tc>
          <w:tcPr>
            <w:tcMar>
              <w:top w:w="-566.9291338582677" w:type="dxa"/>
              <w:left w:w="-566.9291338582677" w:type="dxa"/>
              <w:bottom w:w="-566.9291338582677" w:type="dxa"/>
              <w:right w:w="-566.9291338582677" w:type="dxa"/>
            </w:tcMar>
            <w:vAlign w:val="top"/>
          </w:tcPr>
          <w:p w:rsidR="00000000" w:rsidDel="00000000" w:rsidP="00000000" w:rsidRDefault="00000000" w:rsidRPr="00000000" w14:paraId="0000005E">
            <w:pPr>
              <w:pStyle w:val="Heading2"/>
              <w:spacing w:after="0" w:before="200" w:line="276" w:lineRule="auto"/>
              <w:rPr>
                <w:rFonts w:ascii="Poppins" w:cs="Poppins" w:eastAsia="Poppins" w:hAnsi="Poppins"/>
                <w:color w:val="000000"/>
                <w:sz w:val="22"/>
                <w:szCs w:val="22"/>
              </w:rPr>
            </w:pPr>
            <w:r w:rsidDel="00000000" w:rsidR="00000000" w:rsidRPr="00000000">
              <w:rPr>
                <w:rtl w:val="0"/>
              </w:rPr>
            </w:r>
          </w:p>
        </w:tc>
        <w:tc>
          <w:tcPr>
            <w:tcMar>
              <w:top w:w="-566.9291338582677" w:type="dxa"/>
              <w:left w:w="-566.9291338582677" w:type="dxa"/>
              <w:bottom w:w="-566.9291338582677" w:type="dxa"/>
              <w:right w:w="-566.9291338582677" w:type="dxa"/>
            </w:tcMar>
            <w:vAlign w:val="top"/>
          </w:tcPr>
          <w:p w:rsidR="00000000" w:rsidDel="00000000" w:rsidP="00000000" w:rsidRDefault="00000000" w:rsidRPr="00000000" w14:paraId="0000005F">
            <w:pPr>
              <w:pStyle w:val="Heading2"/>
              <w:spacing w:after="0" w:before="200" w:line="276" w:lineRule="auto"/>
              <w:rPr>
                <w:rFonts w:ascii="Poppins" w:cs="Poppins" w:eastAsia="Poppins" w:hAnsi="Poppins"/>
                <w:color w:val="000000"/>
                <w:sz w:val="22"/>
                <w:szCs w:val="22"/>
              </w:rPr>
            </w:pPr>
            <w:r w:rsidDel="00000000" w:rsidR="00000000" w:rsidRPr="00000000">
              <w:rPr>
                <w:rtl w:val="0"/>
              </w:rPr>
            </w:r>
          </w:p>
        </w:tc>
      </w:tr>
      <w:tr>
        <w:trPr>
          <w:cantSplit w:val="0"/>
          <w:trHeight w:val="56.69291338582678" w:hRule="atLeast"/>
          <w:tblHeader w:val="0"/>
        </w:trPr>
        <w:tc>
          <w:tcPr>
            <w:tcMar>
              <w:top w:w="-566.9291338582677" w:type="dxa"/>
              <w:left w:w="-566.9291338582677" w:type="dxa"/>
              <w:bottom w:w="-566.9291338582677" w:type="dxa"/>
              <w:right w:w="-566.9291338582677" w:type="dxa"/>
            </w:tcMar>
            <w:vAlign w:val="top"/>
          </w:tcPr>
          <w:p w:rsidR="00000000" w:rsidDel="00000000" w:rsidP="00000000" w:rsidRDefault="00000000" w:rsidRPr="00000000" w14:paraId="00000060">
            <w:pPr>
              <w:pStyle w:val="Heading2"/>
              <w:spacing w:after="0" w:before="200" w:line="276" w:lineRule="auto"/>
              <w:rPr>
                <w:rFonts w:ascii="Poppins" w:cs="Poppins" w:eastAsia="Poppins" w:hAnsi="Poppins"/>
                <w:color w:val="000000"/>
                <w:sz w:val="22"/>
                <w:szCs w:val="22"/>
              </w:rPr>
            </w:pPr>
            <w:r w:rsidDel="00000000" w:rsidR="00000000" w:rsidRPr="00000000">
              <w:rPr>
                <w:rFonts w:ascii="Poppins" w:cs="Poppins" w:eastAsia="Poppins" w:hAnsi="Poppins"/>
                <w:color w:val="000000"/>
                <w:sz w:val="22"/>
                <w:szCs w:val="22"/>
                <w:rtl w:val="0"/>
              </w:rPr>
              <w:t xml:space="preserve">{{item}}</w:t>
            </w:r>
          </w:p>
        </w:tc>
        <w:tc>
          <w:tcPr>
            <w:tcMar>
              <w:top w:w="-566.9291338582677" w:type="dxa"/>
              <w:left w:w="-566.9291338582677" w:type="dxa"/>
              <w:bottom w:w="-566.9291338582677" w:type="dxa"/>
              <w:right w:w="-566.9291338582677" w:type="dxa"/>
            </w:tcMar>
            <w:vAlign w:val="top"/>
          </w:tcPr>
          <w:p w:rsidR="00000000" w:rsidDel="00000000" w:rsidP="00000000" w:rsidRDefault="00000000" w:rsidRPr="00000000" w14:paraId="00000061">
            <w:pPr>
              <w:pStyle w:val="Heading2"/>
              <w:spacing w:after="0" w:before="200" w:line="276" w:lineRule="auto"/>
              <w:rPr>
                <w:rFonts w:ascii="Poppins" w:cs="Poppins" w:eastAsia="Poppins" w:hAnsi="Poppins"/>
                <w:color w:val="000000"/>
                <w:sz w:val="22"/>
                <w:szCs w:val="22"/>
              </w:rPr>
            </w:pPr>
            <w:r w:rsidDel="00000000" w:rsidR="00000000" w:rsidRPr="00000000">
              <w:rPr>
                <w:rFonts w:ascii="Poppins" w:cs="Poppins" w:eastAsia="Poppins" w:hAnsi="Poppins"/>
                <w:color w:val="000000"/>
                <w:sz w:val="22"/>
                <w:szCs w:val="22"/>
                <w:rtl w:val="0"/>
              </w:rPr>
              <w:t xml:space="preserve">{{cost}}</w:t>
            </w:r>
          </w:p>
        </w:tc>
        <w:tc>
          <w:tcPr>
            <w:tcMar>
              <w:top w:w="-566.9291338582677" w:type="dxa"/>
              <w:left w:w="-566.9291338582677" w:type="dxa"/>
              <w:bottom w:w="-566.9291338582677" w:type="dxa"/>
              <w:right w:w="-566.9291338582677" w:type="dxa"/>
            </w:tcMar>
            <w:vAlign w:val="top"/>
          </w:tcPr>
          <w:p w:rsidR="00000000" w:rsidDel="00000000" w:rsidP="00000000" w:rsidRDefault="00000000" w:rsidRPr="00000000" w14:paraId="00000062">
            <w:pPr>
              <w:pStyle w:val="Heading2"/>
              <w:spacing w:after="0" w:before="200" w:line="276" w:lineRule="auto"/>
              <w:rPr>
                <w:rFonts w:ascii="Poppins" w:cs="Poppins" w:eastAsia="Poppins" w:hAnsi="Poppins"/>
                <w:color w:val="000000"/>
                <w:sz w:val="22"/>
                <w:szCs w:val="22"/>
              </w:rPr>
            </w:pPr>
            <w:r w:rsidDel="00000000" w:rsidR="00000000" w:rsidRPr="00000000">
              <w:rPr>
                <w:rFonts w:ascii="Poppins" w:cs="Poppins" w:eastAsia="Poppins" w:hAnsi="Poppins"/>
                <w:color w:val="000000"/>
                <w:sz w:val="22"/>
                <w:szCs w:val="22"/>
                <w:rtl w:val="0"/>
              </w:rPr>
              <w:t xml:space="preserve">{{notes}}</w:t>
            </w:r>
          </w:p>
        </w:tc>
      </w:tr>
      <w:tr>
        <w:trPr>
          <w:cantSplit w:val="0"/>
          <w:trHeight w:val="56.69291338582678" w:hRule="atLeast"/>
          <w:tblHeader w:val="0"/>
        </w:trPr>
        <w:tc>
          <w:tcPr>
            <w:tcMar>
              <w:top w:w="-566.9291338582677" w:type="dxa"/>
              <w:left w:w="-566.9291338582677" w:type="dxa"/>
              <w:bottom w:w="-566.9291338582677" w:type="dxa"/>
              <w:right w:w="-566.9291338582677" w:type="dxa"/>
            </w:tcMar>
            <w:vAlign w:val="top"/>
          </w:tcPr>
          <w:p w:rsidR="00000000" w:rsidDel="00000000" w:rsidP="00000000" w:rsidRDefault="00000000" w:rsidRPr="00000000" w14:paraId="00000063">
            <w:pPr>
              <w:pStyle w:val="Heading2"/>
              <w:spacing w:after="0" w:before="200" w:line="276" w:lineRule="auto"/>
              <w:rPr>
                <w:rFonts w:ascii="Poppins" w:cs="Poppins" w:eastAsia="Poppins" w:hAnsi="Poppins"/>
                <w:color w:val="000000"/>
                <w:sz w:val="22"/>
                <w:szCs w:val="22"/>
              </w:rPr>
            </w:pPr>
            <w:r w:rsidDel="00000000" w:rsidR="00000000" w:rsidRPr="00000000">
              <w:rPr>
                <w:rFonts w:ascii="Poppins" w:cs="Poppins" w:eastAsia="Poppins" w:hAnsi="Poppins"/>
                <w:color w:val="000000"/>
                <w:sz w:val="22"/>
                <w:szCs w:val="22"/>
                <w:rtl w:val="0"/>
              </w:rPr>
              <w:t xml:space="preserve">{{/YEAR1_ITEMS}}</w:t>
            </w:r>
          </w:p>
        </w:tc>
        <w:tc>
          <w:tcPr>
            <w:shd w:fill="auto" w:val="clear"/>
            <w:tcMar>
              <w:top w:w="-566.9291338582677" w:type="dxa"/>
              <w:left w:w="-566.9291338582677" w:type="dxa"/>
              <w:bottom w:w="-566.9291338582677" w:type="dxa"/>
              <w:right w:w="-566.9291338582677" w:type="dxa"/>
            </w:tcMar>
            <w:vAlign w:val="top"/>
          </w:tcPr>
          <w:p w:rsidR="00000000" w:rsidDel="00000000" w:rsidP="00000000" w:rsidRDefault="00000000" w:rsidRPr="00000000" w14:paraId="00000064">
            <w:pPr>
              <w:pStyle w:val="Heading2"/>
              <w:spacing w:after="0" w:before="200" w:line="276" w:lineRule="auto"/>
              <w:rPr>
                <w:rFonts w:ascii="Poppins" w:cs="Poppins" w:eastAsia="Poppins" w:hAnsi="Poppins"/>
                <w:color w:val="000000"/>
                <w:sz w:val="22"/>
                <w:szCs w:val="22"/>
              </w:rPr>
            </w:pPr>
            <w:r w:rsidDel="00000000" w:rsidR="00000000" w:rsidRPr="00000000">
              <w:rPr>
                <w:rtl w:val="0"/>
              </w:rPr>
            </w:r>
          </w:p>
        </w:tc>
        <w:tc>
          <w:tcPr>
            <w:shd w:fill="auto" w:val="clear"/>
            <w:tcMar>
              <w:top w:w="-566.9291338582677" w:type="dxa"/>
              <w:left w:w="-566.9291338582677" w:type="dxa"/>
              <w:bottom w:w="-566.9291338582677" w:type="dxa"/>
              <w:right w:w="-566.9291338582677" w:type="dxa"/>
            </w:tcMar>
            <w:vAlign w:val="top"/>
          </w:tcPr>
          <w:p w:rsidR="00000000" w:rsidDel="00000000" w:rsidP="00000000" w:rsidRDefault="00000000" w:rsidRPr="00000000" w14:paraId="00000065">
            <w:pPr>
              <w:pStyle w:val="Heading2"/>
              <w:spacing w:after="0" w:before="200" w:line="276" w:lineRule="auto"/>
              <w:rPr>
                <w:rFonts w:ascii="Poppins" w:cs="Poppins" w:eastAsia="Poppins" w:hAnsi="Poppins"/>
                <w:color w:val="000000"/>
                <w:sz w:val="22"/>
                <w:szCs w:val="22"/>
              </w:rPr>
            </w:pPr>
            <w:bookmarkStart w:colFirst="0" w:colLast="0" w:name="_876thwpthsna" w:id="10"/>
            <w:bookmarkEnd w:id="10"/>
            <w:r w:rsidDel="00000000" w:rsidR="00000000" w:rsidRPr="00000000">
              <w:rPr>
                <w:rtl w:val="0"/>
              </w:rPr>
            </w:r>
          </w:p>
        </w:tc>
      </w:tr>
    </w:tbl>
    <w:p w:rsidR="00000000" w:rsidDel="00000000" w:rsidP="00000000" w:rsidRDefault="00000000" w:rsidRPr="00000000" w14:paraId="00000066">
      <w:pPr>
        <w:pStyle w:val="Heading2"/>
        <w:spacing w:after="0" w:before="200" w:line="276" w:lineRule="auto"/>
        <w:rPr>
          <w:rFonts w:ascii="Poppins" w:cs="Poppins" w:eastAsia="Poppins" w:hAnsi="Poppins"/>
          <w:color w:val="000000"/>
          <w:sz w:val="26"/>
          <w:szCs w:val="26"/>
        </w:rPr>
      </w:pPr>
      <w:r w:rsidDel="00000000" w:rsidR="00000000" w:rsidRPr="00000000">
        <w:rPr>
          <w:rtl w:val="0"/>
        </w:rPr>
      </w:r>
    </w:p>
    <w:p w:rsidR="00000000" w:rsidDel="00000000" w:rsidP="00000000" w:rsidRDefault="00000000" w:rsidRPr="00000000" w14:paraId="00000067">
      <w:pPr>
        <w:pStyle w:val="Heading2"/>
        <w:spacing w:after="0" w:before="200" w:line="276" w:lineRule="auto"/>
        <w:rPr>
          <w:rFonts w:ascii="Poppins" w:cs="Poppins" w:eastAsia="Poppins" w:hAnsi="Poppins"/>
          <w:color w:val="000000"/>
          <w:sz w:val="22"/>
          <w:szCs w:val="22"/>
        </w:rPr>
      </w:pPr>
      <w:r w:rsidDel="00000000" w:rsidR="00000000" w:rsidRPr="00000000">
        <w:rPr>
          <w:rFonts w:ascii="Poppins" w:cs="Poppins" w:eastAsia="Poppins" w:hAnsi="Poppins"/>
          <w:b w:val="1"/>
          <w:bCs w:val="1"/>
          <w:color w:val="1c0fa1"/>
          <w:sz w:val="26"/>
          <w:szCs w:val="26"/>
          <w:rtl w:val="0"/>
        </w:rPr>
        <w:br w:type="textWrapping"/>
        <w:br w:type="textWrapping"/>
        <w:t xml:space="preserve">Year 2+ Ongoing (Estimated) (AUD)</w:t>
        <w:br w:type="textWrapping"/>
      </w:r>
      <w:r w:rsidDel="00000000" w:rsidR="00000000" w:rsidRPr="00000000">
        <w:rPr>
          <w:rFonts w:ascii="Poppins" w:cs="Poppins" w:eastAsia="Poppins" w:hAnsi="Poppins"/>
          <w:color w:val="000000"/>
          <w:sz w:val="22"/>
          <w:szCs w:val="22"/>
          <w:rtl w:val="0"/>
        </w:rPr>
        <w:t xml:space="preserve">4.</w:t>
      </w:r>
    </w:p>
    <w:tbl>
      <w:tblPr>
        <w:tblStyle w:val="Table4"/>
        <w:tblW w:w="101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10"/>
        <w:gridCol w:w="1875"/>
        <w:gridCol w:w="1785"/>
        <w:tblGridChange w:id="0">
          <w:tblGrid>
            <w:gridCol w:w="6510"/>
            <w:gridCol w:w="1875"/>
            <w:gridCol w:w="1785"/>
          </w:tblGrid>
        </w:tblGridChange>
      </w:tblGrid>
      <w:tr>
        <w:trPr>
          <w:cantSplit w:val="0"/>
          <w:trHeight w:val="56.69291338582678" w:hRule="atLeast"/>
          <w:tblHeader w:val="0"/>
        </w:trPr>
        <w:tc>
          <w:tcP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68">
            <w:pPr>
              <w:pStyle w:val="Heading2"/>
              <w:spacing w:after="0" w:before="200" w:line="276" w:lineRule="auto"/>
              <w:jc w:val="center"/>
              <w:rPr>
                <w:rFonts w:ascii="Poppins" w:cs="Poppins" w:eastAsia="Poppins" w:hAnsi="Poppins"/>
                <w:b w:val="1"/>
                <w:bCs w:val="1"/>
                <w:color w:val="000000"/>
                <w:sz w:val="22"/>
                <w:szCs w:val="22"/>
              </w:rPr>
            </w:pPr>
            <w:r w:rsidDel="00000000" w:rsidR="00000000" w:rsidRPr="00000000">
              <w:rPr>
                <w:rFonts w:ascii="Poppins" w:cs="Poppins" w:eastAsia="Poppins" w:hAnsi="Poppins"/>
                <w:b w:val="1"/>
                <w:bCs w:val="1"/>
                <w:color w:val="000000"/>
                <w:sz w:val="22"/>
                <w:szCs w:val="22"/>
                <w:rtl w:val="0"/>
              </w:rPr>
              <w:t xml:space="preserve">Item</w:t>
            </w:r>
          </w:p>
        </w:tc>
        <w:tc>
          <w:tcP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69">
            <w:pPr>
              <w:pStyle w:val="Heading2"/>
              <w:spacing w:after="0" w:before="200" w:line="276" w:lineRule="auto"/>
              <w:jc w:val="center"/>
              <w:rPr>
                <w:rFonts w:ascii="Poppins" w:cs="Poppins" w:eastAsia="Poppins" w:hAnsi="Poppins"/>
                <w:b w:val="1"/>
                <w:bCs w:val="1"/>
                <w:color w:val="000000"/>
                <w:sz w:val="22"/>
                <w:szCs w:val="22"/>
              </w:rPr>
            </w:pPr>
            <w:r w:rsidDel="00000000" w:rsidR="00000000" w:rsidRPr="00000000">
              <w:rPr>
                <w:rFonts w:ascii="Poppins" w:cs="Poppins" w:eastAsia="Poppins" w:hAnsi="Poppins"/>
                <w:b w:val="1"/>
                <w:bCs w:val="1"/>
                <w:color w:val="000000"/>
                <w:sz w:val="22"/>
                <w:szCs w:val="22"/>
                <w:rtl w:val="0"/>
              </w:rPr>
              <w:t xml:space="preserve">Cost</w:t>
            </w:r>
          </w:p>
        </w:tc>
        <w:tc>
          <w:tcP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6A">
            <w:pPr>
              <w:pStyle w:val="Heading2"/>
              <w:spacing w:after="0" w:before="200" w:line="276" w:lineRule="auto"/>
              <w:jc w:val="center"/>
              <w:rPr>
                <w:rFonts w:ascii="Poppins" w:cs="Poppins" w:eastAsia="Poppins" w:hAnsi="Poppins"/>
                <w:b w:val="1"/>
                <w:bCs w:val="1"/>
                <w:color w:val="000000"/>
                <w:sz w:val="22"/>
                <w:szCs w:val="22"/>
              </w:rPr>
            </w:pPr>
            <w:r w:rsidDel="00000000" w:rsidR="00000000" w:rsidRPr="00000000">
              <w:rPr>
                <w:rFonts w:ascii="Poppins" w:cs="Poppins" w:eastAsia="Poppins" w:hAnsi="Poppins"/>
                <w:b w:val="1"/>
                <w:bCs w:val="1"/>
                <w:color w:val="000000"/>
                <w:sz w:val="22"/>
                <w:szCs w:val="22"/>
                <w:rtl w:val="0"/>
              </w:rPr>
              <w:t xml:space="preserve">Notes</w:t>
            </w:r>
          </w:p>
        </w:tc>
      </w:tr>
      <w:tr>
        <w:trPr>
          <w:cantSplit w:val="0"/>
          <w:trHeight w:val="56.69291338582678" w:hRule="atLeast"/>
          <w:tblHeader w:val="0"/>
        </w:trPr>
        <w:tc>
          <w:tcP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6B">
            <w:pPr>
              <w:pStyle w:val="Heading2"/>
              <w:spacing w:after="0" w:before="200" w:line="276" w:lineRule="auto"/>
              <w:rPr>
                <w:rFonts w:ascii="Poppins" w:cs="Poppins" w:eastAsia="Poppins" w:hAnsi="Poppins"/>
                <w:color w:val="000000"/>
                <w:sz w:val="22"/>
                <w:szCs w:val="22"/>
              </w:rPr>
            </w:pPr>
            <w:r w:rsidDel="00000000" w:rsidR="00000000" w:rsidRPr="00000000">
              <w:rPr>
                <w:rFonts w:ascii="Poppins" w:cs="Poppins" w:eastAsia="Poppins" w:hAnsi="Poppins"/>
                <w:color w:val="000000"/>
                <w:sz w:val="22"/>
                <w:szCs w:val="22"/>
                <w:rtl w:val="0"/>
              </w:rPr>
              <w:t xml:space="preserve">{{#YEAR2_ITEMS}}</w:t>
            </w:r>
          </w:p>
        </w:tc>
        <w:tc>
          <w:tcP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6C">
            <w:pPr>
              <w:pStyle w:val="Heading2"/>
              <w:spacing w:after="0" w:before="200" w:line="276" w:lineRule="auto"/>
              <w:rPr>
                <w:rFonts w:ascii="Poppins" w:cs="Poppins" w:eastAsia="Poppins" w:hAnsi="Poppins"/>
                <w:color w:val="000000"/>
                <w:sz w:val="22"/>
                <w:szCs w:val="22"/>
              </w:rPr>
            </w:pPr>
            <w:r w:rsidDel="00000000" w:rsidR="00000000" w:rsidRPr="00000000">
              <w:rPr>
                <w:rtl w:val="0"/>
              </w:rPr>
            </w:r>
          </w:p>
        </w:tc>
        <w:tc>
          <w:tcP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6D">
            <w:pPr>
              <w:pStyle w:val="Heading2"/>
              <w:spacing w:after="0" w:before="200" w:line="276" w:lineRule="auto"/>
              <w:rPr>
                <w:rFonts w:ascii="Poppins" w:cs="Poppins" w:eastAsia="Poppins" w:hAnsi="Poppins"/>
                <w:color w:val="000000"/>
                <w:sz w:val="22"/>
                <w:szCs w:val="22"/>
              </w:rPr>
            </w:pPr>
            <w:r w:rsidDel="00000000" w:rsidR="00000000" w:rsidRPr="00000000">
              <w:rPr>
                <w:rtl w:val="0"/>
              </w:rPr>
            </w:r>
          </w:p>
        </w:tc>
      </w:tr>
      <w:tr>
        <w:trPr>
          <w:cantSplit w:val="0"/>
          <w:trHeight w:val="56.69291338582678" w:hRule="atLeast"/>
          <w:tblHeader w:val="0"/>
        </w:trPr>
        <w:tc>
          <w:tcP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6E">
            <w:pPr>
              <w:pStyle w:val="Heading2"/>
              <w:spacing w:after="0" w:before="200" w:line="276" w:lineRule="auto"/>
              <w:rPr>
                <w:rFonts w:ascii="Poppins" w:cs="Poppins" w:eastAsia="Poppins" w:hAnsi="Poppins"/>
                <w:color w:val="000000"/>
                <w:sz w:val="22"/>
                <w:szCs w:val="22"/>
              </w:rPr>
            </w:pPr>
            <w:r w:rsidDel="00000000" w:rsidR="00000000" w:rsidRPr="00000000">
              <w:rPr>
                <w:rFonts w:ascii="Poppins" w:cs="Poppins" w:eastAsia="Poppins" w:hAnsi="Poppins"/>
                <w:color w:val="000000"/>
                <w:sz w:val="22"/>
                <w:szCs w:val="22"/>
                <w:rtl w:val="0"/>
              </w:rPr>
              <w:t xml:space="preserve">{{item}}</w:t>
            </w:r>
          </w:p>
        </w:tc>
        <w:tc>
          <w:tcP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6F">
            <w:pPr>
              <w:pStyle w:val="Heading2"/>
              <w:spacing w:after="0" w:before="200" w:line="276" w:lineRule="auto"/>
              <w:rPr>
                <w:rFonts w:ascii="Poppins" w:cs="Poppins" w:eastAsia="Poppins" w:hAnsi="Poppins"/>
                <w:color w:val="000000"/>
                <w:sz w:val="22"/>
                <w:szCs w:val="22"/>
              </w:rPr>
            </w:pPr>
            <w:r w:rsidDel="00000000" w:rsidR="00000000" w:rsidRPr="00000000">
              <w:rPr>
                <w:rFonts w:ascii="Poppins" w:cs="Poppins" w:eastAsia="Poppins" w:hAnsi="Poppins"/>
                <w:color w:val="000000"/>
                <w:sz w:val="22"/>
                <w:szCs w:val="22"/>
                <w:rtl w:val="0"/>
              </w:rPr>
              <w:t xml:space="preserve">{{cost}}</w:t>
            </w:r>
          </w:p>
        </w:tc>
        <w:tc>
          <w:tcP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70">
            <w:pPr>
              <w:pStyle w:val="Heading2"/>
              <w:spacing w:after="0" w:before="200" w:line="276" w:lineRule="auto"/>
              <w:rPr>
                <w:rFonts w:ascii="Poppins" w:cs="Poppins" w:eastAsia="Poppins" w:hAnsi="Poppins"/>
                <w:color w:val="000000"/>
                <w:sz w:val="22"/>
                <w:szCs w:val="22"/>
              </w:rPr>
            </w:pPr>
            <w:r w:rsidDel="00000000" w:rsidR="00000000" w:rsidRPr="00000000">
              <w:rPr>
                <w:rFonts w:ascii="Poppins" w:cs="Poppins" w:eastAsia="Poppins" w:hAnsi="Poppins"/>
                <w:color w:val="000000"/>
                <w:sz w:val="22"/>
                <w:szCs w:val="22"/>
                <w:rtl w:val="0"/>
              </w:rPr>
              <w:t xml:space="preserve">{{notes}}</w:t>
            </w:r>
          </w:p>
        </w:tc>
      </w:tr>
      <w:tr>
        <w:trPr>
          <w:cantSplit w:val="0"/>
          <w:trHeight w:val="56.69291338582678" w:hRule="atLeast"/>
          <w:tblHeader w:val="0"/>
        </w:trPr>
        <w:tc>
          <w:tcP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71">
            <w:pPr>
              <w:pStyle w:val="Heading2"/>
              <w:spacing w:after="0" w:before="200" w:line="276" w:lineRule="auto"/>
              <w:rPr>
                <w:rFonts w:ascii="Poppins" w:cs="Poppins" w:eastAsia="Poppins" w:hAnsi="Poppins"/>
                <w:color w:val="000000"/>
                <w:sz w:val="22"/>
                <w:szCs w:val="22"/>
              </w:rPr>
            </w:pPr>
            <w:r w:rsidDel="00000000" w:rsidR="00000000" w:rsidRPr="00000000">
              <w:rPr>
                <w:rFonts w:ascii="Poppins" w:cs="Poppins" w:eastAsia="Poppins" w:hAnsi="Poppins"/>
                <w:color w:val="000000"/>
                <w:sz w:val="22"/>
                <w:szCs w:val="22"/>
                <w:rtl w:val="0"/>
              </w:rPr>
              <w:t xml:space="preserve">{{/YEAR2_ITEMS}}</w:t>
            </w:r>
          </w:p>
        </w:tc>
        <w:tc>
          <w:tcPr>
            <w:shd w:fill="auto" w:val="clea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72">
            <w:pPr>
              <w:pStyle w:val="Heading2"/>
              <w:spacing w:after="0" w:before="200" w:line="276" w:lineRule="auto"/>
              <w:rPr>
                <w:rFonts w:ascii="Poppins" w:cs="Poppins" w:eastAsia="Poppins" w:hAnsi="Poppins"/>
                <w:color w:val="000000"/>
                <w:sz w:val="22"/>
                <w:szCs w:val="22"/>
              </w:rPr>
            </w:pPr>
            <w:r w:rsidDel="00000000" w:rsidR="00000000" w:rsidRPr="00000000">
              <w:rPr>
                <w:rtl w:val="0"/>
              </w:rPr>
            </w:r>
          </w:p>
        </w:tc>
        <w:tc>
          <w:tcPr>
            <w:shd w:fill="auto" w:val="clea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73">
            <w:pPr>
              <w:pStyle w:val="Heading2"/>
              <w:spacing w:after="0" w:before="200" w:line="276" w:lineRule="auto"/>
              <w:rPr>
                <w:rFonts w:ascii="Poppins" w:cs="Poppins" w:eastAsia="Poppins" w:hAnsi="Poppins"/>
                <w:color w:val="000000"/>
                <w:sz w:val="22"/>
                <w:szCs w:val="22"/>
              </w:rPr>
            </w:pPr>
            <w:bookmarkStart w:colFirst="0" w:colLast="0" w:name="_boug796ac5r0" w:id="11"/>
            <w:bookmarkEnd w:id="11"/>
            <w:r w:rsidDel="00000000" w:rsidR="00000000" w:rsidRPr="00000000">
              <w:rPr>
                <w:rtl w:val="0"/>
              </w:rPr>
            </w:r>
          </w:p>
        </w:tc>
      </w:tr>
    </w:tbl>
    <w:p w:rsidR="00000000" w:rsidDel="00000000" w:rsidP="00000000" w:rsidRDefault="00000000" w:rsidRPr="00000000" w14:paraId="00000074">
      <w:pPr>
        <w:pStyle w:val="Heading2"/>
        <w:spacing w:after="0" w:before="200" w:line="276" w:lineRule="auto"/>
        <w:rPr>
          <w:rFonts w:ascii="Poppins" w:cs="Poppins" w:eastAsia="Poppins" w:hAnsi="Poppins"/>
          <w:color w:val="000000"/>
          <w:sz w:val="22"/>
          <w:szCs w:val="22"/>
          <w:highlight w:val="yellow"/>
        </w:rPr>
      </w:pPr>
      <w:r w:rsidDel="00000000" w:rsidR="00000000" w:rsidRPr="00000000">
        <w:rPr>
          <w:rtl w:val="0"/>
        </w:rPr>
      </w:r>
    </w:p>
    <w:p w:rsidR="00000000" w:rsidDel="00000000" w:rsidP="00000000" w:rsidRDefault="00000000" w:rsidRPr="00000000" w14:paraId="00000075">
      <w:pPr>
        <w:pStyle w:val="Heading2"/>
        <w:keepNext w:val="0"/>
        <w:keepLines w:val="0"/>
        <w:spacing w:before="360" w:line="276" w:lineRule="auto"/>
        <w:rPr>
          <w:rFonts w:ascii="Poppins" w:cs="Poppins" w:eastAsia="Poppins" w:hAnsi="Poppins"/>
          <w:color w:val="000000"/>
          <w:sz w:val="34"/>
          <w:szCs w:val="34"/>
          <w:highlight w:val="yellow"/>
        </w:rPr>
      </w:pPr>
      <w:bookmarkStart w:colFirst="0" w:colLast="0" w:name="_xj2k3gta9pvx" w:id="12"/>
      <w:bookmarkEnd w:id="12"/>
      <w:r w:rsidDel="00000000" w:rsidR="00000000" w:rsidRPr="00000000">
        <w:rPr>
          <w:rtl w:val="0"/>
        </w:rPr>
      </w:r>
    </w:p>
    <w:p w:rsidR="00000000" w:rsidDel="00000000" w:rsidP="00000000" w:rsidRDefault="00000000" w:rsidRPr="00000000" w14:paraId="00000076">
      <w:pPr>
        <w:pStyle w:val="Heading2"/>
        <w:keepNext w:val="0"/>
        <w:keepLines w:val="0"/>
        <w:spacing w:before="360" w:line="276" w:lineRule="auto"/>
        <w:rPr>
          <w:rFonts w:ascii="Poppins" w:cs="Poppins" w:eastAsia="Poppins" w:hAnsi="Poppins"/>
          <w:b w:val="1"/>
          <w:bCs w:val="1"/>
          <w:color w:val="1c0fa1"/>
          <w:sz w:val="34"/>
          <w:szCs w:val="34"/>
        </w:rPr>
      </w:pPr>
      <w:bookmarkStart w:colFirst="0" w:colLast="0" w:name="_3zykbo2e481y" w:id="13"/>
      <w:bookmarkEnd w:id="13"/>
      <w:r w:rsidDel="00000000" w:rsidR="00000000" w:rsidRPr="00000000">
        <w:rPr>
          <w:rFonts w:ascii="Poppins" w:cs="Poppins" w:eastAsia="Poppins" w:hAnsi="Poppins"/>
          <w:b w:val="1"/>
          <w:bCs w:val="1"/>
          <w:color w:val="1c0fa1"/>
          <w:sz w:val="34"/>
          <w:szCs w:val="34"/>
          <w:rtl w:val="0"/>
        </w:rPr>
        <w:t xml:space="preserve">Next Steps</w:t>
      </w:r>
    </w:p>
    <w:p w:rsidR="00000000" w:rsidDel="00000000" w:rsidP="00000000" w:rsidRDefault="00000000" w:rsidRPr="00000000" w14:paraId="00000077">
      <w:pPr>
        <w:rPr>
          <w:sz w:val="22"/>
          <w:szCs w:val="22"/>
        </w:rPr>
      </w:pPr>
      <w:r w:rsidDel="00000000" w:rsidR="00000000" w:rsidRPr="00000000">
        <w:rPr>
          <w:sz w:val="22"/>
          <w:szCs w:val="22"/>
          <w:rtl w:val="0"/>
        </w:rPr>
        <w:t xml:space="preserve">{{NEXT_STEPS_BLOCK}}</w:t>
      </w:r>
      <w:r w:rsidDel="00000000" w:rsidR="00000000" w:rsidRPr="00000000">
        <w:rPr>
          <w:rtl w:val="0"/>
        </w:rPr>
      </w:r>
    </w:p>
    <w:p w:rsidR="00000000" w:rsidDel="00000000" w:rsidP="00000000" w:rsidRDefault="00000000" w:rsidRPr="00000000" w14:paraId="00000078">
      <w:pPr>
        <w:pStyle w:val="Heading2"/>
        <w:keepNext w:val="0"/>
        <w:keepLines w:val="0"/>
        <w:spacing w:before="360" w:line="276" w:lineRule="auto"/>
        <w:rPr>
          <w:rFonts w:ascii="Poppins" w:cs="Poppins" w:eastAsia="Poppins" w:hAnsi="Poppins"/>
          <w:sz w:val="22"/>
          <w:szCs w:val="22"/>
        </w:rPr>
      </w:pPr>
      <w:bookmarkStart w:colFirst="0" w:colLast="0" w:name="_cuptbrge7p0r" w:id="14"/>
      <w:bookmarkEnd w:id="14"/>
      <w:r w:rsidDel="00000000" w:rsidR="00000000" w:rsidRPr="00000000">
        <w:rPr>
          <w:rFonts w:ascii="Poppins" w:cs="Poppins" w:eastAsia="Poppins" w:hAnsi="Poppins"/>
          <w:b w:val="1"/>
          <w:bCs w:val="1"/>
          <w:color w:val="4911bc"/>
          <w:sz w:val="34"/>
          <w:szCs w:val="34"/>
          <w:rtl w:val="0"/>
        </w:rPr>
        <w:t xml:space="preserve">Project Team Contacts</w:t>
      </w:r>
      <w:r w:rsidDel="00000000" w:rsidR="00000000" w:rsidRPr="00000000">
        <w:rPr>
          <w:rtl w:val="0"/>
        </w:rPr>
      </w:r>
    </w:p>
    <w:p w:rsidR="00000000" w:rsidDel="00000000" w:rsidP="00000000" w:rsidRDefault="00000000" w:rsidRPr="00000000" w14:paraId="00000079">
      <w:pPr>
        <w:pStyle w:val="Heading3"/>
        <w:keepNext w:val="0"/>
        <w:keepLines w:val="0"/>
        <w:spacing w:before="280" w:line="276" w:lineRule="auto"/>
        <w:ind w:left="0" w:firstLine="0"/>
        <w:rPr>
          <w:rFonts w:ascii="Poppins" w:cs="Poppins" w:eastAsia="Poppins" w:hAnsi="Poppins"/>
          <w:b w:val="1"/>
          <w:bCs w:val="1"/>
          <w:color w:val="000000"/>
          <w:sz w:val="26"/>
          <w:szCs w:val="26"/>
        </w:rPr>
      </w:pPr>
      <w:bookmarkStart w:colFirst="0" w:colLast="0" w:name="_1fo1cc5lvs0o" w:id="15"/>
      <w:bookmarkEnd w:id="15"/>
      <w:r w:rsidDel="00000000" w:rsidR="00000000" w:rsidRPr="00000000">
        <w:rPr>
          <w:rFonts w:ascii="Poppins" w:cs="Poppins" w:eastAsia="Poppins" w:hAnsi="Poppins"/>
          <w:b w:val="1"/>
          <w:bCs w:val="1"/>
          <w:color w:val="000000"/>
          <w:sz w:val="26"/>
          <w:szCs w:val="26"/>
          <w:rtl w:val="0"/>
        </w:rPr>
        <w:t xml:space="preserve">Fruition Services</w:t>
      </w:r>
    </w:p>
    <w:p w:rsidR="00000000" w:rsidDel="00000000" w:rsidP="00000000" w:rsidRDefault="00000000" w:rsidRPr="00000000" w14:paraId="0000007A">
      <w:pPr>
        <w:spacing w:after="240" w:before="240" w:line="276"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{{FRUITION_CONTACTS}}</w:t>
      </w:r>
    </w:p>
    <w:p w:rsidR="00000000" w:rsidDel="00000000" w:rsidP="00000000" w:rsidRDefault="00000000" w:rsidRPr="00000000" w14:paraId="0000007B">
      <w:pPr>
        <w:pStyle w:val="Heading3"/>
        <w:keepNext w:val="0"/>
        <w:keepLines w:val="0"/>
        <w:spacing w:before="280" w:line="276" w:lineRule="auto"/>
        <w:ind w:left="0" w:firstLine="0"/>
        <w:rPr>
          <w:rFonts w:ascii="Poppins" w:cs="Poppins" w:eastAsia="Poppins" w:hAnsi="Poppins"/>
          <w:b w:val="1"/>
          <w:bCs w:val="1"/>
          <w:color w:val="000000"/>
          <w:sz w:val="26"/>
          <w:szCs w:val="26"/>
        </w:rPr>
      </w:pPr>
      <w:bookmarkStart w:colFirst="0" w:colLast="0" w:name="_4rx002kbffjg" w:id="16"/>
      <w:bookmarkEnd w:id="16"/>
      <w:r w:rsidDel="00000000" w:rsidR="00000000" w:rsidRPr="00000000">
        <w:rPr>
          <w:rFonts w:ascii="Poppins" w:cs="Poppins" w:eastAsia="Poppins" w:hAnsi="Poppins"/>
          <w:b w:val="1"/>
          <w:bCs w:val="1"/>
          <w:color w:val="000000"/>
          <w:sz w:val="26"/>
          <w:szCs w:val="26"/>
          <w:rtl w:val="0"/>
        </w:rPr>
        <w:t xml:space="preserve">Client Team</w:t>
      </w:r>
    </w:p>
    <w:p w:rsidR="00000000" w:rsidDel="00000000" w:rsidP="00000000" w:rsidRDefault="00000000" w:rsidRPr="00000000" w14:paraId="0000007C">
      <w:pPr>
        <w:spacing w:after="240" w:before="240" w:line="276"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{{CLIENT_CONTACTS}}</w:t>
      </w:r>
    </w:p>
    <w:p w:rsidR="00000000" w:rsidDel="00000000" w:rsidP="00000000" w:rsidRDefault="00000000" w:rsidRPr="00000000" w14:paraId="0000007D">
      <w:pPr>
        <w:spacing w:after="240" w:before="240" w:line="276" w:lineRule="auto"/>
        <w:ind w:left="0" w:firstLine="0"/>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7E">
      <w:pPr>
        <w:spacing w:line="276" w:lineRule="auto"/>
        <w:rPr>
          <w:rFonts w:ascii="Poppins" w:cs="Poppins" w:eastAsia="Poppins" w:hAnsi="Poppins"/>
          <w:b w:val="1"/>
          <w:bCs w:val="1"/>
          <w:color w:val="1c0fa1"/>
          <w:sz w:val="34"/>
          <w:szCs w:val="34"/>
        </w:rPr>
      </w:pPr>
      <w:r w:rsidDel="00000000" w:rsidR="00000000" w:rsidRPr="00000000">
        <w:rPr>
          <w:rFonts w:ascii="Poppins" w:cs="Poppins" w:eastAsia="Poppins" w:hAnsi="Poppins"/>
          <w:b w:val="1"/>
          <w:bCs w:val="1"/>
          <w:color w:val="1c0fa1"/>
          <w:sz w:val="34"/>
          <w:szCs w:val="34"/>
          <w:rtl w:val="0"/>
        </w:rPr>
        <w:t xml:space="preserve">Appendix: Future Phases</w:t>
      </w:r>
    </w:p>
    <w:p w:rsidR="00000000" w:rsidDel="00000000" w:rsidP="00000000" w:rsidRDefault="00000000" w:rsidRPr="00000000" w14:paraId="0000007F">
      <w:pPr>
        <w:spacing w:after="240" w:before="240" w:line="276"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{{FUTURE_PHASES_BLOCK}}</w:t>
      </w:r>
      <w:r w:rsidDel="00000000" w:rsidR="00000000" w:rsidRPr="00000000">
        <w:rPr>
          <w:rtl w:val="0"/>
        </w:rPr>
      </w:r>
    </w:p>
    <w:p w:rsidR="00000000" w:rsidDel="00000000" w:rsidP="00000000" w:rsidRDefault="00000000" w:rsidRPr="00000000" w14:paraId="00000080">
      <w:pPr>
        <w:widowControl w:val="0"/>
        <w:rPr>
          <w:rFonts w:ascii="Poppins" w:cs="Poppins" w:eastAsia="Poppins" w:hAnsi="Poppins"/>
          <w:b w:val="1"/>
          <w:bCs w:val="1"/>
          <w:color w:val="1c0fa1"/>
          <w:sz w:val="24.080001831054688"/>
          <w:szCs w:val="24.080001831054688"/>
        </w:rPr>
      </w:pPr>
      <w:r w:rsidDel="00000000" w:rsidR="00000000" w:rsidRPr="00000000">
        <w:rPr>
          <w:rFonts w:ascii="Poppins" w:cs="Poppins" w:eastAsia="Poppins" w:hAnsi="Poppins"/>
          <w:b w:val="1"/>
          <w:bCs w:val="1"/>
          <w:color w:val="1c0fa1"/>
          <w:sz w:val="24.080001831054688"/>
          <w:szCs w:val="24.080001831054688"/>
          <w:rtl w:val="0"/>
        </w:rPr>
        <w:t xml:space="preserve">FRUITION INTRODUCTION </w:t>
      </w:r>
    </w:p>
    <w:p w:rsidR="00000000" w:rsidDel="00000000" w:rsidP="00000000" w:rsidRDefault="00000000" w:rsidRPr="00000000" w14:paraId="00000081">
      <w:pPr>
        <w:widowControl w:val="0"/>
        <w:spacing w:after="240" w:before="240" w:line="271.7282295227051" w:lineRule="auto"/>
        <w:rPr>
          <w:rFonts w:ascii="Poppins" w:cs="Poppins" w:eastAsia="Poppins" w:hAnsi="Poppins"/>
          <w:b w:val="1"/>
          <w:bCs w:val="1"/>
          <w:sz w:val="14"/>
          <w:szCs w:val="14"/>
        </w:rPr>
      </w:pPr>
      <w:r w:rsidDel="00000000" w:rsidR="00000000" w:rsidRPr="00000000">
        <w:rPr>
          <w:rFonts w:ascii="Poppins" w:cs="Poppins" w:eastAsia="Poppins" w:hAnsi="Poppins"/>
          <w:b w:val="1"/>
          <w:bCs w:val="1"/>
          <w:sz w:val="14"/>
          <w:szCs w:val="14"/>
          <w:rtl w:val="0"/>
        </w:rPr>
        <w:t xml:space="preserve">monday.com Gold implementation and Integration Partner. Trusted by 600+ Private and Public organisations globally</w:t>
      </w:r>
    </w:p>
    <w:p w:rsidR="00000000" w:rsidDel="00000000" w:rsidP="00000000" w:rsidRDefault="00000000" w:rsidRPr="00000000" w14:paraId="00000082">
      <w:pPr>
        <w:widowControl w:val="0"/>
        <w:spacing w:after="240" w:before="240" w:line="271.7282295227051" w:lineRule="auto"/>
        <w:rPr>
          <w:rFonts w:ascii="Poppins" w:cs="Poppins" w:eastAsia="Poppins" w:hAnsi="Poppins"/>
          <w:sz w:val="14"/>
          <w:szCs w:val="14"/>
        </w:rPr>
      </w:pPr>
      <w:r w:rsidDel="00000000" w:rsidR="00000000" w:rsidRPr="00000000">
        <w:rPr>
          <w:rFonts w:ascii="Poppins" w:cs="Poppins" w:eastAsia="Poppins" w:hAnsi="Poppins"/>
          <w:sz w:val="14"/>
          <w:szCs w:val="14"/>
          <w:rtl w:val="0"/>
        </w:rPr>
        <w:t xml:space="preserve">As a certified monday.com partner, we bring deep expertise to every implementation. We begin by listening carefully to understand your unique needs and objectives, then collaborate with you to design solutions that fit seamlessly into your workflows.</w:t>
      </w:r>
    </w:p>
    <w:p w:rsidR="00000000" w:rsidDel="00000000" w:rsidP="00000000" w:rsidRDefault="00000000" w:rsidRPr="00000000" w14:paraId="00000083">
      <w:pPr>
        <w:widowControl w:val="0"/>
        <w:spacing w:after="240" w:before="240" w:line="271.7282295227051" w:lineRule="auto"/>
        <w:rPr>
          <w:rFonts w:ascii="Poppins" w:cs="Poppins" w:eastAsia="Poppins" w:hAnsi="Poppins"/>
          <w:sz w:val="14"/>
          <w:szCs w:val="14"/>
        </w:rPr>
      </w:pPr>
      <w:r w:rsidDel="00000000" w:rsidR="00000000" w:rsidRPr="00000000">
        <w:rPr>
          <w:rFonts w:ascii="Poppins" w:cs="Poppins" w:eastAsia="Poppins" w:hAnsi="Poppins"/>
          <w:sz w:val="14"/>
          <w:szCs w:val="14"/>
          <w:rtl w:val="0"/>
        </w:rPr>
        <w:t xml:space="preserve">Our experienced team guides you through each phase, maintaining clear communication and delivering on time and within budget. Beyond implementation, we provide ongoing support to ensure your continued success.</w:t>
      </w:r>
    </w:p>
    <w:p w:rsidR="00000000" w:rsidDel="00000000" w:rsidP="00000000" w:rsidRDefault="00000000" w:rsidRPr="00000000" w14:paraId="00000084">
      <w:pPr>
        <w:widowControl w:val="0"/>
        <w:spacing w:after="240" w:before="240" w:line="271.7282295227051" w:lineRule="auto"/>
        <w:rPr>
          <w:rFonts w:ascii="Poppins" w:cs="Poppins" w:eastAsia="Poppins" w:hAnsi="Poppins"/>
        </w:rPr>
      </w:pPr>
      <w:r w:rsidDel="00000000" w:rsidR="00000000" w:rsidRPr="00000000">
        <w:rPr>
          <w:rFonts w:ascii="Poppins" w:cs="Poppins" w:eastAsia="Poppins" w:hAnsi="Poppins"/>
          <w:sz w:val="14"/>
          <w:szCs w:val="14"/>
          <w:rtl w:val="0"/>
        </w:rPr>
        <w:t xml:space="preserve">At Fruition, we measure our success by yours—building lasting partnerships that help your business thrive.</w:t>
      </w:r>
      <w:r w:rsidDel="00000000" w:rsidR="00000000" w:rsidRPr="00000000">
        <w:rPr>
          <w:rtl w:val="0"/>
        </w:rPr>
      </w:r>
    </w:p>
    <w:p w:rsidR="00000000" w:rsidDel="00000000" w:rsidP="00000000" w:rsidRDefault="00000000" w:rsidRPr="00000000" w14:paraId="00000085">
      <w:pPr>
        <w:widowControl w:val="0"/>
        <w:spacing w:before="270.3265380859375" w:line="271.7282295227051" w:lineRule="auto"/>
        <w:ind w:left="5.041961669921875" w:right="43.055419921875" w:hanging="2.35198974609375"/>
        <w:rPr>
          <w:rFonts w:ascii="Poppins" w:cs="Poppins" w:eastAsia="Poppins" w:hAnsi="Poppins"/>
          <w:sz w:val="16.80000114440918"/>
          <w:szCs w:val="16.80000114440918"/>
        </w:rPr>
      </w:pPr>
      <w:r w:rsidDel="00000000" w:rsidR="00000000" w:rsidRPr="00000000">
        <w:rPr>
          <w:rtl w:val="0"/>
        </w:rPr>
      </w:r>
    </w:p>
    <w:p w:rsidR="00000000" w:rsidDel="00000000" w:rsidP="00000000" w:rsidRDefault="00000000" w:rsidRPr="00000000" w14:paraId="00000086">
      <w:pPr>
        <w:widowControl w:val="0"/>
        <w:spacing w:before="270.3265380859375" w:line="271.7282295227051" w:lineRule="auto"/>
        <w:ind w:left="5.041961669921875" w:right="43.055419921875" w:hanging="2.35198974609375"/>
        <w:rPr>
          <w:rFonts w:ascii="Poppins" w:cs="Poppins" w:eastAsia="Poppins" w:hAnsi="Poppins"/>
          <w:sz w:val="16.80000114440918"/>
          <w:szCs w:val="16.800001144409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widowControl w:val="0"/>
        <w:spacing w:before="270.3265380859375" w:line="271.7282295227051" w:lineRule="auto"/>
        <w:ind w:left="5.041961669921875" w:right="43.055419921875" w:hanging="2.35198974609375"/>
        <w:rPr>
          <w:rFonts w:ascii="Poppins" w:cs="Poppins" w:eastAsia="Poppins" w:hAnsi="Poppins"/>
          <w:sz w:val="16.80000114440918"/>
          <w:szCs w:val="16.800001144409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-763424</wp:posOffset>
            </wp:positionH>
            <wp:positionV relativeFrom="paragraph">
              <wp:posOffset>153982</wp:posOffset>
            </wp:positionV>
            <wp:extent cx="7258050" cy="2318175"/>
            <wp:effectExtent b="0" l="0" r="0" t="0"/>
            <wp:wrapNone/>
            <wp:docPr id="5" name="image1.png"/>
            <a:graphic>
              <a:graphicData uri="http://schemas.openxmlformats.org/drawingml/2006/picture">
                <pic:pic>
                  <pic:nvPicPr>
                    <pic:cNvPr id="0" name="image1.png"/>
                    <pic:cNvPicPr preferRelativeResize="0"/>
                  </pic:nvPicPr>
                  <pic:blipFill>
                    <a:blip r:embed="rId8"/>
                    <a:srcRect b="-9491" l="0" r="0" t="53153"/>
                    <a:stretch>
                      <a:fillRect/>
                    </a:stretch>
                  </pic:blipFill>
                  <pic:spPr>
                    <a:xfrm>
                      <a:off x="0" y="0"/>
                      <a:ext cx="7258050" cy="2318175"/>
                    </a:xfrm>
                    <a:prstGeom prst="rect"/>
                    <a:ln/>
                  </pic:spPr>
                </pic:pic>
              </a:graphicData>
            </a:graphic>
          </wp:anchor>
        </w:drawing>
      </w:r>
    </w:p>
    <w:p w:rsidR="00000000" w:rsidDel="00000000" w:rsidP="00000000" w:rsidRDefault="00000000" w:rsidRPr="00000000" w14:paraId="00000088">
      <w:pPr>
        <w:ind w:left="283.46456692913375" w:firstLine="0"/>
        <w:rPr>
          <w:rFonts w:ascii="Poppins" w:cs="Poppins" w:eastAsia="Poppins" w:hAnsi="Poppins"/>
          <w:b w:val="1"/>
          <w:bCs w:val="1"/>
          <w:sz w:val="20"/>
          <w:szCs w:val="20"/>
        </w:rPr>
      </w:pPr>
      <w:r w:rsidDel="00000000" w:rsidR="00000000" w:rsidRPr="00000000">
        <w:rPr>
          <w:rtl w:val="0"/>
        </w:rPr>
      </w:r>
    </w:p>
    <w:sectPr>
      <w:headerReference r:id="rId9" w:type="default"/>
      <w:headerReference r:id="rId10" w:type="first"/>
      <w:footerReference r:id="rId11" w:type="firs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Poppi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Poppins Ligh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Poppins SemiBold">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r w:rsidDel="00000000" w:rsidR="00000000" w:rsidRPr="00000000">
      <w:drawing>
        <wp:anchor allowOverlap="1" behindDoc="1" distB="0" distT="0" distL="114300" distR="114300" hidden="0" layoutInCell="1" locked="0" relativeHeight="0" simplePos="0">
          <wp:simplePos x="0" y="0"/>
          <wp:positionH relativeFrom="column">
            <wp:posOffset>-1127759</wp:posOffset>
          </wp:positionH>
          <wp:positionV relativeFrom="paragraph">
            <wp:posOffset>-449579</wp:posOffset>
          </wp:positionV>
          <wp:extent cx="7863840" cy="11115081"/>
          <wp:effectExtent b="0" l="0" r="0" t="0"/>
          <wp:wrapNone/>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863840" cy="11115081"/>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Play" w:cs="Play" w:eastAsia="Play" w:hAnsi="Play"/>
      <w:color w:val="0f4761"/>
      <w:sz w:val="32"/>
      <w:szCs w:val="32"/>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PoppinsSemiBold-regular.ttf"/><Relationship Id="rId10" Type="http://schemas.openxmlformats.org/officeDocument/2006/relationships/font" Target="fonts/PoppinsLight-boldItalic.ttf"/><Relationship Id="rId13" Type="http://schemas.openxmlformats.org/officeDocument/2006/relationships/font" Target="fonts/PoppinsSemiBold-italic.ttf"/><Relationship Id="rId12" Type="http://schemas.openxmlformats.org/officeDocument/2006/relationships/font" Target="fonts/PoppinsSemiBold-bold.ttf"/><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Poppins-regular.ttf"/><Relationship Id="rId4" Type="http://schemas.openxmlformats.org/officeDocument/2006/relationships/font" Target="fonts/Poppins-bold.ttf"/><Relationship Id="rId9" Type="http://schemas.openxmlformats.org/officeDocument/2006/relationships/font" Target="fonts/PoppinsLight-italic.ttf"/><Relationship Id="rId14" Type="http://schemas.openxmlformats.org/officeDocument/2006/relationships/font" Target="fonts/PoppinsSemiBold-boldItalic.ttf"/><Relationship Id="rId5" Type="http://schemas.openxmlformats.org/officeDocument/2006/relationships/font" Target="fonts/Poppins-italic.ttf"/><Relationship Id="rId6" Type="http://schemas.openxmlformats.org/officeDocument/2006/relationships/font" Target="fonts/Poppins-boldItalic.ttf"/><Relationship Id="rId7" Type="http://schemas.openxmlformats.org/officeDocument/2006/relationships/font" Target="fonts/PoppinsLight-regular.ttf"/><Relationship Id="rId8" Type="http://schemas.openxmlformats.org/officeDocument/2006/relationships/font" Target="fonts/PoppinsLight-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