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NOISE POLLUTION MONITORING SYSTEM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238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PROJECT DEFINITION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Noise pollution: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It is considered to be an any unwanted or disturbing sounds that affect the human health and other organisms.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Noise pollution monitoring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It is a process of measure the magnitude of noise in industries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residential areas.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In noise pollution can be monitoring in two different ways like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Instaneous monitoring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Continuous monitoring.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53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DESIGN THINKING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Objectives of noise pollution monitoring: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9E7C7C"/>
          <w:spacing w:val="0"/>
          <w:position w:val="0"/>
          <w:sz w:val="48"/>
          <w:shd w:fill="00FFFF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48"/>
          <w:shd w:fill="auto" w:val="clear"/>
        </w:rPr>
        <w:t xml:space="preserve">1.Real time noise pollution monitoring: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  <w:t xml:space="preserve"> 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  <w:t xml:space="preserve">Sensor Network: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Establish a network of noise sensors strategically placed in urban and industrial areas.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  <w:t xml:space="preserve">  2. Data Collection: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Continuously collect noise data from these sensors and transmit it to a central database in real-time.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  <w:t xml:space="preserve">   3. Data Analysis: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Develop algorithms to analyze the noise data, identifying trends, hotspots, and potential violations of noise regulations.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  <w:t xml:space="preserve">4.Alert System: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Implement an alert system that notifies relevant authorities and the public when noise levels exceed acceptable limits, allowing for immediate action.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48"/>
          <w:shd w:fill="auto" w:val="clear"/>
        </w:rPr>
        <w:t xml:space="preserve">2. Public Awareness: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  <w:t xml:space="preserve">    1.Educational Campaigns: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Organize workshops, seminars, and public awareness campaigns to inform residents about the health and social impacts of noise pollution.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  <w:t xml:space="preserve">   2. Noise Reduction Tips: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Provide practical tips for individuals and businesses on how to reduce noise emissions and be considerate of their neighbors.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  <w:t xml:space="preserve">   3. Interactive Platforms: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Create interactive online platforms and mobile apps that allow the public to access noise data and report noise complaints.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48"/>
          <w:shd w:fill="auto" w:val="clear"/>
        </w:rPr>
        <w:t xml:space="preserve">3. Noise Regulation Compliance: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  <w:t xml:space="preserve">  1. Strengthen Regulations: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Review and update noise regulations to ensure they align with current noise levels and standards.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  <w:t xml:space="preserve">  2. Enforcement Measures: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Increase the capacity for noise regulation enforcement, including trained personnel and monitoring equipment.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  <w:t xml:space="preserve">   3.Penalties: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Impose penalties and fines for non-compliance, which can act as a deterrent for noise violations.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48"/>
          <w:shd w:fill="auto" w:val="clear"/>
        </w:rPr>
        <w:t xml:space="preserve">4. Improved Quality of Life: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  <w:t xml:space="preserve">  1. Noise Mitigation: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Identify major noise sources through data analysis and work with industries to implement noise-reducing technologies and practices.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  <w:t xml:space="preserve">  2. Urban Planning: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Integrate noise reduction measures into urban planning and zoning, such as creating buffer zones between noisy industries and residential areas.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8"/>
          <w:shd w:fill="auto" w:val="clear"/>
        </w:rPr>
        <w:t xml:space="preserve">   3.Community Involvement: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Involve communities in noise reduction initiatives, seeking their input and collaboration to find practical solutions.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IOT SENSOR DESIGN: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Components required to build noise pollution monitoring :</w:t>
      </w:r>
    </w:p>
    <w:p>
      <w:pPr>
        <w:numPr>
          <w:ilvl w:val="0"/>
          <w:numId w:val="6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ESP32</w:t>
      </w:r>
    </w:p>
    <w:p>
      <w:pPr>
        <w:numPr>
          <w:ilvl w:val="0"/>
          <w:numId w:val="6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SOUND SENSOR ARDUINO</w:t>
      </w:r>
    </w:p>
    <w:p>
      <w:pPr>
        <w:numPr>
          <w:ilvl w:val="0"/>
          <w:numId w:val="6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BLYNK PLATFORM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D9D9D9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SOUND SENSOR: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552D1"/>
          <w:spacing w:val="0"/>
          <w:position w:val="0"/>
          <w:sz w:val="28"/>
          <w:shd w:fill="D9D9D9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D9D9D9" w:val="clear"/>
        </w:rPr>
      </w:pPr>
    </w:p>
    <w:p>
      <w:pPr>
        <w:spacing w:before="0" w:after="0" w:line="240"/>
        <w:ind w:right="0" w:left="0" w:firstLine="980"/>
        <w:jc w:val="left"/>
        <w:rPr>
          <w:rFonts w:ascii="Calibri" w:hAnsi="Calibri" w:cs="Calibri" w:eastAsia="Calibri"/>
          <w:color w:val="1552D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552D1"/>
          <w:spacing w:val="0"/>
          <w:position w:val="0"/>
          <w:sz w:val="28"/>
          <w:shd w:fill="auto" w:val="clear"/>
        </w:rPr>
        <w:t xml:space="preserve">A sound sensor is an electronic device that detects sound waves, converting them into electrical signals, often used for applications like voice recognition, security systems, and noise monitoring.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  <w:t xml:space="preserve">ESP32: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ESP32 is a series of low-cost, low-power system on a chip microcontrollers with integrated Wi-Fi and dual-mode Bluetooth.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1552D1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250" w:dyaOrig="1305">
          <v:rect xmlns:o="urn:schemas-microsoft-com:office:office" xmlns:v="urn:schemas-microsoft-com:vml" id="rectole0000000000" style="width:112.500000pt;height:6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28"/>
          <w:shd w:fill="D9D9D9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BLYNK PLATFORM: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552D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             </w:t>
      </w:r>
      <w:r>
        <w:rPr>
          <w:rFonts w:ascii="Calibri" w:hAnsi="Calibri" w:cs="Calibri" w:eastAsia="Calibri"/>
          <w:color w:val="1552D1"/>
          <w:spacing w:val="0"/>
          <w:position w:val="0"/>
          <w:sz w:val="28"/>
          <w:shd w:fill="auto" w:val="clear"/>
        </w:rPr>
        <w:t xml:space="preserve">Blynk is an IoT platform for remote device control, sensor data monitoring, alerts, and custom projects, simplifying IoT development and enabling home automation, data logging, and energy management.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Working of noise pollution moinitoring system:</w:t>
      </w:r>
    </w:p>
    <w:p>
      <w:pPr>
        <w:widowControl w:val="false"/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  <w:t xml:space="preserve">Noise Sensors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starts with noise sensors strategically placed in the environment where noise pollution needs to be monitored.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These sensors can be microphones or sound level meters that are capable of capturing audio data.</w:t>
      </w:r>
    </w:p>
    <w:p>
      <w:pPr>
        <w:widowControl w:val="false"/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8"/>
          <w:shd w:fill="auto" w:val="clear"/>
        </w:rPr>
        <w:t xml:space="preserve">Data Acquisition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8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noise sensors continuously capture audio data, measuring sound levels in decibels (dB).  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data may include information about the frequency and intensity of noise.</w:t>
      </w:r>
    </w:p>
    <w:p>
      <w:pPr>
        <w:widowControl w:val="false"/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8"/>
          <w:shd w:fill="auto" w:val="clear"/>
        </w:rPr>
        <w:t xml:space="preserve">Data Processing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8"/>
          <w:shd w:fill="auto" w:val="clear"/>
        </w:rPr>
        <w:t xml:space="preserve">: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captured audio data is processed locally on the sensor or transmitted to a gateway device for initial processing.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processing might involve filtering, data compression, or feature extraction to reduce the amount of data sent to the cloud.</w:t>
      </w:r>
    </w:p>
    <w:p>
      <w:pPr>
        <w:widowControl w:val="false"/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8"/>
          <w:shd w:fill="auto" w:val="clear"/>
        </w:rPr>
        <w:t xml:space="preserve">Data Transmission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8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Processed data is then transmitted to a central cloud-based platform using IoT communication protocols, such as Wi-Fi, cellular networks, or LoRaWAN, depending on the deployment location and requirements.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8"/>
          <w:shd w:fill="auto" w:val="clear"/>
        </w:rPr>
        <w:t xml:space="preserve">Cloud-Based Platform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8"/>
          <w:shd w:fill="auto" w:val="clear"/>
        </w:rPr>
        <w:t xml:space="preserve">: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data is received and stored in a cloud-based platform or server.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platform can be managed by a local authority, environmental agency, or a private organization responsible for noise monitoring.</w:t>
      </w:r>
    </w:p>
    <w:p>
      <w:pPr>
        <w:widowControl w:val="false"/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8"/>
          <w:shd w:fill="auto" w:val="clear"/>
        </w:rPr>
        <w:t xml:space="preserve">Data Analysis and Visualization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8"/>
          <w:shd w:fill="auto" w:val="clear"/>
        </w:rPr>
        <w:t xml:space="preserve">: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cloud platform processes and analyzes the data in real-time. It can generate noise level statistics, create noise maps, and identify patterns or trends.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Visualization tools and dashboards can present the data in a user-friendly format for monitoring and analysis.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8"/>
          <w:shd w:fill="auto" w:val="clear"/>
        </w:rPr>
        <w:t xml:space="preserve">Alerts and Notifications: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can be configured to send alerts and notifications when noise levels exceed predefined thresholds or when unusual noise events occur.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These alerts can be sent via email, SMS, or push notifications to relevant stakeholders or authorities.</w:t>
      </w:r>
    </w:p>
    <w:p>
      <w:pPr>
        <w:widowControl w:val="false"/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8"/>
          <w:shd w:fill="auto" w:val="clear"/>
        </w:rPr>
        <w:t xml:space="preserve">Historical Data Storage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8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Historical noise data is stored in a database, allowing for trend analysis, compliance reporting, and long-term monitoring of noise pollution.</w:t>
      </w:r>
    </w:p>
    <w:p>
      <w:pPr>
        <w:widowControl w:val="false"/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8"/>
          <w:shd w:fill="auto" w:val="clear"/>
        </w:rPr>
        <w:t xml:space="preserve">User Access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Authorized users, such as environmental agencies, city planners, or the public, can access the real-time noise data and historical records through a web-based or mobile application.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access helps in informed decision-making and public awareness.</w:t>
      </w:r>
    </w:p>
    <w:p>
      <w:pPr>
        <w:widowControl w:val="false"/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8"/>
          <w:shd w:fill="auto" w:val="clear"/>
        </w:rPr>
        <w:t xml:space="preserve">Data Sharing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8"/>
          <w:shd w:fill="auto" w:val="clear"/>
        </w:rPr>
        <w:t xml:space="preserve">: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some cases, data can be shared with the public or integrated into open data initiatives, providing transparency and encouraging community engagement.</w:t>
      </w:r>
    </w:p>
    <w:p>
      <w:pPr>
        <w:widowControl w:val="false"/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8"/>
          <w:shd w:fill="auto" w:val="clear"/>
        </w:rPr>
        <w:t xml:space="preserve">Maintenance and Calibration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8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Regular maintenance and calibration of the noise sensors are essential to ensure accurate data collection and compliance with standards.</w:t>
      </w:r>
    </w:p>
    <w:p>
      <w:pPr>
        <w:widowControl w:val="false"/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26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 IoT-based noise pollution monitoring system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continuously collects, processes, and analyzes noise data from distributed sensors, enabling real-time monitoring and data-driven decision-making to address and mitigate noise pollution in urban and industrial environments.</w:t>
      </w:r>
    </w:p>
    <w:p>
      <w:pPr>
        <w:widowControl w:val="false"/>
        <w:spacing w:before="26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32"/>
          <w:shd w:fill="auto" w:val="clear"/>
        </w:rPr>
        <w:t xml:space="preserve">CIRCUIT DIAGRAM:</w:t>
      </w:r>
    </w:p>
    <w:p>
      <w:pPr>
        <w:widowControl w:val="false"/>
        <w:spacing w:before="26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719" w:dyaOrig="3461">
          <v:rect xmlns:o="urn:schemas-microsoft-com:office:office" xmlns:v="urn:schemas-microsoft-com:vml" id="rectole0000000001" style="width:335.950000pt;height:173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7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7"/>
          <w:shd w:fill="auto" w:val="clear"/>
        </w:rPr>
      </w:pPr>
    </w:p>
    <w:p>
      <w:pPr>
        <w:widowControl w:val="false"/>
        <w:spacing w:before="26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264" w:after="0" w:line="240"/>
        <w:ind w:right="0" w:left="0" w:firstLine="0"/>
        <w:jc w:val="left"/>
        <w:rPr>
          <w:rFonts w:ascii="SimSun" w:hAnsi="SimSun" w:cs="SimSun" w:eastAsia="SimSu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24"/>
          <w:shd w:fill="auto" w:val="clear"/>
        </w:rPr>
        <w:t xml:space="preserve">BLOCK  DIAGRAM FOR CIRCUIT DIAGRAM: </w:t>
      </w:r>
    </w:p>
    <w:p>
      <w:pPr>
        <w:widowControl w:val="false"/>
        <w:spacing w:before="26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421" w:dyaOrig="10322">
          <v:rect xmlns:o="urn:schemas-microsoft-com:office:office" xmlns:v="urn:schemas-microsoft-com:vml" id="rectole0000000002" style="width:521.050000pt;height:516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widowControl w:val="false"/>
        <w:spacing w:before="26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26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FLOW CHART:</w:t>
      </w:r>
    </w:p>
    <w:p>
      <w:pPr>
        <w:widowControl w:val="false"/>
        <w:spacing w:before="26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26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574" w:dyaOrig="5142">
          <v:rect xmlns:o="urn:schemas-microsoft-com:office:office" xmlns:v="urn:schemas-microsoft-com:vml" id="rectole0000000003" style="width:328.700000pt;height:257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widowControl w:val="false"/>
        <w:spacing w:before="26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26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26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26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26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DISPLAY :</w:t>
      </w:r>
    </w:p>
    <w:p>
      <w:pPr>
        <w:widowControl w:val="false"/>
        <w:spacing w:before="26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4DBB"/>
          <w:spacing w:val="0"/>
          <w:position w:val="0"/>
          <w:sz w:val="27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004DBB"/>
          <w:spacing w:val="0"/>
          <w:position w:val="0"/>
          <w:sz w:val="27"/>
          <w:shd w:fill="auto" w:val="clear"/>
        </w:rPr>
      </w:pPr>
      <w:r>
        <w:object w:dxaOrig="4014" w:dyaOrig="2534">
          <v:rect xmlns:o="urn:schemas-microsoft-com:office:office" xmlns:v="urn:schemas-microsoft-com:vml" id="rectole0000000004" style="width:200.700000pt;height:126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Segoe UI" w:hAnsi="Segoe UI" w:cs="Segoe UI" w:eastAsia="Segoe UI"/>
          <w:b/>
          <w:color w:val="004DBB"/>
          <w:spacing w:val="0"/>
          <w:position w:val="0"/>
          <w:sz w:val="27"/>
          <w:shd w:fill="auto" w:val="clear"/>
        </w:rPr>
        <w:t xml:space="preserve">     </w:t>
      </w:r>
      <w:r>
        <w:object w:dxaOrig="3204" w:dyaOrig="2033">
          <v:rect xmlns:o="urn:schemas-microsoft-com:office:office" xmlns:v="urn:schemas-microsoft-com:vml" id="rectole0000000005" style="width:160.200000pt;height:101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7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7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7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7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7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7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