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4DEB" w14:textId="2989F0C9" w:rsidR="00790471" w:rsidRDefault="00CA04C3" w:rsidP="00790471">
      <w:pPr>
        <w:pStyle w:val="Head1-Mont"/>
        <w:ind w:left="0" w:firstLine="0"/>
      </w:pPr>
      <w:r>
        <w:t xml:space="preserve">Angličtina </w:t>
      </w:r>
      <w:r w:rsidR="00790471">
        <w:t>– Sloh - Členy</w:t>
      </w:r>
    </w:p>
    <w:p w14:paraId="69E6EBA3" w14:textId="77777777" w:rsidR="00790471" w:rsidRDefault="00790471" w:rsidP="00790471">
      <w:pPr>
        <w:pStyle w:val="MontserratText"/>
      </w:pPr>
    </w:p>
    <w:p w14:paraId="5AEAC00D" w14:textId="77777777" w:rsidR="00790471" w:rsidRDefault="00790471" w:rsidP="00790471">
      <w:pPr>
        <w:pStyle w:val="1Answer"/>
      </w:pPr>
      <w:r w:rsidRPr="008127DA">
        <w:rPr>
          <w:b/>
          <w:bCs/>
        </w:rPr>
        <w:t>Autor:</w:t>
      </w:r>
      <w:r>
        <w:t xml:space="preserve"> Karel Čermák, </w:t>
      </w:r>
      <w:hyperlink r:id="rId5" w:history="1">
        <w:r w:rsidRPr="002D5818">
          <w:rPr>
            <w:rStyle w:val="Hypertextovodkaz"/>
          </w:rPr>
          <w:t>info@k-cermak.com</w:t>
        </w:r>
      </w:hyperlink>
      <w:r>
        <w:t>.</w:t>
      </w:r>
    </w:p>
    <w:p w14:paraId="7AD6ABE1" w14:textId="77777777" w:rsidR="00790471" w:rsidRDefault="00790471" w:rsidP="00790471">
      <w:pPr>
        <w:pStyle w:val="1Answer"/>
      </w:pPr>
      <w:r>
        <w:rPr>
          <w:b/>
          <w:bCs/>
        </w:rPr>
        <w:t>Ročník:</w:t>
      </w:r>
      <w:r>
        <w:t xml:space="preserve"> 2023.</w:t>
      </w:r>
    </w:p>
    <w:p w14:paraId="188CCBEE" w14:textId="77777777" w:rsidR="00790471" w:rsidRDefault="00790471" w:rsidP="00790471">
      <w:pPr>
        <w:pStyle w:val="1Answer"/>
      </w:pPr>
      <w:proofErr w:type="spellStart"/>
      <w:r>
        <w:rPr>
          <w:b/>
          <w:bCs/>
        </w:rPr>
        <w:t>Repozitář</w:t>
      </w:r>
      <w:proofErr w:type="spellEnd"/>
      <w:r w:rsidRPr="00DA48BE">
        <w:rPr>
          <w:b/>
          <w:bCs/>
        </w:rPr>
        <w:t>:</w:t>
      </w:r>
      <w:r>
        <w:t xml:space="preserve"> </w:t>
      </w:r>
      <w:hyperlink r:id="rId6" w:history="1">
        <w:r w:rsidRPr="008A1AD5">
          <w:rPr>
            <w:rStyle w:val="Hypertextovodkaz"/>
          </w:rPr>
          <w:t>https://github.com/K-cermak/SPSE-Maturita</w:t>
        </w:r>
      </w:hyperlink>
      <w:r>
        <w:t>.</w:t>
      </w:r>
    </w:p>
    <w:p w14:paraId="6C78203B" w14:textId="77777777" w:rsidR="00790471" w:rsidRDefault="00790471" w:rsidP="00790471">
      <w:pPr>
        <w:pStyle w:val="1Answer"/>
      </w:pPr>
      <w:r>
        <w:rPr>
          <w:b/>
          <w:bCs/>
        </w:rPr>
        <w:t xml:space="preserve">Práva: </w:t>
      </w:r>
      <w:r w:rsidRPr="00677ECF">
        <w:rPr>
          <w:sz w:val="20"/>
          <w:szCs w:val="20"/>
        </w:rPr>
        <w:t xml:space="preserve">Materiály autor zveřejňuje bez záruk a pouze pro osobní nekomerční použití. Šíření těchto materiálů je povoleno pouze s původním (nezměněným) ponecháním této stránky či sdílením na oficiální </w:t>
      </w:r>
      <w:proofErr w:type="spellStart"/>
      <w:r w:rsidRPr="00677ECF">
        <w:rPr>
          <w:sz w:val="20"/>
          <w:szCs w:val="20"/>
        </w:rPr>
        <w:t>repozitář</w:t>
      </w:r>
      <w:proofErr w:type="spellEnd"/>
      <w:r w:rsidRPr="00677ECF">
        <w:rPr>
          <w:sz w:val="20"/>
          <w:szCs w:val="20"/>
        </w:rPr>
        <w:t xml:space="preserve"> uvedený výše.</w:t>
      </w:r>
    </w:p>
    <w:p w14:paraId="57796F2B" w14:textId="77777777" w:rsidR="00790471" w:rsidRDefault="00790471" w:rsidP="00790471">
      <w:pPr>
        <w:pStyle w:val="1Answer"/>
      </w:pPr>
      <w:r>
        <w:rPr>
          <w:b/>
          <w:bCs/>
        </w:rPr>
        <w:t>Tip:</w:t>
      </w:r>
      <w:r>
        <w:t xml:space="preserve"> Pro rychlou orientaci v kapitolách lze použít klávesovou zkratku </w:t>
      </w:r>
      <w:r w:rsidRPr="00AC3FFF">
        <w:rPr>
          <w:rStyle w:val="CodeblockChar"/>
          <w:rFonts w:eastAsiaTheme="minorHAnsi"/>
        </w:rPr>
        <w:t>CTRL + F</w:t>
      </w:r>
      <w:r>
        <w:t xml:space="preserve"> a přejít do funkce </w:t>
      </w:r>
      <w:r w:rsidRPr="00AC3FFF">
        <w:rPr>
          <w:rStyle w:val="CodeblockChar"/>
          <w:rFonts w:eastAsiaTheme="minorHAnsi"/>
        </w:rPr>
        <w:t>Nadpisy</w:t>
      </w:r>
      <w:r>
        <w:t>.</w:t>
      </w:r>
    </w:p>
    <w:p w14:paraId="68AAA8A6" w14:textId="77777777" w:rsidR="00790471" w:rsidRDefault="00790471" w:rsidP="00790471">
      <w:pPr>
        <w:pStyle w:val="1Answer"/>
        <w:numPr>
          <w:ilvl w:val="0"/>
          <w:numId w:val="0"/>
        </w:numPr>
      </w:pPr>
    </w:p>
    <w:p w14:paraId="7614D4F3" w14:textId="77777777" w:rsidR="00790471" w:rsidRDefault="00790471" w:rsidP="00790471">
      <w:pPr>
        <w:pStyle w:val="1Answer"/>
      </w:pPr>
      <w:proofErr w:type="spellStart"/>
      <w:r w:rsidRPr="00FD2D08">
        <w:rPr>
          <w:b/>
          <w:bCs/>
        </w:rPr>
        <w:t>Donate</w:t>
      </w:r>
      <w:proofErr w:type="spellEnd"/>
      <w:r w:rsidRPr="00FD2D08">
        <w:rPr>
          <w:b/>
          <w:bCs/>
        </w:rPr>
        <w:t>:</w:t>
      </w:r>
      <w:r>
        <w:t xml:space="preserve"> Pokud ti mé materiály pomůžou a jsi ochoten ocenit moji snahu nějakou kačkou, můžeš tak učinit přes QR kódy níže: </w:t>
      </w:r>
      <w:r w:rsidRPr="00FD2D08">
        <w:rPr>
          <w:rFonts w:ascii="Segoe UI Emoji" w:hAnsi="Segoe UI Emoji" w:cs="Segoe UI Emoji"/>
        </w:rPr>
        <w:t>❤️❤️❤️</w:t>
      </w:r>
    </w:p>
    <w:p w14:paraId="183A56A8" w14:textId="77777777" w:rsidR="00790471" w:rsidRDefault="00790471" w:rsidP="00790471">
      <w:pPr>
        <w:pStyle w:val="1Answer"/>
        <w:numPr>
          <w:ilvl w:val="1"/>
          <w:numId w:val="1"/>
        </w:numPr>
      </w:pPr>
      <w:r w:rsidRPr="00FD2D08">
        <w:rPr>
          <w:b/>
          <w:bCs/>
        </w:rPr>
        <w:t>Účet:</w:t>
      </w:r>
      <w:r>
        <w:t xml:space="preserve"> 2262692018/3030</w:t>
      </w:r>
    </w:p>
    <w:p w14:paraId="111B1F8F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  <w:r w:rsidRPr="00FD2D0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C5F17E" wp14:editId="1ACE3B21">
            <wp:simplePos x="0" y="0"/>
            <wp:positionH relativeFrom="margin">
              <wp:posOffset>795799</wp:posOffset>
            </wp:positionH>
            <wp:positionV relativeFrom="paragraph">
              <wp:posOffset>5080</wp:posOffset>
            </wp:positionV>
            <wp:extent cx="1175385" cy="1175385"/>
            <wp:effectExtent l="0" t="0" r="5715" b="5715"/>
            <wp:wrapNone/>
            <wp:docPr id="444944199" name="Obrázek 1" descr="Obsah obrázku vzor, pixe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4199" name="Obrázek 1" descr="Obsah obrázku vzor, pixel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67116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1E7D456A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46DCC6FA" w14:textId="77777777" w:rsidR="00790471" w:rsidRDefault="00790471" w:rsidP="00790471">
      <w:pPr>
        <w:pStyle w:val="1Answer"/>
        <w:numPr>
          <w:ilvl w:val="0"/>
          <w:numId w:val="0"/>
        </w:numPr>
      </w:pPr>
    </w:p>
    <w:p w14:paraId="1ECA4C00" w14:textId="77777777" w:rsidR="00790471" w:rsidRDefault="00790471" w:rsidP="00790471">
      <w:pPr>
        <w:pStyle w:val="1Answer"/>
        <w:numPr>
          <w:ilvl w:val="0"/>
          <w:numId w:val="0"/>
        </w:numPr>
      </w:pPr>
    </w:p>
    <w:p w14:paraId="51D2540C" w14:textId="77777777" w:rsidR="00790471" w:rsidRDefault="00790471" w:rsidP="00790471">
      <w:pPr>
        <w:pStyle w:val="1Answer"/>
        <w:numPr>
          <w:ilvl w:val="0"/>
          <w:numId w:val="0"/>
        </w:numPr>
      </w:pPr>
    </w:p>
    <w:p w14:paraId="0CEF251B" w14:textId="77777777" w:rsidR="00790471" w:rsidRDefault="00790471" w:rsidP="00790471">
      <w:pPr>
        <w:pStyle w:val="1Answer"/>
        <w:numPr>
          <w:ilvl w:val="1"/>
          <w:numId w:val="1"/>
        </w:numPr>
        <w:rPr>
          <w:b/>
        </w:rPr>
      </w:pPr>
      <w:proofErr w:type="spellStart"/>
      <w:r w:rsidRPr="00FD2D08">
        <w:rPr>
          <w:b/>
        </w:rPr>
        <w:t>Crypto</w:t>
      </w:r>
      <w:proofErr w:type="spellEnd"/>
      <w:r w:rsidRPr="00FD2D08">
        <w:rPr>
          <w:b/>
        </w:rPr>
        <w:t>:</w:t>
      </w:r>
    </w:p>
    <w:p w14:paraId="4D6F40FE" w14:textId="77777777" w:rsidR="00790471" w:rsidRDefault="00790471" w:rsidP="00790471">
      <w:pPr>
        <w:pStyle w:val="1Answer"/>
        <w:numPr>
          <w:ilvl w:val="2"/>
          <w:numId w:val="1"/>
        </w:numPr>
        <w:rPr>
          <w:b/>
        </w:rPr>
      </w:pPr>
      <w:r>
        <w:rPr>
          <w:b/>
        </w:rPr>
        <w:t xml:space="preserve">BTC: </w:t>
      </w:r>
      <w:r w:rsidRPr="00FD2D08">
        <w:rPr>
          <w:bCs/>
        </w:rPr>
        <w:t>bc1qasgxc552wjqlpcm9vt7ucmw6p4zuz007dxh8n4</w:t>
      </w:r>
    </w:p>
    <w:p w14:paraId="401D355A" w14:textId="77777777" w:rsidR="00790471" w:rsidRDefault="00790471" w:rsidP="00790471">
      <w:pPr>
        <w:pStyle w:val="1Answer"/>
        <w:numPr>
          <w:ilvl w:val="2"/>
          <w:numId w:val="1"/>
        </w:numPr>
        <w:rPr>
          <w:b/>
        </w:rPr>
      </w:pPr>
      <w:r>
        <w:rPr>
          <w:b/>
        </w:rPr>
        <w:t xml:space="preserve">ETH: </w:t>
      </w:r>
      <w:r w:rsidRPr="00FD2D08">
        <w:rPr>
          <w:bCs/>
        </w:rPr>
        <w:t>0x29Ca9054B2241aB39010a1434fb50e504EE10871</w:t>
      </w:r>
    </w:p>
    <w:p w14:paraId="3B9498CF" w14:textId="77777777" w:rsidR="00790471" w:rsidRDefault="00790471" w:rsidP="00790471">
      <w:pPr>
        <w:pStyle w:val="1Answer"/>
        <w:numPr>
          <w:ilvl w:val="2"/>
          <w:numId w:val="1"/>
        </w:numPr>
        <w:rPr>
          <w:b/>
        </w:rPr>
      </w:pPr>
      <w:r>
        <w:rPr>
          <w:b/>
        </w:rPr>
        <w:t xml:space="preserve">LTC: </w:t>
      </w:r>
      <w:r w:rsidRPr="00FD2D08">
        <w:rPr>
          <w:bCs/>
        </w:rPr>
        <w:t>ltc1qxpgp3jc5jyem6096n48w48qqrwsrnj5eq9j890</w:t>
      </w:r>
    </w:p>
    <w:p w14:paraId="4EB7123E" w14:textId="77777777" w:rsidR="00790471" w:rsidRPr="00FD2D08" w:rsidRDefault="00790471" w:rsidP="00790471">
      <w:pPr>
        <w:pStyle w:val="1Answer"/>
        <w:numPr>
          <w:ilvl w:val="2"/>
          <w:numId w:val="1"/>
        </w:numPr>
        <w:rPr>
          <w:bCs/>
        </w:rPr>
      </w:pPr>
      <w:r>
        <w:rPr>
          <w:b/>
        </w:rPr>
        <w:t xml:space="preserve">ADA: </w:t>
      </w:r>
      <w:r w:rsidRPr="00FD2D08">
        <w:rPr>
          <w:bCs/>
          <w:sz w:val="10"/>
          <w:szCs w:val="10"/>
        </w:rPr>
        <w:t>addr1q8c89cet02nyql4ygj96s0cz5ntusgzxfzuykfngmaf0zt2ftj7wrayqm7dx52et7k7tkjjl2edan0wykww6q4twn79shzx8vn</w:t>
      </w:r>
    </w:p>
    <w:p w14:paraId="6043B494" w14:textId="77777777" w:rsidR="00790471" w:rsidRPr="00FD2D08" w:rsidRDefault="00790471" w:rsidP="00790471">
      <w:pPr>
        <w:pStyle w:val="1Answer"/>
        <w:numPr>
          <w:ilvl w:val="2"/>
          <w:numId w:val="1"/>
        </w:numPr>
        <w:rPr>
          <w:b/>
        </w:rPr>
      </w:pPr>
      <w:r>
        <w:rPr>
          <w:b/>
        </w:rPr>
        <w:t xml:space="preserve">DOGE: </w:t>
      </w:r>
      <w:r w:rsidRPr="00FD2D08">
        <w:rPr>
          <w:bCs/>
        </w:rPr>
        <w:t>DCYFq9hPcVJkYKAgttkRXNSAkfbjEmLGdo</w:t>
      </w:r>
    </w:p>
    <w:p w14:paraId="20738CBA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BF17FC" wp14:editId="620804D2">
            <wp:simplePos x="0" y="0"/>
            <wp:positionH relativeFrom="margin">
              <wp:posOffset>-471611</wp:posOffset>
            </wp:positionH>
            <wp:positionV relativeFrom="paragraph">
              <wp:posOffset>263525</wp:posOffset>
            </wp:positionV>
            <wp:extent cx="1259840" cy="1259840"/>
            <wp:effectExtent l="0" t="0" r="0" b="0"/>
            <wp:wrapNone/>
            <wp:docPr id="863204366" name="Obrázek 2" descr="Obsah obrázku text, Grafika, snímek obrazovky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04366" name="Obrázek 2" descr="Obsah obrázku text, Grafika, snímek obrazovky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A71D2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DEA3E" wp14:editId="73003352">
            <wp:simplePos x="0" y="0"/>
            <wp:positionH relativeFrom="column">
              <wp:posOffset>914400</wp:posOffset>
            </wp:positionH>
            <wp:positionV relativeFrom="paragraph">
              <wp:posOffset>5080</wp:posOffset>
            </wp:positionV>
            <wp:extent cx="1259840" cy="1259840"/>
            <wp:effectExtent l="0" t="0" r="0" b="0"/>
            <wp:wrapNone/>
            <wp:docPr id="174061514" name="Obrázek 3" descr="Obsah obrázku snímek obrazovky, čtverec, Grafika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514" name="Obrázek 3" descr="Obsah obrázku snímek obrazovky, čtverec, Grafika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BDD915" wp14:editId="333DE40E">
            <wp:simplePos x="0" y="0"/>
            <wp:positionH relativeFrom="column">
              <wp:posOffset>3615055</wp:posOffset>
            </wp:positionH>
            <wp:positionV relativeFrom="paragraph">
              <wp:posOffset>3175</wp:posOffset>
            </wp:positionV>
            <wp:extent cx="1259840" cy="1259840"/>
            <wp:effectExtent l="0" t="0" r="0" b="0"/>
            <wp:wrapNone/>
            <wp:docPr id="1955254461" name="Obrázek 5" descr="Obsah obrázku vzor, snímek obrazovky, umění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4461" name="Obrázek 5" descr="Obsah obrázku vzor, snímek obrazovky, umění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62B65D" wp14:editId="2DFB005A">
            <wp:simplePos x="0" y="0"/>
            <wp:positionH relativeFrom="column">
              <wp:posOffset>2266757</wp:posOffset>
            </wp:positionH>
            <wp:positionV relativeFrom="paragraph">
              <wp:posOffset>3810</wp:posOffset>
            </wp:positionV>
            <wp:extent cx="1259840" cy="1259840"/>
            <wp:effectExtent l="0" t="0" r="0" b="0"/>
            <wp:wrapNone/>
            <wp:docPr id="1398428578" name="Obrázek 4" descr="Obsah obrázku snímek obrazovky, Grafika, text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8578" name="Obrázek 4" descr="Obsah obrázku snímek obrazovky, Grafika, text, čtverec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494C1F" wp14:editId="43FA096B">
            <wp:simplePos x="0" y="0"/>
            <wp:positionH relativeFrom="column">
              <wp:posOffset>4967164</wp:posOffset>
            </wp:positionH>
            <wp:positionV relativeFrom="paragraph">
              <wp:posOffset>2540</wp:posOffset>
            </wp:positionV>
            <wp:extent cx="1260000" cy="1260000"/>
            <wp:effectExtent l="0" t="0" r="0" b="0"/>
            <wp:wrapNone/>
            <wp:docPr id="616225516" name="Obrázek 6" descr="Obsah obrázku snímek obrazovky, text, kruh, plaká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5516" name="Obrázek 6" descr="Obsah obrázku snímek obrazovky, text, kruh, plaká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D4C3F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4B02E740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496E5E56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2A25EC26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0BE13EA8" w14:textId="77777777" w:rsidR="00790471" w:rsidRDefault="00790471" w:rsidP="00790471">
      <w:pPr>
        <w:pStyle w:val="1Answer"/>
        <w:numPr>
          <w:ilvl w:val="0"/>
          <w:numId w:val="0"/>
        </w:numPr>
        <w:ind w:left="720" w:hanging="360"/>
      </w:pPr>
    </w:p>
    <w:p w14:paraId="5B2D6622" w14:textId="77777777" w:rsidR="00790471" w:rsidRPr="00FD2D08" w:rsidRDefault="00790471" w:rsidP="00790471">
      <w:pPr>
        <w:pStyle w:val="1Answer"/>
        <w:numPr>
          <w:ilvl w:val="1"/>
          <w:numId w:val="1"/>
        </w:numPr>
      </w:pPr>
      <w:r>
        <w:t xml:space="preserve">A pokud jsi chudý student a všechny prachy prochlastáš, můžeš mi alespoň dát hvězdičku na GitHub </w:t>
      </w:r>
      <w:proofErr w:type="spellStart"/>
      <w:r>
        <w:t>repozitář</w:t>
      </w:r>
      <w:proofErr w:type="spellEnd"/>
      <w:r>
        <w:t>…</w:t>
      </w:r>
    </w:p>
    <w:p w14:paraId="740FF405" w14:textId="77B3FB8B" w:rsidR="00790471" w:rsidRDefault="00790471">
      <w:pPr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</w:pPr>
    </w:p>
    <w:p w14:paraId="04DDBC9F" w14:textId="1168945A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Neurčitý člen "a" [</w:t>
      </w:r>
      <w:r w:rsidRPr="00667D58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eastAsia="cs-CZ"/>
        </w:rPr>
        <w:t>ə</w:t>
      </w: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]</w:t>
      </w:r>
    </w:p>
    <w:p w14:paraId="4999C9F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Neurčitý člen "a" patří před ta </w:t>
      </w:r>
      <w:r w:rsidRPr="00667D58">
        <w:rPr>
          <w:color w:val="FF0000"/>
          <w:sz w:val="16"/>
          <w:szCs w:val="16"/>
          <w:lang w:eastAsia="cs-CZ"/>
        </w:rPr>
        <w:t>podstatná jména</w:t>
      </w:r>
      <w:r w:rsidRPr="00667D58">
        <w:rPr>
          <w:sz w:val="16"/>
          <w:szCs w:val="16"/>
          <w:lang w:eastAsia="cs-CZ"/>
        </w:rPr>
        <w:t>, která </w:t>
      </w:r>
      <w:proofErr w:type="spellStart"/>
      <w:r w:rsidRPr="00667D58">
        <w:rPr>
          <w:color w:val="FF0000"/>
          <w:sz w:val="16"/>
          <w:szCs w:val="16"/>
          <w:lang w:eastAsia="cs-CZ"/>
        </w:rPr>
        <w:t>začínají</w:t>
      </w:r>
      <w:r w:rsidRPr="00667D58">
        <w:rPr>
          <w:sz w:val="16"/>
          <w:szCs w:val="16"/>
          <w:lang w:eastAsia="cs-CZ"/>
        </w:rPr>
        <w:t>na</w:t>
      </w:r>
      <w:proofErr w:type="spellEnd"/>
      <w:r w:rsidRPr="00667D58">
        <w:rPr>
          <w:color w:val="FF0000"/>
          <w:sz w:val="16"/>
          <w:szCs w:val="16"/>
          <w:lang w:eastAsia="cs-CZ"/>
        </w:rPr>
        <w:t> vyslovovanou </w:t>
      </w:r>
      <w:r w:rsidRPr="00667D58">
        <w:rPr>
          <w:sz w:val="16"/>
          <w:szCs w:val="16"/>
          <w:lang w:eastAsia="cs-CZ"/>
        </w:rPr>
        <w:t>souhlásku.</w:t>
      </w:r>
    </w:p>
    <w:p w14:paraId="2BE52CD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a house [</w:t>
      </w:r>
      <w:proofErr w:type="spellStart"/>
      <w:r w:rsidRPr="00667D58">
        <w:rPr>
          <w:color w:val="FF0000"/>
          <w:sz w:val="16"/>
          <w:szCs w:val="16"/>
          <w:lang w:eastAsia="cs-CZ"/>
        </w:rPr>
        <w:t>h</w:t>
      </w:r>
      <w:r w:rsidRPr="00667D58">
        <w:rPr>
          <w:sz w:val="16"/>
          <w:szCs w:val="16"/>
          <w:lang w:eastAsia="cs-CZ"/>
        </w:rPr>
        <w:t>a</w:t>
      </w:r>
      <w:r w:rsidRPr="00667D58">
        <w:rPr>
          <w:rFonts w:ascii="Times New Roman" w:hAnsi="Times New Roman"/>
          <w:sz w:val="16"/>
          <w:szCs w:val="16"/>
          <w:lang w:eastAsia="cs-CZ"/>
        </w:rPr>
        <w:t>ʊ</w:t>
      </w:r>
      <w:r w:rsidRPr="00667D58">
        <w:rPr>
          <w:sz w:val="16"/>
          <w:szCs w:val="16"/>
          <w:lang w:eastAsia="cs-CZ"/>
        </w:rPr>
        <w:t>s</w:t>
      </w:r>
      <w:proofErr w:type="spellEnd"/>
      <w:r w:rsidRPr="00667D58">
        <w:rPr>
          <w:sz w:val="16"/>
          <w:szCs w:val="16"/>
          <w:lang w:eastAsia="cs-CZ"/>
        </w:rPr>
        <w:t>]</w:t>
      </w:r>
    </w:p>
    <w:p w14:paraId="11F72654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 xml:space="preserve">a </w:t>
      </w:r>
      <w:proofErr w:type="spellStart"/>
      <w:r w:rsidRPr="00667D58">
        <w:rPr>
          <w:sz w:val="16"/>
          <w:szCs w:val="16"/>
          <w:lang w:eastAsia="cs-CZ"/>
        </w:rPr>
        <w:t>clock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proofErr w:type="spellStart"/>
      <w:r w:rsidRPr="00667D58">
        <w:rPr>
          <w:color w:val="FF0000"/>
          <w:sz w:val="16"/>
          <w:szCs w:val="16"/>
          <w:lang w:eastAsia="cs-CZ"/>
        </w:rPr>
        <w:t>k</w:t>
      </w:r>
      <w:r w:rsidRPr="00667D58">
        <w:rPr>
          <w:sz w:val="16"/>
          <w:szCs w:val="16"/>
          <w:lang w:eastAsia="cs-CZ"/>
        </w:rPr>
        <w:t>l</w:t>
      </w:r>
      <w:r w:rsidRPr="00667D58">
        <w:rPr>
          <w:rFonts w:ascii="Times New Roman" w:hAnsi="Times New Roman"/>
          <w:sz w:val="16"/>
          <w:szCs w:val="16"/>
          <w:lang w:eastAsia="cs-CZ"/>
        </w:rPr>
        <w:t>ɒ</w:t>
      </w:r>
      <w:r w:rsidRPr="00667D58">
        <w:rPr>
          <w:sz w:val="16"/>
          <w:szCs w:val="16"/>
          <w:lang w:eastAsia="cs-CZ"/>
        </w:rPr>
        <w:t>k</w:t>
      </w:r>
      <w:proofErr w:type="spellEnd"/>
      <w:r w:rsidRPr="00667D58">
        <w:rPr>
          <w:sz w:val="16"/>
          <w:szCs w:val="16"/>
          <w:lang w:eastAsia="cs-CZ"/>
        </w:rPr>
        <w:t>]</w:t>
      </w:r>
    </w:p>
    <w:p w14:paraId="51862AA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 xml:space="preserve">a </w:t>
      </w:r>
      <w:proofErr w:type="spellStart"/>
      <w:r w:rsidRPr="00667D58">
        <w:rPr>
          <w:sz w:val="16"/>
          <w:szCs w:val="16"/>
          <w:lang w:eastAsia="cs-CZ"/>
        </w:rPr>
        <w:t>universe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proofErr w:type="spellStart"/>
      <w:r w:rsidRPr="00667D58">
        <w:rPr>
          <w:color w:val="FF0000"/>
          <w:sz w:val="16"/>
          <w:szCs w:val="16"/>
          <w:lang w:eastAsia="cs-CZ"/>
        </w:rPr>
        <w:t>j</w:t>
      </w:r>
      <w:r w:rsidRPr="00667D58">
        <w:rPr>
          <w:sz w:val="16"/>
          <w:szCs w:val="16"/>
          <w:lang w:eastAsia="cs-CZ"/>
        </w:rPr>
        <w:t>u</w:t>
      </w:r>
      <w:r w:rsidRPr="00667D58">
        <w:rPr>
          <w:rFonts w:ascii="Times New Roman" w:hAnsi="Times New Roman"/>
          <w:sz w:val="16"/>
          <w:szCs w:val="16"/>
          <w:lang w:eastAsia="cs-CZ"/>
        </w:rPr>
        <w:t>ː</w:t>
      </w:r>
      <w:r w:rsidRPr="00667D58">
        <w:rPr>
          <w:sz w:val="16"/>
          <w:szCs w:val="16"/>
          <w:lang w:eastAsia="cs-CZ"/>
        </w:rPr>
        <w:t>n</w:t>
      </w:r>
      <w:r w:rsidRPr="00667D58">
        <w:rPr>
          <w:rFonts w:ascii="Times New Roman" w:hAnsi="Times New Roman"/>
          <w:sz w:val="16"/>
          <w:szCs w:val="16"/>
          <w:lang w:eastAsia="cs-CZ"/>
        </w:rPr>
        <w:t>ɪˌ</w:t>
      </w:r>
      <w:r w:rsidRPr="00667D58">
        <w:rPr>
          <w:sz w:val="16"/>
          <w:szCs w:val="16"/>
          <w:lang w:eastAsia="cs-CZ"/>
        </w:rPr>
        <w:t>v</w:t>
      </w:r>
      <w:r w:rsidRPr="00667D58">
        <w:rPr>
          <w:rFonts w:ascii="Times New Roman" w:hAnsi="Times New Roman"/>
          <w:sz w:val="16"/>
          <w:szCs w:val="16"/>
          <w:lang w:eastAsia="cs-CZ"/>
        </w:rPr>
        <w:t>ɜː</w:t>
      </w:r>
      <w:r w:rsidRPr="00667D58">
        <w:rPr>
          <w:sz w:val="16"/>
          <w:szCs w:val="16"/>
          <w:lang w:eastAsia="cs-CZ"/>
        </w:rPr>
        <w:t>s</w:t>
      </w:r>
      <w:proofErr w:type="spellEnd"/>
      <w:r w:rsidRPr="00667D58">
        <w:rPr>
          <w:sz w:val="16"/>
          <w:szCs w:val="16"/>
          <w:lang w:eastAsia="cs-CZ"/>
        </w:rPr>
        <w:t>] (na za</w:t>
      </w:r>
      <w:r w:rsidRPr="00667D58">
        <w:rPr>
          <w:rFonts w:cs="Nunito Sans"/>
          <w:sz w:val="16"/>
          <w:szCs w:val="16"/>
          <w:lang w:eastAsia="cs-CZ"/>
        </w:rPr>
        <w:t>čá</w:t>
      </w:r>
      <w:r w:rsidRPr="00667D58">
        <w:rPr>
          <w:sz w:val="16"/>
          <w:szCs w:val="16"/>
          <w:lang w:eastAsia="cs-CZ"/>
        </w:rPr>
        <w:t>tku slova "</w:t>
      </w:r>
      <w:proofErr w:type="spellStart"/>
      <w:r w:rsidRPr="00667D58">
        <w:rPr>
          <w:sz w:val="16"/>
          <w:szCs w:val="16"/>
          <w:lang w:eastAsia="cs-CZ"/>
        </w:rPr>
        <w:t>universe</w:t>
      </w:r>
      <w:proofErr w:type="spellEnd"/>
      <w:r w:rsidRPr="00667D58">
        <w:rPr>
          <w:i/>
          <w:iCs/>
          <w:sz w:val="16"/>
          <w:szCs w:val="16"/>
          <w:lang w:eastAsia="cs-CZ"/>
        </w:rPr>
        <w:t>"</w:t>
      </w:r>
      <w:r w:rsidRPr="00667D58">
        <w:rPr>
          <w:sz w:val="16"/>
          <w:szCs w:val="16"/>
          <w:lang w:eastAsia="cs-CZ"/>
        </w:rPr>
        <w:t> sice stojí písmeno "u", ale </w:t>
      </w:r>
      <w:r w:rsidRPr="00667D58">
        <w:rPr>
          <w:color w:val="FF0000"/>
          <w:sz w:val="16"/>
          <w:szCs w:val="16"/>
          <w:lang w:eastAsia="cs-CZ"/>
        </w:rPr>
        <w:t>vyslovujeme</w:t>
      </w:r>
      <w:r w:rsidRPr="00667D58">
        <w:rPr>
          <w:sz w:val="16"/>
          <w:szCs w:val="16"/>
          <w:lang w:eastAsia="cs-CZ"/>
        </w:rPr>
        <w:t> "</w:t>
      </w:r>
      <w:r w:rsidRPr="00667D58">
        <w:rPr>
          <w:color w:val="FF0000"/>
          <w:sz w:val="16"/>
          <w:szCs w:val="16"/>
          <w:lang w:eastAsia="cs-CZ"/>
        </w:rPr>
        <w:t>j</w:t>
      </w:r>
      <w:r w:rsidRPr="00667D58">
        <w:rPr>
          <w:sz w:val="16"/>
          <w:szCs w:val="16"/>
          <w:lang w:eastAsia="cs-CZ"/>
        </w:rPr>
        <w:t>")</w:t>
      </w:r>
    </w:p>
    <w:p w14:paraId="231EFCBF" w14:textId="77777777" w:rsidR="00667D58" w:rsidRPr="00667D58" w:rsidRDefault="00667D58" w:rsidP="00667D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  <w:t> </w:t>
      </w:r>
    </w:p>
    <w:p w14:paraId="76D2E813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Neurčitý člen "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an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" [</w:t>
      </w:r>
      <w:proofErr w:type="spellStart"/>
      <w:r w:rsidRPr="00667D58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  <w:lang w:eastAsia="cs-CZ"/>
        </w:rPr>
        <w:t>ə</w:t>
      </w: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n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]</w:t>
      </w:r>
    </w:p>
    <w:p w14:paraId="141E260E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Neurčitý člen "</w:t>
      </w:r>
      <w:proofErr w:type="spellStart"/>
      <w:r w:rsidRPr="00667D58">
        <w:rPr>
          <w:sz w:val="16"/>
          <w:szCs w:val="16"/>
          <w:lang w:eastAsia="cs-CZ"/>
        </w:rPr>
        <w:t>an</w:t>
      </w:r>
      <w:proofErr w:type="spellEnd"/>
      <w:r w:rsidRPr="00667D58">
        <w:rPr>
          <w:sz w:val="16"/>
          <w:szCs w:val="16"/>
          <w:lang w:eastAsia="cs-CZ"/>
        </w:rPr>
        <w:t>" patří před ta </w:t>
      </w:r>
      <w:r w:rsidRPr="00667D58">
        <w:rPr>
          <w:color w:val="FF0000"/>
          <w:sz w:val="16"/>
          <w:szCs w:val="16"/>
          <w:lang w:eastAsia="cs-CZ"/>
        </w:rPr>
        <w:t>podstatná jména</w:t>
      </w:r>
      <w:r w:rsidRPr="00667D58">
        <w:rPr>
          <w:sz w:val="16"/>
          <w:szCs w:val="16"/>
          <w:lang w:eastAsia="cs-CZ"/>
        </w:rPr>
        <w:t>, která </w:t>
      </w:r>
      <w:r w:rsidRPr="00667D58">
        <w:rPr>
          <w:color w:val="FF0000"/>
          <w:sz w:val="16"/>
          <w:szCs w:val="16"/>
          <w:lang w:eastAsia="cs-CZ"/>
        </w:rPr>
        <w:t>začínají </w:t>
      </w:r>
      <w:r w:rsidRPr="00667D58">
        <w:rPr>
          <w:sz w:val="16"/>
          <w:szCs w:val="16"/>
          <w:lang w:eastAsia="cs-CZ"/>
        </w:rPr>
        <w:t>na</w:t>
      </w:r>
      <w:r w:rsidRPr="00667D58">
        <w:rPr>
          <w:color w:val="FF0000"/>
          <w:sz w:val="16"/>
          <w:szCs w:val="16"/>
          <w:lang w:eastAsia="cs-CZ"/>
        </w:rPr>
        <w:t> vyslovovanou </w:t>
      </w:r>
      <w:r w:rsidRPr="00667D58">
        <w:rPr>
          <w:sz w:val="16"/>
          <w:szCs w:val="16"/>
          <w:lang w:eastAsia="cs-CZ"/>
        </w:rPr>
        <w:t>samohlásku.</w:t>
      </w:r>
    </w:p>
    <w:p w14:paraId="63A6920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an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apple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proofErr w:type="spellStart"/>
      <w:r w:rsidRPr="00667D58">
        <w:rPr>
          <w:rFonts w:ascii="Cambria" w:hAnsi="Cambria" w:cs="Cambria"/>
          <w:color w:val="FF0000"/>
          <w:sz w:val="16"/>
          <w:szCs w:val="16"/>
          <w:lang w:eastAsia="cs-CZ"/>
        </w:rPr>
        <w:t>æ</w:t>
      </w:r>
      <w:r w:rsidRPr="00667D58">
        <w:rPr>
          <w:sz w:val="16"/>
          <w:szCs w:val="16"/>
          <w:lang w:eastAsia="cs-CZ"/>
        </w:rPr>
        <w:t>p</w:t>
      </w:r>
      <w:r w:rsidRPr="00667D58">
        <w:rPr>
          <w:rFonts w:ascii="Times New Roman" w:hAnsi="Times New Roman"/>
          <w:sz w:val="16"/>
          <w:szCs w:val="16"/>
          <w:lang w:eastAsia="cs-CZ"/>
        </w:rPr>
        <w:t>ə</w:t>
      </w:r>
      <w:r w:rsidRPr="00667D58">
        <w:rPr>
          <w:sz w:val="16"/>
          <w:szCs w:val="16"/>
          <w:lang w:eastAsia="cs-CZ"/>
        </w:rPr>
        <w:t>l</w:t>
      </w:r>
      <w:proofErr w:type="spellEnd"/>
      <w:r w:rsidRPr="00667D58">
        <w:rPr>
          <w:sz w:val="16"/>
          <w:szCs w:val="16"/>
          <w:lang w:eastAsia="cs-CZ"/>
        </w:rPr>
        <w:t>]</w:t>
      </w:r>
    </w:p>
    <w:p w14:paraId="083CA6B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an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hour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proofErr w:type="spellStart"/>
      <w:r w:rsidRPr="00667D58">
        <w:rPr>
          <w:color w:val="FF0000"/>
          <w:sz w:val="16"/>
          <w:szCs w:val="16"/>
          <w:lang w:eastAsia="cs-CZ"/>
        </w:rPr>
        <w:t>a</w:t>
      </w:r>
      <w:r w:rsidRPr="00667D58">
        <w:rPr>
          <w:rFonts w:ascii="Times New Roman" w:hAnsi="Times New Roman"/>
          <w:sz w:val="16"/>
          <w:szCs w:val="16"/>
          <w:lang w:eastAsia="cs-CZ"/>
        </w:rPr>
        <w:t>ʊə</w:t>
      </w:r>
      <w:proofErr w:type="spellEnd"/>
      <w:r w:rsidRPr="00667D58">
        <w:rPr>
          <w:sz w:val="16"/>
          <w:szCs w:val="16"/>
          <w:lang w:eastAsia="cs-CZ"/>
        </w:rPr>
        <w:t>] (na za</w:t>
      </w:r>
      <w:r w:rsidRPr="00667D58">
        <w:rPr>
          <w:rFonts w:cs="Nunito Sans"/>
          <w:sz w:val="16"/>
          <w:szCs w:val="16"/>
          <w:lang w:eastAsia="cs-CZ"/>
        </w:rPr>
        <w:t>čá</w:t>
      </w:r>
      <w:r w:rsidRPr="00667D58">
        <w:rPr>
          <w:sz w:val="16"/>
          <w:szCs w:val="16"/>
          <w:lang w:eastAsia="cs-CZ"/>
        </w:rPr>
        <w:t>tku slova "</w:t>
      </w:r>
      <w:proofErr w:type="spellStart"/>
      <w:r w:rsidRPr="00667D58">
        <w:rPr>
          <w:sz w:val="16"/>
          <w:szCs w:val="16"/>
          <w:lang w:eastAsia="cs-CZ"/>
        </w:rPr>
        <w:t>hour</w:t>
      </w:r>
      <w:proofErr w:type="spellEnd"/>
      <w:r w:rsidRPr="00667D58">
        <w:rPr>
          <w:sz w:val="16"/>
          <w:szCs w:val="16"/>
          <w:lang w:eastAsia="cs-CZ"/>
        </w:rPr>
        <w:t>" je sice p</w:t>
      </w:r>
      <w:r w:rsidRPr="00667D58">
        <w:rPr>
          <w:rFonts w:cs="Nunito Sans"/>
          <w:sz w:val="16"/>
          <w:szCs w:val="16"/>
          <w:lang w:eastAsia="cs-CZ"/>
        </w:rPr>
        <w:t>í</w:t>
      </w:r>
      <w:r w:rsidRPr="00667D58">
        <w:rPr>
          <w:sz w:val="16"/>
          <w:szCs w:val="16"/>
          <w:lang w:eastAsia="cs-CZ"/>
        </w:rPr>
        <w:t>smeno "h", ale</w:t>
      </w:r>
      <w:r w:rsidRPr="00667D58">
        <w:rPr>
          <w:rFonts w:cs="Nunito Sans"/>
          <w:sz w:val="16"/>
          <w:szCs w:val="16"/>
          <w:lang w:eastAsia="cs-CZ"/>
        </w:rPr>
        <w:t> </w:t>
      </w:r>
      <w:r w:rsidRPr="00667D58">
        <w:rPr>
          <w:color w:val="FF0000"/>
          <w:sz w:val="16"/>
          <w:szCs w:val="16"/>
          <w:lang w:eastAsia="cs-CZ"/>
        </w:rPr>
        <w:t>vyslovujeme</w:t>
      </w:r>
      <w:r w:rsidRPr="00667D58">
        <w:rPr>
          <w:sz w:val="16"/>
          <w:szCs w:val="16"/>
          <w:lang w:eastAsia="cs-CZ"/>
        </w:rPr>
        <w:t> písmeno "</w:t>
      </w:r>
      <w:r w:rsidRPr="00667D58">
        <w:rPr>
          <w:color w:val="FF0000"/>
          <w:sz w:val="16"/>
          <w:szCs w:val="16"/>
          <w:lang w:eastAsia="cs-CZ"/>
        </w:rPr>
        <w:t>a</w:t>
      </w:r>
      <w:r w:rsidRPr="00667D58">
        <w:rPr>
          <w:sz w:val="16"/>
          <w:szCs w:val="16"/>
          <w:lang w:eastAsia="cs-CZ"/>
        </w:rPr>
        <w:t>")</w:t>
      </w:r>
    </w:p>
    <w:p w14:paraId="19D51067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  <w:t> </w:t>
      </w:r>
    </w:p>
    <w:p w14:paraId="1DE3094D" w14:textId="77777777" w:rsidR="00667D58" w:rsidRPr="00667D58" w:rsidRDefault="00667D58" w:rsidP="00667D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Kdy použít neurčitý člen "a,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an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"?</w:t>
      </w:r>
    </w:p>
    <w:p w14:paraId="29E88632" w14:textId="77777777" w:rsidR="00667D58" w:rsidRPr="00667D58" w:rsidRDefault="00667D58" w:rsidP="00667D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1. Uvádíme novou informaci</w:t>
      </w:r>
    </w:p>
    <w:p w14:paraId="587100F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Neurčitý člen používáme tehdy, když </w:t>
      </w:r>
      <w:r w:rsidRPr="00667D58">
        <w:rPr>
          <w:b/>
          <w:bCs/>
          <w:sz w:val="16"/>
          <w:szCs w:val="16"/>
          <w:lang w:eastAsia="cs-CZ"/>
        </w:rPr>
        <w:t>mluvíme o něčem poprvé</w:t>
      </w:r>
      <w:r w:rsidRPr="00667D58">
        <w:rPr>
          <w:sz w:val="16"/>
          <w:szCs w:val="16"/>
          <w:lang w:eastAsia="cs-CZ"/>
        </w:rPr>
        <w:t>. Respektive, když uvádíme novou informaci.</w:t>
      </w:r>
    </w:p>
    <w:p w14:paraId="023F8EB4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Pokud o dané věci mluvíme dále, pak už použijeme určitý člen. Už se nejedná o novou informaci. Posluchač už ví, co máme na mysli.</w:t>
      </w:r>
    </w:p>
    <w:p w14:paraId="5B5249FC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I </w:t>
      </w:r>
      <w:proofErr w:type="spellStart"/>
      <w:r w:rsidRPr="00667D58">
        <w:rPr>
          <w:i/>
          <w:iCs/>
          <w:sz w:val="16"/>
          <w:szCs w:val="16"/>
          <w:lang w:eastAsia="cs-CZ"/>
        </w:rPr>
        <w:t>have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got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two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children</w:t>
      </w:r>
      <w:proofErr w:type="spellEnd"/>
      <w:r w:rsidRPr="00667D58">
        <w:rPr>
          <w:i/>
          <w:iCs/>
          <w:sz w:val="16"/>
          <w:szCs w:val="16"/>
          <w:lang w:eastAsia="cs-CZ"/>
        </w:rPr>
        <w:t>,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boy</w:t>
      </w:r>
      <w:r w:rsidRPr="00667D58">
        <w:rPr>
          <w:i/>
          <w:iCs/>
          <w:sz w:val="16"/>
          <w:szCs w:val="16"/>
          <w:lang w:eastAsia="cs-CZ"/>
        </w:rPr>
        <w:t> and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girl</w:t>
      </w:r>
      <w:r w:rsidRPr="00667D58">
        <w:rPr>
          <w:i/>
          <w:iCs/>
          <w:sz w:val="16"/>
          <w:szCs w:val="16"/>
          <w:lang w:eastAsia="cs-CZ"/>
        </w:rPr>
        <w:t>.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boy</w:t>
      </w:r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seven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and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girl</w:t>
      </w:r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five</w:t>
      </w:r>
      <w:proofErr w:type="spellEnd"/>
      <w:r w:rsidRPr="00667D58">
        <w:rPr>
          <w:i/>
          <w:iCs/>
          <w:sz w:val="16"/>
          <w:szCs w:val="16"/>
          <w:lang w:eastAsia="cs-CZ"/>
        </w:rPr>
        <w:t>. </w:t>
      </w:r>
      <w:r w:rsidRPr="00667D58">
        <w:rPr>
          <w:sz w:val="16"/>
          <w:szCs w:val="16"/>
          <w:lang w:eastAsia="cs-CZ"/>
        </w:rPr>
        <w:t>Mám dvě děti, kluka a holku. Klukovi je sedm a holčičce je pět.</w:t>
      </w:r>
    </w:p>
    <w:p w14:paraId="7EED240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Po letech jste na rodinné oslavě a tetička ze třetího kolena se ptá, zda máte děti. To, že máte kluka a holčičku je pro tetu nová informace. Proto použijete neurčitý člen. Když mluvíte o jejich věku, tetička už ví, že mluvíte o svých dětech, a proto je tam určitý člen.</w:t>
      </w:r>
    </w:p>
    <w:p w14:paraId="1CAC6589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5C0D26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6A8C55CB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2. Mluvíme o lidech nebo věcech obecně</w:t>
      </w:r>
    </w:p>
    <w:p w14:paraId="24C4359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Neurčitý člen také použijeme, když mluvíme o něčem </w:t>
      </w:r>
      <w:r w:rsidRPr="00667D58">
        <w:rPr>
          <w:b/>
          <w:bCs/>
          <w:sz w:val="16"/>
          <w:szCs w:val="16"/>
          <w:lang w:eastAsia="cs-CZ"/>
        </w:rPr>
        <w:t>obecně</w:t>
      </w:r>
      <w:r w:rsidRPr="00667D58">
        <w:rPr>
          <w:sz w:val="16"/>
          <w:szCs w:val="16"/>
          <w:lang w:eastAsia="cs-CZ"/>
        </w:rPr>
        <w:t>, nemáme na mysli nic a nikoho konkrétního.</w:t>
      </w:r>
    </w:p>
    <w:p w14:paraId="1648004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there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cinema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near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here</w:t>
      </w:r>
      <w:proofErr w:type="spellEnd"/>
      <w:r w:rsidRPr="00667D58">
        <w:rPr>
          <w:sz w:val="16"/>
          <w:szCs w:val="16"/>
          <w:lang w:eastAsia="cs-CZ"/>
        </w:rPr>
        <w:t>? Je tady poblíž kino? (Jste v cizím městě a chcete se jít podívat na film. Hledáte nějaké kino, je jedno jaké.)</w:t>
      </w:r>
    </w:p>
    <w:p w14:paraId="634050C7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Please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, </w:t>
      </w:r>
      <w:proofErr w:type="spellStart"/>
      <w:r w:rsidRPr="00667D58">
        <w:rPr>
          <w:i/>
          <w:iCs/>
          <w:sz w:val="16"/>
          <w:szCs w:val="16"/>
          <w:lang w:eastAsia="cs-CZ"/>
        </w:rPr>
        <w:t>sit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down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on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chair</w:t>
      </w:r>
      <w:proofErr w:type="spellEnd"/>
      <w:r w:rsidRPr="00667D58">
        <w:rPr>
          <w:b/>
          <w:b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Prosím posaďte se na židli. (V místnosti je spousta volných židlí, je jedno, kterou si vyberete.)</w:t>
      </w:r>
    </w:p>
    <w:p w14:paraId="0A5B389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1A217A29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00B9F50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2E7120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3567D516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3. Povolání</w:t>
      </w:r>
    </w:p>
    <w:p w14:paraId="6B666AF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Člen neurčitý se používá tehdy, když mluvíme o </w:t>
      </w:r>
      <w:r w:rsidRPr="00667D58">
        <w:rPr>
          <w:b/>
          <w:bCs/>
          <w:sz w:val="16"/>
          <w:szCs w:val="16"/>
          <w:lang w:eastAsia="cs-CZ"/>
        </w:rPr>
        <w:t>povolání</w:t>
      </w:r>
      <w:r w:rsidRPr="00667D58">
        <w:rPr>
          <w:sz w:val="16"/>
          <w:szCs w:val="16"/>
          <w:lang w:eastAsia="cs-CZ"/>
        </w:rPr>
        <w:t>.</w:t>
      </w:r>
    </w:p>
    <w:p w14:paraId="53221B29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He's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good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teacher</w:t>
      </w:r>
      <w:proofErr w:type="spellEnd"/>
      <w:r w:rsidRPr="00667D58">
        <w:rPr>
          <w:sz w:val="16"/>
          <w:szCs w:val="16"/>
          <w:lang w:eastAsia="cs-CZ"/>
        </w:rPr>
        <w:t>. Je dobrý učitel.</w:t>
      </w:r>
    </w:p>
    <w:p w14:paraId="5E78CBE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She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would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like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 </w:t>
      </w:r>
      <w:proofErr w:type="spellStart"/>
      <w:r w:rsidRPr="00667D58">
        <w:rPr>
          <w:i/>
          <w:iCs/>
          <w:sz w:val="16"/>
          <w:szCs w:val="16"/>
          <w:lang w:eastAsia="cs-CZ"/>
        </w:rPr>
        <w:t>be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doctor</w:t>
      </w:r>
      <w:proofErr w:type="spellEnd"/>
      <w:r w:rsidRPr="00667D58">
        <w:rPr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Chtěla by být doktorkou.</w:t>
      </w:r>
    </w:p>
    <w:p w14:paraId="70831159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3599021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5B347A12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4. Neurčitý člen použijeme tehdy, když chceme blíže popsat osobu či věc pomocí přídavného jména.</w:t>
      </w:r>
    </w:p>
    <w:p w14:paraId="073BF41C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  <w:r w:rsidRPr="00667D58">
        <w:rPr>
          <w:color w:val="000000"/>
          <w:sz w:val="16"/>
          <w:szCs w:val="16"/>
          <w:lang w:eastAsia="cs-CZ"/>
        </w:rPr>
        <w:t>Pokud je ale </w:t>
      </w:r>
      <w:r w:rsidRPr="00667D58">
        <w:rPr>
          <w:sz w:val="16"/>
          <w:szCs w:val="16"/>
          <w:lang w:eastAsia="cs-CZ"/>
        </w:rPr>
        <w:t>věc či osoba uvedena v množném čísle, pak se žádný člen nepoužívá</w:t>
      </w:r>
      <w:r w:rsidRPr="00667D58">
        <w:rPr>
          <w:color w:val="000000"/>
          <w:sz w:val="16"/>
          <w:szCs w:val="16"/>
          <w:lang w:eastAsia="cs-CZ"/>
        </w:rPr>
        <w:t>.</w:t>
      </w:r>
    </w:p>
    <w:p w14:paraId="22109B68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  <w:r w:rsidRPr="00667D58">
        <w:rPr>
          <w:i/>
          <w:iCs/>
          <w:color w:val="000000"/>
          <w:sz w:val="16"/>
          <w:szCs w:val="16"/>
          <w:lang w:eastAsia="cs-CZ"/>
        </w:rPr>
        <w:t xml:space="preserve">He </w:t>
      </w:r>
      <w:proofErr w:type="spellStart"/>
      <w:r w:rsidRPr="00667D58">
        <w:rPr>
          <w:i/>
          <w:iCs/>
          <w:color w:val="000000"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color w:val="000000"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>good</w:t>
      </w:r>
      <w:proofErr w:type="spellEnd"/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 xml:space="preserve"> student</w:t>
      </w:r>
      <w:r w:rsidRPr="00667D58">
        <w:rPr>
          <w:i/>
          <w:iCs/>
          <w:color w:val="000000"/>
          <w:sz w:val="16"/>
          <w:szCs w:val="16"/>
          <w:lang w:eastAsia="cs-CZ"/>
        </w:rPr>
        <w:t>.</w:t>
      </w:r>
      <w:r w:rsidRPr="00667D58">
        <w:rPr>
          <w:color w:val="000000"/>
          <w:sz w:val="16"/>
          <w:szCs w:val="16"/>
          <w:lang w:eastAsia="cs-CZ"/>
        </w:rPr>
        <w:t> Je dobrý student.</w:t>
      </w:r>
    </w:p>
    <w:p w14:paraId="7226B853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  <w:proofErr w:type="spellStart"/>
      <w:r w:rsidRPr="00667D58">
        <w:rPr>
          <w:i/>
          <w:iCs/>
          <w:color w:val="000000"/>
          <w:sz w:val="16"/>
          <w:szCs w:val="16"/>
          <w:lang w:eastAsia="cs-CZ"/>
        </w:rPr>
        <w:t>She</w:t>
      </w:r>
      <w:proofErr w:type="spellEnd"/>
      <w:r w:rsidRPr="00667D58">
        <w:rPr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color w:val="000000"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color w:val="000000"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> very nice girl</w:t>
      </w:r>
      <w:r w:rsidRPr="00667D58">
        <w:rPr>
          <w:i/>
          <w:iCs/>
          <w:color w:val="000000"/>
          <w:sz w:val="16"/>
          <w:szCs w:val="16"/>
          <w:lang w:eastAsia="cs-CZ"/>
        </w:rPr>
        <w:t>.</w:t>
      </w:r>
      <w:r w:rsidRPr="00667D58">
        <w:rPr>
          <w:color w:val="000000"/>
          <w:sz w:val="16"/>
          <w:szCs w:val="16"/>
          <w:lang w:eastAsia="cs-CZ"/>
        </w:rPr>
        <w:t> Je velmi krásná dívka.</w:t>
      </w:r>
    </w:p>
    <w:p w14:paraId="527A364C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  <w:proofErr w:type="spellStart"/>
      <w:r w:rsidRPr="00667D58">
        <w:rPr>
          <w:i/>
          <w:iCs/>
          <w:color w:val="000000"/>
          <w:sz w:val="16"/>
          <w:szCs w:val="16"/>
          <w:lang w:eastAsia="cs-CZ"/>
        </w:rPr>
        <w:t>This</w:t>
      </w:r>
      <w:proofErr w:type="spellEnd"/>
      <w:r w:rsidRPr="00667D58">
        <w:rPr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color w:val="000000"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color w:val="000000"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>beautiful</w:t>
      </w:r>
      <w:proofErr w:type="spellEnd"/>
      <w:r w:rsidRPr="00667D58">
        <w:rPr>
          <w:b/>
          <w:bCs/>
          <w:i/>
          <w:iCs/>
          <w:color w:val="000000"/>
          <w:sz w:val="16"/>
          <w:szCs w:val="16"/>
          <w:lang w:eastAsia="cs-CZ"/>
        </w:rPr>
        <w:t xml:space="preserve"> house</w:t>
      </w:r>
      <w:r w:rsidRPr="00667D58">
        <w:rPr>
          <w:i/>
          <w:iCs/>
          <w:color w:val="000000"/>
          <w:sz w:val="16"/>
          <w:szCs w:val="16"/>
          <w:lang w:eastAsia="cs-CZ"/>
        </w:rPr>
        <w:t>. </w:t>
      </w:r>
      <w:r w:rsidRPr="00667D58">
        <w:rPr>
          <w:color w:val="000000"/>
          <w:sz w:val="16"/>
          <w:szCs w:val="16"/>
          <w:lang w:eastAsia="cs-CZ"/>
        </w:rPr>
        <w:t>Tohle je nádherný dům.</w:t>
      </w:r>
    </w:p>
    <w:p w14:paraId="7B597B2E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</w:p>
    <w:p w14:paraId="14270030" w14:textId="77777777" w:rsidR="00667D58" w:rsidRPr="00667D58" w:rsidRDefault="00667D58" w:rsidP="00667D58">
      <w:pPr>
        <w:pStyle w:val="Bezmezer"/>
        <w:rPr>
          <w:color w:val="000000"/>
          <w:sz w:val="16"/>
          <w:szCs w:val="16"/>
          <w:lang w:eastAsia="cs-CZ"/>
        </w:rPr>
      </w:pPr>
    </w:p>
    <w:p w14:paraId="3581DC0C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5. Místo číslovky jedna</w:t>
      </w:r>
    </w:p>
    <w:p w14:paraId="51E39B6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 xml:space="preserve">Neurčitý člen "a, </w:t>
      </w:r>
      <w:proofErr w:type="spellStart"/>
      <w:r w:rsidRPr="00667D58">
        <w:rPr>
          <w:sz w:val="16"/>
          <w:szCs w:val="16"/>
          <w:lang w:eastAsia="cs-CZ"/>
        </w:rPr>
        <w:t>an</w:t>
      </w:r>
      <w:proofErr w:type="spellEnd"/>
      <w:r w:rsidRPr="00667D58">
        <w:rPr>
          <w:sz w:val="16"/>
          <w:szCs w:val="16"/>
          <w:lang w:eastAsia="cs-CZ"/>
        </w:rPr>
        <w:t>", je vlastně zkratkou z číslovky "</w:t>
      </w:r>
      <w:proofErr w:type="spellStart"/>
      <w:r w:rsidRPr="00667D58">
        <w:rPr>
          <w:sz w:val="16"/>
          <w:szCs w:val="16"/>
          <w:lang w:eastAsia="cs-CZ"/>
        </w:rPr>
        <w:t>one</w:t>
      </w:r>
      <w:proofErr w:type="spellEnd"/>
      <w:r w:rsidRPr="00667D58">
        <w:rPr>
          <w:sz w:val="16"/>
          <w:szCs w:val="16"/>
          <w:lang w:eastAsia="cs-CZ"/>
        </w:rPr>
        <w:t>".</w:t>
      </w:r>
    </w:p>
    <w:p w14:paraId="23CE104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Can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I </w:t>
      </w:r>
      <w:proofErr w:type="spellStart"/>
      <w:r w:rsidRPr="00667D58">
        <w:rPr>
          <w:i/>
          <w:iCs/>
          <w:sz w:val="16"/>
          <w:szCs w:val="16"/>
          <w:lang w:eastAsia="cs-CZ"/>
        </w:rPr>
        <w:t>ask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a</w:t>
      </w:r>
      <w:r w:rsidRPr="00667D58">
        <w:rPr>
          <w:b/>
          <w:bCs/>
          <w:i/>
          <w:iCs/>
          <w:sz w:val="16"/>
          <w:szCs w:val="16"/>
          <w:lang w:eastAsia="cs-CZ"/>
        </w:rPr>
        <w:t>question</w:t>
      </w:r>
      <w:proofErr w:type="spellEnd"/>
      <w:r w:rsidRPr="00667D58">
        <w:rPr>
          <w:sz w:val="16"/>
          <w:szCs w:val="16"/>
          <w:lang w:eastAsia="cs-CZ"/>
        </w:rPr>
        <w:t>? Mohu položit otázku? (Chcete se zeptat na jednu otázku, chcete se na </w:t>
      </w:r>
      <w:r w:rsidRPr="00667D58">
        <w:rPr>
          <w:b/>
          <w:bCs/>
          <w:sz w:val="16"/>
          <w:szCs w:val="16"/>
          <w:lang w:eastAsia="cs-CZ"/>
        </w:rPr>
        <w:t>něco </w:t>
      </w:r>
      <w:r w:rsidRPr="00667D58">
        <w:rPr>
          <w:sz w:val="16"/>
          <w:szCs w:val="16"/>
          <w:lang w:eastAsia="cs-CZ"/>
        </w:rPr>
        <w:t>zeptat.)</w:t>
      </w:r>
    </w:p>
    <w:p w14:paraId="3353DE7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What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was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r w:rsidRPr="00667D58">
        <w:rPr>
          <w:b/>
          <w:bCs/>
          <w:sz w:val="16"/>
          <w:szCs w:val="16"/>
          <w:lang w:eastAsia="cs-CZ"/>
        </w:rPr>
        <w:t>question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, </w:t>
      </w:r>
      <w:proofErr w:type="spellStart"/>
      <w:r w:rsidRPr="00667D58">
        <w:rPr>
          <w:i/>
          <w:iCs/>
          <w:sz w:val="16"/>
          <w:szCs w:val="16"/>
          <w:lang w:eastAsia="cs-CZ"/>
        </w:rPr>
        <w:t>please</w:t>
      </w:r>
      <w:proofErr w:type="spellEnd"/>
      <w:r w:rsidRPr="00667D58">
        <w:rPr>
          <w:sz w:val="16"/>
          <w:szCs w:val="16"/>
          <w:lang w:eastAsia="cs-CZ"/>
        </w:rPr>
        <w:t>? Jak zněla ta otázka, prosím? (Máte na mysli konkrétní otázku, která před chvílí zazněla, a vy jste jí nerozuměli.)</w:t>
      </w:r>
    </w:p>
    <w:p w14:paraId="338A778A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</w:t>
      </w:r>
    </w:p>
    <w:p w14:paraId="4CD47107" w14:textId="7467E286" w:rsidR="00667D58" w:rsidRPr="00667D58" w:rsidRDefault="00667D58">
      <w:pPr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br w:type="page"/>
      </w:r>
    </w:p>
    <w:p w14:paraId="6218A9B8" w14:textId="36EE1265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proofErr w:type="spellStart"/>
      <w:r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lastRenderedPageBreak/>
        <w:t>T</w:t>
      </w: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 - určitý člen -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definite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article</w:t>
      </w:r>
      <w:proofErr w:type="spellEnd"/>
    </w:p>
    <w:p w14:paraId="6733E7B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Pokud použijete před podstatným jménem určitý člen, pak to znamená, že vy i posluchač máte na mysli tu samou věc.</w:t>
      </w:r>
    </w:p>
    <w:p w14:paraId="4D4D1239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I </w:t>
      </w:r>
      <w:proofErr w:type="spellStart"/>
      <w:r w:rsidRPr="00667D58">
        <w:rPr>
          <w:i/>
          <w:iCs/>
          <w:sz w:val="16"/>
          <w:szCs w:val="16"/>
          <w:lang w:eastAsia="cs-CZ"/>
        </w:rPr>
        <w:t>like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r w:rsidRPr="00667D58">
        <w:rPr>
          <w:i/>
          <w:iCs/>
          <w:sz w:val="16"/>
          <w:szCs w:val="16"/>
          <w:lang w:eastAsia="cs-CZ"/>
        </w:rPr>
        <w:t>dress</w:t>
      </w:r>
      <w:proofErr w:type="spellEnd"/>
      <w:r w:rsidRPr="00667D58">
        <w:rPr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Líbí se mi ty šaty. (Vy i posluchač si právě představíte úplně stejné šaty. Možná to jsou ty, které jste před chvílí zahlédli ve výloze nebo ty, o kterých jste se před chvílí bavili.)</w:t>
      </w:r>
    </w:p>
    <w:p w14:paraId="26E227A2" w14:textId="4E84B016" w:rsidR="00667D58" w:rsidRDefault="00667D58" w:rsidP="00713D24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Určitý člen "</w:t>
      </w: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>" má sice jen jeden tvar, ale </w:t>
      </w:r>
      <w:r w:rsidRPr="00667D58">
        <w:rPr>
          <w:b/>
          <w:bCs/>
          <w:color w:val="FF0000"/>
          <w:sz w:val="16"/>
          <w:szCs w:val="16"/>
          <w:lang w:eastAsia="cs-CZ"/>
        </w:rPr>
        <w:t>vyslovuje se dvěma způsoby</w:t>
      </w:r>
      <w:r w:rsidRPr="00667D58">
        <w:rPr>
          <w:sz w:val="16"/>
          <w:szCs w:val="16"/>
          <w:lang w:eastAsia="cs-CZ"/>
        </w:rPr>
        <w:t>. Záleží na tom, na jakou vyslovovanou hlásku začíná podstatné jméno, před kterým tento člen stojí.</w:t>
      </w:r>
    </w:p>
    <w:p w14:paraId="44949C4C" w14:textId="77777777" w:rsidR="00713D24" w:rsidRPr="00667D58" w:rsidRDefault="00713D24" w:rsidP="00713D24">
      <w:pPr>
        <w:pStyle w:val="Bezmezer"/>
        <w:rPr>
          <w:sz w:val="16"/>
          <w:szCs w:val="16"/>
          <w:lang w:eastAsia="cs-CZ"/>
        </w:rPr>
      </w:pPr>
    </w:p>
    <w:p w14:paraId="4D173E0E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1.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 = [</w:t>
      </w:r>
      <w:proofErr w:type="spellStart"/>
      <w:r w:rsidRPr="00667D58">
        <w:rPr>
          <w:rFonts w:ascii="Cambria" w:eastAsia="Times New Roman" w:hAnsi="Cambria" w:cs="Cambria"/>
          <w:b/>
          <w:bCs/>
          <w:color w:val="FF0000"/>
          <w:sz w:val="16"/>
          <w:szCs w:val="16"/>
          <w:lang w:eastAsia="cs-CZ"/>
        </w:rPr>
        <w:t>ðə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]</w:t>
      </w:r>
    </w:p>
    <w:p w14:paraId="0FB46E8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Pokud </w:t>
      </w:r>
      <w:r w:rsidRPr="00667D58">
        <w:rPr>
          <w:b/>
          <w:bCs/>
          <w:sz w:val="16"/>
          <w:szCs w:val="16"/>
          <w:lang w:eastAsia="cs-CZ"/>
        </w:rPr>
        <w:t>začíná podstatné jméno</w:t>
      </w:r>
      <w:r w:rsidRPr="00667D58">
        <w:rPr>
          <w:sz w:val="16"/>
          <w:szCs w:val="16"/>
          <w:lang w:eastAsia="cs-CZ"/>
        </w:rPr>
        <w:t> na </w:t>
      </w:r>
      <w:r w:rsidRPr="00667D58">
        <w:rPr>
          <w:b/>
          <w:bCs/>
          <w:color w:val="FF0000"/>
          <w:sz w:val="16"/>
          <w:szCs w:val="16"/>
          <w:lang w:eastAsia="cs-CZ"/>
        </w:rPr>
        <w:t>vyslovovanou souhlásku</w:t>
      </w:r>
      <w:r w:rsidRPr="00667D58">
        <w:rPr>
          <w:sz w:val="16"/>
          <w:szCs w:val="16"/>
          <w:lang w:eastAsia="cs-CZ"/>
        </w:rPr>
        <w:t>, pak jej vyslovíte tak, že dáte jazyk mezi zuby a řeknete "z".</w:t>
      </w:r>
    </w:p>
    <w:p w14:paraId="18005FC0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moon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m</w:t>
      </w:r>
      <w:r w:rsidRPr="00667D58">
        <w:rPr>
          <w:sz w:val="16"/>
          <w:szCs w:val="16"/>
          <w:lang w:eastAsia="cs-CZ"/>
        </w:rPr>
        <w:t>u</w:t>
      </w:r>
      <w:r w:rsidRPr="00667D58">
        <w:rPr>
          <w:rFonts w:ascii="Times New Roman" w:hAnsi="Times New Roman"/>
          <w:sz w:val="16"/>
          <w:szCs w:val="16"/>
          <w:lang w:eastAsia="cs-CZ"/>
        </w:rPr>
        <w:t>ː</w:t>
      </w:r>
      <w:r w:rsidRPr="00667D58">
        <w:rPr>
          <w:sz w:val="16"/>
          <w:szCs w:val="16"/>
          <w:lang w:eastAsia="cs-CZ"/>
        </w:rPr>
        <w:t>n</w:t>
      </w:r>
      <w:proofErr w:type="spellEnd"/>
      <w:r w:rsidRPr="00667D58">
        <w:rPr>
          <w:sz w:val="16"/>
          <w:szCs w:val="16"/>
          <w:lang w:eastAsia="cs-CZ"/>
        </w:rPr>
        <w:t>] (m</w:t>
      </w:r>
      <w:r w:rsidRPr="00667D58">
        <w:rPr>
          <w:rFonts w:cs="Nunito Sans"/>
          <w:sz w:val="16"/>
          <w:szCs w:val="16"/>
          <w:lang w:eastAsia="cs-CZ"/>
        </w:rPr>
        <w:t>ě</w:t>
      </w:r>
      <w:r w:rsidRPr="00667D58">
        <w:rPr>
          <w:sz w:val="16"/>
          <w:szCs w:val="16"/>
          <w:lang w:eastAsia="cs-CZ"/>
        </w:rPr>
        <w:t>s</w:t>
      </w:r>
      <w:r w:rsidRPr="00667D58">
        <w:rPr>
          <w:rFonts w:cs="Nunito Sans"/>
          <w:sz w:val="16"/>
          <w:szCs w:val="16"/>
          <w:lang w:eastAsia="cs-CZ"/>
        </w:rPr>
        <w:t>í</w:t>
      </w:r>
      <w:r w:rsidRPr="00667D58">
        <w:rPr>
          <w:sz w:val="16"/>
          <w:szCs w:val="16"/>
          <w:lang w:eastAsia="cs-CZ"/>
        </w:rPr>
        <w:t>c)</w:t>
      </w:r>
      <w:r w:rsidRPr="00667D58">
        <w:rPr>
          <w:rFonts w:cs="Nunito Sans"/>
          <w:sz w:val="16"/>
          <w:szCs w:val="16"/>
          <w:lang w:eastAsia="cs-CZ"/>
        </w:rPr>
        <w:t> </w:t>
      </w:r>
    </w:p>
    <w:p w14:paraId="6165F927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chair</w:t>
      </w:r>
      <w:proofErr w:type="spellEnd"/>
      <w:r w:rsidRPr="00667D58">
        <w:rPr>
          <w:sz w:val="16"/>
          <w:szCs w:val="16"/>
          <w:lang w:eastAsia="cs-CZ"/>
        </w:rPr>
        <w:t> [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</w:t>
      </w:r>
      <w:r w:rsidRPr="00667D58">
        <w:rPr>
          <w:rFonts w:ascii="Times New Roman" w:hAnsi="Times New Roman"/>
          <w:b/>
          <w:bCs/>
          <w:color w:val="FF0000"/>
          <w:sz w:val="16"/>
          <w:szCs w:val="16"/>
          <w:lang w:eastAsia="cs-CZ"/>
        </w:rPr>
        <w:t>ʃ</w:t>
      </w:r>
      <w:r w:rsidRPr="00667D58">
        <w:rPr>
          <w:sz w:val="16"/>
          <w:szCs w:val="16"/>
          <w:lang w:eastAsia="cs-CZ"/>
        </w:rPr>
        <w:t>e</w:t>
      </w:r>
      <w:r w:rsidRPr="00667D58">
        <w:rPr>
          <w:rFonts w:ascii="Times New Roman" w:hAnsi="Times New Roman"/>
          <w:sz w:val="16"/>
          <w:szCs w:val="16"/>
          <w:lang w:eastAsia="cs-CZ"/>
        </w:rPr>
        <w:t>ə</w:t>
      </w:r>
      <w:proofErr w:type="spellEnd"/>
      <w:r w:rsidRPr="00667D58">
        <w:rPr>
          <w:sz w:val="16"/>
          <w:szCs w:val="16"/>
          <w:lang w:eastAsia="cs-CZ"/>
        </w:rPr>
        <w:t>] (</w:t>
      </w:r>
      <w:r w:rsidRPr="00667D58">
        <w:rPr>
          <w:rFonts w:cs="Nunito Sans"/>
          <w:sz w:val="16"/>
          <w:szCs w:val="16"/>
          <w:lang w:eastAsia="cs-CZ"/>
        </w:rPr>
        <w:t>ž</w:t>
      </w:r>
      <w:r w:rsidRPr="00667D58">
        <w:rPr>
          <w:sz w:val="16"/>
          <w:szCs w:val="16"/>
          <w:lang w:eastAsia="cs-CZ"/>
        </w:rPr>
        <w:t>idle)</w:t>
      </w:r>
    </w:p>
    <w:p w14:paraId="421D72E5" w14:textId="2126F05B" w:rsidR="00667D58" w:rsidRDefault="00667D58" w:rsidP="00713D24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universe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j</w:t>
      </w:r>
      <w:r w:rsidRPr="00667D58">
        <w:rPr>
          <w:sz w:val="16"/>
          <w:szCs w:val="16"/>
          <w:lang w:eastAsia="cs-CZ"/>
        </w:rPr>
        <w:t>u</w:t>
      </w:r>
      <w:r w:rsidRPr="00667D58">
        <w:rPr>
          <w:rFonts w:ascii="Times New Roman" w:hAnsi="Times New Roman"/>
          <w:sz w:val="16"/>
          <w:szCs w:val="16"/>
          <w:lang w:eastAsia="cs-CZ"/>
        </w:rPr>
        <w:t>ː</w:t>
      </w:r>
      <w:r w:rsidRPr="00667D58">
        <w:rPr>
          <w:sz w:val="16"/>
          <w:szCs w:val="16"/>
          <w:lang w:eastAsia="cs-CZ"/>
        </w:rPr>
        <w:t>n</w:t>
      </w:r>
      <w:r w:rsidRPr="00667D58">
        <w:rPr>
          <w:rFonts w:ascii="Times New Roman" w:hAnsi="Times New Roman"/>
          <w:sz w:val="16"/>
          <w:szCs w:val="16"/>
          <w:lang w:eastAsia="cs-CZ"/>
        </w:rPr>
        <w:t>ɪˌ</w:t>
      </w:r>
      <w:r w:rsidRPr="00667D58">
        <w:rPr>
          <w:sz w:val="16"/>
          <w:szCs w:val="16"/>
          <w:lang w:eastAsia="cs-CZ"/>
        </w:rPr>
        <w:t>v</w:t>
      </w:r>
      <w:r w:rsidRPr="00667D58">
        <w:rPr>
          <w:rFonts w:ascii="Times New Roman" w:hAnsi="Times New Roman"/>
          <w:sz w:val="16"/>
          <w:szCs w:val="16"/>
          <w:lang w:eastAsia="cs-CZ"/>
        </w:rPr>
        <w:t>ɜː</w:t>
      </w:r>
      <w:r w:rsidRPr="00667D58">
        <w:rPr>
          <w:sz w:val="16"/>
          <w:szCs w:val="16"/>
          <w:lang w:eastAsia="cs-CZ"/>
        </w:rPr>
        <w:t>s</w:t>
      </w:r>
      <w:proofErr w:type="spellEnd"/>
      <w:r w:rsidRPr="00667D58">
        <w:rPr>
          <w:sz w:val="16"/>
          <w:szCs w:val="16"/>
          <w:lang w:eastAsia="cs-CZ"/>
        </w:rPr>
        <w:t>] (vesm</w:t>
      </w:r>
      <w:r w:rsidRPr="00667D58">
        <w:rPr>
          <w:rFonts w:cs="Nunito Sans"/>
          <w:sz w:val="16"/>
          <w:szCs w:val="16"/>
          <w:lang w:eastAsia="cs-CZ"/>
        </w:rPr>
        <w:t>í</w:t>
      </w:r>
      <w:r w:rsidRPr="00667D58">
        <w:rPr>
          <w:sz w:val="16"/>
          <w:szCs w:val="16"/>
          <w:lang w:eastAsia="cs-CZ"/>
        </w:rPr>
        <w:t>r)</w:t>
      </w:r>
    </w:p>
    <w:p w14:paraId="372FB9CA" w14:textId="77777777" w:rsidR="00713D24" w:rsidRPr="00667D58" w:rsidRDefault="00713D24" w:rsidP="00713D24">
      <w:pPr>
        <w:pStyle w:val="Bezmezer"/>
        <w:rPr>
          <w:sz w:val="16"/>
          <w:szCs w:val="16"/>
          <w:lang w:eastAsia="cs-CZ"/>
        </w:rPr>
      </w:pPr>
    </w:p>
    <w:p w14:paraId="7ECDA06B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2.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 = [</w:t>
      </w:r>
      <w:proofErr w:type="spellStart"/>
      <w:r w:rsidRPr="00667D58">
        <w:rPr>
          <w:rFonts w:ascii="Cambria" w:eastAsia="Times New Roman" w:hAnsi="Cambria" w:cs="Cambria"/>
          <w:b/>
          <w:bCs/>
          <w:color w:val="FF0000"/>
          <w:sz w:val="16"/>
          <w:szCs w:val="16"/>
          <w:lang w:eastAsia="cs-CZ"/>
        </w:rPr>
        <w:t>ð</w:t>
      </w: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i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:]</w:t>
      </w:r>
    </w:p>
    <w:p w14:paraId="319011EC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Pokud </w:t>
      </w:r>
      <w:r w:rsidRPr="00667D58">
        <w:rPr>
          <w:b/>
          <w:bCs/>
          <w:sz w:val="16"/>
          <w:szCs w:val="16"/>
          <w:lang w:eastAsia="cs-CZ"/>
        </w:rPr>
        <w:t>začíná podstatné jméno</w:t>
      </w:r>
      <w:r w:rsidRPr="00667D58">
        <w:rPr>
          <w:sz w:val="16"/>
          <w:szCs w:val="16"/>
          <w:lang w:eastAsia="cs-CZ"/>
        </w:rPr>
        <w:t> na </w:t>
      </w:r>
      <w:r w:rsidRPr="00667D58">
        <w:rPr>
          <w:b/>
          <w:bCs/>
          <w:color w:val="FF0000"/>
          <w:sz w:val="16"/>
          <w:szCs w:val="16"/>
          <w:lang w:eastAsia="cs-CZ"/>
        </w:rPr>
        <w:t>vyslovovanou samohlásku</w:t>
      </w:r>
      <w:r w:rsidRPr="00667D58">
        <w:rPr>
          <w:sz w:val="16"/>
          <w:szCs w:val="16"/>
          <w:lang w:eastAsia="cs-CZ"/>
        </w:rPr>
        <w:t>, pak jej vyslovíte tak, že dáte jazyk mezi zuby a vyslovíte "z" a "í".</w:t>
      </w:r>
    </w:p>
    <w:p w14:paraId="7F0C57A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apple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proofErr w:type="spellStart"/>
      <w:r w:rsidRPr="00667D58">
        <w:rPr>
          <w:rFonts w:ascii="Cambria" w:hAnsi="Cambria" w:cs="Cambria"/>
          <w:b/>
          <w:bCs/>
          <w:color w:val="FF0000"/>
          <w:sz w:val="16"/>
          <w:szCs w:val="16"/>
          <w:lang w:eastAsia="cs-CZ"/>
        </w:rPr>
        <w:t>æ</w:t>
      </w:r>
      <w:r w:rsidRPr="00667D58">
        <w:rPr>
          <w:sz w:val="16"/>
          <w:szCs w:val="16"/>
          <w:lang w:eastAsia="cs-CZ"/>
        </w:rPr>
        <w:t>p</w:t>
      </w:r>
      <w:r w:rsidRPr="00667D58">
        <w:rPr>
          <w:rFonts w:ascii="Times New Roman" w:hAnsi="Times New Roman"/>
          <w:sz w:val="16"/>
          <w:szCs w:val="16"/>
          <w:lang w:eastAsia="cs-CZ"/>
        </w:rPr>
        <w:t>ə</w:t>
      </w:r>
      <w:r w:rsidRPr="00667D58">
        <w:rPr>
          <w:sz w:val="16"/>
          <w:szCs w:val="16"/>
          <w:lang w:eastAsia="cs-CZ"/>
        </w:rPr>
        <w:t>l</w:t>
      </w:r>
      <w:proofErr w:type="spellEnd"/>
      <w:r w:rsidRPr="00667D58">
        <w:rPr>
          <w:sz w:val="16"/>
          <w:szCs w:val="16"/>
          <w:lang w:eastAsia="cs-CZ"/>
        </w:rPr>
        <w:t>] (jablko)</w:t>
      </w:r>
    </w:p>
    <w:p w14:paraId="178CC35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orange</w:t>
      </w:r>
      <w:proofErr w:type="spellEnd"/>
      <w:r w:rsidRPr="00667D58">
        <w:rPr>
          <w:sz w:val="16"/>
          <w:szCs w:val="16"/>
          <w:lang w:eastAsia="cs-CZ"/>
        </w:rPr>
        <w:t xml:space="preserve"> [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proofErr w:type="spellStart"/>
      <w:r w:rsidRPr="00667D58">
        <w:rPr>
          <w:rFonts w:ascii="Times New Roman" w:hAnsi="Times New Roman"/>
          <w:b/>
          <w:bCs/>
          <w:color w:val="FF0000"/>
          <w:sz w:val="16"/>
          <w:szCs w:val="16"/>
          <w:lang w:eastAsia="cs-CZ"/>
        </w:rPr>
        <w:t>ɒ</w:t>
      </w:r>
      <w:r w:rsidRPr="00667D58">
        <w:rPr>
          <w:sz w:val="16"/>
          <w:szCs w:val="16"/>
          <w:lang w:eastAsia="cs-CZ"/>
        </w:rPr>
        <w:t>r</w:t>
      </w:r>
      <w:r w:rsidRPr="00667D58">
        <w:rPr>
          <w:rFonts w:ascii="Times New Roman" w:hAnsi="Times New Roman"/>
          <w:sz w:val="16"/>
          <w:szCs w:val="16"/>
          <w:lang w:eastAsia="cs-CZ"/>
        </w:rPr>
        <w:t>ɪ</w:t>
      </w:r>
      <w:r w:rsidRPr="00667D58">
        <w:rPr>
          <w:sz w:val="16"/>
          <w:szCs w:val="16"/>
          <w:lang w:eastAsia="cs-CZ"/>
        </w:rPr>
        <w:t>nd</w:t>
      </w:r>
      <w:r w:rsidRPr="00667D58">
        <w:rPr>
          <w:rFonts w:ascii="Times New Roman" w:hAnsi="Times New Roman"/>
          <w:sz w:val="16"/>
          <w:szCs w:val="16"/>
          <w:lang w:eastAsia="cs-CZ"/>
        </w:rPr>
        <w:t>ʒ</w:t>
      </w:r>
      <w:proofErr w:type="spellEnd"/>
      <w:r w:rsidRPr="00667D58">
        <w:rPr>
          <w:sz w:val="16"/>
          <w:szCs w:val="16"/>
          <w:lang w:eastAsia="cs-CZ"/>
        </w:rPr>
        <w:t>] (pomeran</w:t>
      </w:r>
      <w:r w:rsidRPr="00667D58">
        <w:rPr>
          <w:rFonts w:cs="Nunito Sans"/>
          <w:sz w:val="16"/>
          <w:szCs w:val="16"/>
          <w:lang w:eastAsia="cs-CZ"/>
        </w:rPr>
        <w:t>č</w:t>
      </w:r>
      <w:r w:rsidRPr="00667D58">
        <w:rPr>
          <w:sz w:val="16"/>
          <w:szCs w:val="16"/>
          <w:lang w:eastAsia="cs-CZ"/>
        </w:rPr>
        <w:t>)</w:t>
      </w:r>
    </w:p>
    <w:p w14:paraId="0E2DE640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umbrella</w:t>
      </w:r>
      <w:proofErr w:type="spellEnd"/>
      <w:r w:rsidRPr="00667D58">
        <w:rPr>
          <w:sz w:val="16"/>
          <w:szCs w:val="16"/>
          <w:lang w:eastAsia="cs-CZ"/>
        </w:rPr>
        <w:t> [</w:t>
      </w:r>
      <w:proofErr w:type="spellStart"/>
      <w:r w:rsidRPr="00667D58">
        <w:rPr>
          <w:rFonts w:ascii="Times New Roman" w:hAnsi="Times New Roman"/>
          <w:b/>
          <w:bCs/>
          <w:color w:val="FF0000"/>
          <w:sz w:val="16"/>
          <w:szCs w:val="16"/>
          <w:lang w:eastAsia="cs-CZ"/>
        </w:rPr>
        <w:t>ʌ</w:t>
      </w:r>
      <w:r w:rsidRPr="00667D58">
        <w:rPr>
          <w:sz w:val="16"/>
          <w:szCs w:val="16"/>
          <w:lang w:eastAsia="cs-CZ"/>
        </w:rPr>
        <w:t>m</w:t>
      </w:r>
      <w:r w:rsidRPr="00667D58">
        <w:rPr>
          <w:rFonts w:ascii="Times New Roman" w:hAnsi="Times New Roman"/>
          <w:sz w:val="16"/>
          <w:szCs w:val="16"/>
          <w:lang w:eastAsia="cs-CZ"/>
        </w:rPr>
        <w:t>ˈ</w:t>
      </w:r>
      <w:r w:rsidRPr="00667D58">
        <w:rPr>
          <w:sz w:val="16"/>
          <w:szCs w:val="16"/>
          <w:lang w:eastAsia="cs-CZ"/>
        </w:rPr>
        <w:t>brel</w:t>
      </w:r>
      <w:r w:rsidRPr="00667D58">
        <w:rPr>
          <w:rFonts w:ascii="Times New Roman" w:hAnsi="Times New Roman"/>
          <w:sz w:val="16"/>
          <w:szCs w:val="16"/>
          <w:lang w:eastAsia="cs-CZ"/>
        </w:rPr>
        <w:t>ə</w:t>
      </w:r>
      <w:proofErr w:type="spellEnd"/>
      <w:r w:rsidRPr="00667D58">
        <w:rPr>
          <w:sz w:val="16"/>
          <w:szCs w:val="16"/>
          <w:lang w:eastAsia="cs-CZ"/>
        </w:rPr>
        <w:t>] (de</w:t>
      </w:r>
      <w:r w:rsidRPr="00667D58">
        <w:rPr>
          <w:rFonts w:cs="Nunito Sans"/>
          <w:sz w:val="16"/>
          <w:szCs w:val="16"/>
          <w:lang w:eastAsia="cs-CZ"/>
        </w:rPr>
        <w:t>š</w:t>
      </w:r>
      <w:r w:rsidRPr="00667D58">
        <w:rPr>
          <w:sz w:val="16"/>
          <w:szCs w:val="16"/>
          <w:lang w:eastAsia="cs-CZ"/>
        </w:rPr>
        <w:t>tn</w:t>
      </w:r>
      <w:r w:rsidRPr="00667D58">
        <w:rPr>
          <w:rFonts w:cs="Nunito Sans"/>
          <w:sz w:val="16"/>
          <w:szCs w:val="16"/>
          <w:lang w:eastAsia="cs-CZ"/>
        </w:rPr>
        <w:t>í</w:t>
      </w:r>
      <w:r w:rsidRPr="00667D58">
        <w:rPr>
          <w:sz w:val="16"/>
          <w:szCs w:val="16"/>
          <w:lang w:eastAsia="cs-CZ"/>
        </w:rPr>
        <w:t>k)</w:t>
      </w:r>
    </w:p>
    <w:p w14:paraId="11E6E757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</w:t>
      </w:r>
    </w:p>
    <w:p w14:paraId="6245B006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Kdy se používá určitý člen "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"?</w:t>
      </w:r>
    </w:p>
    <w:p w14:paraId="267EB198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1. Když máme na mysli konkrétní věc, osobu.</w:t>
      </w:r>
    </w:p>
    <w:p w14:paraId="656FDEC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Člen určitý použijeme tehdy, když vy i posluchač máte na mysli úplně stejnou věc.</w:t>
      </w:r>
    </w:p>
    <w:p w14:paraId="0FC2218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Did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she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get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job</w:t>
      </w:r>
      <w:proofErr w:type="spellEnd"/>
      <w:r w:rsidRPr="00667D58">
        <w:rPr>
          <w:sz w:val="16"/>
          <w:szCs w:val="16"/>
          <w:lang w:eastAsia="cs-CZ"/>
        </w:rPr>
        <w:t>? Dostala tu práci? (Víme, že se ucházela o konkrétní práci a ptáme se, zda ji dostala.)</w:t>
      </w:r>
    </w:p>
    <w:p w14:paraId="258C27F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Where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book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 I </w:t>
      </w:r>
      <w:proofErr w:type="spellStart"/>
      <w:r w:rsidRPr="00667D58">
        <w:rPr>
          <w:i/>
          <w:iCs/>
          <w:sz w:val="16"/>
          <w:szCs w:val="16"/>
          <w:lang w:eastAsia="cs-CZ"/>
        </w:rPr>
        <w:t>lend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you</w:t>
      </w:r>
      <w:proofErr w:type="spellEnd"/>
      <w:r w:rsidRPr="00667D58">
        <w:rPr>
          <w:i/>
          <w:iCs/>
          <w:sz w:val="16"/>
          <w:szCs w:val="16"/>
          <w:lang w:eastAsia="cs-CZ"/>
        </w:rPr>
        <w:t>? </w:t>
      </w:r>
      <w:r w:rsidRPr="00667D58">
        <w:rPr>
          <w:sz w:val="16"/>
          <w:szCs w:val="16"/>
          <w:lang w:eastAsia="cs-CZ"/>
        </w:rPr>
        <w:t>Kde je ta kniha, kterou jsem ti půjčil? (Ptám se na tu konkrétní vypůjčenou knihu.)</w:t>
      </w:r>
    </w:p>
    <w:p w14:paraId="7A96BB2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0CE5B088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2. Když ze situace vyplyne, kterou věc či osobu máme na mysli.</w:t>
      </w:r>
    </w:p>
    <w:p w14:paraId="62B212A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Can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you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shut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door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, </w:t>
      </w:r>
      <w:proofErr w:type="spellStart"/>
      <w:r w:rsidRPr="00667D58">
        <w:rPr>
          <w:i/>
          <w:iCs/>
          <w:sz w:val="16"/>
          <w:szCs w:val="16"/>
          <w:lang w:eastAsia="cs-CZ"/>
        </w:rPr>
        <w:t>please</w:t>
      </w:r>
      <w:proofErr w:type="spellEnd"/>
      <w:r w:rsidRPr="00667D58">
        <w:rPr>
          <w:sz w:val="16"/>
          <w:szCs w:val="16"/>
          <w:lang w:eastAsia="cs-CZ"/>
        </w:rPr>
        <w:t>? Můžeš prosím zavřít dveře? (Máme na mysli dveře do tohoto pokoje. Posluchač ví, že se jedná o dveře do tohoto pokoje, ve kterém jsme.)</w:t>
      </w:r>
    </w:p>
    <w:p w14:paraId="767076D1" w14:textId="77777777" w:rsidR="00713D24" w:rsidRDefault="00667D58" w:rsidP="00713D24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The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cinema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is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at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end </w:t>
      </w:r>
      <w:proofErr w:type="spellStart"/>
      <w:r w:rsidRPr="00667D58">
        <w:rPr>
          <w:i/>
          <w:iCs/>
          <w:sz w:val="16"/>
          <w:szCs w:val="16"/>
          <w:lang w:eastAsia="cs-CZ"/>
        </w:rPr>
        <w:t>of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street</w:t>
      </w:r>
      <w:r w:rsidRPr="00667D58">
        <w:rPr>
          <w:sz w:val="16"/>
          <w:szCs w:val="16"/>
          <w:lang w:eastAsia="cs-CZ"/>
        </w:rPr>
        <w:t>. Kino je na konci ulice. (Na konci této ulice, na které nyní stojíme.)</w:t>
      </w:r>
    </w:p>
    <w:p w14:paraId="1DED51DF" w14:textId="77777777" w:rsidR="00713D24" w:rsidRDefault="00713D24" w:rsidP="00713D24">
      <w:pPr>
        <w:pStyle w:val="Bezmezer"/>
        <w:rPr>
          <w:sz w:val="16"/>
          <w:szCs w:val="16"/>
          <w:lang w:eastAsia="cs-CZ"/>
        </w:rPr>
      </w:pPr>
    </w:p>
    <w:p w14:paraId="126F5834" w14:textId="538B3140" w:rsidR="00667D58" w:rsidRPr="00667D58" w:rsidRDefault="00667D58" w:rsidP="00713D24">
      <w:pPr>
        <w:pStyle w:val="Bezmezer"/>
        <w:rPr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3. Určitý člen se používá ve spojení </w:t>
      </w:r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go to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dentist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doctor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 bank, 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 post office</w:t>
      </w: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.</w:t>
      </w:r>
    </w:p>
    <w:p w14:paraId="5497895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Když je zmiňujeme, víme, kam přesně jdeme.</w:t>
      </w:r>
    </w:p>
    <w:p w14:paraId="547C051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>I go to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dentist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today</w:t>
      </w:r>
      <w:proofErr w:type="spellEnd"/>
      <w:r w:rsidRPr="00667D58">
        <w:rPr>
          <w:sz w:val="16"/>
          <w:szCs w:val="16"/>
          <w:lang w:eastAsia="cs-CZ"/>
        </w:rPr>
        <w:t>. Dnes jdu k zubaři. (Mám na mysli svého konkrétního zubaře, ke kterému obvykle chodím.)</w:t>
      </w:r>
    </w:p>
    <w:p w14:paraId="656F65B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397D6AD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7FAE53AB" w14:textId="77777777" w:rsidR="00713D24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4.Určitý člen se často používá s přídavným jménem, pokud mluvíme o skupině lidí.</w:t>
      </w:r>
    </w:p>
    <w:p w14:paraId="1C1B88A6" w14:textId="6EC04375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rich</w:t>
      </w:r>
      <w:proofErr w:type="spell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= bohatí (lidé),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young</w:t>
      </w:r>
      <w:proofErr w:type="spell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= mladí (lidé),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elderly</w:t>
      </w:r>
      <w:proofErr w:type="spell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= staří (lidé),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poor</w:t>
      </w:r>
      <w:proofErr w:type="spell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= chudí (lidé)</w:t>
      </w:r>
    </w:p>
    <w:p w14:paraId="78509BCB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5. Člen určitý používáme také před přídavnými jmény ve třetím stupni (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longest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biggest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…), dále před řadovými číslovkami (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first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second), před „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same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“.</w:t>
      </w:r>
    </w:p>
    <w:p w14:paraId="4775B15C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What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is</w:t>
      </w:r>
      <w:proofErr w:type="spell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longest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river</w:t>
      </w:r>
      <w:proofErr w:type="spellEnd"/>
      <w:r w:rsidRPr="00667D58">
        <w:rPr>
          <w:sz w:val="16"/>
          <w:szCs w:val="16"/>
          <w:lang w:eastAsia="cs-CZ"/>
        </w:rPr>
        <w:t xml:space="preserve"> in </w:t>
      </w: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world</w:t>
      </w:r>
      <w:proofErr w:type="spellEnd"/>
      <w:r w:rsidRPr="00667D58">
        <w:rPr>
          <w:sz w:val="16"/>
          <w:szCs w:val="16"/>
          <w:lang w:eastAsia="cs-CZ"/>
        </w:rPr>
        <w:t>? Jaká je nejdelší řeka na světě?</w:t>
      </w:r>
    </w:p>
    <w:p w14:paraId="0921DE9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children’s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room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is</w:t>
      </w:r>
      <w:proofErr w:type="spellEnd"/>
      <w:r w:rsidRPr="00667D58">
        <w:rPr>
          <w:sz w:val="16"/>
          <w:szCs w:val="16"/>
          <w:lang w:eastAsia="cs-CZ"/>
        </w:rPr>
        <w:t xml:space="preserve"> on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first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floor</w:t>
      </w:r>
      <w:proofErr w:type="spellEnd"/>
      <w:r w:rsidRPr="00667D58">
        <w:rPr>
          <w:sz w:val="16"/>
          <w:szCs w:val="16"/>
          <w:lang w:eastAsia="cs-CZ"/>
        </w:rPr>
        <w:t>. Dětský pokoj je v prvním patře.</w:t>
      </w:r>
    </w:p>
    <w:p w14:paraId="7364AA8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Look</w:t>
      </w:r>
      <w:proofErr w:type="spellEnd"/>
      <w:r w:rsidRPr="00667D58">
        <w:rPr>
          <w:sz w:val="16"/>
          <w:szCs w:val="16"/>
          <w:lang w:eastAsia="cs-CZ"/>
        </w:rPr>
        <w:t>, he has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same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camera</w:t>
      </w:r>
      <w:proofErr w:type="spellEnd"/>
      <w:r w:rsidRPr="00667D58">
        <w:rPr>
          <w:sz w:val="16"/>
          <w:szCs w:val="16"/>
          <w:lang w:eastAsia="cs-CZ"/>
        </w:rPr>
        <w:t xml:space="preserve"> as I </w:t>
      </w:r>
      <w:proofErr w:type="spellStart"/>
      <w:r w:rsidRPr="00667D58">
        <w:rPr>
          <w:sz w:val="16"/>
          <w:szCs w:val="16"/>
          <w:lang w:eastAsia="cs-CZ"/>
        </w:rPr>
        <w:t>have</w:t>
      </w:r>
      <w:proofErr w:type="spellEnd"/>
      <w:r w:rsidRPr="00667D58">
        <w:rPr>
          <w:sz w:val="16"/>
          <w:szCs w:val="16"/>
          <w:lang w:eastAsia="cs-CZ"/>
        </w:rPr>
        <w:t>. Podívej, má stejný foťák jako já.</w:t>
      </w:r>
    </w:p>
    <w:p w14:paraId="77EF0A4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We</w:t>
      </w:r>
      <w:proofErr w:type="spellEnd"/>
      <w:r w:rsidRPr="00667D58">
        <w:rPr>
          <w:sz w:val="16"/>
          <w:szCs w:val="16"/>
          <w:lang w:eastAsia="cs-CZ"/>
        </w:rPr>
        <w:t xml:space="preserve"> live in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same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street</w:t>
      </w:r>
      <w:r w:rsidRPr="00667D58">
        <w:rPr>
          <w:sz w:val="16"/>
          <w:szCs w:val="16"/>
          <w:lang w:eastAsia="cs-CZ"/>
        </w:rPr>
        <w:t>. Bydlíme ve stejné ulici.</w:t>
      </w:r>
    </w:p>
    <w:p w14:paraId="3C09691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86A5522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6.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radio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cinema</w:t>
      </w:r>
      <w:proofErr w:type="spellEnd"/>
    </w:p>
    <w:p w14:paraId="1250BF4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I listen to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radio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r w:rsidRPr="00667D58">
        <w:rPr>
          <w:sz w:val="16"/>
          <w:szCs w:val="16"/>
          <w:lang w:eastAsia="cs-CZ"/>
        </w:rPr>
        <w:t xml:space="preserve">in </w:t>
      </w:r>
      <w:proofErr w:type="spellStart"/>
      <w:r w:rsidRPr="00667D58">
        <w:rPr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morning</w:t>
      </w:r>
      <w:proofErr w:type="spellEnd"/>
      <w:r w:rsidRPr="00667D58">
        <w:rPr>
          <w:sz w:val="16"/>
          <w:szCs w:val="16"/>
          <w:lang w:eastAsia="cs-CZ"/>
        </w:rPr>
        <w:t>. Ráno poslouchám rádio.</w:t>
      </w:r>
    </w:p>
    <w:p w14:paraId="3EC632E0" w14:textId="32100E01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 xml:space="preserve">Do </w:t>
      </w:r>
      <w:proofErr w:type="spellStart"/>
      <w:r w:rsidRPr="00667D58">
        <w:rPr>
          <w:sz w:val="16"/>
          <w:szCs w:val="16"/>
          <w:lang w:eastAsia="cs-CZ"/>
        </w:rPr>
        <w:t>you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want</w:t>
      </w:r>
      <w:proofErr w:type="spellEnd"/>
      <w:r w:rsidRPr="00667D58">
        <w:rPr>
          <w:sz w:val="16"/>
          <w:szCs w:val="16"/>
          <w:lang w:eastAsia="cs-CZ"/>
        </w:rPr>
        <w:t xml:space="preserve"> to go to </w:t>
      </w:r>
      <w:proofErr w:type="spellStart"/>
      <w:r w:rsidRPr="00667D58">
        <w:rPr>
          <w:b/>
          <w:b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cinema</w:t>
      </w:r>
      <w:proofErr w:type="spellEnd"/>
      <w:r w:rsidRPr="00667D58">
        <w:rPr>
          <w:sz w:val="16"/>
          <w:szCs w:val="16"/>
          <w:lang w:eastAsia="cs-CZ"/>
        </w:rPr>
        <w:t>? Chceš jít do kina?</w:t>
      </w:r>
    </w:p>
    <w:p w14:paraId="76432BA1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01D6EFEE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549A846E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ALE</w:t>
      </w:r>
    </w:p>
    <w:p w14:paraId="4CC9A88C" w14:textId="5D320FDB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Did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you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watch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000000"/>
          <w:sz w:val="16"/>
          <w:szCs w:val="16"/>
          <w:lang w:eastAsia="cs-CZ"/>
        </w:rPr>
        <w:t>television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000000"/>
          <w:sz w:val="16"/>
          <w:szCs w:val="16"/>
          <w:lang w:eastAsia="cs-CZ"/>
        </w:rPr>
        <w:t> </w:t>
      </w:r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last night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? Díval ses včera večer na televizi? (Všimněte si, že se televize používá bez členu)</w:t>
      </w:r>
    </w:p>
    <w:p w14:paraId="6F53F041" w14:textId="58EE67E6" w:rsidR="00667D58" w:rsidRPr="00667D58" w:rsidRDefault="00667D58" w:rsidP="00713D24">
      <w:pPr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br w:type="page"/>
      </w: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lastRenderedPageBreak/>
        <w:t>Kdy NEPOUŽÍVAT členy:</w:t>
      </w:r>
    </w:p>
    <w:p w14:paraId="0234CEF3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1.  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Předpodstatným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 jménem</w:t>
      </w:r>
      <w:r w:rsidRPr="00667D58">
        <w:rPr>
          <w:rFonts w:ascii="Nunito Sans" w:eastAsia="Times New Roman" w:hAnsi="Nunito Sans" w:cs="Times New Roman"/>
          <w:color w:val="1600FF"/>
          <w:sz w:val="16"/>
          <w:szCs w:val="16"/>
          <w:lang w:eastAsia="cs-CZ"/>
        </w:rPr>
        <w:t> stojí </w:t>
      </w: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přivlastňovací zájmeno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(</w:t>
      </w:r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my,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your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, her, his,…), </w:t>
      </w: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ukazovací zájmeno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(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this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that</w:t>
      </w:r>
      <w:proofErr w:type="spell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) a další slova jako: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some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 xml:space="preserve">, any, </w:t>
      </w:r>
      <w:proofErr w:type="gramStart"/>
      <w:r w:rsidRPr="00667D58">
        <w:rPr>
          <w:rFonts w:ascii="Nunito Sans" w:eastAsia="Times New Roman" w:hAnsi="Nunito Sans" w:cs="Times New Roman"/>
          <w:b/>
          <w:bCs/>
          <w:i/>
          <w:iCs/>
          <w:color w:val="1600FF"/>
          <w:sz w:val="16"/>
          <w:szCs w:val="16"/>
          <w:lang w:eastAsia="cs-CZ"/>
        </w:rPr>
        <w:t>no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,</w:t>
      </w:r>
      <w:proofErr w:type="gramEnd"/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 xml:space="preserve"> atd.</w:t>
      </w:r>
    </w:p>
    <w:p w14:paraId="3EF3F1F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 xml:space="preserve">my car, my blue car, my </w:t>
      </w:r>
      <w:proofErr w:type="spellStart"/>
      <w:r w:rsidRPr="00667D58">
        <w:rPr>
          <w:sz w:val="16"/>
          <w:szCs w:val="16"/>
          <w:lang w:eastAsia="cs-CZ"/>
        </w:rPr>
        <w:t>dark</w:t>
      </w:r>
      <w:proofErr w:type="spellEnd"/>
      <w:r w:rsidRPr="00667D58">
        <w:rPr>
          <w:sz w:val="16"/>
          <w:szCs w:val="16"/>
          <w:lang w:eastAsia="cs-CZ"/>
        </w:rPr>
        <w:t xml:space="preserve"> blue </w:t>
      </w:r>
      <w:proofErr w:type="gramStart"/>
      <w:r w:rsidRPr="00667D58">
        <w:rPr>
          <w:sz w:val="16"/>
          <w:szCs w:val="16"/>
          <w:lang w:eastAsia="cs-CZ"/>
        </w:rPr>
        <w:t>car  </w:t>
      </w:r>
      <w:r w:rsidRPr="00667D58">
        <w:rPr>
          <w:b/>
          <w:bCs/>
          <w:color w:val="FF0000"/>
          <w:sz w:val="16"/>
          <w:szCs w:val="16"/>
          <w:lang w:eastAsia="cs-CZ"/>
        </w:rPr>
        <w:t>NIKOLIV</w:t>
      </w:r>
      <w:proofErr w:type="gramEnd"/>
      <w:r w:rsidRPr="00667D58">
        <w:rPr>
          <w:sz w:val="16"/>
          <w:szCs w:val="16"/>
          <w:lang w:eastAsia="cs-CZ"/>
        </w:rPr>
        <w:t> </w:t>
      </w:r>
      <w:r w:rsidRPr="00667D58">
        <w:rPr>
          <w:b/>
          <w:bCs/>
          <w:sz w:val="16"/>
          <w:szCs w:val="16"/>
          <w:lang w:eastAsia="cs-CZ"/>
        </w:rPr>
        <w:t> a</w:t>
      </w:r>
      <w:r w:rsidRPr="00667D58">
        <w:rPr>
          <w:sz w:val="16"/>
          <w:szCs w:val="16"/>
          <w:lang w:eastAsia="cs-CZ"/>
        </w:rPr>
        <w:t> my car, my blue </w:t>
      </w:r>
      <w:r w:rsidRPr="00667D58">
        <w:rPr>
          <w:b/>
          <w:bCs/>
          <w:sz w:val="16"/>
          <w:szCs w:val="16"/>
          <w:lang w:eastAsia="cs-CZ"/>
        </w:rPr>
        <w:t>a </w:t>
      </w:r>
      <w:r w:rsidRPr="00667D58">
        <w:rPr>
          <w:sz w:val="16"/>
          <w:szCs w:val="16"/>
          <w:lang w:eastAsia="cs-CZ"/>
        </w:rPr>
        <w:t>car, </w:t>
      </w:r>
      <w:r w:rsidRPr="00667D58">
        <w:rPr>
          <w:b/>
          <w:bCs/>
          <w:sz w:val="16"/>
          <w:szCs w:val="16"/>
          <w:lang w:eastAsia="cs-CZ"/>
        </w:rPr>
        <w:t>a</w:t>
      </w:r>
      <w:r w:rsidRPr="00667D58">
        <w:rPr>
          <w:sz w:val="16"/>
          <w:szCs w:val="16"/>
          <w:lang w:eastAsia="cs-CZ"/>
        </w:rPr>
        <w:t xml:space="preserve"> my </w:t>
      </w:r>
      <w:proofErr w:type="spellStart"/>
      <w:r w:rsidRPr="00667D58">
        <w:rPr>
          <w:sz w:val="16"/>
          <w:szCs w:val="16"/>
          <w:lang w:eastAsia="cs-CZ"/>
        </w:rPr>
        <w:t>dark</w:t>
      </w:r>
      <w:proofErr w:type="spellEnd"/>
      <w:r w:rsidRPr="00667D58">
        <w:rPr>
          <w:sz w:val="16"/>
          <w:szCs w:val="16"/>
          <w:lang w:eastAsia="cs-CZ"/>
        </w:rPr>
        <w:t xml:space="preserve"> blue car</w:t>
      </w:r>
    </w:p>
    <w:p w14:paraId="2F9607E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 xml:space="preserve"> house, </w:t>
      </w: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 xml:space="preserve"> big house, </w:t>
      </w: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 xml:space="preserve"> big </w:t>
      </w:r>
      <w:proofErr w:type="spellStart"/>
      <w:r w:rsidRPr="00667D58">
        <w:rPr>
          <w:sz w:val="16"/>
          <w:szCs w:val="16"/>
          <w:lang w:eastAsia="cs-CZ"/>
        </w:rPr>
        <w:t>wooden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gramStart"/>
      <w:r w:rsidRPr="00667D58">
        <w:rPr>
          <w:sz w:val="16"/>
          <w:szCs w:val="16"/>
          <w:lang w:eastAsia="cs-CZ"/>
        </w:rPr>
        <w:t>house  </w:t>
      </w:r>
      <w:r w:rsidRPr="00667D58">
        <w:rPr>
          <w:b/>
          <w:bCs/>
          <w:color w:val="FF0000"/>
          <w:sz w:val="16"/>
          <w:szCs w:val="16"/>
          <w:lang w:eastAsia="cs-CZ"/>
        </w:rPr>
        <w:t>NIKOLIV</w:t>
      </w:r>
      <w:proofErr w:type="gram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 xml:space="preserve"> house, </w:t>
      </w: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> </w:t>
      </w:r>
      <w:r w:rsidRPr="00667D58">
        <w:rPr>
          <w:sz w:val="16"/>
          <w:szCs w:val="16"/>
          <w:lang w:eastAsia="cs-CZ"/>
        </w:rPr>
        <w:t xml:space="preserve">big house, </w:t>
      </w:r>
      <w:proofErr w:type="spellStart"/>
      <w:r w:rsidRPr="00667D58">
        <w:rPr>
          <w:sz w:val="16"/>
          <w:szCs w:val="16"/>
          <w:lang w:eastAsia="cs-CZ"/>
        </w:rPr>
        <w:t>this</w:t>
      </w:r>
      <w:proofErr w:type="spellEnd"/>
      <w:r w:rsidRPr="00667D58">
        <w:rPr>
          <w:sz w:val="16"/>
          <w:szCs w:val="16"/>
          <w:lang w:eastAsia="cs-CZ"/>
        </w:rPr>
        <w:t xml:space="preserve"> big </w:t>
      </w:r>
      <w:proofErr w:type="spellStart"/>
      <w:r w:rsidRPr="00667D58">
        <w:rPr>
          <w:sz w:val="16"/>
          <w:szCs w:val="16"/>
          <w:lang w:eastAsia="cs-CZ"/>
        </w:rPr>
        <w:t>wooden</w:t>
      </w:r>
      <w:proofErr w:type="spell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the</w:t>
      </w:r>
      <w:proofErr w:type="spellEnd"/>
      <w:r w:rsidRPr="00667D58">
        <w:rPr>
          <w:sz w:val="16"/>
          <w:szCs w:val="16"/>
          <w:lang w:eastAsia="cs-CZ"/>
        </w:rPr>
        <w:t> house</w:t>
      </w:r>
    </w:p>
    <w:p w14:paraId="29B9960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Berte to tak, že </w:t>
      </w:r>
      <w:r w:rsidRPr="00667D58">
        <w:rPr>
          <w:b/>
          <w:bCs/>
          <w:sz w:val="16"/>
          <w:szCs w:val="16"/>
          <w:lang w:eastAsia="cs-CZ"/>
        </w:rPr>
        <w:t>ukazovací zájmeno nahrazuje určitý člen</w:t>
      </w:r>
      <w:r w:rsidRPr="00667D58">
        <w:rPr>
          <w:sz w:val="16"/>
          <w:szCs w:val="16"/>
          <w:lang w:eastAsia="cs-CZ"/>
        </w:rPr>
        <w:t>. Ukážeme-li na určitý dům, pak jednoznačně určujeme, o jaký konkrétní dům jde.</w:t>
      </w:r>
    </w:p>
    <w:p w14:paraId="0011B2AC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1BCC366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4FBDB9CD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2.  Neurčitý člen nepoužíváme před podstatným jménem v množném čísle</w:t>
      </w:r>
      <w:r w:rsidRPr="00667D58">
        <w:rPr>
          <w:rFonts w:ascii="Nunito Sans" w:eastAsia="Times New Roman" w:hAnsi="Nunito Sans" w:cs="Times New Roman"/>
          <w:color w:val="1600FF"/>
          <w:sz w:val="16"/>
          <w:szCs w:val="16"/>
          <w:lang w:eastAsia="cs-CZ"/>
        </w:rPr>
        <w:t>.</w:t>
      </w:r>
    </w:p>
    <w:p w14:paraId="3C8DC1D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Could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you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buy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bananas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, </w:t>
      </w:r>
      <w:proofErr w:type="spellStart"/>
      <w:r w:rsidRPr="00667D58">
        <w:rPr>
          <w:i/>
          <w:iCs/>
          <w:sz w:val="16"/>
          <w:szCs w:val="16"/>
          <w:lang w:eastAsia="cs-CZ"/>
        </w:rPr>
        <w:t>plase</w:t>
      </w:r>
      <w:proofErr w:type="spellEnd"/>
      <w:r w:rsidRPr="00667D58">
        <w:rPr>
          <w:i/>
          <w:iCs/>
          <w:sz w:val="16"/>
          <w:szCs w:val="16"/>
          <w:lang w:eastAsia="cs-CZ"/>
        </w:rPr>
        <w:t>? </w:t>
      </w:r>
      <w:r w:rsidRPr="00667D58">
        <w:rPr>
          <w:sz w:val="16"/>
          <w:szCs w:val="16"/>
          <w:lang w:eastAsia="cs-CZ"/>
        </w:rPr>
        <w:t>Můžeš, prosím tě, koupit banány? </w:t>
      </w:r>
      <w:r w:rsidRPr="00667D58">
        <w:rPr>
          <w:b/>
          <w:bCs/>
          <w:color w:val="FF0000"/>
          <w:sz w:val="16"/>
          <w:szCs w:val="16"/>
          <w:lang w:eastAsia="cs-CZ"/>
        </w:rPr>
        <w:t>NIKOLIV</w:t>
      </w:r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sz w:val="16"/>
          <w:szCs w:val="16"/>
          <w:lang w:eastAsia="cs-CZ"/>
        </w:rPr>
        <w:t>Could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you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buy</w:t>
      </w:r>
      <w:proofErr w:type="spellEnd"/>
      <w:r w:rsidRPr="00667D58">
        <w:rPr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bananas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, </w:t>
      </w:r>
      <w:proofErr w:type="spellStart"/>
      <w:r w:rsidRPr="00667D58">
        <w:rPr>
          <w:i/>
          <w:iCs/>
          <w:sz w:val="16"/>
          <w:szCs w:val="16"/>
          <w:lang w:eastAsia="cs-CZ"/>
        </w:rPr>
        <w:t>please</w:t>
      </w:r>
      <w:proofErr w:type="spellEnd"/>
      <w:r w:rsidRPr="00667D58">
        <w:rPr>
          <w:i/>
          <w:iCs/>
          <w:sz w:val="16"/>
          <w:szCs w:val="16"/>
          <w:lang w:eastAsia="cs-CZ"/>
        </w:rPr>
        <w:t>?</w:t>
      </w:r>
    </w:p>
    <w:p w14:paraId="2552432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Určitého </w:t>
      </w:r>
      <w:r w:rsidRPr="00667D58">
        <w:rPr>
          <w:b/>
          <w:bCs/>
          <w:sz w:val="16"/>
          <w:szCs w:val="16"/>
          <w:lang w:eastAsia="cs-CZ"/>
        </w:rPr>
        <w:t>členu se toto omezení netýká!</w:t>
      </w:r>
      <w:r w:rsidRPr="00667D58">
        <w:rPr>
          <w:sz w:val="16"/>
          <w:szCs w:val="16"/>
          <w:lang w:eastAsia="cs-CZ"/>
        </w:rPr>
        <w:t> Věta "</w:t>
      </w:r>
      <w:proofErr w:type="spellStart"/>
      <w:r w:rsidRPr="00667D58">
        <w:rPr>
          <w:b/>
          <w:bCs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bananas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are </w:t>
      </w:r>
      <w:proofErr w:type="spellStart"/>
      <w:r w:rsidRPr="00667D58">
        <w:rPr>
          <w:b/>
          <w:bCs/>
          <w:sz w:val="16"/>
          <w:szCs w:val="16"/>
          <w:lang w:eastAsia="cs-CZ"/>
        </w:rPr>
        <w:t>ready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to </w:t>
      </w:r>
      <w:proofErr w:type="spellStart"/>
      <w:r w:rsidRPr="00667D58">
        <w:rPr>
          <w:b/>
          <w:bCs/>
          <w:sz w:val="16"/>
          <w:szCs w:val="16"/>
          <w:lang w:eastAsia="cs-CZ"/>
        </w:rPr>
        <w:t>be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harvested</w:t>
      </w:r>
      <w:proofErr w:type="spellEnd"/>
      <w:r w:rsidRPr="00667D58">
        <w:rPr>
          <w:b/>
          <w:b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" je v pořádku, pokud z kontextu vyplývá, o jakých konkrétních banánech, které jsou připraveny ke sklizni, je řeč.</w:t>
      </w:r>
    </w:p>
    <w:p w14:paraId="7925306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09B08C7C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5FE7E8AB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3.  Neurčitý člen nepoužíváme před abstraktním nebo nepočitatelným podstatným jménem.</w:t>
      </w:r>
    </w:p>
    <w:p w14:paraId="5ED5C15C" w14:textId="0F3BB10C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>love </w:t>
      </w:r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 xml:space="preserve">NIKOLIV 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i/>
          <w:iCs/>
          <w:sz w:val="16"/>
          <w:szCs w:val="16"/>
          <w:lang w:eastAsia="cs-CZ"/>
        </w:rPr>
        <w:t> love</w:t>
      </w:r>
      <w:r w:rsidRPr="00667D58">
        <w:rPr>
          <w:sz w:val="16"/>
          <w:szCs w:val="16"/>
          <w:lang w:eastAsia="cs-CZ"/>
        </w:rPr>
        <w:t> ("love" - láska je abstraktní podstatné jméno)</w:t>
      </w:r>
    </w:p>
    <w:p w14:paraId="4967CD13" w14:textId="0003DEF9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water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color w:val="FF0000"/>
          <w:sz w:val="16"/>
          <w:szCs w:val="16"/>
          <w:lang w:eastAsia="cs-CZ"/>
        </w:rPr>
        <w:t xml:space="preserve">NIKOLIV </w:t>
      </w:r>
      <w:r w:rsidRPr="00667D58">
        <w:rPr>
          <w:b/>
          <w:bCs/>
          <w:i/>
          <w:iCs/>
          <w:sz w:val="16"/>
          <w:szCs w:val="16"/>
          <w:lang w:eastAsia="cs-CZ"/>
        </w:rPr>
        <w:t>a</w:t>
      </w:r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water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sz w:val="16"/>
          <w:szCs w:val="16"/>
          <w:lang w:eastAsia="cs-CZ"/>
        </w:rPr>
        <w:t>("</w:t>
      </w:r>
      <w:proofErr w:type="spellStart"/>
      <w:r w:rsidRPr="00667D58">
        <w:rPr>
          <w:sz w:val="16"/>
          <w:szCs w:val="16"/>
          <w:lang w:eastAsia="cs-CZ"/>
        </w:rPr>
        <w:t>water</w:t>
      </w:r>
      <w:proofErr w:type="spellEnd"/>
      <w:r w:rsidRPr="00667D58">
        <w:rPr>
          <w:sz w:val="16"/>
          <w:szCs w:val="16"/>
          <w:lang w:eastAsia="cs-CZ"/>
        </w:rPr>
        <w:t>" - voda je nepočitatelné podstatné jméno)</w:t>
      </w:r>
    </w:p>
    <w:p w14:paraId="2E3325E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b/>
          <w:bCs/>
          <w:sz w:val="16"/>
          <w:szCs w:val="16"/>
          <w:lang w:eastAsia="cs-CZ"/>
        </w:rPr>
        <w:t>Ani toto omezení se netýká určitého členu!</w:t>
      </w:r>
      <w:r w:rsidRPr="00667D58">
        <w:rPr>
          <w:sz w:val="16"/>
          <w:szCs w:val="16"/>
          <w:lang w:eastAsia="cs-CZ"/>
        </w:rPr>
        <w:t> Věta "</w:t>
      </w:r>
      <w:proofErr w:type="spellStart"/>
      <w:r w:rsidRPr="00667D58">
        <w:rPr>
          <w:b/>
          <w:bCs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water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is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not </w:t>
      </w:r>
      <w:proofErr w:type="spellStart"/>
      <w:r w:rsidRPr="00667D58">
        <w:rPr>
          <w:b/>
          <w:bCs/>
          <w:sz w:val="16"/>
          <w:szCs w:val="16"/>
          <w:lang w:eastAsia="cs-CZ"/>
        </w:rPr>
        <w:t>useful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as </w:t>
      </w:r>
      <w:proofErr w:type="spellStart"/>
      <w:r w:rsidRPr="00667D58">
        <w:rPr>
          <w:b/>
          <w:bCs/>
          <w:sz w:val="16"/>
          <w:szCs w:val="16"/>
          <w:lang w:eastAsia="cs-CZ"/>
        </w:rPr>
        <w:t>drinking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water</w:t>
      </w:r>
      <w:proofErr w:type="spellEnd"/>
      <w:r w:rsidRPr="00667D58">
        <w:rPr>
          <w:b/>
          <w:b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" je v pořádku, pokud je z kontextu patrné, která konkrétní voda není použitelná jako pitná voda.</w:t>
      </w:r>
    </w:p>
    <w:p w14:paraId="7FB52B0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4E63810" w14:textId="22D81CAF" w:rsidR="00667D58" w:rsidRPr="00667D58" w:rsidRDefault="00667D58">
      <w:pPr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br w:type="page"/>
      </w:r>
    </w:p>
    <w:p w14:paraId="7B41B3C8" w14:textId="67447870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lastRenderedPageBreak/>
        <w:t xml:space="preserve">Nulový člen -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zero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article</w:t>
      </w:r>
      <w:proofErr w:type="spellEnd"/>
    </w:p>
    <w:p w14:paraId="229AE79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Co je to nulový člen? Nulový člen znamená, že před podstatným jménem žádný člen nestojí. V angličtině jsou totiž taková podstatná jména, která žádný člen nepřibírají.</w:t>
      </w:r>
    </w:p>
    <w:p w14:paraId="5B246351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744490A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6931C311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BB31692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Kdy použít nulový člen?</w:t>
      </w:r>
    </w:p>
    <w:p w14:paraId="1075B7E8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1.  Před podstatnými jmény v množném čísle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, pokud o nich mluvíme obecně, nemáme na mysli nic a nikoho konkrétního.</w:t>
      </w:r>
    </w:p>
    <w:p w14:paraId="0F1D0318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I </w:t>
      </w:r>
      <w:proofErr w:type="spellStart"/>
      <w:r w:rsidRPr="00667D58">
        <w:rPr>
          <w:i/>
          <w:iCs/>
          <w:sz w:val="16"/>
          <w:szCs w:val="16"/>
          <w:lang w:eastAsia="cs-CZ"/>
        </w:rPr>
        <w:t>like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animals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Mám ráda zvířata. (Nemyslím teď žádné konkrétní zvíře, ale zvířata celkově.)</w:t>
      </w:r>
    </w:p>
    <w:p w14:paraId="670C71F4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I’m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afraid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of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spiders</w:t>
      </w:r>
      <w:proofErr w:type="spellEnd"/>
      <w:r w:rsidRPr="00667D58">
        <w:rPr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Bojím se pavouků. (Nemám na mysli konkrétního pavouka. Děsí mě pavouci obecně. Je jedno, jak je veliký, jaký je to druh.)</w:t>
      </w:r>
    </w:p>
    <w:p w14:paraId="637C8D5B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Children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like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playing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in </w:t>
      </w:r>
      <w:proofErr w:type="spellStart"/>
      <w:r w:rsidRPr="00667D58">
        <w:rPr>
          <w:i/>
          <w:iCs/>
          <w:sz w:val="16"/>
          <w:szCs w:val="16"/>
          <w:lang w:eastAsia="cs-CZ"/>
        </w:rPr>
        <w:t>the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garden. </w:t>
      </w:r>
      <w:r w:rsidRPr="00667D58">
        <w:rPr>
          <w:sz w:val="16"/>
          <w:szCs w:val="16"/>
          <w:lang w:eastAsia="cs-CZ"/>
        </w:rPr>
        <w:t>Děti si rády hrají na zahradě. (Nemluvím o žádných konkrétních dětech. Děti obecně si rády hrají na zahradě.)</w:t>
      </w:r>
    </w:p>
    <w:p w14:paraId="0D145A2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08798570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6FD6E9E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3C47D598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ALE</w:t>
      </w:r>
    </w:p>
    <w:p w14:paraId="2AD9F386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Is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anybody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at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home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?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Yes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I'm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in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kitchen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and</w:t>
      </w:r>
      <w:r w:rsidRPr="00667D58">
        <w:rPr>
          <w:rFonts w:ascii="Nunito Sans" w:eastAsia="Times New Roman" w:hAnsi="Nunito Sans" w:cs="Times New Roman"/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b/>
          <w:bCs/>
          <w:i/>
          <w:iCs/>
          <w:color w:val="000000"/>
          <w:sz w:val="16"/>
          <w:szCs w:val="16"/>
          <w:lang w:eastAsia="cs-CZ"/>
        </w:rPr>
        <w:t> </w:t>
      </w:r>
      <w:proofErr w:type="spellStart"/>
      <w:r w:rsidRPr="00667D58">
        <w:rPr>
          <w:rFonts w:ascii="Nunito Sans" w:eastAsia="Times New Roman" w:hAnsi="Nunito Sans" w:cs="Times New Roman"/>
          <w:b/>
          <w:bCs/>
          <w:i/>
          <w:iCs/>
          <w:color w:val="000000"/>
          <w:sz w:val="16"/>
          <w:szCs w:val="16"/>
          <w:lang w:eastAsia="cs-CZ"/>
        </w:rPr>
        <w:t>children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 are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playing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in </w:t>
      </w:r>
      <w:proofErr w:type="spellStart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>the</w:t>
      </w:r>
      <w:proofErr w:type="spellEnd"/>
      <w:r w:rsidRPr="00667D58">
        <w:rPr>
          <w:rFonts w:ascii="Nunito Sans" w:eastAsia="Times New Roman" w:hAnsi="Nunito Sans" w:cs="Times New Roman"/>
          <w:i/>
          <w:iCs/>
          <w:color w:val="000000"/>
          <w:sz w:val="16"/>
          <w:szCs w:val="16"/>
          <w:lang w:eastAsia="cs-CZ"/>
        </w:rPr>
        <w:t xml:space="preserve"> garden.</w:t>
      </w:r>
      <w:r w:rsidRPr="00667D58"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  <w:t> Je někdo doma? Ano, jsem v kuchyni a děti si hrají na zahradě. (Myslím tím konkrétně naše děti.)</w:t>
      </w:r>
    </w:p>
    <w:p w14:paraId="06B692E3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</w:p>
    <w:p w14:paraId="06602437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2. Člen nepatří před: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breakfast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, lunch, diner</w:t>
      </w:r>
    </w:p>
    <w:p w14:paraId="3159FED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sz w:val="16"/>
          <w:szCs w:val="16"/>
          <w:lang w:eastAsia="cs-CZ"/>
        </w:rPr>
        <w:t>What</w:t>
      </w:r>
      <w:proofErr w:type="spellEnd"/>
      <w:r w:rsidRPr="00667D58">
        <w:rPr>
          <w:sz w:val="16"/>
          <w:szCs w:val="16"/>
          <w:lang w:eastAsia="cs-CZ"/>
        </w:rPr>
        <w:t xml:space="preserve"> do </w:t>
      </w:r>
      <w:proofErr w:type="spellStart"/>
      <w:r w:rsidRPr="00667D58">
        <w:rPr>
          <w:sz w:val="16"/>
          <w:szCs w:val="16"/>
          <w:lang w:eastAsia="cs-CZ"/>
        </w:rPr>
        <w:t>you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want</w:t>
      </w:r>
      <w:proofErr w:type="spellEnd"/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sz w:val="16"/>
          <w:szCs w:val="16"/>
          <w:lang w:eastAsia="cs-CZ"/>
        </w:rPr>
        <w:t>for</w:t>
      </w:r>
      <w:proofErr w:type="spellEnd"/>
      <w:r w:rsidRPr="00667D58">
        <w:rPr>
          <w:b/>
          <w:bCs/>
          <w:sz w:val="16"/>
          <w:szCs w:val="16"/>
          <w:lang w:eastAsia="cs-CZ"/>
        </w:rPr>
        <w:t xml:space="preserve"> </w:t>
      </w:r>
      <w:proofErr w:type="spellStart"/>
      <w:r w:rsidRPr="00667D58">
        <w:rPr>
          <w:b/>
          <w:bCs/>
          <w:sz w:val="16"/>
          <w:szCs w:val="16"/>
          <w:lang w:eastAsia="cs-CZ"/>
        </w:rPr>
        <w:t>breakfast</w:t>
      </w:r>
      <w:proofErr w:type="spellEnd"/>
      <w:r w:rsidRPr="00667D58">
        <w:rPr>
          <w:sz w:val="16"/>
          <w:szCs w:val="16"/>
          <w:lang w:eastAsia="cs-CZ"/>
        </w:rPr>
        <w:t>? Co chceš na snídani?</w:t>
      </w:r>
    </w:p>
    <w:p w14:paraId="6493368E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b/>
          <w:bCs/>
          <w:sz w:val="16"/>
          <w:szCs w:val="16"/>
          <w:lang w:eastAsia="cs-CZ"/>
        </w:rPr>
        <w:t>Lunch</w:t>
      </w:r>
      <w:r w:rsidRPr="00667D58">
        <w:rPr>
          <w:sz w:val="16"/>
          <w:szCs w:val="16"/>
          <w:lang w:eastAsia="cs-CZ"/>
        </w:rPr>
        <w:t> </w:t>
      </w:r>
      <w:proofErr w:type="spellStart"/>
      <w:r w:rsidRPr="00667D58">
        <w:rPr>
          <w:sz w:val="16"/>
          <w:szCs w:val="16"/>
          <w:lang w:eastAsia="cs-CZ"/>
        </w:rPr>
        <w:t>is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ready</w:t>
      </w:r>
      <w:proofErr w:type="spellEnd"/>
      <w:r w:rsidRPr="00667D58">
        <w:rPr>
          <w:sz w:val="16"/>
          <w:szCs w:val="16"/>
          <w:lang w:eastAsia="cs-CZ"/>
        </w:rPr>
        <w:t>! Oběd je hotový!</w:t>
      </w:r>
    </w:p>
    <w:p w14:paraId="7A2BA316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</w:p>
    <w:p w14:paraId="7EA0D05B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3. Člen se nepoužívá ve frázích obsahujících: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bed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work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home</w:t>
      </w:r>
      <w:proofErr w:type="spellEnd"/>
    </w:p>
    <w:p w14:paraId="7A662D0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I'm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tired</w:t>
      </w:r>
      <w:proofErr w:type="spellEnd"/>
      <w:r w:rsidRPr="00667D58">
        <w:rPr>
          <w:i/>
          <w:iCs/>
          <w:sz w:val="16"/>
          <w:szCs w:val="16"/>
          <w:lang w:eastAsia="cs-CZ"/>
        </w:rPr>
        <w:t>. I </w:t>
      </w:r>
      <w:r w:rsidRPr="00667D58">
        <w:rPr>
          <w:b/>
          <w:bCs/>
          <w:i/>
          <w:iCs/>
          <w:sz w:val="16"/>
          <w:szCs w:val="16"/>
          <w:lang w:eastAsia="cs-CZ"/>
        </w:rPr>
        <w:t xml:space="preserve">go 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tobed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Jsem unavený. Jdu do postele.</w:t>
      </w:r>
    </w:p>
    <w:p w14:paraId="3CDACDB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Are </w:t>
      </w:r>
      <w:proofErr w:type="spellStart"/>
      <w:r w:rsidRPr="00667D58">
        <w:rPr>
          <w:i/>
          <w:iCs/>
          <w:sz w:val="16"/>
          <w:szCs w:val="16"/>
          <w:lang w:eastAsia="cs-CZ"/>
        </w:rPr>
        <w:t>the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children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 xml:space="preserve">in 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bed</w:t>
      </w:r>
      <w:proofErr w:type="spellEnd"/>
      <w:r w:rsidRPr="00667D58">
        <w:rPr>
          <w:sz w:val="16"/>
          <w:szCs w:val="16"/>
          <w:lang w:eastAsia="cs-CZ"/>
        </w:rPr>
        <w:t>? Jsou děti v posteli? (Myslím, zda už naše děti spí.)</w:t>
      </w:r>
    </w:p>
    <w:p w14:paraId="3113EEA1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What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time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do </w:t>
      </w:r>
      <w:proofErr w:type="spellStart"/>
      <w:r w:rsidRPr="00667D58">
        <w:rPr>
          <w:i/>
          <w:iCs/>
          <w:sz w:val="16"/>
          <w:szCs w:val="16"/>
          <w:lang w:eastAsia="cs-CZ"/>
        </w:rPr>
        <w:t>you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r w:rsidRPr="00667D58">
        <w:rPr>
          <w:b/>
          <w:bCs/>
          <w:i/>
          <w:iCs/>
          <w:sz w:val="16"/>
          <w:szCs w:val="16"/>
          <w:lang w:eastAsia="cs-CZ"/>
        </w:rPr>
        <w:t xml:space="preserve">go to 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work</w:t>
      </w:r>
      <w:proofErr w:type="spellEnd"/>
      <w:r w:rsidRPr="00667D58">
        <w:rPr>
          <w:sz w:val="16"/>
          <w:szCs w:val="16"/>
          <w:lang w:eastAsia="cs-CZ"/>
        </w:rPr>
        <w:t>? V kolik hodin chodíš do práce?</w:t>
      </w:r>
    </w:p>
    <w:p w14:paraId="64B672F3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It’s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late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. I </w:t>
      </w:r>
      <w:proofErr w:type="spellStart"/>
      <w:r w:rsidRPr="00667D58">
        <w:rPr>
          <w:i/>
          <w:iCs/>
          <w:sz w:val="16"/>
          <w:szCs w:val="16"/>
          <w:lang w:eastAsia="cs-CZ"/>
        </w:rPr>
        <w:t>have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 </w:t>
      </w:r>
      <w:r w:rsidRPr="00667D58">
        <w:rPr>
          <w:b/>
          <w:bCs/>
          <w:i/>
          <w:iCs/>
          <w:sz w:val="16"/>
          <w:szCs w:val="16"/>
          <w:lang w:eastAsia="cs-CZ"/>
        </w:rPr>
        <w:t xml:space="preserve">go 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home.</w:t>
      </w:r>
      <w:r w:rsidRPr="00667D58">
        <w:rPr>
          <w:sz w:val="16"/>
          <w:szCs w:val="16"/>
          <w:lang w:eastAsia="cs-CZ"/>
        </w:rPr>
        <w:t>Je</w:t>
      </w:r>
      <w:proofErr w:type="spellEnd"/>
      <w:r w:rsidRPr="00667D58">
        <w:rPr>
          <w:sz w:val="16"/>
          <w:szCs w:val="16"/>
          <w:lang w:eastAsia="cs-CZ"/>
        </w:rPr>
        <w:t xml:space="preserve"> </w:t>
      </w:r>
      <w:proofErr w:type="spellStart"/>
      <w:r w:rsidRPr="00667D58">
        <w:rPr>
          <w:sz w:val="16"/>
          <w:szCs w:val="16"/>
          <w:lang w:eastAsia="cs-CZ"/>
        </w:rPr>
        <w:t>pozdě,musím</w:t>
      </w:r>
      <w:proofErr w:type="spellEnd"/>
      <w:r w:rsidRPr="00667D58">
        <w:rPr>
          <w:sz w:val="16"/>
          <w:szCs w:val="16"/>
          <w:lang w:eastAsia="cs-CZ"/>
        </w:rPr>
        <w:t xml:space="preserve"> jít </w:t>
      </w:r>
      <w:proofErr w:type="spellStart"/>
      <w:r w:rsidRPr="00667D58">
        <w:rPr>
          <w:sz w:val="16"/>
          <w:szCs w:val="16"/>
          <w:lang w:eastAsia="cs-CZ"/>
        </w:rPr>
        <w:t>dmů</w:t>
      </w:r>
      <w:proofErr w:type="spellEnd"/>
      <w:r w:rsidRPr="00667D58">
        <w:rPr>
          <w:sz w:val="16"/>
          <w:szCs w:val="16"/>
          <w:lang w:eastAsia="cs-CZ"/>
        </w:rPr>
        <w:t>.</w:t>
      </w:r>
    </w:p>
    <w:p w14:paraId="1D7A148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2D0EA222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4664B3A9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4. Před: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school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gram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university</w:t>
      </w:r>
      <w:proofErr w:type="gram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college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hospital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church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 xml:space="preserve">, </w:t>
      </w:r>
      <w:proofErr w:type="spellStart"/>
      <w:r w:rsidRPr="00667D58">
        <w:rPr>
          <w:rFonts w:ascii="Nunito Sans" w:eastAsia="Times New Roman" w:hAnsi="Nunito Sans" w:cs="Times New Roman"/>
          <w:b/>
          <w:bCs/>
          <w:color w:val="1600FF"/>
          <w:sz w:val="16"/>
          <w:szCs w:val="16"/>
          <w:lang w:eastAsia="cs-CZ"/>
        </w:rPr>
        <w:t>prison</w:t>
      </w:r>
      <w:r w:rsidRPr="00667D58"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  <w:t>v</w:t>
      </w:r>
      <w:proofErr w:type="spellEnd"/>
      <w:r w:rsidRPr="00667D58">
        <w:rPr>
          <w:rFonts w:ascii="Nunito Sans" w:eastAsia="Times New Roman" w:hAnsi="Nunito Sans" w:cs="Times New Roman"/>
          <w:b/>
          <w:bCs/>
          <w:color w:val="000000"/>
          <w:sz w:val="16"/>
          <w:szCs w:val="16"/>
          <w:lang w:eastAsia="cs-CZ"/>
        </w:rPr>
        <w:t xml:space="preserve"> případě, že</w:t>
      </w:r>
    </w:p>
    <w:p w14:paraId="204D3D01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sz w:val="16"/>
          <w:szCs w:val="16"/>
          <w:lang w:eastAsia="cs-CZ"/>
        </w:rPr>
        <w:t>zmiňujeme tyto instituce </w:t>
      </w:r>
      <w:r w:rsidRPr="00667D58">
        <w:rPr>
          <w:b/>
          <w:bCs/>
          <w:color w:val="FF0000"/>
          <w:sz w:val="16"/>
          <w:szCs w:val="16"/>
          <w:lang w:eastAsia="cs-CZ"/>
        </w:rPr>
        <w:t>v souvislosti s účelem, ke kterému slouží</w:t>
      </w:r>
      <w:r w:rsidRPr="00667D58">
        <w:rPr>
          <w:sz w:val="16"/>
          <w:szCs w:val="16"/>
          <w:lang w:eastAsia="cs-CZ"/>
        </w:rPr>
        <w:t>.</w:t>
      </w:r>
      <w:r w:rsidRPr="00667D58">
        <w:rPr>
          <w:b/>
          <w:bCs/>
          <w:sz w:val="16"/>
          <w:szCs w:val="16"/>
          <w:lang w:eastAsia="cs-CZ"/>
        </w:rPr>
        <w:t> </w:t>
      </w:r>
      <w:r w:rsidRPr="00667D58">
        <w:rPr>
          <w:sz w:val="16"/>
          <w:szCs w:val="16"/>
          <w:lang w:eastAsia="cs-CZ"/>
        </w:rPr>
        <w:t>Když chodíme do školy jako žáci, když jsme v nemocnici jako pacienti. Pokud o nich mluvíme jako o </w:t>
      </w:r>
      <w:r w:rsidRPr="00667D58">
        <w:rPr>
          <w:b/>
          <w:bCs/>
          <w:color w:val="FF0000"/>
          <w:sz w:val="16"/>
          <w:szCs w:val="16"/>
          <w:lang w:eastAsia="cs-CZ"/>
        </w:rPr>
        <w:t>budově</w:t>
      </w:r>
      <w:r w:rsidRPr="00667D58">
        <w:rPr>
          <w:sz w:val="16"/>
          <w:szCs w:val="16"/>
          <w:lang w:eastAsia="cs-CZ"/>
        </w:rPr>
        <w:t>, o stavbě, kam jdeme, pak je používáme </w:t>
      </w:r>
      <w:r w:rsidRPr="00667D58">
        <w:rPr>
          <w:b/>
          <w:bCs/>
          <w:color w:val="FF0000"/>
          <w:sz w:val="16"/>
          <w:szCs w:val="16"/>
          <w:lang w:eastAsia="cs-CZ"/>
        </w:rPr>
        <w:t>se členem</w:t>
      </w:r>
      <w:r w:rsidRPr="00667D58">
        <w:rPr>
          <w:sz w:val="16"/>
          <w:szCs w:val="16"/>
          <w:lang w:eastAsia="cs-CZ"/>
        </w:rPr>
        <w:t>.</w:t>
      </w:r>
    </w:p>
    <w:p w14:paraId="4E2A0456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>I go to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school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every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day</w:t>
      </w:r>
      <w:proofErr w:type="spellEnd"/>
      <w:r w:rsidRPr="00667D58">
        <w:rPr>
          <w:sz w:val="16"/>
          <w:szCs w:val="16"/>
          <w:lang w:eastAsia="cs-CZ"/>
        </w:rPr>
        <w:t>. Každý den chodím do školy. (Nemluvím o žádné konkrétní škole, ale o tom, že jsem školou povinný. Jsem žákem školy.)</w:t>
      </w:r>
    </w:p>
    <w:p w14:paraId="23BC6695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</w:p>
    <w:p w14:paraId="3CF54131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ALE</w:t>
      </w:r>
    </w:p>
    <w:p w14:paraId="27D2C87F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My </w:t>
      </w:r>
      <w:proofErr w:type="spellStart"/>
      <w:r w:rsidRPr="00667D58">
        <w:rPr>
          <w:i/>
          <w:iCs/>
          <w:sz w:val="16"/>
          <w:szCs w:val="16"/>
          <w:lang w:eastAsia="cs-CZ"/>
        </w:rPr>
        <w:t>parents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have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 go to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school</w:t>
      </w:r>
      <w:proofErr w:type="spellEnd"/>
      <w:r w:rsidRPr="00667D58">
        <w:rPr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i/>
          <w:iCs/>
          <w:sz w:val="16"/>
          <w:szCs w:val="16"/>
          <w:lang w:eastAsia="cs-CZ"/>
        </w:rPr>
        <w:t>because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my </w:t>
      </w:r>
      <w:proofErr w:type="spellStart"/>
      <w:r w:rsidRPr="00667D58">
        <w:rPr>
          <w:i/>
          <w:iCs/>
          <w:sz w:val="16"/>
          <w:szCs w:val="16"/>
          <w:lang w:eastAsia="cs-CZ"/>
        </w:rPr>
        <w:t>teacher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wants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 </w:t>
      </w:r>
      <w:proofErr w:type="spellStart"/>
      <w:r w:rsidRPr="00667D58">
        <w:rPr>
          <w:i/>
          <w:iCs/>
          <w:sz w:val="16"/>
          <w:szCs w:val="16"/>
          <w:lang w:eastAsia="cs-CZ"/>
        </w:rPr>
        <w:t>speak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with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them</w:t>
      </w:r>
      <w:proofErr w:type="spellEnd"/>
      <w:r w:rsidRPr="00667D58">
        <w:rPr>
          <w:i/>
          <w:iCs/>
          <w:sz w:val="16"/>
          <w:szCs w:val="16"/>
          <w:lang w:eastAsia="cs-CZ"/>
        </w:rPr>
        <w:t>. </w:t>
      </w:r>
      <w:r w:rsidRPr="00667D58">
        <w:rPr>
          <w:sz w:val="16"/>
          <w:szCs w:val="16"/>
          <w:lang w:eastAsia="cs-CZ"/>
        </w:rPr>
        <w:t>Rodiče musí jít do školy, protože chce s nimi mluvit má učitelka. (Rodiče nechodí do školy jako žáci, je to místo, kam si jdou promluvit s učitelkou.)</w:t>
      </w:r>
    </w:p>
    <w:p w14:paraId="5C6285DA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r w:rsidRPr="00667D58">
        <w:rPr>
          <w:i/>
          <w:iCs/>
          <w:sz w:val="16"/>
          <w:szCs w:val="16"/>
          <w:lang w:eastAsia="cs-CZ"/>
        </w:rPr>
        <w:t xml:space="preserve">Peter </w:t>
      </w:r>
      <w:proofErr w:type="spellStart"/>
      <w:r w:rsidRPr="00667D58">
        <w:rPr>
          <w:i/>
          <w:iCs/>
          <w:sz w:val="16"/>
          <w:szCs w:val="16"/>
          <w:lang w:eastAsia="cs-CZ"/>
        </w:rPr>
        <w:t>was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taken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</w:t>
      </w:r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hospital</w:t>
      </w:r>
      <w:proofErr w:type="spellEnd"/>
      <w:r w:rsidRPr="00667D58">
        <w:rPr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Odvezli Petra do nemocnice. (Je tam jako pacient.)</w:t>
      </w:r>
    </w:p>
    <w:p w14:paraId="6CF04CA6" w14:textId="7777777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</w:pPr>
    </w:p>
    <w:p w14:paraId="4AB5F49B" w14:textId="0DB82857" w:rsidR="00667D58" w:rsidRPr="00667D58" w:rsidRDefault="00667D58" w:rsidP="00667D58">
      <w:pPr>
        <w:shd w:val="clear" w:color="auto" w:fill="FFFFFF"/>
        <w:spacing w:after="100" w:afterAutospacing="1" w:line="240" w:lineRule="auto"/>
        <w:rPr>
          <w:rFonts w:ascii="Nunito Sans" w:eastAsia="Times New Roman" w:hAnsi="Nunito Sans" w:cs="Times New Roman"/>
          <w:color w:val="000000"/>
          <w:sz w:val="16"/>
          <w:szCs w:val="16"/>
          <w:lang w:eastAsia="cs-CZ"/>
        </w:rPr>
      </w:pPr>
      <w:r w:rsidRPr="00667D58">
        <w:rPr>
          <w:rFonts w:ascii="Nunito Sans" w:eastAsia="Times New Roman" w:hAnsi="Nunito Sans" w:cs="Times New Roman"/>
          <w:b/>
          <w:bCs/>
          <w:color w:val="FF0000"/>
          <w:sz w:val="16"/>
          <w:szCs w:val="16"/>
          <w:lang w:eastAsia="cs-CZ"/>
        </w:rPr>
        <w:t>ALE</w:t>
      </w:r>
    </w:p>
    <w:p w14:paraId="4175B42D" w14:textId="77777777" w:rsidR="00667D58" w:rsidRPr="00667D58" w:rsidRDefault="00667D58" w:rsidP="00667D58">
      <w:pPr>
        <w:pStyle w:val="Bezmezer"/>
        <w:rPr>
          <w:sz w:val="16"/>
          <w:szCs w:val="16"/>
          <w:lang w:eastAsia="cs-CZ"/>
        </w:rPr>
      </w:pPr>
      <w:proofErr w:type="spellStart"/>
      <w:r w:rsidRPr="00667D58">
        <w:rPr>
          <w:i/>
          <w:iCs/>
          <w:sz w:val="16"/>
          <w:szCs w:val="16"/>
          <w:lang w:eastAsia="cs-CZ"/>
        </w:rPr>
        <w:t>We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went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 to </w:t>
      </w:r>
      <w:proofErr w:type="spellStart"/>
      <w:r w:rsidRPr="00667D58">
        <w:rPr>
          <w:b/>
          <w:bCs/>
          <w:i/>
          <w:iCs/>
          <w:color w:val="FF0000"/>
          <w:sz w:val="16"/>
          <w:szCs w:val="16"/>
          <w:lang w:eastAsia="cs-CZ"/>
        </w:rPr>
        <w:t>the</w:t>
      </w:r>
      <w:proofErr w:type="spellEnd"/>
      <w:r w:rsidRPr="00667D58">
        <w:rPr>
          <w:b/>
          <w:bCs/>
          <w:i/>
          <w:iCs/>
          <w:sz w:val="16"/>
          <w:szCs w:val="16"/>
          <w:lang w:eastAsia="cs-CZ"/>
        </w:rPr>
        <w:t> </w:t>
      </w:r>
      <w:proofErr w:type="spellStart"/>
      <w:r w:rsidRPr="00667D58">
        <w:rPr>
          <w:b/>
          <w:bCs/>
          <w:i/>
          <w:iCs/>
          <w:sz w:val="16"/>
          <w:szCs w:val="16"/>
          <w:lang w:eastAsia="cs-CZ"/>
        </w:rPr>
        <w:t>hospital</w:t>
      </w:r>
      <w:proofErr w:type="spellEnd"/>
      <w:r w:rsidRPr="00667D58">
        <w:rPr>
          <w:i/>
          <w:iCs/>
          <w:sz w:val="16"/>
          <w:szCs w:val="16"/>
          <w:lang w:eastAsia="cs-CZ"/>
        </w:rPr>
        <w:t xml:space="preserve"> to </w:t>
      </w:r>
      <w:proofErr w:type="gramStart"/>
      <w:r w:rsidRPr="00667D58">
        <w:rPr>
          <w:i/>
          <w:iCs/>
          <w:sz w:val="16"/>
          <w:szCs w:val="16"/>
          <w:lang w:eastAsia="cs-CZ"/>
        </w:rPr>
        <w:t>visit</w:t>
      </w:r>
      <w:proofErr w:type="gramEnd"/>
      <w:r w:rsidRPr="00667D58">
        <w:rPr>
          <w:i/>
          <w:iCs/>
          <w:sz w:val="16"/>
          <w:szCs w:val="16"/>
          <w:lang w:eastAsia="cs-CZ"/>
        </w:rPr>
        <w:t xml:space="preserve"> </w:t>
      </w:r>
      <w:proofErr w:type="spellStart"/>
      <w:r w:rsidRPr="00667D58">
        <w:rPr>
          <w:i/>
          <w:iCs/>
          <w:sz w:val="16"/>
          <w:szCs w:val="16"/>
          <w:lang w:eastAsia="cs-CZ"/>
        </w:rPr>
        <w:t>him</w:t>
      </w:r>
      <w:proofErr w:type="spellEnd"/>
      <w:r w:rsidRPr="00667D58">
        <w:rPr>
          <w:i/>
          <w:iCs/>
          <w:sz w:val="16"/>
          <w:szCs w:val="16"/>
          <w:lang w:eastAsia="cs-CZ"/>
        </w:rPr>
        <w:t>.</w:t>
      </w:r>
      <w:r w:rsidRPr="00667D58">
        <w:rPr>
          <w:sz w:val="16"/>
          <w:szCs w:val="16"/>
          <w:lang w:eastAsia="cs-CZ"/>
        </w:rPr>
        <w:t> Šli jsme ho navštívit do nemocnice. (Šli jsme tam jako návštěva, nikoliv jako pacienti.)</w:t>
      </w:r>
    </w:p>
    <w:p w14:paraId="40F48614" w14:textId="77777777" w:rsidR="00F950B6" w:rsidRPr="00667D58" w:rsidRDefault="00F950B6">
      <w:pPr>
        <w:rPr>
          <w:sz w:val="16"/>
          <w:szCs w:val="16"/>
        </w:rPr>
      </w:pPr>
    </w:p>
    <w:sectPr w:rsidR="00F950B6" w:rsidRPr="0066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EE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unito Sans">
    <w:altName w:val="Calibri"/>
    <w:charset w:val="EE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C5B89"/>
    <w:multiLevelType w:val="hybridMultilevel"/>
    <w:tmpl w:val="E8DAB6CA"/>
    <w:lvl w:ilvl="0" w:tplc="9BE08EF6">
      <w:start w:val="1"/>
      <w:numFmt w:val="bullet"/>
      <w:pStyle w:val="1Answ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0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58"/>
    <w:rsid w:val="00667D58"/>
    <w:rsid w:val="00713D24"/>
    <w:rsid w:val="00790471"/>
    <w:rsid w:val="00CA04C3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3112"/>
  <w15:chartTrackingRefBased/>
  <w15:docId w15:val="{E56D0F79-0861-4FFA-969E-594C1F84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67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667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67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67D5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67D58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67D5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67D58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6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67D58"/>
    <w:rPr>
      <w:i/>
      <w:iCs/>
    </w:rPr>
  </w:style>
  <w:style w:type="paragraph" w:styleId="Bezmezer">
    <w:name w:val="No Spacing"/>
    <w:uiPriority w:val="1"/>
    <w:qFormat/>
    <w:rsid w:val="00667D58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790471"/>
    <w:rPr>
      <w:color w:val="0000FF"/>
      <w:u w:val="single"/>
    </w:rPr>
  </w:style>
  <w:style w:type="paragraph" w:customStyle="1" w:styleId="MontserratText">
    <w:name w:val="Montserrat Text"/>
    <w:basedOn w:val="Normln"/>
    <w:link w:val="MontserratTextChar"/>
    <w:qFormat/>
    <w:rsid w:val="00790471"/>
    <w:rPr>
      <w:rFonts w:ascii="Montserrat" w:hAnsi="Montserrat"/>
      <w:kern w:val="2"/>
      <w14:ligatures w14:val="standardContextual"/>
    </w:rPr>
  </w:style>
  <w:style w:type="character" w:customStyle="1" w:styleId="MontserratTextChar">
    <w:name w:val="Montserrat Text Char"/>
    <w:basedOn w:val="Standardnpsmoodstavce"/>
    <w:link w:val="MontserratText"/>
    <w:rsid w:val="00790471"/>
    <w:rPr>
      <w:rFonts w:ascii="Montserrat" w:hAnsi="Montserrat"/>
      <w:kern w:val="2"/>
      <w14:ligatures w14:val="standardContextual"/>
    </w:rPr>
  </w:style>
  <w:style w:type="character" w:customStyle="1" w:styleId="CodeblockChar">
    <w:name w:val="Code block Char"/>
    <w:basedOn w:val="Standardnpsmoodstavce"/>
    <w:rsid w:val="00790471"/>
    <w:rPr>
      <w:rFonts w:ascii="Montserrat" w:eastAsia="Times New Roman" w:hAnsi="Montserrat" w:cs="Times New Roman"/>
      <w:color w:val="0000FF"/>
      <w:kern w:val="0"/>
      <w:szCs w:val="16"/>
      <w:lang w:eastAsia="cs-CZ"/>
      <w14:ligatures w14:val="none"/>
    </w:rPr>
  </w:style>
  <w:style w:type="paragraph" w:customStyle="1" w:styleId="Head1-Mont">
    <w:name w:val="Head 1 - Mont"/>
    <w:basedOn w:val="Normln"/>
    <w:next w:val="Normln"/>
    <w:link w:val="Head1-MontChar"/>
    <w:qFormat/>
    <w:rsid w:val="00790471"/>
    <w:pPr>
      <w:keepNext/>
      <w:keepLines/>
      <w:spacing w:before="240" w:after="0"/>
      <w:ind w:left="360" w:hanging="360"/>
      <w:jc w:val="center"/>
      <w:outlineLvl w:val="0"/>
    </w:pPr>
    <w:rPr>
      <w:rFonts w:ascii="Montserrat" w:eastAsiaTheme="majorEastAsia" w:hAnsi="Montserrat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1-MontChar">
    <w:name w:val="Head 1 - Mont Char"/>
    <w:basedOn w:val="Standardnpsmoodstavce"/>
    <w:link w:val="Head1-Mont"/>
    <w:rsid w:val="00790471"/>
    <w:rPr>
      <w:rFonts w:ascii="Montserrat" w:eastAsiaTheme="majorEastAsia" w:hAnsi="Montserrat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1Answer">
    <w:name w:val="1 Answer"/>
    <w:basedOn w:val="MontserratText"/>
    <w:link w:val="1AnswerChar"/>
    <w:qFormat/>
    <w:rsid w:val="00790471"/>
    <w:pPr>
      <w:numPr>
        <w:numId w:val="1"/>
      </w:numPr>
      <w:spacing w:before="120" w:after="120"/>
    </w:pPr>
  </w:style>
  <w:style w:type="character" w:customStyle="1" w:styleId="1AnswerChar">
    <w:name w:val="1 Answer Char"/>
    <w:basedOn w:val="MontserratTextChar"/>
    <w:link w:val="1Answer"/>
    <w:rsid w:val="00790471"/>
    <w:rPr>
      <w:rFonts w:ascii="Montserrat" w:hAnsi="Montserrat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-cermak/SPSE-Maturita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nfo@k-cermak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Čermák Karel</dc:creator>
  <cp:keywords/>
  <dc:description/>
  <cp:lastModifiedBy>Čermák Karel</cp:lastModifiedBy>
  <cp:revision>5</cp:revision>
  <cp:lastPrinted>2023-06-12T19:22:00Z</cp:lastPrinted>
  <dcterms:created xsi:type="dcterms:W3CDTF">2023-04-07T18:35:00Z</dcterms:created>
  <dcterms:modified xsi:type="dcterms:W3CDTF">2023-06-12T19:22:00Z</dcterms:modified>
</cp:coreProperties>
</file>