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p pravdivé bude formule ¬(p ⋁ q)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vždy pravdivá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pravdivá nebo nepravidá podle q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vždy nepravdivá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p pravdivé bude formule ¬p ⋀ q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vždy nepravdivá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vždy pravdivá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pravdivá nebo nepravdivá podle q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p pravdivé bude formule p ⋀ q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vždy nepravdivá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pravdivá nebo nepravdivá podle q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vždy pravdivá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p pravdivé bude formule p ⇒ q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pravdivá nebo nepravdivá podle q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vždy pravdivá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vždy nepravdivá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Formule (p </w:t>
      </w:r>
      <w:r w:rsidRPr="00000000" w:rsidR="00000000" w:rsidDel="00000000">
        <w:rPr>
          <w:highlight w:val="white"/>
          <w:rtl w:val="0"/>
        </w:rPr>
        <w:t xml:space="preserve">⇒</w:t>
      </w:r>
      <w:r w:rsidRPr="00000000" w:rsidR="00000000" w:rsidDel="00000000">
        <w:rPr>
          <w:highlight w:val="white"/>
          <w:rtl w:val="0"/>
        </w:rPr>
        <w:t xml:space="preserve"> q) </w:t>
      </w:r>
      <w:r w:rsidRPr="00000000" w:rsidR="00000000" w:rsidDel="00000000">
        <w:rPr>
          <w:highlight w:val="white"/>
          <w:rtl w:val="0"/>
        </w:rPr>
        <w:t xml:space="preserve">⇒</w:t>
      </w:r>
      <w:r w:rsidRPr="00000000" w:rsidR="00000000" w:rsidDel="00000000">
        <w:rPr>
          <w:highlight w:val="white"/>
          <w:rtl w:val="0"/>
        </w:rPr>
        <w:t xml:space="preserve"> (q </w:t>
      </w:r>
      <w:r w:rsidRPr="00000000" w:rsidR="00000000" w:rsidDel="00000000">
        <w:rPr>
          <w:highlight w:val="white"/>
          <w:rtl w:val="0"/>
        </w:rPr>
        <w:t xml:space="preserve">⇒</w:t>
      </w:r>
      <w:r w:rsidRPr="00000000" w:rsidR="00000000" w:rsidDel="00000000">
        <w:rPr>
          <w:highlight w:val="white"/>
          <w:rtl w:val="0"/>
        </w:rPr>
        <w:t xml:space="preserve"> p) je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kontradikce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tautologie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ne tautologie, ale splnitelná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p nepravdivé bude formule p ⋁ q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vždy pravdivá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vždy nepravdivá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pravdivá nebo nepravdivá podle q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Která z variant je úplným systémem logických spojek?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⋁ , ⋀ , ⇔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⋁ , ⋀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⋁ , ⋀ , ¬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Která z variant je úplným systémem logických spojek ?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¬ , ⇔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NOR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⋁ , ⋀ , ⇔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Která z variant je úplným systémem logických spojek ?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XOR, ⋁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XOR, ¬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XOR, ⇒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Která z variant je úplným systémem logických spojek?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NAND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⋁, ⋀, ⇒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⋀, XOR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Která z variant je ůplným systémem logických spojek ?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¬, ⇔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NOR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⋁, ⋀, ⇔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formuli ¬p ⇒ (q ⋀ ¬q) urcete, ktera z nasledujicich interpretaci neni modelem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I(p) = 1, I(q) = 0 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I(p) =0, I(q) = 1 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I(p) = 0, I(q) = 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p nepravdivé bude formule ¬(p ⋀ q)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pravdivá nebo nepravdivá podle q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vždy nepravdivá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vždy pravdivá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p nepravdivé bude formule ¬p ⋀ q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vždy nepravdivá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vždy pravdivá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pravdivá nebo nepravdivá podle q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p nepravdivé bude formule ¬p ⋁ q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vždy bepravdivá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pravdivá nebo nepravdivá podle q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vždy pravdivá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</w:t>
      </w:r>
      <w:r w:rsidRPr="00000000" w:rsidR="00000000" w:rsidDel="00000000">
        <w:rPr>
          <w:i w:val="1"/>
          <w:highlight w:val="white"/>
          <w:rtl w:val="0"/>
        </w:rPr>
        <w:t xml:space="preserve">p</w:t>
      </w:r>
      <w:r w:rsidRPr="00000000" w:rsidR="00000000" w:rsidDel="00000000">
        <w:rPr>
          <w:highlight w:val="white"/>
          <w:rtl w:val="0"/>
        </w:rPr>
        <w:t xml:space="preserve"> nepravdivé bude formule p ⇒ q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vždy pravdivá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vždy nepravdivá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pravdivá nebo nepravdivá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Formule ¬(p ⋁ q) je ekvivalentní s formulí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¬(¬q ⋀ ¬p)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¬(q ⋀ p)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¬q ⋀ ¬p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Formule ¬(p ⋀ q) je ekvivalentní s formulí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¬(q ⋁ p)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¬(¬q ⋁ ¬p)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¬q ⋁ ¬p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</w:t>
      </w:r>
      <w:r w:rsidRPr="00000000" w:rsidR="00000000" w:rsidDel="00000000">
        <w:rPr>
          <w:i w:val="1"/>
          <w:highlight w:val="white"/>
          <w:rtl w:val="0"/>
        </w:rPr>
        <w:t xml:space="preserve">p </w:t>
      </w:r>
      <w:r w:rsidRPr="00000000" w:rsidR="00000000" w:rsidDel="00000000">
        <w:rPr>
          <w:highlight w:val="white"/>
          <w:rtl w:val="0"/>
        </w:rPr>
        <w:t xml:space="preserve">nepravdivé bude formule p ⋀ q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vždy pravdivá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vždy nepravdivá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pravdivá nebo nepravdivá podle q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Která logická spojka </w:t>
      </w:r>
      <w:r w:rsidRPr="00000000" w:rsidR="00000000" w:rsidDel="00000000">
        <w:rPr>
          <w:i w:val="1"/>
          <w:highlight w:val="white"/>
          <w:rtl w:val="0"/>
        </w:rPr>
        <w:t xml:space="preserve">netvoří</w:t>
      </w:r>
      <w:r w:rsidRPr="00000000" w:rsidR="00000000" w:rsidDel="00000000">
        <w:rPr>
          <w:highlight w:val="white"/>
          <w:rtl w:val="0"/>
        </w:rPr>
        <w:t xml:space="preserve"> spolu se spojkou ¬ úplný systém logických spojek ?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XOR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⇒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⋁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Která logická spojka </w:t>
      </w:r>
      <w:r w:rsidRPr="00000000" w:rsidR="00000000" w:rsidDel="00000000">
        <w:rPr>
          <w:i w:val="1"/>
          <w:highlight w:val="white"/>
          <w:rtl w:val="0"/>
        </w:rPr>
        <w:t xml:space="preserve">netvoří</w:t>
      </w:r>
      <w:r w:rsidRPr="00000000" w:rsidR="00000000" w:rsidDel="00000000">
        <w:rPr>
          <w:highlight w:val="white"/>
          <w:rtl w:val="0"/>
        </w:rPr>
        <w:t xml:space="preserve"> spolu se spojkou ¬ úplný systém logických spojek ?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⋁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⇔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⇒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Prenexe zachovává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splnitelnost formulí, ale ne ekvivalenci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ekvivalenci formulí, ale ne splnitelnost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ekvivalenci i splnitelnost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Které logické spojky spolu </w:t>
      </w:r>
      <w:r w:rsidRPr="00000000" w:rsidR="00000000" w:rsidDel="00000000">
        <w:rPr>
          <w:i w:val="1"/>
          <w:highlight w:val="white"/>
          <w:rtl w:val="0"/>
        </w:rPr>
        <w:t xml:space="preserve">netvoří</w:t>
      </w:r>
      <w:r w:rsidRPr="00000000" w:rsidR="00000000" w:rsidDel="00000000">
        <w:rPr>
          <w:highlight w:val="white"/>
          <w:rtl w:val="0"/>
        </w:rPr>
        <w:t xml:space="preserve"> úplný systém logických spojek ?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⇔, NOR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⇔, ⇒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⇔, ⋁ , XOR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Které logické spojky spolu </w:t>
      </w:r>
      <w:r w:rsidRPr="00000000" w:rsidR="00000000" w:rsidDel="00000000">
        <w:rPr>
          <w:i w:val="1"/>
          <w:highlight w:val="white"/>
          <w:rtl w:val="0"/>
        </w:rPr>
        <w:t xml:space="preserve">netvoří</w:t>
      </w:r>
      <w:r w:rsidRPr="00000000" w:rsidR="00000000" w:rsidDel="00000000">
        <w:rPr>
          <w:highlight w:val="white"/>
          <w:rtl w:val="0"/>
        </w:rPr>
        <w:t xml:space="preserve"> systém logických spojek ?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⇔, ¬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⇔, ⋀, XOR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⇔, NAND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V úplném systému logických spojek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může být negace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musí být negace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nesmí být negace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formuli (p ⋁ q) ⇒ (¬p ⋀ q) urcete, ktera z nasledujicich interpretaci je modelem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I(p) = 1, I(q) = 0 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I(p) =1, I(q) = 1 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I(p) = 0, I(q) = 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Která formule je ekvivalentní s formulí ¬p ⇒ ¬q  ?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q ⇒ p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¬p ⇒ ¬q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 ⇒ q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Která formule je ekvivalentní s formulí p ⇒ q ?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¬q ⇒ ¬p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q ⇒ p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¬p ⇒ ¬q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Která formule logicky vyplývá z teori {p ⇒ (r ⋀ p), ¬p ⋀ s, s ⋁ (p ⇒ q)} 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s ⋀ (q ⋁ r)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 ⋁ q ⋁ r ⋁ ¬s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¬q ⋁ s ⋁ 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Nechť P(Adam, Eva, jablko) znamená </w:t>
      </w:r>
      <w:r w:rsidRPr="00000000" w:rsidR="00000000" w:rsidDel="00000000">
        <w:rPr>
          <w:i w:val="1"/>
          <w:highlight w:val="white"/>
          <w:rtl w:val="0"/>
        </w:rPr>
        <w:t xml:space="preserve">Adam dává Evě jablko</w:t>
      </w:r>
      <w:r w:rsidRPr="00000000" w:rsidR="00000000" w:rsidDel="00000000">
        <w:rPr>
          <w:highlight w:val="white"/>
          <w:rtl w:val="0"/>
        </w:rPr>
        <w:t xml:space="preserve">. Která formule je symbolickým přepisem výroku </w:t>
      </w:r>
      <w:r w:rsidRPr="00000000" w:rsidR="00000000" w:rsidDel="00000000">
        <w:rPr>
          <w:i w:val="1"/>
          <w:highlight w:val="white"/>
          <w:rtl w:val="0"/>
        </w:rPr>
        <w:t xml:space="preserve">Eva dává někomu jablko a někdo nedává Evě nic</w:t>
      </w:r>
      <w:r w:rsidRPr="00000000" w:rsidR="00000000" w:rsidDel="00000000">
        <w:rPr>
          <w:highlight w:val="white"/>
          <w:rtl w:val="0"/>
        </w:rPr>
        <w:t xml:space="preserve"> 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∃xP(Eva, x, jablko) ⋀ ∃y∃z¬P(y. Eva, z)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∃xP(x, Eva, jablko) ⋀ ¬(∃y∃zP(Eva, y, z))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∃xP(Eva, x jablko) ⋀ ∃y ¬(∃z P(y, Eva, z))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Formule p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 v konjunktivní normální formě a není v disjunktivní normální formě.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není ani v konjunktivní ani v disjunktivní normální formě.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je v konjunktivní i disjunktivní normální formě.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formuli A = ¬(¬a</w:t>
      </w:r>
      <w:r w:rsidRPr="00000000" w:rsidR="00000000" w:rsidDel="00000000">
        <w:rPr>
          <w:highlight w:val="white"/>
          <w:vertAlign w:val="subscript"/>
          <w:rtl w:val="0"/>
        </w:rPr>
        <w:t xml:space="preserve">1</w:t>
      </w:r>
      <w:r w:rsidRPr="00000000" w:rsidR="00000000" w:rsidDel="00000000">
        <w:rPr>
          <w:highlight w:val="white"/>
          <w:rtl w:val="0"/>
        </w:rPr>
        <w:t xml:space="preserve"> ⋁ ¬a</w:t>
      </w:r>
      <w:r w:rsidRPr="00000000" w:rsidR="00000000" w:rsidDel="00000000">
        <w:rPr>
          <w:highlight w:val="white"/>
          <w:vertAlign w:val="subscript"/>
          <w:rtl w:val="0"/>
        </w:rPr>
        <w:t xml:space="preserve">2</w:t>
      </w:r>
      <w:r w:rsidRPr="00000000" w:rsidR="00000000" w:rsidDel="00000000">
        <w:rPr>
          <w:highlight w:val="white"/>
          <w:rtl w:val="0"/>
        </w:rPr>
        <w:t xml:space="preserve"> ⋁ ¬a</w:t>
      </w:r>
      <w:r w:rsidRPr="00000000" w:rsidR="00000000" w:rsidDel="00000000">
        <w:rPr>
          <w:highlight w:val="white"/>
          <w:vertAlign w:val="subscript"/>
          <w:rtl w:val="0"/>
        </w:rPr>
        <w:t xml:space="preserve">3</w:t>
      </w:r>
      <w:r w:rsidRPr="00000000" w:rsidR="00000000" w:rsidDel="00000000">
        <w:rPr>
          <w:highlight w:val="white"/>
          <w:rtl w:val="0"/>
        </w:rPr>
        <w:t xml:space="preserve">) platí, že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A ⇒ ¬a</w:t>
      </w:r>
      <w:r w:rsidRPr="00000000" w:rsidR="00000000" w:rsidDel="00000000">
        <w:rPr>
          <w:sz w:val="36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highlight w:val="white"/>
          <w:rtl w:val="0"/>
        </w:rPr>
        <w:t xml:space="preserve"> pro každé i = 1, 2, 3 je kontradikce.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A ⇒ a</w:t>
      </w:r>
      <w:r w:rsidRPr="00000000" w:rsidR="00000000" w:rsidDel="00000000">
        <w:rPr>
          <w:b w:val="1"/>
          <w:sz w:val="36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b w:val="1"/>
          <w:highlight w:val="white"/>
          <w:rtl w:val="0"/>
        </w:rPr>
        <w:t xml:space="preserve"> pro každé i = 1, 2, 3 je tautologie.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A ⇒ ¬a</w:t>
      </w:r>
      <w:r w:rsidRPr="00000000" w:rsidR="00000000" w:rsidDel="00000000">
        <w:rPr>
          <w:sz w:val="36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highlight w:val="white"/>
          <w:rtl w:val="0"/>
        </w:rPr>
        <w:t xml:space="preserve"> pro každé i = 1, 2, 3 je tautologie.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Která formule reprezentuje stejnou pravdivostní funkci jako formule p ⇒ (¬q ⇒ p) ?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(¬q ⋁ p) ⋁ (q ⋀ ¬p)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(p ⋀ ¬q) ⋁ (¬q ⋀ p)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q ⋀ ¬p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Která formule reprezentuje stejnou pravdivostní funkci jako formule p ⇒ ((q ⋀ ¬p) ⇒ p) ?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(q ⋀ ¬q) ⋁ (¬q ⋁ p)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(¬q ⋁ p) ⋁ (q ⋀ ¬p)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(q ⋀ ¬p) ⋁ 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proměnné x,y ve formuli P(x) ⋀ ∃xP(y,x) platí, že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každá má jeden volný výskyt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jen y má volný výskyt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jen x má volný výsky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Obecná rezoluce je pro predikátovou logiku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korektní a úplná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ne korektní, ale úplná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korektní, ale ne úplná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Obecná rezoluce je pro Hornovy klauzule v predikátové logice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korektní a úplná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ne korektní, ale úplná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korektní, ale ne úplná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Term nabývá hodnoty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z dané domény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libovolné hodnoty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pravda, nepravda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Mějme konečnou doménu </w:t>
      </w:r>
      <w:r w:rsidRPr="00000000" w:rsidR="00000000" w:rsidDel="00000000">
        <w:rPr>
          <w:highlight w:val="white"/>
          <w:rtl w:val="0"/>
        </w:rPr>
        <w:t xml:space="preserve">D = {a</w:t>
      </w:r>
      <w:r w:rsidRPr="00000000" w:rsidR="00000000" w:rsidDel="00000000">
        <w:rPr>
          <w:highlight w:val="white"/>
          <w:vertAlign w:val="subscript"/>
          <w:rtl w:val="0"/>
        </w:rPr>
        <w:t xml:space="preserve">1,</w:t>
      </w:r>
      <w:r w:rsidRPr="00000000" w:rsidR="00000000" w:rsidDel="00000000">
        <w:rPr>
          <w:highlight w:val="white"/>
          <w:rtl w:val="0"/>
        </w:rPr>
        <w:t xml:space="preserve">a</w:t>
      </w:r>
      <w:r w:rsidRPr="00000000" w:rsidR="00000000" w:rsidDel="00000000">
        <w:rPr>
          <w:highlight w:val="white"/>
          <w:vertAlign w:val="subscript"/>
          <w:rtl w:val="0"/>
        </w:rPr>
        <w:t xml:space="preserve">2,...,</w:t>
      </w:r>
      <w:r w:rsidRPr="00000000" w:rsidR="00000000" w:rsidDel="00000000">
        <w:rPr>
          <w:highlight w:val="white"/>
          <w:rtl w:val="0"/>
        </w:rPr>
        <w:t xml:space="preserve">a</w:t>
      </w:r>
      <w:r w:rsidRPr="00000000" w:rsidR="00000000" w:rsidDel="00000000">
        <w:rPr>
          <w:highlight w:val="white"/>
          <w:vertAlign w:val="subscript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}. Pak ∀xP(x) je zkratkou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P(a</w:t>
      </w:r>
      <w:r w:rsidRPr="00000000" w:rsidR="00000000" w:rsidDel="00000000">
        <w:rPr>
          <w:b w:val="1"/>
          <w:highlight w:val="white"/>
          <w:vertAlign w:val="subscript"/>
          <w:rtl w:val="0"/>
        </w:rPr>
        <w:t xml:space="preserve">1</w:t>
      </w:r>
      <w:r w:rsidRPr="00000000" w:rsidR="00000000" w:rsidDel="00000000">
        <w:rPr>
          <w:b w:val="1"/>
          <w:highlight w:val="white"/>
          <w:rtl w:val="0"/>
        </w:rPr>
        <w:t xml:space="preserve">) ⋀ P(a</w:t>
      </w:r>
      <w:r w:rsidRPr="00000000" w:rsidR="00000000" w:rsidDel="00000000">
        <w:rPr>
          <w:b w:val="1"/>
          <w:highlight w:val="white"/>
          <w:vertAlign w:val="subscript"/>
          <w:rtl w:val="0"/>
        </w:rPr>
        <w:t xml:space="preserve">2</w:t>
      </w:r>
      <w:r w:rsidRPr="00000000" w:rsidR="00000000" w:rsidDel="00000000">
        <w:rPr>
          <w:b w:val="1"/>
          <w:highlight w:val="white"/>
          <w:rtl w:val="0"/>
        </w:rPr>
        <w:t xml:space="preserve">) ⋀ … ⋀ P(a</w:t>
      </w:r>
      <w:r w:rsidRPr="00000000" w:rsidR="00000000" w:rsidDel="00000000">
        <w:rPr>
          <w:b w:val="1"/>
          <w:highlight w:val="white"/>
          <w:vertAlign w:val="subscript"/>
          <w:rtl w:val="0"/>
        </w:rPr>
        <w:t xml:space="preserve">n</w:t>
      </w:r>
      <w:r w:rsidRPr="00000000" w:rsidR="00000000" w:rsidDel="00000000">
        <w:rPr>
          <w:b w:val="1"/>
          <w:highlight w:val="white"/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P(a</w:t>
      </w:r>
      <w:r w:rsidRPr="00000000" w:rsidR="00000000" w:rsidDel="00000000">
        <w:rPr>
          <w:highlight w:val="white"/>
          <w:vertAlign w:val="subscript"/>
          <w:rtl w:val="0"/>
        </w:rPr>
        <w:t xml:space="preserve">1</w:t>
      </w:r>
      <w:r w:rsidRPr="00000000" w:rsidR="00000000" w:rsidDel="00000000">
        <w:rPr>
          <w:highlight w:val="white"/>
          <w:rtl w:val="0"/>
        </w:rPr>
        <w:t xml:space="preserve">) ⋁ P(a</w:t>
      </w:r>
      <w:r w:rsidRPr="00000000" w:rsidR="00000000" w:rsidDel="00000000">
        <w:rPr>
          <w:highlight w:val="white"/>
          <w:vertAlign w:val="subscript"/>
          <w:rtl w:val="0"/>
        </w:rPr>
        <w:t xml:space="preserve">2</w:t>
      </w:r>
      <w:r w:rsidRPr="00000000" w:rsidR="00000000" w:rsidDel="00000000">
        <w:rPr>
          <w:highlight w:val="white"/>
          <w:rtl w:val="0"/>
        </w:rPr>
        <w:t xml:space="preserve">) ⋁ … ⋁ P(a</w:t>
      </w:r>
      <w:r w:rsidRPr="00000000" w:rsidR="00000000" w:rsidDel="00000000">
        <w:rPr>
          <w:highlight w:val="white"/>
          <w:vertAlign w:val="subscript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P(a</w:t>
      </w:r>
      <w:r w:rsidRPr="00000000" w:rsidR="00000000" w:rsidDel="00000000">
        <w:rPr>
          <w:sz w:val="36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highlight w:val="white"/>
          <w:rtl w:val="0"/>
        </w:rPr>
        <w:t xml:space="preserve">) pro právě jedno 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Mějme konečnou doménu D = {a</w:t>
      </w:r>
      <w:r w:rsidRPr="00000000" w:rsidR="00000000" w:rsidDel="00000000">
        <w:rPr>
          <w:highlight w:val="white"/>
          <w:vertAlign w:val="subscript"/>
          <w:rtl w:val="0"/>
        </w:rPr>
        <w:t xml:space="preserve">1,</w:t>
      </w:r>
      <w:r w:rsidRPr="00000000" w:rsidR="00000000" w:rsidDel="00000000">
        <w:rPr>
          <w:highlight w:val="white"/>
          <w:rtl w:val="0"/>
        </w:rPr>
        <w:t xml:space="preserve">a</w:t>
      </w:r>
      <w:r w:rsidRPr="00000000" w:rsidR="00000000" w:rsidDel="00000000">
        <w:rPr>
          <w:highlight w:val="white"/>
          <w:vertAlign w:val="subscript"/>
          <w:rtl w:val="0"/>
        </w:rPr>
        <w:t xml:space="preserve">2,...,</w:t>
      </w:r>
      <w:r w:rsidRPr="00000000" w:rsidR="00000000" w:rsidDel="00000000">
        <w:rPr>
          <w:highlight w:val="white"/>
          <w:rtl w:val="0"/>
        </w:rPr>
        <w:t xml:space="preserve">a</w:t>
      </w:r>
      <w:r w:rsidRPr="00000000" w:rsidR="00000000" w:rsidDel="00000000">
        <w:rPr>
          <w:highlight w:val="white"/>
          <w:vertAlign w:val="subscript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}. Pak ∃xP(x) je zkratkou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P(a</w:t>
      </w:r>
      <w:r w:rsidRPr="00000000" w:rsidR="00000000" w:rsidDel="00000000">
        <w:rPr>
          <w:highlight w:val="white"/>
          <w:vertAlign w:val="subscript"/>
          <w:rtl w:val="0"/>
        </w:rPr>
        <w:t xml:space="preserve">1</w:t>
      </w:r>
      <w:r w:rsidRPr="00000000" w:rsidR="00000000" w:rsidDel="00000000">
        <w:rPr>
          <w:highlight w:val="white"/>
          <w:rtl w:val="0"/>
        </w:rPr>
        <w:t xml:space="preserve">) ⋀ P(a</w:t>
      </w:r>
      <w:r w:rsidRPr="00000000" w:rsidR="00000000" w:rsidDel="00000000">
        <w:rPr>
          <w:highlight w:val="white"/>
          <w:vertAlign w:val="subscript"/>
          <w:rtl w:val="0"/>
        </w:rPr>
        <w:t xml:space="preserve">2</w:t>
      </w:r>
      <w:r w:rsidRPr="00000000" w:rsidR="00000000" w:rsidDel="00000000">
        <w:rPr>
          <w:highlight w:val="white"/>
          <w:rtl w:val="0"/>
        </w:rPr>
        <w:t xml:space="preserve">) ⋀ … ⋀ P(a</w:t>
      </w:r>
      <w:r w:rsidRPr="00000000" w:rsidR="00000000" w:rsidDel="00000000">
        <w:rPr>
          <w:highlight w:val="white"/>
          <w:vertAlign w:val="subscript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P(a</w:t>
      </w:r>
      <w:r w:rsidRPr="00000000" w:rsidR="00000000" w:rsidDel="00000000">
        <w:rPr>
          <w:b w:val="1"/>
          <w:highlight w:val="white"/>
          <w:vertAlign w:val="subscript"/>
          <w:rtl w:val="0"/>
        </w:rPr>
        <w:t xml:space="preserve">1</w:t>
      </w:r>
      <w:r w:rsidRPr="00000000" w:rsidR="00000000" w:rsidDel="00000000">
        <w:rPr>
          <w:b w:val="1"/>
          <w:highlight w:val="white"/>
          <w:rtl w:val="0"/>
        </w:rPr>
        <w:t xml:space="preserve">) ⋁ P(a</w:t>
      </w:r>
      <w:r w:rsidRPr="00000000" w:rsidR="00000000" w:rsidDel="00000000">
        <w:rPr>
          <w:b w:val="1"/>
          <w:highlight w:val="white"/>
          <w:vertAlign w:val="subscript"/>
          <w:rtl w:val="0"/>
        </w:rPr>
        <w:t xml:space="preserve">2</w:t>
      </w:r>
      <w:r w:rsidRPr="00000000" w:rsidR="00000000" w:rsidDel="00000000">
        <w:rPr>
          <w:b w:val="1"/>
          <w:highlight w:val="white"/>
          <w:rtl w:val="0"/>
        </w:rPr>
        <w:t xml:space="preserve">) ⋁ … ⋁ P(a</w:t>
      </w:r>
      <w:r w:rsidRPr="00000000" w:rsidR="00000000" w:rsidDel="00000000">
        <w:rPr>
          <w:b w:val="1"/>
          <w:highlight w:val="white"/>
          <w:vertAlign w:val="subscript"/>
          <w:rtl w:val="0"/>
        </w:rPr>
        <w:t xml:space="preserve">n</w:t>
      </w:r>
      <w:r w:rsidRPr="00000000" w:rsidR="00000000" w:rsidDel="00000000">
        <w:rPr>
          <w:b w:val="1"/>
          <w:highlight w:val="white"/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P(a</w:t>
      </w:r>
      <w:r w:rsidRPr="00000000" w:rsidR="00000000" w:rsidDel="00000000">
        <w:rPr>
          <w:sz w:val="36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highlight w:val="white"/>
          <w:rtl w:val="0"/>
        </w:rPr>
        <w:t xml:space="preserve">) pro právě jedno 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Formule ∀x(P(x, a) ⇒ ∃y(x = f(y, b))) je pravdivá v interpretaci I s doménou D, kde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D jsou celá záporná čísla a nula, I(a) = 0, I(b) = -1, I(f) = +, I(p) = ≤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D jsou celá přirozená čísla včetně nuly, I(a) = 0, I(b) = 1, I(f) = +, I(p) = ≥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D jsou přirozená čísla bez nuly, I(a) = 1, I(b) = 1, I(f) = +, I(P) = 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Mějme nějaký formální systém výrokové logiky a označme </w:t>
      </w:r>
      <w:r w:rsidRPr="00000000" w:rsidR="00000000" w:rsidDel="00000000">
        <w:rPr>
          <w:b w:val="1"/>
          <w:i w:val="1"/>
          <w:highlight w:val="white"/>
          <w:rtl w:val="0"/>
        </w:rPr>
        <w:t xml:space="preserve">T </w:t>
      </w:r>
      <w:r w:rsidRPr="00000000" w:rsidR="00000000" w:rsidDel="00000000">
        <w:rPr>
          <w:highlight w:val="white"/>
          <w:rtl w:val="0"/>
        </w:rPr>
        <w:t xml:space="preserve">množinu všech teorémů, které v něm lze odvodit. Dále označme </w:t>
      </w:r>
      <w:r w:rsidRPr="00000000" w:rsidR="00000000" w:rsidDel="00000000">
        <w:rPr>
          <w:b w:val="1"/>
          <w:i w:val="1"/>
          <w:highlight w:val="white"/>
          <w:rtl w:val="0"/>
        </w:rPr>
        <w:t xml:space="preserve">V</w:t>
      </w:r>
      <w:r w:rsidRPr="00000000" w:rsidR="00000000" w:rsidDel="00000000">
        <w:rPr>
          <w:highlight w:val="white"/>
          <w:rtl w:val="0"/>
        </w:rPr>
        <w:t xml:space="preserve"> </w:t>
      </w:r>
      <w:r w:rsidRPr="00000000" w:rsidR="00000000" w:rsidDel="00000000">
        <w:rPr>
          <w:highlight w:val="white"/>
          <w:rtl w:val="0"/>
        </w:rPr>
        <w:t xml:space="preserve">množinu všech správně utvořených formulí výrokové logiky a </w:t>
      </w:r>
      <w:r w:rsidRPr="00000000" w:rsidR="00000000" w:rsidDel="00000000">
        <w:rPr>
          <w:b w:val="1"/>
          <w:i w:val="1"/>
          <w:highlight w:val="white"/>
          <w:rtl w:val="0"/>
        </w:rPr>
        <w:t xml:space="preserve">P</w:t>
      </w:r>
      <w:r w:rsidRPr="00000000" w:rsidR="00000000" w:rsidDel="00000000">
        <w:rPr>
          <w:highlight w:val="white"/>
          <w:rtl w:val="0"/>
        </w:rPr>
        <w:t xml:space="preserve"> </w:t>
      </w:r>
      <w:r w:rsidRPr="00000000" w:rsidR="00000000" w:rsidDel="00000000">
        <w:rPr>
          <w:highlight w:val="white"/>
          <w:rtl w:val="0"/>
        </w:rPr>
        <w:t xml:space="preserve">množinu všech tautologií. Které z následujících tvrzení platí?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je-li systém sporný, pak T = V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je-li systém úplný, pak P </w:t>
      </w:r>
      <w:r w:rsidRPr="00000000" w:rsidR="00000000" w:rsidDel="00000000">
        <w:rPr>
          <w:sz w:val="28"/>
          <w:highlight w:val="white"/>
          <w:rtl w:val="0"/>
        </w:rPr>
        <w:t xml:space="preserve">⊂</w:t>
      </w:r>
      <w:r w:rsidRPr="00000000" w:rsidR="00000000" w:rsidDel="00000000">
        <w:rPr>
          <w:highlight w:val="white"/>
          <w:rtl w:val="0"/>
        </w:rPr>
        <w:t xml:space="preserve"> T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je-li systém korektní, pak P = 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Mějme nějaký formální systém výrokové logiky a označme </w:t>
      </w:r>
      <w:r w:rsidRPr="00000000" w:rsidR="00000000" w:rsidDel="00000000">
        <w:rPr>
          <w:b w:val="1"/>
          <w:i w:val="1"/>
          <w:highlight w:val="white"/>
          <w:rtl w:val="0"/>
        </w:rPr>
        <w:t xml:space="preserve">T </w:t>
      </w:r>
      <w:r w:rsidRPr="00000000" w:rsidR="00000000" w:rsidDel="00000000">
        <w:rPr>
          <w:highlight w:val="white"/>
          <w:rtl w:val="0"/>
        </w:rPr>
        <w:t xml:space="preserve">množinu všech teorémů, které v něm lze odvodit. Dále označme </w:t>
      </w:r>
      <w:r w:rsidRPr="00000000" w:rsidR="00000000" w:rsidDel="00000000">
        <w:rPr>
          <w:b w:val="1"/>
          <w:i w:val="1"/>
          <w:highlight w:val="white"/>
          <w:rtl w:val="0"/>
        </w:rPr>
        <w:t xml:space="preserve">V</w:t>
      </w:r>
      <w:r w:rsidRPr="00000000" w:rsidR="00000000" w:rsidDel="00000000">
        <w:rPr>
          <w:highlight w:val="white"/>
          <w:rtl w:val="0"/>
        </w:rPr>
        <w:t xml:space="preserve"> množinu všech správně utvořených formulí výrokové logiky a </w:t>
      </w:r>
      <w:r w:rsidRPr="00000000" w:rsidR="00000000" w:rsidDel="00000000">
        <w:rPr>
          <w:b w:val="1"/>
          <w:i w:val="1"/>
          <w:highlight w:val="white"/>
          <w:rtl w:val="0"/>
        </w:rPr>
        <w:t xml:space="preserve">P</w:t>
      </w:r>
      <w:r w:rsidRPr="00000000" w:rsidR="00000000" w:rsidDel="00000000">
        <w:rPr>
          <w:highlight w:val="white"/>
          <w:rtl w:val="0"/>
        </w:rPr>
        <w:t xml:space="preserve"> množinu všech tautologií. Které z následujících tvrzení platí?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je-li systém sporný, pak T = P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je-li systém korektní, pak T </w:t>
      </w:r>
      <w:r w:rsidRPr="00000000" w:rsidR="00000000" w:rsidDel="00000000">
        <w:rPr>
          <w:b w:val="1"/>
          <w:sz w:val="28"/>
          <w:highlight w:val="white"/>
          <w:rtl w:val="0"/>
        </w:rPr>
        <w:t xml:space="preserve">⊆</w:t>
      </w:r>
      <w:r w:rsidRPr="00000000" w:rsidR="00000000" w:rsidDel="00000000">
        <w:rPr>
          <w:b w:val="1"/>
          <w:highlight w:val="white"/>
          <w:rtl w:val="0"/>
        </w:rPr>
        <w:t xml:space="preserve"> P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je-li systém úplný, pak T = V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Mějme nějaký formální systém výrokové logiky a označme </w:t>
      </w:r>
      <w:r w:rsidRPr="00000000" w:rsidR="00000000" w:rsidDel="00000000">
        <w:rPr>
          <w:b w:val="1"/>
          <w:i w:val="1"/>
          <w:highlight w:val="white"/>
          <w:rtl w:val="0"/>
        </w:rPr>
        <w:t xml:space="preserve">T </w:t>
      </w:r>
      <w:r w:rsidRPr="00000000" w:rsidR="00000000" w:rsidDel="00000000">
        <w:rPr>
          <w:highlight w:val="white"/>
          <w:rtl w:val="0"/>
        </w:rPr>
        <w:t xml:space="preserve">množinu všech teorémů, které v něm lze odvodit. Dále označme </w:t>
      </w:r>
      <w:r w:rsidRPr="00000000" w:rsidR="00000000" w:rsidDel="00000000">
        <w:rPr>
          <w:b w:val="1"/>
          <w:i w:val="1"/>
          <w:highlight w:val="white"/>
          <w:rtl w:val="0"/>
        </w:rPr>
        <w:t xml:space="preserve">V</w:t>
      </w:r>
      <w:r w:rsidRPr="00000000" w:rsidR="00000000" w:rsidDel="00000000">
        <w:rPr>
          <w:highlight w:val="white"/>
          <w:rtl w:val="0"/>
        </w:rPr>
        <w:t xml:space="preserve"> množinu všech správně utvořených formulí výrokové logiky a </w:t>
      </w:r>
      <w:r w:rsidRPr="00000000" w:rsidR="00000000" w:rsidDel="00000000">
        <w:rPr>
          <w:b w:val="1"/>
          <w:i w:val="1"/>
          <w:highlight w:val="white"/>
          <w:rtl w:val="0"/>
        </w:rPr>
        <w:t xml:space="preserve">P</w:t>
      </w:r>
      <w:r w:rsidRPr="00000000" w:rsidR="00000000" w:rsidDel="00000000">
        <w:rPr>
          <w:highlight w:val="white"/>
          <w:rtl w:val="0"/>
        </w:rPr>
        <w:t xml:space="preserve"> množinu všech tautologií. Které z následujících tvrzení platí?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je-li systém sporný, pak P = V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je-li systém bezesporný, pak T = V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je-li systém úplný, pak P = 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Výsledkem skolemizace je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nahrazení existenčně kvatifikovaných formulí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nahrazení všeobecně kvantifikovaných formulí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nalezení nejobecnějšího unifikátoru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Výrok je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nulární predikát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unární predikát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něco jiného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Nechť P,Q a R jsou formule predikátového počtu. Pak pro ně platí, že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existuje nejvýše jeden nejobecnější unifikátor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existuje právě jeden nejobecnější unifikátor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existuje alespoň jeden nejobecnější unifikátor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Substituce je ve tvaru A/B, kde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A je proměnná a B je libovolný term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A je proměnná a B je konstanta nebo term, nikoliv proměnná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A je konstanta nebo proměnná a B je libovolný term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Skolemizace zachovává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ekvivalenci formulí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splnitelnost formulí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ani ekvivalenci ani splnitelnost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Proměnnými, za které lze substituovat, jsou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jen volné proměnné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všechny proměnné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jen vázané proměnné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Lineární rezoluce je pro Hornovy klauzule v predikátové logice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korektní, ale né úplná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ne korektní, ale úplná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korektní a úplná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Lineární rezoluce je pro predikátovou logiku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korektní a úplná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korektní, ale ne úplná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ne korektní, ale úplná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Lineární rezoluce je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korektní a úplná pro výrokový počet.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ne korektní, ale úplná pro výrokový počet.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korektní ne včak úplná pro výrokový počet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Platí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¬∀xP(x) ⇔ ∃x¬P(x)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∀xP(x) ⇔ ∃x¬P(x)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¬∀xP(x) ⇔ ¬∃x¬P(x)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Formule p ⇒ p a (p ⇒ p) ⇒ (q ⇒ (p ⇒ q)) jsou tautologie. Přimou aplikací věty o implikaci (sémantický modus ponens) na tyto tautologie získáme tautologii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q ⇒ (p ⇒ p)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q ⇒ (p ⇒ q)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(q ⇒ p) ⇒ 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Úplnou normální formou formule ¬(p ⇒ p) je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p ⋀ ¬p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 ⋁ ¬p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úplná normální forma neexistuje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Úplnou normálni formou formule p ⇒ (p ⇒ p) je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p ⋁ ¬p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úplná normální forma neexistuje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 ⋀ ¬p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Klauzule je pravdivá,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jestliže aspoň jeden literál je pravdivý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právě když všechny pozitivní literály jsou pravdivé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právě když všechny literály jsou pravdivé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Klauzule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 množina literálů chápaná jako jejich konjunkce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 množina literálů chápaná jako jejich konjunkce a dizjunkce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je množina literálů chápaná jako jejich dizjunkce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Všechny logické důsledky množiny {p ⋁ ¬p} jsou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p, p ⋁ ¬p, ¬p ⋁ p, (¬p ⋁ p) ⋀ (p ⋁ ¬p)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všechny správně utvořené formule výrokové logiky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všechny tautologie výrokové logiky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Kterou klauzuli musíme přidat k množině klauzulí {p ⋁ q, ¬q, ¬r ⋁ ¬p}, aby množina byla sporná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r ⋁ ¬q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¬r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Přidáme-li k formuli {{p, ¬p}} klauzule {p} a {¬p}. bude takto vytvořená formule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tautologií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splnitelná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kontradiktorická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V úplném systému logických spojek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nesmí být implikace.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může být implikace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musí být implikace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Může být výraz t</w:t>
      </w:r>
      <w:r w:rsidRPr="00000000" w:rsidR="00000000" w:rsidDel="00000000">
        <w:rPr>
          <w:highlight w:val="white"/>
          <w:vertAlign w:val="subscript"/>
          <w:rtl w:val="0"/>
        </w:rPr>
        <w:t xml:space="preserve">1</w:t>
      </w:r>
      <w:r w:rsidRPr="00000000" w:rsidR="00000000" w:rsidDel="00000000">
        <w:rPr>
          <w:highlight w:val="white"/>
          <w:rtl w:val="0"/>
        </w:rPr>
        <w:t xml:space="preserve"> = t</w:t>
      </w:r>
      <w:r w:rsidRPr="00000000" w:rsidR="00000000" w:rsidDel="00000000">
        <w:rPr>
          <w:highlight w:val="white"/>
          <w:vertAlign w:val="subscript"/>
          <w:rtl w:val="0"/>
        </w:rPr>
        <w:t xml:space="preserve">2</w:t>
      </w:r>
      <w:r w:rsidRPr="00000000" w:rsidR="00000000" w:rsidDel="00000000">
        <w:rPr>
          <w:highlight w:val="white"/>
          <w:rtl w:val="0"/>
        </w:rPr>
        <w:t xml:space="preserve"> formulí ?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ano, pokud jsou t</w:t>
      </w:r>
      <w:r w:rsidRPr="00000000" w:rsidR="00000000" w:rsidDel="00000000">
        <w:rPr>
          <w:b w:val="1"/>
          <w:highlight w:val="white"/>
          <w:vertAlign w:val="subscript"/>
          <w:rtl w:val="0"/>
        </w:rPr>
        <w:t xml:space="preserve">1</w:t>
      </w:r>
      <w:r w:rsidRPr="00000000" w:rsidR="00000000" w:rsidDel="00000000">
        <w:rPr>
          <w:b w:val="1"/>
          <w:highlight w:val="white"/>
          <w:rtl w:val="0"/>
        </w:rPr>
        <w:t xml:space="preserve">, t</w:t>
      </w:r>
      <w:r w:rsidRPr="00000000" w:rsidR="00000000" w:rsidDel="00000000">
        <w:rPr>
          <w:b w:val="1"/>
          <w:highlight w:val="white"/>
          <w:vertAlign w:val="subscript"/>
          <w:rtl w:val="0"/>
        </w:rPr>
        <w:t xml:space="preserve">2</w:t>
      </w:r>
      <w:r w:rsidRPr="00000000" w:rsidR="00000000" w:rsidDel="00000000">
        <w:rPr>
          <w:b w:val="1"/>
          <w:highlight w:val="white"/>
          <w:rtl w:val="0"/>
        </w:rPr>
        <w:t xml:space="preserve"> termy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ano, pokud jsou t</w:t>
      </w:r>
      <w:r w:rsidRPr="00000000" w:rsidR="00000000" w:rsidDel="00000000">
        <w:rPr>
          <w:highlight w:val="white"/>
          <w:vertAlign w:val="subscript"/>
          <w:rtl w:val="0"/>
        </w:rPr>
        <w:t xml:space="preserve">1</w:t>
      </w:r>
      <w:r w:rsidRPr="00000000" w:rsidR="00000000" w:rsidDel="00000000">
        <w:rPr>
          <w:highlight w:val="white"/>
          <w:rtl w:val="0"/>
        </w:rPr>
        <w:t xml:space="preserve">, t</w:t>
      </w:r>
      <w:r w:rsidRPr="00000000" w:rsidR="00000000" w:rsidDel="00000000">
        <w:rPr>
          <w:highlight w:val="white"/>
          <w:vertAlign w:val="subscript"/>
          <w:rtl w:val="0"/>
        </w:rPr>
        <w:t xml:space="preserve">2</w:t>
      </w:r>
      <w:r w:rsidRPr="00000000" w:rsidR="00000000" w:rsidDel="00000000">
        <w:rPr>
          <w:highlight w:val="white"/>
          <w:rtl w:val="0"/>
        </w:rPr>
        <w:t xml:space="preserve"> predikáty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ne, t</w:t>
      </w:r>
      <w:r w:rsidRPr="00000000" w:rsidR="00000000" w:rsidDel="00000000">
        <w:rPr>
          <w:highlight w:val="white"/>
          <w:vertAlign w:val="subscript"/>
          <w:rtl w:val="0"/>
        </w:rPr>
        <w:t xml:space="preserve">1</w:t>
      </w:r>
      <w:r w:rsidRPr="00000000" w:rsidR="00000000" w:rsidDel="00000000">
        <w:rPr>
          <w:highlight w:val="white"/>
          <w:rtl w:val="0"/>
        </w:rPr>
        <w:t xml:space="preserve"> = t</w:t>
      </w:r>
      <w:r w:rsidRPr="00000000" w:rsidR="00000000" w:rsidDel="00000000">
        <w:rPr>
          <w:highlight w:val="white"/>
          <w:vertAlign w:val="subscript"/>
          <w:rtl w:val="0"/>
        </w:rPr>
        <w:t xml:space="preserve">2</w:t>
      </w:r>
      <w:r w:rsidRPr="00000000" w:rsidR="00000000" w:rsidDel="00000000">
        <w:rPr>
          <w:highlight w:val="white"/>
          <w:rtl w:val="0"/>
        </w:rPr>
        <w:t xml:space="preserve"> není nikdy formulí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Která z nabízených možností není premisou formule p ⋁ ¬p ?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{p ⋁ ¬p}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žádná z uvedených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∅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Formule p ⋁ (q ⋀ r)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 v konjunktivní normální formě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neni v normální formě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je v dizjunktivní normální formě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Formule p ⋁ ¬(q ⋀ r)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 v dizjunktivní normální formě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není v normální formě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 v konjunktivní normální formě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Nechť formule A, B obsahují spojky ¬, ⋀, ⋁. Nechť A</w:t>
      </w:r>
      <w:r w:rsidRPr="00000000" w:rsidR="00000000" w:rsidDel="00000000">
        <w:rPr>
          <w:highlight w:val="white"/>
          <w:vertAlign w:val="superscript"/>
          <w:rtl w:val="0"/>
        </w:rPr>
        <w:t xml:space="preserve">I</w:t>
      </w:r>
      <w:r w:rsidRPr="00000000" w:rsidR="00000000" w:rsidDel="00000000">
        <w:rPr>
          <w:highlight w:val="white"/>
          <w:rtl w:val="0"/>
        </w:rPr>
        <w:t xml:space="preserve">, B</w:t>
      </w:r>
      <w:r w:rsidRPr="00000000" w:rsidR="00000000" w:rsidDel="00000000">
        <w:rPr>
          <w:highlight w:val="white"/>
          <w:vertAlign w:val="superscript"/>
          <w:rtl w:val="0"/>
        </w:rPr>
        <w:t xml:space="preserve">I</w:t>
      </w:r>
      <w:r w:rsidRPr="00000000" w:rsidR="00000000" w:rsidDel="00000000">
        <w:rPr>
          <w:highlight w:val="white"/>
          <w:rtl w:val="0"/>
        </w:rPr>
        <w:t xml:space="preserve"> vzniknou z A, B záměnou spojek ⋀, ⋁. Pak platí: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⊨ A právě když ⊨ A</w:t>
      </w:r>
      <w:r w:rsidRPr="00000000" w:rsidR="00000000" w:rsidDel="00000000">
        <w:rPr>
          <w:highlight w:val="white"/>
          <w:vertAlign w:val="superscript"/>
          <w:rtl w:val="0"/>
        </w:rPr>
        <w:t xml:space="preserve">I</w:t>
      </w:r>
      <w:r w:rsidRPr="00000000" w:rsidR="00000000" w:rsidDel="00000000">
        <w:rPr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⊨ A právě když ⊨ ¬A</w:t>
      </w:r>
      <w:r w:rsidRPr="00000000" w:rsidR="00000000" w:rsidDel="00000000">
        <w:rPr>
          <w:b w:val="1"/>
          <w:highlight w:val="white"/>
          <w:vertAlign w:val="superscript"/>
          <w:rtl w:val="0"/>
        </w:rPr>
        <w:t xml:space="preserve">I</w:t>
      </w:r>
      <w:r w:rsidRPr="00000000" w:rsidR="00000000" w:rsidDel="00000000">
        <w:rPr>
          <w:b w:val="1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⊨ ¬A právě když ⊨ ¬A</w:t>
      </w:r>
      <w:r w:rsidRPr="00000000" w:rsidR="00000000" w:rsidDel="00000000">
        <w:rPr>
          <w:highlight w:val="white"/>
          <w:vertAlign w:val="superscript"/>
          <w:rtl w:val="0"/>
        </w:rPr>
        <w:t xml:space="preserve">I</w:t>
      </w:r>
      <w:r w:rsidRPr="00000000" w:rsidR="00000000" w:rsidDel="00000000">
        <w:rPr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Formule p ⋁ (q ⋀ r)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není v </w:t>
      </w:r>
      <w:r w:rsidRPr="00000000" w:rsidR="00000000" w:rsidDel="00000000">
        <w:rPr>
          <w:b w:val="1"/>
          <w:i w:val="1"/>
          <w:highlight w:val="white"/>
          <w:rtl w:val="0"/>
        </w:rPr>
        <w:t xml:space="preserve">úplné</w:t>
      </w:r>
      <w:r w:rsidRPr="00000000" w:rsidR="00000000" w:rsidDel="00000000">
        <w:rPr>
          <w:b w:val="1"/>
          <w:highlight w:val="white"/>
          <w:rtl w:val="0"/>
        </w:rPr>
        <w:t xml:space="preserve"> normální formě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 v </w:t>
      </w:r>
      <w:r w:rsidRPr="00000000" w:rsidR="00000000" w:rsidDel="00000000">
        <w:rPr>
          <w:i w:val="1"/>
          <w:highlight w:val="white"/>
          <w:rtl w:val="0"/>
        </w:rPr>
        <w:t xml:space="preserve">úplné</w:t>
      </w:r>
      <w:r w:rsidRPr="00000000" w:rsidR="00000000" w:rsidDel="00000000">
        <w:rPr>
          <w:highlight w:val="white"/>
          <w:rtl w:val="0"/>
        </w:rPr>
        <w:t xml:space="preserve"> dizjunktivní normální formě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 v </w:t>
      </w:r>
      <w:r w:rsidRPr="00000000" w:rsidR="00000000" w:rsidDel="00000000">
        <w:rPr>
          <w:i w:val="1"/>
          <w:highlight w:val="white"/>
          <w:rtl w:val="0"/>
        </w:rPr>
        <w:t xml:space="preserve">úplné</w:t>
      </w:r>
      <w:r w:rsidRPr="00000000" w:rsidR="00000000" w:rsidDel="00000000">
        <w:rPr>
          <w:highlight w:val="white"/>
          <w:rtl w:val="0"/>
        </w:rPr>
        <w:t xml:space="preserve"> konjunktivní normální formě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libovolné výrokové formule A,B,C platí: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{A, B} ⊨ C právě když A ⊨ (B ⇒ C)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A ⊨ C právě kfyž A ⊨ (B ⇒ C)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(A ⇒ B) ⊨ právě když A ⊨ (B ⇒ C)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Pravdivostní funkce výrokové formule P má alespoň jednu hodnotu rovnu jedné a aslepoň jednu hodnotu rovnou 0. Formule P je potom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ne tautologie, ale splnitelná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kontradikce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tautologie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Pravdivostní funkce výrokové formule P má alespoň jednu hodnotu rovnu jedné a aslepoň jednu hodnotu rovnou 1. Formue P je potom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buď tautologie nebo splnitelná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kontradikce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musí být tautologie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termy platí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jen funkce jsou termy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jen proměnné a konstanty jsou termy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každá proměnná a každá konstanta je term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existenční ∃ a všeobecný ∀ kvantifikátor platí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¬(∀xP(x)) je ekvivalentní s ∃x(¬P(x))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¬(∀xP(x)) je ekvivalentní s ¬(∃x¬P(x))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∀xP(x) je ekvivalentní s ∃x(¬P(x))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Formule A logicky vyplívá z množiny T, pokud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existuje model I monžiny T, který splňuje A.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pro každý model I množiny T I splňuje 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pro každým model I množiny A I splňuje 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Formule A NOR A je ekvivalentní s formulí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¬A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A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true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Důkaz se skládá z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nejméně čtyř rezolučních kroků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více než čtyř rezolučních kroků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méně než čtyč rezolučních kroků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LI-rezoluce je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ne korektní, ale úplná pro výrokový počet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korektní ne však úplná pro výrokový počet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korektní a ṕlná pro výrokový počet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LI-rezoluci a rezoluční strom platí, že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právě odvozená klazule nemusí být použita v bezprostředné následujícím rezolučním kroku.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právě odvozená klazule musí být použita v bezprostředně následujícím rezolučním kroku.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právě odvozená klauzule musí být použita v některém z  následujících rezolučních kroků, ne však nutně v bezprostředně následujícím.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LI-rezoluci a rezoluční strom platí, že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střední klauzule se může později použit jako klauzule boční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střední klauzule se nemůže později použít jako klauzule boční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alespoň jedna střední klauzule se musí později použít jako klauzule boční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SLD-rezoluci a rezoluční strom platí, že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alespoň jedna střední klauzule se musí později pužít jako klazule boční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střední klauzule se může později použit jako klazule boční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střední klazule se nemůže později použít jako klauzule boční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SLD-rezoluci a rezoluční strom platí, že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právě odvozená klazule musí být použita v některém z následujících kroků, ne však nutně v bezprostředně následujícím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právě odvozená klazule musí být použita v bezprostředně následujícím rezolučním kroku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právě odvozená klazule nemusí být použita v bezprostředně následujícím rezolučním kroku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SLD-rezoluci a rezoluční strom platí, že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obsahuje alespoň jednu nekonečnou větev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může obsahovat nekonečnou větev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má vždy konečně mnoho uzlů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Která z následujících klauzulí není hornovská ?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{p, q, ¬r}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{¬p, ¬q, ¬r}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{p, ¬q, ¬r}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Strom lineárního vstupního (LI)-rezolučního odvození ◻ z P ⋃ {G}, kde P je množina Hornových klauzulí a G cílová klauzule, je vždy zároveň stromem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lineárního rezolučního odvození G z P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LD-rezolučního odvození ◻ z P ⋃ {¬G}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lineárního rezolučního vyvrácení P ⋃ {G}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Strom LD-rezolučního odvození ◻ z P ⋃ {G}, kde P je množina Hornových klauzulí a G cílová klazule, je vždy zároveň stromem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Lineárního vstupního (LI)-rezolučního odvození G z P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LD-rezolučního vyvrácení P ⋃ {G}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SLD-rezolučního odvození ◻ z P ⋃ {G}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Strom lineárního rezolučního odvození ◻ z P ⋃ {G}, kde P je množina Hornových klauzulí a G cílová klauzule, je vždy zároveň stromem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lineárního vstupního (LI)-rezolučního odvoze ◻ z / ⋃ {G}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rezolučního vyvrácení P ⋃ {G}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rezolučního odvození G z 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Z množiny vstupních klazulí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nejsou použity dvě klauzule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není použita jedna z klazulí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jsou v důkazu použity všechny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Rezolventou {p, q} a {¬r, ¬p} je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q ⋀ ¬r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 ⋁ q ⋀ ¬r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q ⋁ ¬r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Rezolventou {p, ¬q} a {q, ¬p} je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◻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q ⋁ ¬q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q ⋀ ¬q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SLD-strom platí, že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existuje alespoň jedna cesta odpovídající rezolučnímu vyvrácení kořenové klauzule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všechny cesty jsou rezolučním vyvrácením kořenové klauzule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nemusí existovat cesta odpovídající rezolučnímu vyvrácení kořenové klauzule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SLD-rezoluce je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korektni ne však úplná pro výrokový počet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korektní a úplná pro výrokový počet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ne korektní, ale úplná pro výrokový počet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Strom SLD-rezolučního odvození ◻ z P ⋃ {G}, kde P je množina Hornových klauzulí a G cílová klazule, je vždy zároveň stromem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SLD-rezolučního odvození G z P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LD-rezolučního odvození G z P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SLD-rezolučního vyvrácení P ⋃ {G}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LD-rezoluci a rezoluční strom platí, že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právě odvozená klazule musí být použita v některém z následujícíh kroků, ne však nutně v bezprostředně následujícím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právě odvozená klazule musí být použita v bezprostředně následujícím rezolučním kroku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právě odvozená klauzule nemusí být použita v bezprostředně následujícím rezolučním kroku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Každá nesplnitelná množina neprázdných Hornových klauzulí musí obsahovat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alespoň jeden fakt a alespoň jedno pravidlo.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alespoň jeden cíl a alespoň jedno pravidlo.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alespoň jeden fakt a alespoň jeden cíl.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LD-rezoluce je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ne korektní, ale úplná pro výrokový počet.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korektní ne však úplná pro výrokový počet</w:t>
      </w:r>
      <w:r w:rsidRPr="00000000" w:rsidR="00000000" w:rsidDel="00000000">
        <w:rPr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korektní a úplná pro výrokový počet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SLD-strom platí, že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obsahuje alespoň jednu nekonečnou větev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může obsahovat nekonečnou větev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má vždy konečně mnoho uzlů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Formule A NAND A je ekvivalentní s formulí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A NOR A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A NOR (A NOR A)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(A NOR A) NOR 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Pravdivostní funkce výrokové formule P má alespoň jednu hodnotu rovnou 0. Formule P je potom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může být tautologie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kontradikce nebo splnitelná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tautologie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Formule A NAND A je ekvivalentní s formulí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A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true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¬A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Formule (r ⋀ ¬p) ⋁ (p ⋀ r)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je v úplné dizjunktivní normální formě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není v úplně normální formě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 v úplně konjunktivní normální formě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Jsou-li formule A a A ⇒ B tautologie, pak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¬A ⋁ ¬B je též tautologie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B je též tautologie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¬B je též tautologie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Normální konjunktivní forma formule (q ⇒ p) ⋀ (q ⇔ (p ⋁ q)) je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¬p ⋁ ¬q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 ⋁ ¬q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(p ⋁ ¬q) ⋀ (¬p ⋁ q)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Normální disjunktivní forma formule (¬q ⋁ p) ⋀ (q ⇔ (¬p ⇒ q))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(¬q ⋀ p) ⋁ (¬p ⋀ ¬q)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q ⋁ ¬p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(p ⋀ q) ⋁ (¬p ⋀ ¬q)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Která z následujících formulí není tautologie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∃x∀yA(x,y) ⇒ ∀y∃xA(x,y)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∀x∀yA(x,y) ⇒ ∀xA(x,x)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∀xA(x) ⇒ ∃xA(x)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formuli (¬u ⇔ ¬s) ⋀ (s ⋁ ¬r) a její pravdivostní tabulku platí: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žádná vlastní podformule této formule nereprezentuje stejnou pravdivostní funkci jako celá formule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formule je kontradikce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podformule s ⋁ ¬r se dá ekvivalentně vyjádřit jako s ⇔ ¬r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pro interpretaci I(r)=1, I(u)=1 je formule pravdivá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formule není tautologie, ale je splnitelná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tuto formuli je možné převést do úplné disjunktivní normální formy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formule je tautologie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jediná vlastní podformule této formule reprezentuje stejnou pravdivostní funkci jako celá formule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pro interpretaci I(r)=1, I(s)=0, I(u)=1 je formule nepravdivá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pravdivostní tabulka (bez záhlaví) obsahuje 6 řádků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tuto formuli je možné převést do úplné konjunktivní normální formy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formuli (¬r ⇔ q) ⋀ (¬r ⋁ u) a její pravdivostní tabulku platí: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formule není tautologie, ale je splnitelná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tuto formuli je možné převést do úplné disjunktivní normální formy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tuto formuli je možné převést do úplné konjunktivní normální formy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žádná vlastní podfomule této formule nereprezentuje stejnou pravidvostní funkci jako celá formule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pro interpretaci I(q)=1, I(r)=0, I(u)=1 je formule pravdivá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Formule predikátové logiky (∀x(¬P(x)) ⇒ ∀yQ(y)) ⇒ ∀x(¬P(x)) je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kontradikce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tautologie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splnitelná, ale není tautologie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Formule predikátové logiky ∃x(¬P(x) ⋀ ¬Q(x)) ⋁ (∀xP(x) ⋁ ∀xQ(x)) je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splnitelná, ale není tautologie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tautologie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kontradikce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Formule je množina klazulí chápána jako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jejich konjunkce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jejich dizjunkce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jejich konjukce a dizjunkce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Které tvrzení logicky nevyplývá z dvojice tvrzení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1. Každému, kdo si pere sám, nepere žádná pradlena.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2. Každá pradlena pere všem, kdo si neperou sami.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každá pradlena pere sama sobě.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žádná pradlena nepere sama sobě.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exitují pradleny.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Mějme kontradikci K a libovolnou formuli F výrokové logiky. Pak platí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F ⊨ K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K ⊨ 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⊨ F ⋀ ¬K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Mějme výrokové formule A</w:t>
      </w:r>
      <w:r w:rsidRPr="00000000" w:rsidR="00000000" w:rsidDel="00000000">
        <w:rPr>
          <w:highlight w:val="white"/>
          <w:vertAlign w:val="subscript"/>
          <w:rtl w:val="0"/>
        </w:rPr>
        <w:t xml:space="preserve">1</w:t>
      </w:r>
      <w:r w:rsidRPr="00000000" w:rsidR="00000000" w:rsidDel="00000000">
        <w:rPr>
          <w:highlight w:val="white"/>
          <w:rtl w:val="0"/>
        </w:rPr>
        <w:t xml:space="preserve">, A</w:t>
      </w:r>
      <w:r w:rsidRPr="00000000" w:rsidR="00000000" w:rsidDel="00000000">
        <w:rPr>
          <w:highlight w:val="white"/>
          <w:vertAlign w:val="subscript"/>
          <w:rtl w:val="0"/>
        </w:rPr>
        <w:t xml:space="preserve">2</w:t>
      </w:r>
      <w:r w:rsidRPr="00000000" w:rsidR="00000000" w:rsidDel="00000000">
        <w:rPr>
          <w:highlight w:val="white"/>
          <w:rtl w:val="0"/>
        </w:rPr>
        <w:t xml:space="preserve">, A</w:t>
      </w:r>
      <w:r w:rsidRPr="00000000" w:rsidR="00000000" w:rsidDel="00000000">
        <w:rPr>
          <w:highlight w:val="white"/>
          <w:vertAlign w:val="subscript"/>
          <w:rtl w:val="0"/>
        </w:rPr>
        <w:t xml:space="preserve">3</w:t>
      </w:r>
      <w:r w:rsidRPr="00000000" w:rsidR="00000000" w:rsidDel="00000000">
        <w:rPr>
          <w:highlight w:val="white"/>
          <w:rtl w:val="0"/>
        </w:rPr>
        <w:t xml:space="preserve">, B. Pak platí, že A</w:t>
      </w:r>
      <w:r w:rsidRPr="00000000" w:rsidR="00000000" w:rsidDel="00000000">
        <w:rPr>
          <w:highlight w:val="white"/>
          <w:vertAlign w:val="subscript"/>
          <w:rtl w:val="0"/>
        </w:rPr>
        <w:t xml:space="preserve">1</w:t>
      </w:r>
      <w:r w:rsidRPr="00000000" w:rsidR="00000000" w:rsidDel="00000000">
        <w:rPr>
          <w:highlight w:val="white"/>
          <w:rtl w:val="0"/>
        </w:rPr>
        <w:t xml:space="preserve">, A</w:t>
      </w:r>
      <w:r w:rsidRPr="00000000" w:rsidR="00000000" w:rsidDel="00000000">
        <w:rPr>
          <w:highlight w:val="white"/>
          <w:vertAlign w:val="subscript"/>
          <w:rtl w:val="0"/>
        </w:rPr>
        <w:t xml:space="preserve">2</w:t>
      </w:r>
      <w:r w:rsidRPr="00000000" w:rsidR="00000000" w:rsidDel="00000000">
        <w:rPr>
          <w:highlight w:val="white"/>
          <w:rtl w:val="0"/>
        </w:rPr>
        <w:t xml:space="preserve">, A</w:t>
      </w:r>
      <w:r w:rsidRPr="00000000" w:rsidR="00000000" w:rsidDel="00000000">
        <w:rPr>
          <w:highlight w:val="white"/>
          <w:vertAlign w:val="subscript"/>
          <w:rtl w:val="0"/>
        </w:rPr>
        <w:t xml:space="preserve">3</w:t>
      </w:r>
      <w:r w:rsidRPr="00000000" w:rsidR="00000000" w:rsidDel="00000000">
        <w:rPr>
          <w:highlight w:val="white"/>
          <w:rtl w:val="0"/>
        </w:rPr>
        <w:t xml:space="preserve"> ⊨ B.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právě když A</w:t>
      </w:r>
      <w:r w:rsidRPr="00000000" w:rsidR="00000000" w:rsidDel="00000000">
        <w:rPr>
          <w:b w:val="1"/>
          <w:highlight w:val="white"/>
          <w:vertAlign w:val="subscript"/>
          <w:rtl w:val="0"/>
        </w:rPr>
        <w:t xml:space="preserve">1</w:t>
      </w:r>
      <w:r w:rsidRPr="00000000" w:rsidR="00000000" w:rsidDel="00000000">
        <w:rPr>
          <w:b w:val="1"/>
          <w:highlight w:val="white"/>
          <w:rtl w:val="0"/>
        </w:rPr>
        <w:t xml:space="preserve">, A</w:t>
      </w:r>
      <w:r w:rsidRPr="00000000" w:rsidR="00000000" w:rsidDel="00000000">
        <w:rPr>
          <w:b w:val="1"/>
          <w:highlight w:val="white"/>
          <w:vertAlign w:val="subscript"/>
          <w:rtl w:val="0"/>
        </w:rPr>
        <w:t xml:space="preserve">2</w:t>
      </w:r>
      <w:r w:rsidRPr="00000000" w:rsidR="00000000" w:rsidDel="00000000">
        <w:rPr>
          <w:b w:val="1"/>
          <w:highlight w:val="white"/>
          <w:rtl w:val="0"/>
        </w:rPr>
        <w:t xml:space="preserve"> ⊨ A</w:t>
      </w:r>
      <w:r w:rsidRPr="00000000" w:rsidR="00000000" w:rsidDel="00000000">
        <w:rPr>
          <w:b w:val="1"/>
          <w:highlight w:val="white"/>
          <w:vertAlign w:val="subscript"/>
          <w:rtl w:val="0"/>
        </w:rPr>
        <w:t xml:space="preserve">3</w:t>
      </w:r>
      <w:r w:rsidRPr="00000000" w:rsidR="00000000" w:rsidDel="00000000">
        <w:rPr>
          <w:b w:val="1"/>
          <w:highlight w:val="white"/>
          <w:rtl w:val="0"/>
        </w:rPr>
        <w:t xml:space="preserve"> ⇒ B.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právě když A</w:t>
      </w:r>
      <w:r w:rsidRPr="00000000" w:rsidR="00000000" w:rsidDel="00000000">
        <w:rPr>
          <w:highlight w:val="white"/>
          <w:vertAlign w:val="subscript"/>
          <w:rtl w:val="0"/>
        </w:rPr>
        <w:t xml:space="preserve">1</w:t>
      </w:r>
      <w:r w:rsidRPr="00000000" w:rsidR="00000000" w:rsidDel="00000000">
        <w:rPr>
          <w:highlight w:val="white"/>
          <w:rtl w:val="0"/>
        </w:rPr>
        <w:t xml:space="preserve">, A</w:t>
      </w:r>
      <w:r w:rsidRPr="00000000" w:rsidR="00000000" w:rsidDel="00000000">
        <w:rPr>
          <w:highlight w:val="white"/>
          <w:vertAlign w:val="subscript"/>
          <w:rtl w:val="0"/>
        </w:rPr>
        <w:t xml:space="preserve">2</w:t>
      </w:r>
      <w:r w:rsidRPr="00000000" w:rsidR="00000000" w:rsidDel="00000000">
        <w:rPr>
          <w:highlight w:val="white"/>
          <w:rtl w:val="0"/>
        </w:rPr>
        <w:t xml:space="preserve"> ⊨ B ⇒ A</w:t>
      </w:r>
      <w:r w:rsidRPr="00000000" w:rsidR="00000000" w:rsidDel="00000000">
        <w:rPr>
          <w:highlight w:val="white"/>
          <w:vertAlign w:val="subscript"/>
          <w:rtl w:val="0"/>
        </w:rPr>
        <w:t xml:space="preserve">3</w:t>
      </w:r>
      <w:r w:rsidRPr="00000000" w:rsidR="00000000" w:rsidDel="00000000">
        <w:rPr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právě když A</w:t>
      </w:r>
      <w:r w:rsidRPr="00000000" w:rsidR="00000000" w:rsidDel="00000000">
        <w:rPr>
          <w:highlight w:val="white"/>
          <w:vertAlign w:val="subscript"/>
          <w:rtl w:val="0"/>
        </w:rPr>
        <w:t xml:space="preserve">1</w:t>
      </w:r>
      <w:r w:rsidRPr="00000000" w:rsidR="00000000" w:rsidDel="00000000">
        <w:rPr>
          <w:highlight w:val="white"/>
          <w:rtl w:val="0"/>
        </w:rPr>
        <w:t xml:space="preserve">, A</w:t>
      </w:r>
      <w:r w:rsidRPr="00000000" w:rsidR="00000000" w:rsidDel="00000000">
        <w:rPr>
          <w:highlight w:val="white"/>
          <w:vertAlign w:val="subscript"/>
          <w:rtl w:val="0"/>
        </w:rPr>
        <w:t xml:space="preserve">2</w:t>
      </w:r>
      <w:r w:rsidRPr="00000000" w:rsidR="00000000" w:rsidDel="00000000">
        <w:rPr>
          <w:highlight w:val="white"/>
          <w:rtl w:val="0"/>
        </w:rPr>
        <w:t xml:space="preserve"> ⊨ A</w:t>
      </w:r>
      <w:r w:rsidRPr="00000000" w:rsidR="00000000" w:rsidDel="00000000">
        <w:rPr>
          <w:highlight w:val="white"/>
          <w:vertAlign w:val="subscript"/>
          <w:rtl w:val="0"/>
        </w:rPr>
        <w:t xml:space="preserve">3</w:t>
      </w:r>
      <w:r w:rsidRPr="00000000" w:rsidR="00000000" w:rsidDel="00000000">
        <w:rPr>
          <w:highlight w:val="white"/>
          <w:rtl w:val="0"/>
        </w:rPr>
        <w:t xml:space="preserve"> ⇒ ¬B.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Všechny vzájemně neekvivalentní logické důsledky množiny {¬p ⇒ q}, které obsahují jen výrokové proměnné p, q jsou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p, q, p ⋁ q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¬p ⋁ q, p ⋁ ¬q, p ⋁ q, (¬p ⋁ q) ⋀ (p ⋁ ¬q), p, q, p ⋀ q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p ⋁ q, q ⋁ ¬q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Všechny vzájemně neekvivalentní logické důsledky množiny {p, q}, které obsahují jen výrokové proměnné p,q jsou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p, q, p ⋁ q, p ⋀ q, p ⇒ q, p ⇔ q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p, q, p ⋀ q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¬p ⋁ q, p ⋁ ¬q, p ⋁ q, (¬p ⋁ q) ⋀ (p ⋁ ¬q), p, q, p ⋀ q, p ⋁ ¬p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Všechny vzájemně neekvivalentní logické důsledky množiny {p ⋁ q}, které obsahují jen výrokové proměnné p,q jsou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p, q, p ⋁ q, p ⋁ ¬q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p, q, p ⋀ ¬q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¬p ⋁ q, p ⋁ ¬q, p ⋁ q, (¬p ⋁ q) ⋀ (p ⋁ ¬q), p, q, p ⋀ q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Všechny vzájemně neekvivalentní logické důsledky množiny {p, ¬p} jsou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všechny vzájemně neekvivalentní správně utvořené formule výrokové logiky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¬p ⋁ p, p ⋁ ¬p, (¬p ⋁ p) ⋀ (p ⋁ ¬p)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p, ¬p, p ⋁ ¬p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Všechny vzájemně neekvivalentní premisy formule (p ⇒ q) ⋀ (q ⇒ p) (obsahující výrokové symboly p,q) jsou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{¬p ⋁ q, p ⋁ ¬q, p ⋁ q, ¬p ⋁ ¬q}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{p ⇔ q}, {p ⇔ q, p ⋁ q}, {p ⇔ q, ¬p ⋁ ¬q}, {p ⋀ ¬p}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{¬p ⋁ q, p ⋁ ¬q}, {¬p ⋁ q}, {p ⋁ ¬q}, ∅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Všechny vzájemně neekvivalentní premisy formule p ⇔ q (obsahující pouze výrokové symboly p, q) jsou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{¬p ⋁ q, p ⋁ ¬q}, {¬p ⋁ q}, {p ⋁ ¬q}, ∅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{¬p ⋁ q, p ⋁ ¬q, p ⋁ q, ¬p ⋁ ¬q}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{p ⇔ q}, {p ⇔ q, p ⋁ q}, {p ⇔ q, ¬p ⋁ ¬q}, {p ⋀ ¬p}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Všechny vzájemné neekvivalentní premisy formule p ⇔ q (obsahující pouze výrokové symboly p,q) jsou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¬∀xP(x) ⇔ ∃x¬P(x)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∀xP(x) ⇔ ∃x¬P(x)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¬∀xP(x) ⇔ ¬∃x¬P(x)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Prázdná klazule ◻ je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vždy pravdivá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vždy nepravdivá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pravdivá podle vstupní množiny klauzulí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formuli F = p ⇒ p označte pravdivé tvrzení: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Prázdná množina formulí není premisou F.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Množina {¬(p ⇒ p)} není premisou F.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Libovolná množina formulí je premisou F</w:t>
      </w:r>
      <w:r w:rsidRPr="00000000" w:rsidR="00000000" w:rsidDel="00000000">
        <w:rPr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Negaci věty “Na každém hradě straší bílá paní” je věta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Na některých hradech bílá paní nestraší.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Na některých hradech bílá paní straší.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Na žádném hradě bílá paní nestraší.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spojky NAND (negace konjunkce) a NOR (negace disjunkce) platí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((p NAND p) NOR p) je tautologie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((p NAND p) NOR (p NOR p)) je tautologie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((p NOR p) NAND p) je tautologie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spojku NAND(negace konjunkce) platí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(p NAND (p NAND p)) je tautologie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(p NAND (p NAND p)) je kontradikce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(p NAND p) je kontradikce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Úplná normální konjunktivní forma formule r ⋀ (¬p ⋁ q) je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(p ⋀ q ⋀ r) ⋁ (p ⋀ ¬q ⋀ r) ⋁ (¬p ⋀ q ⋀ ¬r) ⋁ (¬p ⋀ q ⋀ r)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(p ⋁ q ⋁ r) ⋀ (p ⋁ ¬q ⋁ r) ⋀ (¬p ⋁ q ⋁ ¬r) ⋀ (¬p ⋁ q ⋁ r) ⋀ (¬p ⋁ ¬q ⋁ r)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(p ⋁ ¬q ⋁ r) ⋀ (¬p ⋁ q ⋁ ¬r) ⋀ (p ⋁ q ⋁ r) ⋀ (¬p ⋁ ¬q ⋁ r) ⋀ (¬p ⋁ q ⋁ ¬r)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Implikace ∀xA(x) ⇒ ∃xA(x)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platí jen pro neprázdnou doménu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platí vždy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neplatí nikdy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lineární rezoluční strom platí, že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právě odvozená klauzule musí být použita v bezprostředně následujícím rezolučním kroku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právě odvozená klauzule musí být použita v některém z  následujících rezolučních kroků, ne však nutně v bezprostředně následujícím. 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právě odvozená klauzule nemusí být použita v bezprostředně následujícím rezolučním kroku.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Pro lineární rezoluční strom platí, že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střední klauzule se nesmí později použít jako klauzule boční.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b w:val="1"/>
          <w:highlight w:val="white"/>
          <w:rtl w:val="0"/>
        </w:rPr>
        <w:t xml:space="preserve">střední klauzule se může později použit jako klauzule boční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highlight w:val="white"/>
          <w:rtl w:val="0"/>
        </w:rPr>
        <w:t xml:space="preserve">alespoň jedna střední klauzule se musí později použít jako klauzule boční.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otazky - shrnuti.docx</dc:title>
</cp:coreProperties>
</file>