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A3C" w:rsidRPr="008E4A3C" w:rsidRDefault="00D21FBA" w:rsidP="008E4A3C">
      <w:pPr>
        <w:pStyle w:val="Nadpis2"/>
        <w:spacing w:before="0"/>
      </w:pPr>
      <w:r w:rsidRPr="00D21FBA">
        <w:t>Některé</w:t>
      </w:r>
      <w:r>
        <w:t xml:space="preserve"> z nezveřejňovaný</w:t>
      </w:r>
      <w:r w:rsidRPr="00D21FBA">
        <w:t>ch otázek</w:t>
      </w:r>
      <w:r>
        <w:t>:</w:t>
      </w:r>
    </w:p>
    <w:p w:rsidR="00D21FBA" w:rsidRPr="008E4A3C" w:rsidRDefault="00D21FBA" w:rsidP="00D21FBA">
      <w:pPr>
        <w:pStyle w:val="Bezmezer"/>
        <w:jc w:val="both"/>
        <w:rPr>
          <w:b/>
        </w:rPr>
      </w:pPr>
      <w:r w:rsidRPr="008E4A3C">
        <w:rPr>
          <w:b/>
        </w:rPr>
        <w:t>Pokud se obsah registru posune aritmeticky doprava a číslo se blíží k maximální hodnotě, kterou lze do registru uložit, pak</w:t>
      </w:r>
    </w:p>
    <w:p w:rsidR="00D21FBA" w:rsidRPr="00D21FBA" w:rsidRDefault="00D21FBA" w:rsidP="00D21FBA">
      <w:pPr>
        <w:pStyle w:val="Bezmezer"/>
      </w:pPr>
      <w:r w:rsidRPr="00D21FBA">
        <w:t xml:space="preserve">žádná z uvedených možností </w:t>
      </w:r>
    </w:p>
    <w:p w:rsidR="00D21FBA" w:rsidRPr="00D21FBA" w:rsidRDefault="00D21FBA" w:rsidP="00D21FBA">
      <w:pPr>
        <w:pStyle w:val="Bezmezer"/>
      </w:pPr>
      <w:r w:rsidRPr="00D21FBA">
        <w:t xml:space="preserve">obsah registru přeteče </w:t>
      </w:r>
    </w:p>
    <w:p w:rsidR="00D21FBA" w:rsidRPr="00D21FBA" w:rsidRDefault="00D21FBA" w:rsidP="00D21FBA">
      <w:pPr>
        <w:pStyle w:val="Bezmezer"/>
      </w:pPr>
      <w:r w:rsidRPr="00D21FBA">
        <w:t xml:space="preserve">obsah bude vynásoben dvěma a výsledek bude správný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>*obsah bude celočíselně vydělen dvěma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Multiplexor, který má celkem 6 vstupu, má</w:t>
      </w:r>
    </w:p>
    <w:p w:rsidR="00D21FBA" w:rsidRPr="00D21FBA" w:rsidRDefault="00D21FBA" w:rsidP="00D21FBA">
      <w:pPr>
        <w:pStyle w:val="Bezmezer"/>
      </w:pPr>
      <w:r w:rsidRPr="00D21FBA">
        <w:t xml:space="preserve">2 datové a 4 adresové vstupy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*4 datové a 2 adresové vstupy </w:t>
      </w:r>
    </w:p>
    <w:p w:rsidR="00D21FBA" w:rsidRPr="00D21FBA" w:rsidRDefault="00D21FBA" w:rsidP="00D21FBA">
      <w:pPr>
        <w:pStyle w:val="Bezmezer"/>
      </w:pPr>
      <w:r w:rsidRPr="00D21FBA">
        <w:t>3 datové a 3 adresové vstupy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Instrukce PUSH osmibitového procesoru definovaného na přednáškách vkládá do zásobníku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*1 dvoubajtové slovo </w:t>
      </w:r>
    </w:p>
    <w:p w:rsidR="00D21FBA" w:rsidRPr="00D21FBA" w:rsidRDefault="00D21FBA" w:rsidP="00D21FBA">
      <w:pPr>
        <w:pStyle w:val="Bezmezer"/>
      </w:pPr>
      <w:r w:rsidRPr="00D21FBA">
        <w:t xml:space="preserve">1 bajt </w:t>
      </w:r>
    </w:p>
    <w:p w:rsidR="00D21FBA" w:rsidRPr="00D21FBA" w:rsidRDefault="00D21FBA" w:rsidP="00D21FBA">
      <w:pPr>
        <w:pStyle w:val="Bezmezer"/>
      </w:pPr>
      <w:r w:rsidRPr="00D21FBA">
        <w:t xml:space="preserve">1 bit </w:t>
      </w:r>
    </w:p>
    <w:p w:rsidR="00D21FBA" w:rsidRPr="00D21FBA" w:rsidRDefault="00D21FBA" w:rsidP="00D21FBA">
      <w:pPr>
        <w:pStyle w:val="Bezmezer"/>
      </w:pPr>
      <w:r w:rsidRPr="00D21FBA">
        <w:t>2 dvoubajtová slova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Aritmetickým posunem doleva se</w:t>
      </w:r>
    </w:p>
    <w:p w:rsidR="00D21FBA" w:rsidRPr="00D21FBA" w:rsidRDefault="00D21FBA" w:rsidP="00D21FBA">
      <w:pPr>
        <w:pStyle w:val="Bezmezer"/>
      </w:pPr>
      <w:r w:rsidRPr="00D21FBA">
        <w:t xml:space="preserve">dělí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>*násobí</w:t>
      </w:r>
    </w:p>
    <w:p w:rsidR="00D21FBA" w:rsidRPr="008E4A3C" w:rsidRDefault="00D21FBA" w:rsidP="00D21FBA">
      <w:pPr>
        <w:pStyle w:val="Bezmezer"/>
        <w:rPr>
          <w:b/>
        </w:rPr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Aritmetickým posunem doprava dojde typicky k</w:t>
      </w:r>
    </w:p>
    <w:p w:rsidR="00D21FBA" w:rsidRPr="00D21FBA" w:rsidRDefault="00D21FBA" w:rsidP="00D21FBA">
      <w:pPr>
        <w:pStyle w:val="Bezmezer"/>
      </w:pPr>
      <w:r w:rsidRPr="00D21FBA">
        <w:t xml:space="preserve">zvetšení čísla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>*zmenšení čísla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Aritmetickým posunem doprava dojde u kladného čísla typicky k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*zmenšení čísla </w:t>
      </w:r>
    </w:p>
    <w:p w:rsidR="00D21FBA" w:rsidRPr="00D21FBA" w:rsidRDefault="00D21FBA" w:rsidP="00D21FBA">
      <w:pPr>
        <w:pStyle w:val="Bezmezer"/>
      </w:pPr>
      <w:r w:rsidRPr="00D21FBA">
        <w:t>zvetšení čísla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 xml:space="preserve">Označení typu GE, LT,… jsou vyjádřením </w:t>
      </w:r>
      <w:proofErr w:type="spellStart"/>
      <w:r w:rsidRPr="008E4A3C">
        <w:rPr>
          <w:b/>
        </w:rPr>
        <w:t>subtypu</w:t>
      </w:r>
      <w:proofErr w:type="spellEnd"/>
      <w:r w:rsidRPr="008E4A3C">
        <w:rPr>
          <w:b/>
        </w:rPr>
        <w:t xml:space="preserve"> procesoru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*porovnání velikosti čísel </w:t>
      </w:r>
    </w:p>
    <w:p w:rsidR="00D21FBA" w:rsidRPr="00D21FBA" w:rsidRDefault="00D21FBA" w:rsidP="00D21FBA">
      <w:pPr>
        <w:pStyle w:val="Bezmezer"/>
      </w:pPr>
      <w:r w:rsidRPr="00D21FBA">
        <w:t xml:space="preserve">označení sbernic procesoru definovaného na přednáškách </w:t>
      </w:r>
    </w:p>
    <w:p w:rsidR="00D21FBA" w:rsidRPr="00D21FBA" w:rsidRDefault="00D21FBA" w:rsidP="00D21FBA">
      <w:pPr>
        <w:pStyle w:val="Bezmezer"/>
      </w:pPr>
      <w:r w:rsidRPr="00D21FBA">
        <w:t>příznaku příznakového registru procesoru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Autorem architektury x86-64 je firma</w:t>
      </w:r>
    </w:p>
    <w:p w:rsidR="00D21FBA" w:rsidRPr="00D21FBA" w:rsidRDefault="00D21FBA" w:rsidP="00D21FBA">
      <w:pPr>
        <w:pStyle w:val="Bezmezer"/>
      </w:pPr>
      <w:r w:rsidRPr="00D21FBA">
        <w:t xml:space="preserve">Hewlett-Packard </w:t>
      </w:r>
    </w:p>
    <w:p w:rsidR="00D21FBA" w:rsidRPr="00D21FBA" w:rsidRDefault="00D21FBA" w:rsidP="00D21FBA">
      <w:pPr>
        <w:pStyle w:val="Bezmezer"/>
      </w:pPr>
      <w:r w:rsidRPr="00D21FBA">
        <w:t xml:space="preserve">Intel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>*AMD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Zástupcem architektury x86-64 je procesor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*Opteron </w:t>
      </w:r>
    </w:p>
    <w:p w:rsidR="00D21FBA" w:rsidRPr="00D21FBA" w:rsidRDefault="00D21FBA" w:rsidP="00D21FBA">
      <w:pPr>
        <w:pStyle w:val="Bezmezer"/>
      </w:pPr>
      <w:r w:rsidRPr="00D21FBA">
        <w:t>Itanium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Jakou velikost má selektor v 64bitovém režimu architektury x86-64?</w:t>
      </w:r>
    </w:p>
    <w:p w:rsidR="00D21FBA" w:rsidRPr="00D21FBA" w:rsidRDefault="00D21FBA" w:rsidP="00D21FBA">
      <w:pPr>
        <w:pStyle w:val="Bezmezer"/>
      </w:pPr>
      <w:r w:rsidRPr="00D21FBA">
        <w:t xml:space="preserve">32 bitu </w:t>
      </w:r>
    </w:p>
    <w:p w:rsidR="00D21FBA" w:rsidRPr="00D21FBA" w:rsidRDefault="00D21FBA" w:rsidP="00D21FBA">
      <w:pPr>
        <w:pStyle w:val="Bezmezer"/>
      </w:pPr>
      <w:r w:rsidRPr="00D21FBA">
        <w:t xml:space="preserve">64 bitu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>*16 bitu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V 64bitovém režimu architektury x86-64 se potlačuje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>*segmentace</w:t>
      </w:r>
    </w:p>
    <w:p w:rsidR="00D21FBA" w:rsidRPr="00D21FBA" w:rsidRDefault="00D21FBA" w:rsidP="00D21FBA">
      <w:pPr>
        <w:pStyle w:val="Bezmezer"/>
      </w:pPr>
      <w:r w:rsidRPr="00D21FBA">
        <w:t>stránkování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Pro registr GDTR procesoru 80286 neplatí</w:t>
      </w:r>
    </w:p>
    <w:p w:rsidR="00D21FBA" w:rsidRPr="00D21FBA" w:rsidRDefault="00D21FBA" w:rsidP="00D21FBA">
      <w:pPr>
        <w:pStyle w:val="Bezmezer"/>
      </w:pPr>
      <w:r w:rsidRPr="00D21FBA">
        <w:t xml:space="preserve">má délku 5 bajtu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*označuje segment stavu procesoru </w:t>
      </w:r>
    </w:p>
    <w:p w:rsidR="00D21FBA" w:rsidRPr="00D21FBA" w:rsidRDefault="00D21FBA" w:rsidP="00D21FBA">
      <w:pPr>
        <w:pStyle w:val="Bezmezer"/>
      </w:pPr>
      <w:r w:rsidRPr="00D21FBA">
        <w:t xml:space="preserve">při spuštění chráněného režimu se do něj vkládá adresa tabulky GDT </w:t>
      </w:r>
    </w:p>
    <w:p w:rsidR="00D21FBA" w:rsidRPr="00D21FBA" w:rsidRDefault="00D21FBA" w:rsidP="00D21FBA">
      <w:pPr>
        <w:pStyle w:val="Bezmezer"/>
      </w:pPr>
      <w:r w:rsidRPr="00D21FBA">
        <w:t>naplňuje se instrukcí LGDT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Řídící znak "Line feed" znamená</w:t>
      </w:r>
    </w:p>
    <w:p w:rsidR="00D21FBA" w:rsidRPr="00D21FBA" w:rsidRDefault="00D21FBA" w:rsidP="00D21FBA">
      <w:pPr>
        <w:pStyle w:val="Bezmezer"/>
      </w:pPr>
      <w:r w:rsidRPr="00D21FBA">
        <w:t xml:space="preserve">začátek příkazové řídící sekvence </w:t>
      </w:r>
    </w:p>
    <w:p w:rsidR="00D21FBA" w:rsidRPr="00D21FBA" w:rsidRDefault="00D21FBA" w:rsidP="00D21FBA">
      <w:pPr>
        <w:pStyle w:val="Bezmezer"/>
      </w:pPr>
      <w:r w:rsidRPr="00D21FBA">
        <w:t xml:space="preserve">přesun na začátek předchozího řádku </w:t>
      </w:r>
    </w:p>
    <w:p w:rsidR="00D21FBA" w:rsidRPr="00D21FBA" w:rsidRDefault="00D21FBA" w:rsidP="00D21FBA">
      <w:pPr>
        <w:pStyle w:val="Bezmezer"/>
      </w:pPr>
      <w:r w:rsidRPr="00D21FBA">
        <w:t xml:space="preserve">přesun na začátek téhož řádku </w:t>
      </w:r>
    </w:p>
    <w:p w:rsidR="00D21FBA" w:rsidRPr="00D21FBA" w:rsidRDefault="00D21FBA" w:rsidP="00D21FBA">
      <w:pPr>
        <w:pStyle w:val="Bezmezer"/>
      </w:pPr>
      <w:r w:rsidRPr="00D21FBA">
        <w:t xml:space="preserve">takový Řídící znak neexistuje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>*posun na další řádek se zachováním sloupce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Pro adresaci uvnitř 4KB stránky potřebuji adresu širokou</w:t>
      </w:r>
    </w:p>
    <w:p w:rsidR="00D21FBA" w:rsidRPr="00D21FBA" w:rsidRDefault="00D21FBA" w:rsidP="00D21FBA">
      <w:pPr>
        <w:pStyle w:val="Bezmezer"/>
      </w:pPr>
      <w:r w:rsidRPr="00D21FBA">
        <w:t xml:space="preserve">16 bitu.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*12 bitu. </w:t>
      </w:r>
    </w:p>
    <w:p w:rsidR="00D21FBA" w:rsidRPr="00D21FBA" w:rsidRDefault="00D21FBA" w:rsidP="00D21FBA">
      <w:pPr>
        <w:pStyle w:val="Bezmezer"/>
      </w:pPr>
      <w:r w:rsidRPr="00D21FBA">
        <w:t xml:space="preserve">8 bitu. </w:t>
      </w:r>
    </w:p>
    <w:p w:rsidR="00D21FBA" w:rsidRPr="00D21FBA" w:rsidRDefault="00D21FBA" w:rsidP="00D21FBA">
      <w:pPr>
        <w:pStyle w:val="Bezmezer"/>
      </w:pPr>
      <w:r w:rsidRPr="00D21FBA">
        <w:t xml:space="preserve">10 bitu. </w:t>
      </w:r>
    </w:p>
    <w:p w:rsidR="00D21FBA" w:rsidRPr="00D21FBA" w:rsidRDefault="00D21FBA" w:rsidP="00D21FBA">
      <w:pPr>
        <w:pStyle w:val="Bezmezer"/>
      </w:pPr>
      <w:r w:rsidRPr="00D21FBA">
        <w:t>4 bity.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Jakou posloupností instrukcí naplním registr příznaku F?</w:t>
      </w:r>
    </w:p>
    <w:p w:rsidR="00D21FBA" w:rsidRPr="00D21FBA" w:rsidRDefault="00D21FBA" w:rsidP="00D21FBA">
      <w:pPr>
        <w:pStyle w:val="Bezmezer"/>
      </w:pPr>
      <w:r w:rsidRPr="00D21FBA">
        <w:t xml:space="preserve">MOV F,AX </w:t>
      </w:r>
    </w:p>
    <w:p w:rsidR="00D21FBA" w:rsidRPr="00D21FBA" w:rsidRDefault="00D21FBA" w:rsidP="00D21FBA">
      <w:pPr>
        <w:pStyle w:val="Bezmezer"/>
      </w:pPr>
      <w:r w:rsidRPr="00D21FBA">
        <w:t xml:space="preserve">PUSHF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*POP F </w:t>
      </w:r>
    </w:p>
    <w:p w:rsidR="00D21FBA" w:rsidRPr="00D21FBA" w:rsidRDefault="00D21FBA" w:rsidP="00D21FBA">
      <w:pPr>
        <w:pStyle w:val="Bezmezer"/>
      </w:pPr>
      <w:r w:rsidRPr="00D21FBA">
        <w:t>MOV AX,F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Konec řádku v textovém souboru operačního systému UNIX se označuje kombinací řídících znaku:</w:t>
      </w:r>
    </w:p>
    <w:p w:rsidR="00D21FBA" w:rsidRPr="00D21FBA" w:rsidRDefault="00D21FBA" w:rsidP="00D21FBA">
      <w:pPr>
        <w:pStyle w:val="Bezmezer"/>
      </w:pPr>
      <w:r w:rsidRPr="00D21FBA">
        <w:t xml:space="preserve">BS+CR </w:t>
      </w:r>
    </w:p>
    <w:p w:rsidR="00D21FBA" w:rsidRPr="00D21FBA" w:rsidRDefault="00D21FBA" w:rsidP="00D21FBA">
      <w:pPr>
        <w:pStyle w:val="Bezmezer"/>
      </w:pPr>
      <w:r w:rsidRPr="00D21FBA">
        <w:t xml:space="preserve">CR+LF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*LF </w:t>
      </w:r>
    </w:p>
    <w:p w:rsidR="00D21FBA" w:rsidRPr="00D21FBA" w:rsidRDefault="00D21FBA" w:rsidP="00D21FBA">
      <w:pPr>
        <w:pStyle w:val="Bezmezer"/>
      </w:pPr>
      <w:r w:rsidRPr="00D21FBA">
        <w:t xml:space="preserve">CR+DEL </w:t>
      </w:r>
    </w:p>
    <w:p w:rsidR="00D21FBA" w:rsidRPr="00D21FBA" w:rsidRDefault="00D21FBA" w:rsidP="00D21FBA">
      <w:pPr>
        <w:pStyle w:val="Bezmezer"/>
      </w:pPr>
      <w:r w:rsidRPr="00D21FBA">
        <w:t>CR+NUL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SDRAM je paměť</w:t>
      </w:r>
    </w:p>
    <w:p w:rsidR="00D21FBA" w:rsidRPr="00D21FBA" w:rsidRDefault="00D21FBA" w:rsidP="00D21FBA">
      <w:pPr>
        <w:pStyle w:val="Bezmezer"/>
      </w:pPr>
      <w:r w:rsidRPr="00D21FBA">
        <w:t xml:space="preserve">pouze pro ctění </w:t>
      </w:r>
    </w:p>
    <w:p w:rsidR="00D21FBA" w:rsidRPr="00D21FBA" w:rsidRDefault="00D21FBA" w:rsidP="00D21FBA">
      <w:pPr>
        <w:pStyle w:val="Bezmezer"/>
      </w:pPr>
      <w:r w:rsidRPr="00D21FBA">
        <w:t xml:space="preserve">statická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>*dynamická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D21FBA">
        <w:rPr>
          <w:i/>
        </w:rPr>
        <w:t xml:space="preserve"> </w:t>
      </w:r>
      <w:r w:rsidRPr="008E4A3C">
        <w:rPr>
          <w:b/>
        </w:rPr>
        <w:t>Špinavá stránka</w:t>
      </w:r>
    </w:p>
    <w:p w:rsidR="00D21FBA" w:rsidRPr="00D21FBA" w:rsidRDefault="00D21FBA" w:rsidP="00D21FBA">
      <w:pPr>
        <w:pStyle w:val="Bezmezer"/>
      </w:pPr>
      <w:r w:rsidRPr="00D21FBA">
        <w:t xml:space="preserve">je stránka s porušenou strukturou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*je stránka změněná v reálné paměti </w:t>
      </w:r>
    </w:p>
    <w:p w:rsidR="00D21FBA" w:rsidRPr="00D21FBA" w:rsidRDefault="00D21FBA" w:rsidP="00D21FBA">
      <w:pPr>
        <w:pStyle w:val="Bezmezer"/>
      </w:pPr>
      <w:r w:rsidRPr="00D21FBA">
        <w:t xml:space="preserve">je stránka odložená do virtuální paměti </w:t>
      </w:r>
    </w:p>
    <w:p w:rsidR="00D21FBA" w:rsidRPr="00D21FBA" w:rsidRDefault="00D21FBA" w:rsidP="00D21FBA">
      <w:pPr>
        <w:pStyle w:val="Bezmezer"/>
      </w:pPr>
      <w:r w:rsidRPr="00D21FBA">
        <w:t>je stránka s neprivilegovaným instrukčním kódem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lastRenderedPageBreak/>
        <w:t>Instrukční prefix je realizován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*jedním bajtem uloženým před prvním bajtem operačního kódu </w:t>
      </w:r>
    </w:p>
    <w:p w:rsidR="00D21FBA" w:rsidRPr="00D21FBA" w:rsidRDefault="00D21FBA" w:rsidP="00D21FBA">
      <w:pPr>
        <w:pStyle w:val="Bezmezer"/>
      </w:pPr>
      <w:r w:rsidRPr="00D21FBA">
        <w:t xml:space="preserve">jedním bitem v operačním kódu </w:t>
      </w:r>
    </w:p>
    <w:p w:rsidR="00D21FBA" w:rsidRPr="00D21FBA" w:rsidRDefault="00D21FBA" w:rsidP="00D21FBA">
      <w:pPr>
        <w:pStyle w:val="Bezmezer"/>
      </w:pPr>
      <w:r w:rsidRPr="00D21FBA">
        <w:t>n-bitovým vzorkem v operačním kódu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Zobrazíme-li znak z kódování ASCII-7 v kódování UTF-8, co bude</w:t>
      </w:r>
    </w:p>
    <w:p w:rsidR="00D21FBA" w:rsidRPr="00D21FBA" w:rsidRDefault="00D21FBA" w:rsidP="00D21FBA">
      <w:pPr>
        <w:pStyle w:val="Bezmezer"/>
      </w:pPr>
      <w:r w:rsidRPr="00D21FBA">
        <w:t>v bitu nejvyššího rádu?</w:t>
      </w:r>
    </w:p>
    <w:p w:rsidR="00D21FBA" w:rsidRPr="00D21FBA" w:rsidRDefault="00D21FBA" w:rsidP="00D21FBA">
      <w:pPr>
        <w:pStyle w:val="Bezmezer"/>
      </w:pPr>
      <w:r w:rsidRPr="00D21FBA">
        <w:t xml:space="preserve">vždy 1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*vždy 0 </w:t>
      </w:r>
    </w:p>
    <w:p w:rsidR="00D21FBA" w:rsidRPr="00D21FBA" w:rsidRDefault="00D21FBA" w:rsidP="00D21FBA">
      <w:pPr>
        <w:pStyle w:val="Bezmezer"/>
      </w:pPr>
      <w:r w:rsidRPr="00D21FBA">
        <w:t>0 nebo 1 podle znaku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Kolik bitů z UNICODE kódování lze zobrazit pomocí UTF-8?</w:t>
      </w:r>
    </w:p>
    <w:p w:rsidR="00D21FBA" w:rsidRPr="00D21FBA" w:rsidRDefault="00D21FBA" w:rsidP="00D21FBA">
      <w:pPr>
        <w:pStyle w:val="Bezmezer"/>
      </w:pPr>
      <w:r w:rsidRPr="00D21FBA">
        <w:t>16</w:t>
      </w:r>
    </w:p>
    <w:p w:rsidR="00D21FBA" w:rsidRPr="00D21FBA" w:rsidRDefault="00D21FBA" w:rsidP="00D21FBA">
      <w:pPr>
        <w:pStyle w:val="Bezmezer"/>
      </w:pPr>
      <w:r w:rsidRPr="00D21FBA">
        <w:t>32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>*31</w:t>
      </w:r>
    </w:p>
    <w:p w:rsidR="00D21FBA" w:rsidRPr="00D21FBA" w:rsidRDefault="00D21FBA" w:rsidP="00D21FBA">
      <w:pPr>
        <w:pStyle w:val="Bezmezer"/>
      </w:pPr>
      <w:r w:rsidRPr="00D21FBA">
        <w:t>15</w:t>
      </w:r>
    </w:p>
    <w:p w:rsidR="00D21FBA" w:rsidRPr="00D21FBA" w:rsidRDefault="00D21FBA" w:rsidP="00D21FBA">
      <w:pPr>
        <w:pStyle w:val="Bezmezer"/>
      </w:pPr>
      <w:r w:rsidRPr="00D21FBA">
        <w:t>8</w:t>
      </w:r>
    </w:p>
    <w:p w:rsidR="00D21FBA" w:rsidRPr="008E4A3C" w:rsidRDefault="00D21FBA" w:rsidP="00D21FBA">
      <w:pPr>
        <w:pStyle w:val="Bezmezer"/>
        <w:rPr>
          <w:b/>
        </w:rPr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Registr EAX je použit od procesoru</w:t>
      </w:r>
    </w:p>
    <w:p w:rsidR="00D21FBA" w:rsidRPr="00D21FBA" w:rsidRDefault="00D21FBA" w:rsidP="00D21FBA">
      <w:pPr>
        <w:pStyle w:val="Bezmezer"/>
      </w:pPr>
      <w:r w:rsidRPr="00D21FBA">
        <w:t xml:space="preserve">x86-64 </w:t>
      </w:r>
    </w:p>
    <w:p w:rsidR="00D21FBA" w:rsidRPr="00D21FBA" w:rsidRDefault="00D21FBA" w:rsidP="00D21FBA">
      <w:pPr>
        <w:pStyle w:val="Bezmezer"/>
      </w:pPr>
      <w:r w:rsidRPr="00D21FBA">
        <w:t xml:space="preserve">Pentium </w:t>
      </w:r>
    </w:p>
    <w:p w:rsidR="00D21FBA" w:rsidRPr="00D21FBA" w:rsidRDefault="00D21FBA" w:rsidP="00D21FBA">
      <w:pPr>
        <w:pStyle w:val="Bezmezer"/>
      </w:pPr>
      <w:r w:rsidRPr="00D21FBA">
        <w:t xml:space="preserve">286 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*386 </w:t>
      </w:r>
    </w:p>
    <w:p w:rsidR="00D21FBA" w:rsidRPr="00D21FBA" w:rsidRDefault="00D21FBA" w:rsidP="00D21FBA">
      <w:pPr>
        <w:pStyle w:val="Bezmezer"/>
      </w:pPr>
      <w:r w:rsidRPr="00D21FBA">
        <w:t>486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Pro vizualizaci paměti se používá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 xml:space="preserve">*stránka </w:t>
      </w:r>
    </w:p>
    <w:p w:rsidR="00D21FBA" w:rsidRPr="00D21FBA" w:rsidRDefault="00D21FBA" w:rsidP="00D21FBA">
      <w:pPr>
        <w:pStyle w:val="Bezmezer"/>
      </w:pPr>
      <w:r w:rsidRPr="00D21FBA">
        <w:t>segment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Který procesor má více různých instrukcí pracujících s operandy v paměti?</w:t>
      </w:r>
    </w:p>
    <w:p w:rsidR="00D21FBA" w:rsidRPr="00D21FBA" w:rsidRDefault="00D21FBA" w:rsidP="00D21FBA">
      <w:pPr>
        <w:pStyle w:val="Bezmezer"/>
      </w:pPr>
      <w:r w:rsidRPr="00D21FBA">
        <w:t>RISC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>*CISC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rPr>
          <w:b/>
        </w:rPr>
      </w:pPr>
      <w:r w:rsidRPr="008E4A3C">
        <w:rPr>
          <w:b/>
        </w:rPr>
        <w:t>Reálný režim se používá u procesoru</w:t>
      </w:r>
    </w:p>
    <w:p w:rsidR="00D21FBA" w:rsidRPr="00D21FBA" w:rsidRDefault="00D21FBA" w:rsidP="00D21FBA">
      <w:pPr>
        <w:pStyle w:val="Bezmezer"/>
      </w:pPr>
      <w:r w:rsidRPr="00D21FBA">
        <w:t>386</w:t>
      </w:r>
    </w:p>
    <w:p w:rsidR="00D21FBA" w:rsidRPr="00D21FBA" w:rsidRDefault="00D21FBA" w:rsidP="00D21FBA">
      <w:pPr>
        <w:pStyle w:val="Bezmezer"/>
      </w:pPr>
      <w:r w:rsidRPr="00D21FBA">
        <w:t>486</w:t>
      </w:r>
    </w:p>
    <w:p w:rsidR="00D21FBA" w:rsidRPr="00D21FBA" w:rsidRDefault="00D21FBA" w:rsidP="00D21FBA">
      <w:pPr>
        <w:pStyle w:val="Bezmezer"/>
      </w:pPr>
      <w:r w:rsidRPr="00D21FBA">
        <w:t>286</w:t>
      </w:r>
    </w:p>
    <w:p w:rsidR="00D21FBA" w:rsidRPr="00D21FBA" w:rsidRDefault="00D21FBA" w:rsidP="00D21FBA">
      <w:pPr>
        <w:pStyle w:val="Bezmezer"/>
      </w:pPr>
      <w:r w:rsidRPr="00D21FBA">
        <w:t>x86-64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>*všech vyjmenovaných</w:t>
      </w:r>
    </w:p>
    <w:p w:rsidR="00D21FBA" w:rsidRPr="00D21FBA" w:rsidRDefault="00D21FBA" w:rsidP="00D21FBA">
      <w:pPr>
        <w:pStyle w:val="Bezmezer"/>
      </w:pPr>
    </w:p>
    <w:p w:rsidR="00D21FBA" w:rsidRPr="008E4A3C" w:rsidRDefault="00D21FBA" w:rsidP="00D21FBA">
      <w:pPr>
        <w:pStyle w:val="Bezmezer"/>
        <w:jc w:val="both"/>
        <w:rPr>
          <w:b/>
        </w:rPr>
      </w:pPr>
      <w:r w:rsidRPr="008E4A3C">
        <w:rPr>
          <w:b/>
        </w:rPr>
        <w:t>K obecnému mechanismu algoritmu LRU: K úplnému ošetření šesti [v odpovednicich je 8, lehce se to přehlédne] položek algoritmem LRU (pomocí neúplné matice) bychom potřebovali kolik bitu v neúplné matici?</w:t>
      </w:r>
    </w:p>
    <w:p w:rsidR="00D21FBA" w:rsidRPr="00451442" w:rsidRDefault="00D21FBA" w:rsidP="00D21FBA">
      <w:pPr>
        <w:pStyle w:val="Bezmezer"/>
        <w:rPr>
          <w:color w:val="00B050"/>
        </w:rPr>
      </w:pPr>
      <w:r w:rsidRPr="00451442">
        <w:rPr>
          <w:color w:val="00B050"/>
        </w:rPr>
        <w:t>*15</w:t>
      </w:r>
    </w:p>
    <w:p w:rsidR="00D21FBA" w:rsidRPr="00D21FBA" w:rsidRDefault="00D21FBA" w:rsidP="00D21FBA">
      <w:pPr>
        <w:pStyle w:val="Bezmezer"/>
      </w:pPr>
      <w:r w:rsidRPr="00D21FBA">
        <w:t>8</w:t>
      </w:r>
    </w:p>
    <w:p w:rsidR="00D21FBA" w:rsidRPr="00D21FBA" w:rsidRDefault="00D21FBA" w:rsidP="00D21FBA">
      <w:pPr>
        <w:pStyle w:val="Bezmezer"/>
      </w:pPr>
      <w:r w:rsidRPr="00D21FBA">
        <w:t>28</w:t>
      </w:r>
    </w:p>
    <w:p w:rsidR="00D21FBA" w:rsidRPr="00D21FBA" w:rsidRDefault="00D21FBA" w:rsidP="00D21FBA">
      <w:pPr>
        <w:pStyle w:val="Bezmezer"/>
      </w:pPr>
      <w:r w:rsidRPr="00D21FBA">
        <w:t>16</w:t>
      </w:r>
    </w:p>
    <w:p w:rsidR="00940D80" w:rsidRPr="00D21FBA" w:rsidRDefault="00D21FBA" w:rsidP="00D21FBA">
      <w:pPr>
        <w:pStyle w:val="Bezmezer"/>
      </w:pPr>
      <w:r w:rsidRPr="00D21FBA">
        <w:t>21</w:t>
      </w:r>
    </w:p>
    <w:sectPr w:rsidR="00940D80" w:rsidRPr="00D21FBA" w:rsidSect="003F45DF">
      <w:pgSz w:w="12240" w:h="15840"/>
      <w:pgMar w:top="1417" w:right="1417" w:bottom="1134" w:left="1417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D36" w:rsidRDefault="009A5D36" w:rsidP="008E4A3C">
      <w:pPr>
        <w:spacing w:after="0" w:line="240" w:lineRule="auto"/>
      </w:pPr>
      <w:r>
        <w:separator/>
      </w:r>
    </w:p>
  </w:endnote>
  <w:endnote w:type="continuationSeparator" w:id="0">
    <w:p w:rsidR="009A5D36" w:rsidRDefault="009A5D36" w:rsidP="008E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D36" w:rsidRDefault="009A5D36" w:rsidP="008E4A3C">
      <w:pPr>
        <w:spacing w:after="0" w:line="240" w:lineRule="auto"/>
      </w:pPr>
      <w:r>
        <w:separator/>
      </w:r>
    </w:p>
  </w:footnote>
  <w:footnote w:type="continuationSeparator" w:id="0">
    <w:p w:rsidR="009A5D36" w:rsidRDefault="009A5D36" w:rsidP="008E4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FBA"/>
    <w:rsid w:val="00196C54"/>
    <w:rsid w:val="001F2E08"/>
    <w:rsid w:val="003F45DF"/>
    <w:rsid w:val="00451442"/>
    <w:rsid w:val="008E4A3C"/>
    <w:rsid w:val="00940D80"/>
    <w:rsid w:val="009A5D36"/>
    <w:rsid w:val="00D21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1FBA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21F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21FBA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D21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hlav">
    <w:name w:val="header"/>
    <w:basedOn w:val="Normln"/>
    <w:link w:val="ZhlavChar"/>
    <w:uiPriority w:val="99"/>
    <w:semiHidden/>
    <w:unhideWhenUsed/>
    <w:rsid w:val="008E4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E4A3C"/>
  </w:style>
  <w:style w:type="paragraph" w:styleId="Zpat">
    <w:name w:val="footer"/>
    <w:basedOn w:val="Normln"/>
    <w:link w:val="ZpatChar"/>
    <w:uiPriority w:val="99"/>
    <w:semiHidden/>
    <w:unhideWhenUsed/>
    <w:rsid w:val="008E4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E4A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449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</dc:creator>
  <cp:lastModifiedBy>Radek</cp:lastModifiedBy>
  <cp:revision>3</cp:revision>
  <dcterms:created xsi:type="dcterms:W3CDTF">2011-01-02T15:13:00Z</dcterms:created>
  <dcterms:modified xsi:type="dcterms:W3CDTF">2011-01-12T21:14:00Z</dcterms:modified>
</cp:coreProperties>
</file>