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26DDB" w:rsidRPr="009F6DFC" w:rsidRDefault="00447A78" w:rsidP="009F6DFC">
      <w:pPr>
        <w:pStyle w:val="Heading1"/>
        <w:spacing w:line="360" w:lineRule="auto"/>
        <w:jc w:val="center"/>
        <w:rPr>
          <w:rFonts w:ascii="Times New Roman" w:hAnsi="Times New Roman" w:cs="Times New Roman"/>
        </w:rPr>
      </w:pPr>
      <w:bookmarkStart w:id="0" w:name="_GoBack"/>
      <w:r>
        <w:rPr>
          <w:rFonts w:ascii="Times New Roman" w:hAnsi="Times New Roman" w:cs="Times New Roman"/>
        </w:rPr>
        <w:t>PRD TourVoice – Quận 6</w:t>
      </w:r>
    </w:p>
    <w:bookmarkEnd w:id="0"/>
    <w:p w:rsidR="00C26DDB" w:rsidRPr="009F6DFC" w:rsidRDefault="009F6DFC" w:rsidP="009F6DFC">
      <w:pPr>
        <w:pStyle w:val="Heading2"/>
        <w:spacing w:line="360" w:lineRule="auto"/>
        <w:jc w:val="both"/>
        <w:rPr>
          <w:rFonts w:ascii="Times New Roman" w:hAnsi="Times New Roman" w:cs="Times New Roman"/>
          <w:szCs w:val="26"/>
        </w:rPr>
      </w:pPr>
      <w:r>
        <w:rPr>
          <w:rFonts w:ascii="Times New Roman" w:hAnsi="Times New Roman" w:cs="Times New Roman"/>
          <w:szCs w:val="26"/>
        </w:rPr>
        <w:t>Problem Alignment</w:t>
      </w:r>
    </w:p>
    <w:p w:rsid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Du khách Trung, Hàn, Nhật, Anh đến khu Chợ Lớn phía tây (Quận 6 cũ) không có nguồn thuyết minh đáng tin cậy bằng ngôn ngữ của mình cho 4 điểm đến tiêu biểu: Đình Bình Tiên, Chợ Bình Tây, phố ẩm thực Cư xá Phú Lâm và Công viên Bình Phú.</w:t>
      </w:r>
    </w:p>
    <w:p w:rsid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Khách đứng giữa chợ hoặc phố ăn không biết nên thử món gì, quán nằm đâu, đi bộ bao xa.</w:t>
      </w:r>
    </w:p>
    <w:p w:rsid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Thu âm giọng người thật bằng 5 thứ tiếng cho mỗi lần sửa bài là không khả thi với nhóm sinh viên và ngân sách 0đ; cần dịch máy và giọng đọc tổng hợp, nhưng có người duyệt trước khi công khai.</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Người quản lý không biết có bao nhiêu khách đang dùng hệ thống lúc này, nên khó đánh giá mã QR dán tại điểm có hiệu quả hay không.</w:t>
      </w:r>
    </w:p>
    <w:p w:rsidR="00C26DDB" w:rsidRPr="009F6DFC" w:rsidRDefault="00447A78" w:rsidP="00EF226F">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Bối cảnh địa giới: từ 1/7/2025 Quận 6 không còn là đơn vị hành chính (Nghị quyết 1685/NQ-UBTVQH15, 4 phường Bình Tây, Bình Tiên, Bình Phú, Phú Lâm). PRD vẫn gọi “Quận 6” là tên khu vực quen thuộc, còn địa chỉ trong CSDL lưu theo phường mới. Đình Bình Tiên nằm ở phường Bình Tây, không phải phường Bình Tiên.</w:t>
      </w:r>
    </w:p>
    <w:p w:rsidR="00C26DDB" w:rsidRPr="009F6DFC" w:rsidRDefault="009F6DFC"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High Level Approach</w:t>
      </w:r>
    </w:p>
    <w:p w:rsid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Xây web app ưu tiên điện thoại, chạy trên mọi trình duyệt phổ biến, không cần cài ứng dụng. Phía sau là ASP.NET Core Web API chia 3 lớp (Presentation, BLL, DAL) và MySQL; API và MySQL chạy bằng docker compose trên một máy chủ Docker; web khách và dashboard admin là React + Vite + TypeScript.</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Mỗi địa điểm có một mã QR dán tại chỗ; quét là vào thẳng trang điểm đó theo ngôn ngữ của máy, không cần đăng nhập.</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Khách chạm vào điểm đến hoặc món để nghe thuyết minh và đọc mô tả bằng 1 trong 5 ngôn ngữ (vi, en, zh, ko, ja). Trình duyệt đọc to bài đã duyệt bằng giọng có sẵn trên thiết bị (Web Speech API), nên không cần tạo, lưu hay tải file âm thanh.</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Tích hợp bản đồ miễn phí (Leaflet + OpenStreetMap) để hiện vị trí điểm đến và món ăn; chỉ đường mở ứng dụng Google Maps bằng URL, không cần API key.</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Đếm thiết bị đang truy cập theo thời gian thực: mỗi điện thoại gửi heartbeat ẩn danh, API giữ bộ đếm trong bộ nhớ, dashboard nhận số mới qua SignalR; rời trang thì số giảm ngay.</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Dashboard cho admin: quản lý địa điểm và món, dịch máy và duyệt văn bản, nghe thử bằng giọng thiết bị, sinh mã QR, xem số người đang truy cập và hạn mức dịch MyMemory trong ngày.</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Chỉ tích hợp hai dịch vụ ngoài: dịch máy (MyMemory, miễn phí 50.000 ký tự/ngày khi gửi kèm email) và bản đồ. Giọng đọc là Web Speech API có sẵn trong trình duyệt. Mọi thứ khác do nhóm tự xây.</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Narrative </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Một nhóm bốn du khách đến Chợ Bình Tây. Họ quét cùng một mã QR dán ở cổng; trang điểm mở ngay trên bốn điện thoại, mỗi máy tự chọn ngôn ngữ theo cài đặt trình duyệt (Anh, Trung, Hàn, Nhật), không ai phải đăng ký.</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Mỗi người bấm Nghe và nghe bài thuyết minh đã được admin duyệt, đọc bằng giọng của chính điện thoại theo đúng ngôn ngữ. Máy nào chưa cài giọng cho ngôn ngữ đó thì trang hiện bản chữ kèm gợi ý cài giọng, nên không ai bị “tịt đường”.</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Nghe xong, họ mở trang Ẩm thực &amp; Văn hóa để xem các món quanh chợ, chọn một quán trên bản đồ và bấm Chỉ đường để Google Maps dẫn đi bộ. Ai muốn lưu điểm yêu thích hoặc đánh dấu đã ghé thì đăng ký nhanh bằng email.</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Trong lúc đó, admin ngồi ở dashboard thấy thẻ Live now = 4 devices. Một người đóng tab, số xuống 3 trong vòng 5 giây; một máy mất mạng thì số xuống sau 45 giây.</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Trước đó, admin đã soạn bài tiếng Việt, bấm dịch máy bằng MyMemory sang 4 ngôn ngữ còn lại, nghe thử, sửa và duyệt từng bản; hệ thống chặn gọi MyMemory khi lượng ký tự trong ngày chạm 90% hạn mức miễn phí.</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Goals </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Cung cấp trải nghiệm thuyết minh tự động, đa ngôn ngữ cho 4 điểm đến và ít nhất 12 món/quán: 4 điểm đến và ≥ 12 món có bản thuyết minh Reviewed ở cả 5 ngôn ngữ.</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Chi phí dịch vụ ngoài bằng 0đ; ký tự gửi MyMemory trong ngày luôn ≤ 90% hạn mức miễn phí (45.000 trên 50.000 ký tự).</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Nghe nhanh: từ lúc bấm Nghe đến khi có tiếng ≤ 2 giây ở mạng Fast 4G; khách mới nghe được một điểm từ trang chủ trong ≤ 3 lần chạm.</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Xử lý truy cập đồng thời: ≥ 4 điện thoại thật quét cùng một mã QR mà vẫn mở trang và nghe được; kiểm thử tải với ≥ 50 thiết bị giả lập.</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Dashboard hiển thị số thiết bị đang truy cập, cập nhật ≤ 5 giây khi mở hoặc đóng trang và ≤ 60 giây khi mất mạng đột ngột.</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Backend tách 3 lớp rõ ràng, được kiểm tra tự động trên mỗi pull request (NetArchTest); độ phủ unit test của BLL ≥ 70%; 100% thay đổi vào main đi qua pull request có CI xanh.</w:t>
      </w:r>
    </w:p>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b/>
          <w:sz w:val="26"/>
          <w:szCs w:val="26"/>
        </w:rPr>
        <w:t>Ngoài phạm vi (Non-goals):</w:t>
      </w:r>
      <w:r>
        <w:rPr>
          <w:rFonts w:ascii="Times New Roman" w:hAnsi="Times New Roman" w:cs="Times New Roman"/>
          <w:sz w:val="26"/>
          <w:szCs w:val="26"/>
        </w:rPr>
        <w:t xml:space="preserve"> không làm ứng dụng native và không hỗ trợ nghe ngoại tuyến; không thu âm giọng người thật, không dịch thời gian thực khi khách xem; không tự phát theo GPS và không vẽ tuyến trong app (dẫn đường giao cho Google Maps); không đặt tour, thanh toán, đánh giá; không nhận diện giọng nói hay chatbot; không quản lý nhiều khu vực.</w:t>
      </w:r>
    </w:p>
    <w:p w:rsidR="00C26DDB" w:rsidRPr="009F6DFC" w:rsidRDefault="00447A78" w:rsidP="009F6DFC">
      <w:pPr>
        <w:pStyle w:val="Heading2"/>
        <w:spacing w:line="360" w:lineRule="auto"/>
        <w:jc w:val="both"/>
        <w:rPr>
          <w:rFonts w:ascii="Times New Roman" w:hAnsi="Times New Roman" w:cs="Times New Roman"/>
          <w:szCs w:val="26"/>
        </w:rPr>
      </w:pPr>
      <w:r>
        <w:rPr>
          <w:rFonts w:ascii="Times New Roman" w:hAnsi="Times New Roman" w:cs="Times New Roman"/>
          <w:szCs w:val="26"/>
        </w:rPr>
        <w:t xml:space="preserve">Solution Alignment </w:t>
      </w:r>
    </w:p>
    <w:p w:rsidR="00C26DDB" w:rsidRPr="009F6DFC" w:rsidRDefault="00447A78" w:rsidP="00EF226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Trình duyệt chỉ đọc dữ liệu qua API; chỉ lớp DAL mới nói chuyện với MySQL, thư mục ảnh (volume uploads) và MyMemory API. API và MySQL chạy cùng một máy </w:t>
      </w:r>
      <w:r>
        <w:rPr>
          <w:rFonts w:ascii="Times New Roman" w:hAnsi="Times New Roman" w:cs="Times New Roman"/>
          <w:sz w:val="26"/>
          <w:szCs w:val="26"/>
        </w:rPr>
        <w:lastRenderedPageBreak/>
        <w:t>chủ Docker; giọng đọc chạy ngay trong trình duyệt nên API không phải tạo hay truyền file âm thanh.</w:t>
      </w:r>
    </w:p>
    <w:p w:rsidR="00C26DDB" w:rsidRPr="009F6DFC" w:rsidRDefault="004B346A"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2965518"/>
            <wp:effectExtent l="0" t="0" r="0" b="0"/>
            <wp:docPr id="4" name="Picture 4" descr="D:\dowload\tài liệu\tourvoice\chuong-4-hinh-Figure 4.4 Deployment architecture of TourVoice.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owload\tài liệu\tourvoice\chuong-4-hinh-Figure 4.4 Deployment architecture of TourVoice.drawi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965518"/>
                    </a:xfrm>
                    <a:prstGeom prst="rect">
                      <a:avLst/>
                    </a:prstGeom>
                    <a:noFill/>
                    <a:ln>
                      <a:noFill/>
                    </a:ln>
                  </pic:spPr>
                </pic:pic>
              </a:graphicData>
            </a:graphic>
          </wp:inline>
        </w:drawing>
      </w:r>
    </w:p>
    <w:p w:rsidR="00C26DDB" w:rsidRPr="009F6DFC" w:rsidRDefault="00447A78" w:rsidP="00EF226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Backend chia đúng 3 lớp: Presentation (TourVoice.API) gọi BLL (TourVoice.BLL), BLL gọi DAL (TourVoice.DAL). API không được tham chiếu DAL; </w:t>
      </w:r>
      <w:r>
        <w:rPr>
          <w:rStyle w:val="CodeChar"/>
          <w:rFonts w:ascii="Times New Roman" w:hAnsi="Times New Roman" w:cs="Times New Roman"/>
          <w:sz w:val="26"/>
          <w:szCs w:val="26"/>
        </w:rPr>
        <w:t>AddBusinessLayer()</w:t>
      </w:r>
      <w:r>
        <w:rPr>
          <w:rFonts w:ascii="Times New Roman" w:hAnsi="Times New Roman" w:cs="Times New Roman"/>
          <w:sz w:val="26"/>
          <w:szCs w:val="26"/>
        </w:rPr>
        <w:t xml:space="preserve"> tự gọi </w:t>
      </w:r>
      <w:r>
        <w:rPr>
          <w:rStyle w:val="CodeChar"/>
          <w:rFonts w:ascii="Times New Roman" w:hAnsi="Times New Roman" w:cs="Times New Roman"/>
          <w:sz w:val="26"/>
          <w:szCs w:val="26"/>
        </w:rPr>
        <w:t>AddDataAccessLayer()</w:t>
      </w:r>
      <w:r>
        <w:rPr>
          <w:rFonts w:ascii="Times New Roman" w:hAnsi="Times New Roman" w:cs="Times New Roman"/>
          <w:sz w:val="26"/>
          <w:szCs w:val="26"/>
        </w:rPr>
        <w:t xml:space="preserve"> nên </w:t>
      </w:r>
      <w:r>
        <w:rPr>
          <w:rStyle w:val="CodeChar"/>
          <w:rFonts w:ascii="Times New Roman" w:hAnsi="Times New Roman" w:cs="Times New Roman"/>
          <w:sz w:val="26"/>
          <w:szCs w:val="26"/>
        </w:rPr>
        <w:t>Program.cs</w:t>
      </w:r>
      <w:r>
        <w:rPr>
          <w:rFonts w:ascii="Times New Roman" w:hAnsi="Times New Roman" w:cs="Times New Roman"/>
          <w:sz w:val="26"/>
          <w:szCs w:val="26"/>
        </w:rPr>
        <w:t xml:space="preserve"> chỉ biết BLL. Job NetArchTest trên mỗi pull request sẽ làm CI đỏ nếu ai đó vi phạm.</w:t>
      </w:r>
    </w:p>
    <w:p w:rsidR="00C26DDB" w:rsidRPr="009F6DFC" w:rsidRDefault="004B346A"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3118494"/>
            <wp:effectExtent l="0" t="0" r="0" b="0"/>
            <wp:docPr id="6" name="Picture 6" descr="D:\dowload\tài liệu\tourvoice\chuong-4-hinh-Figure 4.5 Three-layer architecture of the TourVoice API.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dowload\tài liệu\tourvoice\chuong-4-hinh-Figure 4.5 Three-layer architecture of the TourVoice API.drawio.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118494"/>
                    </a:xfrm>
                    <a:prstGeom prst="rect">
                      <a:avLst/>
                    </a:prstGeom>
                    <a:noFill/>
                    <a:ln>
                      <a:noFill/>
                    </a:ln>
                  </pic:spPr>
                </pic:pic>
              </a:graphicData>
            </a:graphic>
          </wp:inline>
        </w:drawing>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Key Features </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Web khách đa ngôn ngữ</w:t>
      </w:r>
      <w:r>
        <w:rPr>
          <w:rFonts w:ascii="Times New Roman" w:hAnsi="Times New Roman" w:cs="Times New Roman"/>
          <w:sz w:val="26"/>
          <w:szCs w:val="26"/>
        </w:rPr>
        <w:t xml:space="preserve"> (FR-01–04, FR-17–18): Trang chủ, Khám phá, Ẩm thực &amp; Văn hóa, Bản đồ; chọn 1 trong 5 ngôn ngữ (vi, en, zh, ko, ja), nhớ lựa chọn và gợi ý theo trình duyệt.</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Thuyết minh bằng giọng thiết bị</w:t>
      </w:r>
      <w:r>
        <w:rPr>
          <w:rFonts w:ascii="Times New Roman" w:hAnsi="Times New Roman" w:cs="Times New Roman"/>
          <w:sz w:val="26"/>
          <w:szCs w:val="26"/>
        </w:rPr>
        <w:t xml:space="preserve"> (FR-08, FR-09): trình phát dùng Web Speech API, đọc từng câu, tạm dừng/tiếp tục, lùi hoặc tới một câu, 3 tốc độ, một bài đọc tại một thời điểm; máy thiếu giọng thì hiện bản chữ; ghi lượt nghe ẩn danh.</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Ẩm thực và chỉ đường</w:t>
      </w:r>
      <w:r>
        <w:rPr>
          <w:rFonts w:ascii="Times New Roman" w:hAnsi="Times New Roman" w:cs="Times New Roman"/>
          <w:sz w:val="26"/>
          <w:szCs w:val="26"/>
        </w:rPr>
        <w:t xml:space="preserve"> (FR-04–07): điểm đến có food guide mở danh mục món theo 5 loại; bản đồ Leaflet + OpenStreetMap hiện ghim; nút Chỉ đường mở Google Maps bằng URL, vị trí lưu trong CSDL.</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Lối vào bằng mã QR</w:t>
      </w:r>
      <w:r>
        <w:rPr>
          <w:rFonts w:ascii="Times New Roman" w:hAnsi="Times New Roman" w:cs="Times New Roman"/>
          <w:sz w:val="26"/>
          <w:szCs w:val="26"/>
        </w:rPr>
        <w:t xml:space="preserve"> (FR-16, FR-32): mỗi Place có mã QR </w:t>
      </w:r>
      <w:r>
        <w:rPr>
          <w:rStyle w:val="CodeChar"/>
          <w:rFonts w:ascii="Times New Roman" w:hAnsi="Times New Roman" w:cs="Times New Roman"/>
          <w:sz w:val="26"/>
          <w:szCs w:val="26"/>
        </w:rPr>
        <w:t>/q/{slug}</w:t>
      </w:r>
      <w:r>
        <w:rPr>
          <w:rFonts w:ascii="Times New Roman" w:hAnsi="Times New Roman" w:cs="Times New Roman"/>
          <w:sz w:val="26"/>
          <w:szCs w:val="26"/>
        </w:rPr>
        <w:t>, admin tải SVG/PNG và mẫu in A6; quét là vào thẳng trang điểm, nhiều máy cùng lúc.</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Tài khoản khách hàng</w:t>
      </w:r>
      <w:r>
        <w:rPr>
          <w:rFonts w:ascii="Times New Roman" w:hAnsi="Times New Roman" w:cs="Times New Roman"/>
          <w:sz w:val="26"/>
          <w:szCs w:val="26"/>
        </w:rPr>
        <w:t xml:space="preserve"> (FR-10–14): đăng ký bằng email; lưu yêu thích, lịch sử nghe, đánh dấu đã ghé và tiến độ x/4 điểm đến.</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Pipeline nội dung tự động</w:t>
      </w:r>
      <w:r>
        <w:rPr>
          <w:rFonts w:ascii="Times New Roman" w:hAnsi="Times New Roman" w:cs="Times New Roman"/>
          <w:sz w:val="26"/>
          <w:szCs w:val="26"/>
        </w:rPr>
        <w:t xml:space="preserve"> (FR-23–26): admin nhập bài tiếng Việt, dịch máy sang 4 ngôn ngữ bằng MyMemory, nghe thử, sửa và duyệt; không dịch lại nếu bản tiếng Việt không đổi và chặn gọi MyMemory khi dùng tới 90% hạn mức ngày.</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Cơ sở dữ liệu</w:t>
      </w:r>
      <w:r>
        <w:rPr>
          <w:rFonts w:ascii="Times New Roman" w:hAnsi="Times New Roman" w:cs="Times New Roman"/>
          <w:sz w:val="26"/>
          <w:szCs w:val="26"/>
        </w:rPr>
        <w:t xml:space="preserve"> (mục Data model): MySQL lưu địa điểm, món, tọa độ, 5 bản dịch mỗi Place, trạng thái duyệt, lượt nghe, phiên truy cập và nhật ký gọi MyMemory.</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Admin dashboard</w:t>
      </w:r>
      <w:r>
        <w:rPr>
          <w:rFonts w:ascii="Times New Roman" w:hAnsi="Times New Roman" w:cs="Times New Roman"/>
          <w:sz w:val="26"/>
          <w:szCs w:val="26"/>
        </w:rPr>
        <w:t xml:space="preserve"> (FR-20–33): Overview, Places, Narration, Languages, Users, Quotas; nền tảng để admin làm gần như mọi việc trong một màn hình Place editor 4 tab.</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Đếm người đang truy cập thời gian thực</w:t>
      </w:r>
      <w:r>
        <w:rPr>
          <w:rFonts w:ascii="Times New Roman" w:hAnsi="Times New Roman" w:cs="Times New Roman"/>
          <w:sz w:val="26"/>
          <w:szCs w:val="26"/>
        </w:rPr>
        <w:t xml:space="preserve"> (FR-19, FR-31, FR-33): heartbeat 15 giây, TTL 45 giây trong bộ nhớ, SignalR đẩy số mới tới dashboard trong ≤ 5 giây; rời trang thì số giảm.</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CI/CD và triển khai</w:t>
      </w:r>
      <w:r>
        <w:rPr>
          <w:rFonts w:ascii="Times New Roman" w:hAnsi="Times New Roman" w:cs="Times New Roman"/>
          <w:sz w:val="26"/>
          <w:szCs w:val="26"/>
        </w:rPr>
        <w:t>: GitHub Actions chạy 3 job song song trên mọi PR (backend, frontend, docker); sau khi merge, đẩy image lên GHCR, chạy migration vào MySQL, rồi SSH vào máy chủ Docker để docker compose pull và up -d; frontend tự triển khai trên Vercel (hoặc Cloudflare Pages).</w:t>
      </w:r>
    </w:p>
    <w:p w:rsidR="00C26DDB" w:rsidRPr="009F6DFC" w:rsidRDefault="004B346A"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7438544"/>
            <wp:effectExtent l="0" t="0" r="0" b="0"/>
            <wp:docPr id="7" name="Picture 7" descr="D:\dowload\tài liệu\tourvoice\chuong-3-hinh-Figure 3.3 Overall use case diagram of TourVoice.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dowload\tài liệu\tourvoice\chuong-3-hinh-Figure 3.3 Overall use case diagram of TourVoice.drawio (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438544"/>
                    </a:xfrm>
                    <a:prstGeom prst="rect">
                      <a:avLst/>
                    </a:prstGeom>
                    <a:noFill/>
                    <a:ln>
                      <a:noFill/>
                    </a:ln>
                  </pic:spPr>
                </pic:pic>
              </a:graphicData>
            </a:graphic>
          </wp:inline>
        </w:drawing>
      </w:r>
    </w:p>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b/>
          <w:sz w:val="26"/>
          <w:szCs w:val="26"/>
        </w:rPr>
        <w:t>Future considerations:</w:t>
      </w:r>
    </w:p>
    <w:p w:rsidR="00C26DDB" w:rsidRPr="009F6DFC" w:rsidRDefault="00447A78" w:rsidP="009F6DFC">
      <w:pPr>
        <w:pStyle w:val="ListParagraph"/>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Quên mật khẩu qua email, nhật ký thao tác của admin, thư viện nhiều ảnh cho mỗi địa điểm, kiểm thử end-to-end bằng Playwright (các ứng viên P1).</w:t>
      </w:r>
    </w:p>
    <w:p w:rsidR="00C26DDB" w:rsidRPr="009F6DFC" w:rsidRDefault="00447A78" w:rsidP="009F6DFC">
      <w:pPr>
        <w:pStyle w:val="ListParagraph"/>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Chạy nhiều replica: chuyển </w:t>
      </w:r>
      <w:r>
        <w:rPr>
          <w:rStyle w:val="CodeChar"/>
          <w:rFonts w:ascii="Times New Roman" w:hAnsi="Times New Roman" w:cs="Times New Roman"/>
          <w:sz w:val="26"/>
          <w:szCs w:val="26"/>
        </w:rPr>
        <w:t>IPresenceStore</w:t>
      </w:r>
      <w:r>
        <w:rPr>
          <w:rFonts w:ascii="Times New Roman" w:hAnsi="Times New Roman" w:cs="Times New Roman"/>
          <w:sz w:val="26"/>
          <w:szCs w:val="26"/>
        </w:rPr>
        <w:t xml:space="preserve"> sang Redis và thêm backplane cho SignalR, không phải sửa BLL.</w:t>
      </w:r>
    </w:p>
    <w:p w:rsidR="00C26DDB" w:rsidRPr="009F6DFC" w:rsidRDefault="00447A78" w:rsidP="009F6DFC">
      <w:pPr>
        <w:pStyle w:val="ListParagraph"/>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t>Tìm kiếm Full-Text Search khi số Place vượt vài trăm; PWA và nghe ngoại tuyến; tự phát theo GPS.</w:t>
      </w:r>
    </w:p>
    <w:p w:rsidR="00C26DDB" w:rsidRPr="009F6DFC" w:rsidRDefault="00447A78" w:rsidP="009F6DFC">
      <w:pPr>
        <w:pStyle w:val="Heading2"/>
        <w:spacing w:line="360" w:lineRule="auto"/>
        <w:jc w:val="both"/>
        <w:rPr>
          <w:rFonts w:ascii="Times New Roman" w:hAnsi="Times New Roman" w:cs="Times New Roman"/>
          <w:szCs w:val="26"/>
        </w:rPr>
      </w:pPr>
      <w:r>
        <w:rPr>
          <w:rFonts w:ascii="Times New Roman" w:hAnsi="Times New Roman" w:cs="Times New Roman"/>
          <w:szCs w:val="26"/>
        </w:rPr>
        <w:t xml:space="preserve">Key Flows </w:t>
      </w:r>
    </w:p>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Mỗi luồng gồm sơ đồ tuần tự (SD, thể hiện đủ 3 lớp Presentation → BLL → DAL) và, nếu có trạng thái đáng theo dõi, thêm sơ đồ trạng thái (SM).</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1. Operational flow </w:t>
      </w:r>
    </w:p>
    <w:p w:rsidR="00C26DDB" w:rsidRPr="009F6DFC" w:rsidRDefault="00447A78" w:rsidP="00EF226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Khách quét QR tại điểm, trang điểm đến mở bằng ngôn ngữ đã chọn; admin quản lý nội dung ở dashboard. Sơ đồ dưới cho thấy mọi màn hình và đường đi giữa chúng.</w:t>
      </w:r>
    </w:p>
    <w:p w:rsidR="00C26DDB" w:rsidRPr="009F6DFC" w:rsidRDefault="00B95AE5"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3722057"/>
            <wp:effectExtent l="0" t="0" r="0" b="0"/>
            <wp:docPr id="23" name="Picture 23" descr="03 Navigation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03 Navigation ma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722057"/>
                    </a:xfrm>
                    <a:prstGeom prst="rect">
                      <a:avLst/>
                    </a:prstGeom>
                    <a:noFill/>
                    <a:ln>
                      <a:noFill/>
                    </a:ln>
                  </pic:spPr>
                </pic:pic>
              </a:graphicData>
            </a:graphic>
          </wp:inline>
        </w:drawing>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2. Narration production flow </w:t>
      </w:r>
    </w:p>
    <w:p w:rsidR="00C26DDB" w:rsidRPr="009F6DFC" w:rsidRDefault="00447A78" w:rsidP="00EF226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Admin nhập bài tiếng Việt và duyệt thành Reviewed; chỉ khi đó nút “Dịch phần thiếu” mới bật. Hệ thống gọi MyMemory dịch sang 4 ngôn ngữ còn lại (cắt bài thành các đoạn ≤ 500 byte), kết quả vào Draft (nguồn = Machine). Admin nghe thử bằng giọng thiết bị, sửa và duyệt từng ngôn ngữ (Reviewed). Sửa lại một bản đã duyệt thì nó về Draft và phải duyệt lại; không còn bước tạo audio.</w:t>
      </w:r>
    </w:p>
    <w:p w:rsidR="00C26DDB" w:rsidRPr="009F6DFC" w:rsidRDefault="004F4954"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6182157"/>
            <wp:effectExtent l="0" t="0" r="0" b="0"/>
            <wp:docPr id="8" name="Picture 8" descr="D:\dowload\tài liệu\tourvoice\chuong-4-hinh-Figure 4.13 SD-02 Translate missing languages.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owload\tài liệu\tourvoice\chuong-4-hinh-Figure 4.13 SD-02 Translate missing languages.drawio.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6182157"/>
                    </a:xfrm>
                    <a:prstGeom prst="rect">
                      <a:avLst/>
                    </a:prstGeom>
                    <a:noFill/>
                    <a:ln>
                      <a:noFill/>
                    </a:ln>
                  </pic:spPr>
                </pic:pic>
              </a:graphicData>
            </a:graphic>
          </wp:inline>
        </w:drawing>
      </w:r>
    </w:p>
    <w:p w:rsidR="00C26DDB" w:rsidRPr="009F6DFC" w:rsidRDefault="004F4954"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2638147"/>
            <wp:effectExtent l="0" t="0" r="0" b="0"/>
            <wp:docPr id="9" name="Picture 9" descr="D:\dowload\tài liệu\tourvoice\chuong-4-hinh-Figure 4.16 State machine of a translatio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dowload\tài liệu\tourvoice\chuong-4-hinh-Figure 4.16 State machine of a translation.drawio.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638147"/>
                    </a:xfrm>
                    <a:prstGeom prst="rect">
                      <a:avLst/>
                    </a:prstGeom>
                    <a:noFill/>
                    <a:ln>
                      <a:noFill/>
                    </a:ln>
                  </pic:spPr>
                </pic:pic>
              </a:graphicData>
            </a:graphic>
          </wp:inline>
        </w:drawing>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3. Listening flow </w:t>
      </w:r>
    </w:p>
    <w:p w:rsidR="00B95AE5" w:rsidRPr="009F6DFC" w:rsidRDefault="00447A78" w:rsidP="00B95AE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Trình duyệt lấy chi tiết Place theo ngôn ngữ, đọc bài bằng Web Speech API theo từng câu và ghi lượt nghe sau 10 giây. Nếu máy không có giọng cho ngôn ngữ đó, trang hiện bản chữ.</w:t>
      </w:r>
    </w:p>
    <w:p w:rsidR="00C26DDB" w:rsidRPr="009F6DFC" w:rsidRDefault="004F4954"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6228192"/>
            <wp:effectExtent l="0" t="0" r="0" b="0"/>
            <wp:docPr id="10" name="Picture 10" descr="D:\dowload\tài liệu\tourvoice\chuong-4-hinh-Figure 4.7 SD-01 Listen to a narratio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dowload\tài liệu\tourvoice\chuong-4-hinh-Figure 4.7 SD-01 Listen to a narration.drawio.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6228192"/>
                    </a:xfrm>
                    <a:prstGeom prst="rect">
                      <a:avLst/>
                    </a:prstGeom>
                    <a:noFill/>
                    <a:ln>
                      <a:noFill/>
                    </a:ln>
                  </pic:spPr>
                </pic:pic>
              </a:graphicData>
            </a:graphic>
          </wp:inline>
        </w:drawing>
      </w:r>
    </w:p>
    <w:p w:rsidR="00C26DDB" w:rsidRPr="009F6DFC" w:rsidRDefault="00B95AE5"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2748915"/>
            <wp:effectExtent l="0" t="0" r="0" b="0"/>
            <wp:docPr id="31" name="Picture 31" descr="05 SM audio p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05 SM audio playe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48915"/>
                    </a:xfrm>
                    <a:prstGeom prst="rect">
                      <a:avLst/>
                    </a:prstGeom>
                    <a:noFill/>
                    <a:ln>
                      <a:noFill/>
                    </a:ln>
                  </pic:spPr>
                </pic:pic>
              </a:graphicData>
            </a:graphic>
          </wp:inline>
        </w:drawing>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4. Sign-in flow </w:t>
      </w:r>
    </w:p>
    <w:p w:rsidR="00C26DDB" w:rsidRPr="009F6DFC" w:rsidRDefault="00447A78" w:rsidP="00EF226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Khách và admin dùng chung endpoint đăng nhập; BLL kiểm tra mật khẩu bằng PasswordHasher, phát JWT HS256 kèm role; Presentation áp chính sách phân quyền Admin hoặc Customer.</w:t>
      </w:r>
    </w:p>
    <w:p w:rsidR="00C26DDB" w:rsidRPr="009F6DFC" w:rsidRDefault="004F4954"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6269023"/>
            <wp:effectExtent l="0" t="0" r="0" b="0"/>
            <wp:docPr id="11" name="Picture 11" descr="D:\dowload\tài liệu\tourvoice\chuong-4-hinh-Figure 4.10 SD-03 Sign i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dowload\tài liệu\tourvoice\chuong-4-hinh-Figure 4.10 SD-03 Sign in.drawio.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6269023"/>
                    </a:xfrm>
                    <a:prstGeom prst="rect">
                      <a:avLst/>
                    </a:prstGeom>
                    <a:noFill/>
                    <a:ln>
                      <a:noFill/>
                    </a:ln>
                  </pic:spPr>
                </pic:pic>
              </a:graphicData>
            </a:graphic>
          </wp:inline>
        </w:drawing>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5. QR and presence flow </w:t>
      </w:r>
    </w:p>
    <w:p w:rsidR="00C26DDB" w:rsidRPr="009F6DFC" w:rsidRDefault="00447A78" w:rsidP="00EF226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Bốn thiết bị trở lên quét cùng lúc đều vào được trang điểm. Mỗi thiết bị gửi heartbeat 15 giây một lần; thiết bị im lặng quá 45 giây hoặc đóng trang (sendBeacon) bị loại, và dashboard nhận số mới qua SignalR trong tối đa 5 giây.</w:t>
      </w:r>
    </w:p>
    <w:p w:rsidR="00C26DDB" w:rsidRPr="009F6DFC" w:rsidRDefault="00C26DDB" w:rsidP="009F6DFC">
      <w:pPr>
        <w:spacing w:line="360" w:lineRule="auto"/>
        <w:jc w:val="both"/>
        <w:rPr>
          <w:rFonts w:ascii="Times New Roman" w:hAnsi="Times New Roman" w:cs="Times New Roman"/>
          <w:sz w:val="26"/>
          <w:szCs w:val="26"/>
        </w:rPr>
      </w:pPr>
    </w:p>
    <w:p w:rsidR="00E97BF7" w:rsidRPr="004F4954" w:rsidRDefault="00A22FDF" w:rsidP="004F4954">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FDC2EAF" wp14:editId="5CF7C3B8">
            <wp:extent cx="5943600" cy="2324372"/>
            <wp:effectExtent l="0" t="0" r="0" b="0"/>
            <wp:docPr id="34" name="Picture 34" descr="06 SM pres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06 SM presenc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324372"/>
                    </a:xfrm>
                    <a:prstGeom prst="rect">
                      <a:avLst/>
                    </a:prstGeom>
                    <a:noFill/>
                    <a:ln>
                      <a:noFill/>
                    </a:ln>
                  </pic:spPr>
                </pic:pic>
              </a:graphicData>
            </a:graphic>
          </wp:inline>
        </w:drawing>
      </w:r>
    </w:p>
    <w:p w:rsidR="00E97BF7" w:rsidRPr="00E97BF7" w:rsidRDefault="00E97BF7" w:rsidP="00E97BF7"/>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6. CI/CD flow — Luồng tích hợp và triển khai</w:t>
      </w:r>
    </w:p>
    <w:p w:rsidR="00C26DDB" w:rsidRPr="009F6DFC" w:rsidRDefault="00447A78" w:rsidP="00EF226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Mỗi pull request chạy 3 job song song (backend, frontend, docker). Sau khi merge vào main, workflow cd.yml build image, đẩy lên GHCR, chạy bundle migration EF Core vào MySQL, SSH vào máy chủ Docker chạy docker compose pull và up -d, kiểm tra /health và tự quay về image trước nếu kiểm tra lỗi.</w:t>
      </w:r>
    </w:p>
    <w:p w:rsidR="00C26DDB" w:rsidRPr="009F6DFC" w:rsidRDefault="00A22FDF"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2990972"/>
            <wp:effectExtent l="0" t="0" r="0" b="0"/>
            <wp:docPr id="35" name="Picture 35" descr="22 CI-CD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22 CI-CD pipelin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990972"/>
                    </a:xfrm>
                    <a:prstGeom prst="rect">
                      <a:avLst/>
                    </a:prstGeom>
                    <a:noFill/>
                    <a:ln>
                      <a:noFill/>
                    </a:ln>
                  </pic:spPr>
                </pic:pic>
              </a:graphicData>
            </a:graphic>
          </wp:inline>
        </w:drawing>
      </w:r>
    </w:p>
    <w:p w:rsidR="00C26DDB" w:rsidRPr="009F6DFC" w:rsidRDefault="00447A78" w:rsidP="009F6DFC">
      <w:pPr>
        <w:pStyle w:val="Heading2"/>
        <w:spacing w:line="360" w:lineRule="auto"/>
        <w:jc w:val="both"/>
        <w:rPr>
          <w:rFonts w:ascii="Times New Roman" w:hAnsi="Times New Roman" w:cs="Times New Roman"/>
          <w:szCs w:val="26"/>
        </w:rPr>
      </w:pPr>
      <w:r>
        <w:rPr>
          <w:rFonts w:ascii="Times New Roman" w:hAnsi="Times New Roman" w:cs="Times New Roman"/>
          <w:szCs w:val="26"/>
        </w:rPr>
        <w:lastRenderedPageBreak/>
        <w:t xml:space="preserve">Key Logic </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1. Truy xuất thông tin địa điểm (BR-01)</w:t>
      </w:r>
    </w:p>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Danh sách Place chỉ trả các địa điểm đã Published. Chi tiết một Place được lấy theo </w:t>
      </w:r>
      <w:r>
        <w:rPr>
          <w:rStyle w:val="CodeChar"/>
          <w:rFonts w:ascii="Times New Roman" w:hAnsi="Times New Roman" w:cs="Times New Roman"/>
          <w:sz w:val="26"/>
          <w:szCs w:val="26"/>
        </w:rPr>
        <w:t>slug</w:t>
      </w:r>
      <w:r>
        <w:rPr>
          <w:rFonts w:ascii="Times New Roman" w:hAnsi="Times New Roman" w:cs="Times New Roman"/>
          <w:sz w:val="26"/>
          <w:szCs w:val="26"/>
        </w:rPr>
        <w:t xml:space="preserve"> và mã ngôn ngữ. Nếu bản dịch của ngôn ngữ đó chưa Reviewed, API trả bản tiếng Việt kèm cờ </w:t>
      </w:r>
      <w:r>
        <w:rPr>
          <w:rStyle w:val="CodeChar"/>
          <w:rFonts w:ascii="Times New Roman" w:hAnsi="Times New Roman" w:cs="Times New Roman"/>
          <w:sz w:val="26"/>
          <w:szCs w:val="26"/>
        </w:rPr>
        <w:t>fallback = true</w:t>
      </w:r>
      <w:r>
        <w:rPr>
          <w:rFonts w:ascii="Times New Roman" w:hAnsi="Times New Roman" w:cs="Times New Roman"/>
          <w:sz w:val="26"/>
          <w:szCs w:val="26"/>
        </w:rPr>
        <w:t xml:space="preserve"> để giao diện báo cho khách; khách không bao giờ thấy màn hình trống. Danh sách 4 điểm đến được cache ở trình duyệt, còn chi tiết và danh mục món được tải khi khách mở trang điểm.</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2. Phân phối nội dung đa ngôn ngữ</w:t>
      </w:r>
    </w:p>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Nội dung gồm 5 ngôn ngữ: vi, en, zh, ko, ja. Thứ tự chọn ngôn ngữ: lựa chọn khách đã lưu, rồi ngôn ngữ của trình duyệt (nếu thuộc 5 ngôn ngữ), rồi tiếng Việt. Đổi ngôn ngữ ở thanh điều hướng đổi đồng thời văn bản, nhãn giao diện và giọng đọc; mã dùng cho từng ngôn ngữ: MyMemory nhận vi, en, zh-CN, ko, ja; Web Speech chọn giọng theo vi-VN, en-US, zh-CN, ko-KR, ja-JP.</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3. Pipeline thuyết minh và bảo vệ hạn mức (BR-04 đến BR-07)</w:t>
      </w:r>
    </w:p>
    <w:p w:rsidR="00C26DDB" w:rsidRPr="009F6DFC" w:rsidRDefault="00447A78" w:rsidP="009F6DFC">
      <w:pPr>
        <w:pStyle w:val="ListParagraph"/>
        <w:numPr>
          <w:ilvl w:val="0"/>
          <w:numId w:val="8"/>
        </w:numPr>
        <w:spacing w:line="360" w:lineRule="auto"/>
        <w:jc w:val="both"/>
        <w:rPr>
          <w:rFonts w:ascii="Times New Roman" w:hAnsi="Times New Roman" w:cs="Times New Roman"/>
          <w:sz w:val="26"/>
          <w:szCs w:val="26"/>
        </w:rPr>
      </w:pPr>
      <w:r>
        <w:rPr>
          <w:rFonts w:ascii="Times New Roman" w:hAnsi="Times New Roman" w:cs="Times New Roman"/>
          <w:sz w:val="26"/>
          <w:szCs w:val="26"/>
        </w:rPr>
        <w:t>Admin nhập bài tiếng Việt (tối đa 4.000 ký tự) và duyệt thành Reviewed (BR-04).</w:t>
      </w:r>
    </w:p>
    <w:p w:rsidR="00C26DDB" w:rsidRPr="009F6DFC" w:rsidRDefault="00447A78" w:rsidP="009F6DFC">
      <w:pPr>
        <w:pStyle w:val="ListParagraph"/>
        <w:numPr>
          <w:ilvl w:val="0"/>
          <w:numId w:val="8"/>
        </w:numPr>
        <w:spacing w:line="360" w:lineRule="auto"/>
        <w:jc w:val="both"/>
        <w:rPr>
          <w:rFonts w:ascii="Times New Roman" w:hAnsi="Times New Roman" w:cs="Times New Roman"/>
          <w:sz w:val="26"/>
          <w:szCs w:val="26"/>
        </w:rPr>
      </w:pPr>
      <w:r>
        <w:rPr>
          <w:rFonts w:ascii="Times New Roman" w:hAnsi="Times New Roman" w:cs="Times New Roman"/>
          <w:sz w:val="26"/>
          <w:szCs w:val="26"/>
        </w:rPr>
        <w:t>Nút “Dịch phần thiếu” chỉ bật khi bản tiếng Việt đã Reviewed. BLL chọn các ngôn ngữ còn thiếu hoặc đã cũ, rồi DAL gọi MyMemory (GET /get?q=…&amp;langpair=vi|en&amp;de=email nhóm) cho từng đoạn ≤ 500 byte và ghép kết quả; mỗi bản vào Draft với nguồn = Machine.</w:t>
      </w:r>
    </w:p>
    <w:p w:rsidR="00C26DDB" w:rsidRPr="009F6DFC" w:rsidRDefault="00447A78" w:rsidP="009F6DFC">
      <w:pPr>
        <w:pStyle w:val="ListParagraph"/>
        <w:numPr>
          <w:ilvl w:val="0"/>
          <w:numId w:val="8"/>
        </w:numPr>
        <w:spacing w:line="360" w:lineRule="auto"/>
        <w:jc w:val="both"/>
        <w:rPr>
          <w:rFonts w:ascii="Times New Roman" w:hAnsi="Times New Roman" w:cs="Times New Roman"/>
          <w:sz w:val="26"/>
          <w:szCs w:val="26"/>
        </w:rPr>
      </w:pPr>
      <w:r>
        <w:rPr>
          <w:rFonts w:ascii="Times New Roman" w:hAnsi="Times New Roman" w:cs="Times New Roman"/>
          <w:sz w:val="26"/>
          <w:szCs w:val="26"/>
        </w:rPr>
        <w:t>Admin nghe thử bằng giọng thiết bị, sửa và duyệt từng ngôn ngữ (Draft sang Reviewed); chỉ bản Reviewed mới hiển thị cho khách.</w:t>
      </w:r>
    </w:p>
    <w:p w:rsidR="00C26DDB" w:rsidRPr="009F6DFC" w:rsidRDefault="00447A78" w:rsidP="009F6DFC">
      <w:pPr>
        <w:pStyle w:val="ListParagraph"/>
        <w:numPr>
          <w:ilvl w:val="0"/>
          <w:numId w:val="8"/>
        </w:numPr>
        <w:spacing w:line="360" w:lineRule="auto"/>
        <w:jc w:val="both"/>
        <w:rPr>
          <w:rFonts w:ascii="Times New Roman" w:hAnsi="Times New Roman" w:cs="Times New Roman"/>
          <w:sz w:val="26"/>
          <w:szCs w:val="26"/>
        </w:rPr>
      </w:pPr>
      <w:r>
        <w:rPr>
          <w:rFonts w:ascii="Times New Roman" w:hAnsi="Times New Roman" w:cs="Times New Roman"/>
          <w:sz w:val="26"/>
          <w:szCs w:val="26"/>
        </w:rPr>
        <w:t>Một SaveChanges trong một transaction cập nhật bản dịch (văn bản, SourceHash, điểm match của MyMemory) và ghi một dòng UsageLogs (số ký tự, số đoạn, thành công hay lỗi). MyMemory trả responseStatus khác 200 thì API trả 502; các ngôn ngữ đã lưu trước đó giữ nguyên Draft.</w:t>
      </w:r>
    </w:p>
    <w:p w:rsidR="00C26DDB" w:rsidRPr="009F6DFC" w:rsidRDefault="00447A78" w:rsidP="009F6DFC">
      <w:pPr>
        <w:pStyle w:val="ListParagraph"/>
        <w:numPr>
          <w:ilvl w:val="0"/>
          <w:numId w:val="8"/>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Không dịch lại (BR-05): mỗi bản dịch lưu SourceHash = SHA-256 của bản tiếng Việt đã duyệt. Hash không đổi thì không gọi lại MyMemory; hash khác thì bản dịch được đánh dấu “bản gốc đã đổi” để admin dịch lại.</w:t>
      </w:r>
    </w:p>
    <w:p w:rsidR="00C26DDB" w:rsidRPr="009F6DFC" w:rsidRDefault="00447A78" w:rsidP="009F6DFC">
      <w:pPr>
        <w:pStyle w:val="ListParagraph"/>
        <w:numPr>
          <w:ilvl w:val="0"/>
          <w:numId w:val="8"/>
        </w:numPr>
        <w:spacing w:line="360" w:lineRule="auto"/>
        <w:jc w:val="both"/>
        <w:rPr>
          <w:rFonts w:ascii="Times New Roman" w:hAnsi="Times New Roman" w:cs="Times New Roman"/>
          <w:sz w:val="26"/>
          <w:szCs w:val="26"/>
        </w:rPr>
      </w:pPr>
      <w:r>
        <w:rPr>
          <w:rFonts w:ascii="Times New Roman" w:hAnsi="Times New Roman" w:cs="Times New Roman"/>
          <w:sz w:val="26"/>
          <w:szCs w:val="26"/>
        </w:rPr>
        <w:t>Chặn hạn mức (BR-06): trước mỗi lần gọi MyMemory, BLL cộng ký tự đã gửi trong ngày (UTC) từ bảng UsageLogs; nếu cộng thêm phần sắp gửi vượt 45.000 ký tự (90% của 50.000 ký tự/ngày), yêu cầu bị từ chối với mã 429 và dashboard cảnh báo.</w:t>
      </w:r>
    </w:p>
    <w:p w:rsidR="00C26DDB" w:rsidRPr="009F6DFC" w:rsidRDefault="00447A78" w:rsidP="009F6DFC">
      <w:pPr>
        <w:pStyle w:val="ListParagraph"/>
        <w:numPr>
          <w:ilvl w:val="0"/>
          <w:numId w:val="8"/>
        </w:numPr>
        <w:spacing w:line="360" w:lineRule="auto"/>
        <w:jc w:val="both"/>
        <w:rPr>
          <w:rFonts w:ascii="Times New Roman" w:hAnsi="Times New Roman" w:cs="Times New Roman"/>
          <w:sz w:val="26"/>
          <w:szCs w:val="26"/>
        </w:rPr>
      </w:pPr>
      <w:r>
        <w:rPr>
          <w:rFonts w:ascii="Times New Roman" w:hAnsi="Times New Roman" w:cs="Times New Roman"/>
          <w:sz w:val="26"/>
          <w:szCs w:val="26"/>
        </w:rPr>
        <w:t>Ước tính cho đồ án: nội dung tiếng Việt khoảng 11.800 ký tự, dịch sang 4 ngôn ngữ khoảng 47.200 ký tự, nhỉnh hơn ngưỡng một ngày, nên nhóm nhập nội dung trong 2 ngày (khoảng 6.400 ký tự cho mỗi điểm đến). Khách nghe không tốn hạn mức nào vì giọng đọc chạy trên thiết bị.</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4. Đọc thuyết minh bằng giọng thiết bị</w:t>
      </w:r>
    </w:p>
    <w:p w:rsidR="00C26DDB" w:rsidRPr="009F6DFC" w:rsidRDefault="00447A78" w:rsidP="00694D0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Mỗi lần chỉ một bài được đọc; bấm bài khác sẽ dừng bài đang đọc (speechSynthesis.cancel). Trình phát chia bài thành từng câu, cho tạm dừng và tiếp tục, lùi hoặc tới một câu, và 3 mức tốc độ (0,8 / 1 / 1,25). Giọng được chọn theo mã ngôn ngữ (vi-VN, en-US, zh-CN, ko-KR, ja-JP); nếu máy không có giọng cho ngôn ngữ đó, giao diện hiện bản chữ và gợi ý cài giọng. speak() luôn được gọi trong thao tác chạm để chạy được trên iOS. Một lượt nghe được ghi (ẩn danh, hoặc gắn tài khoản nếu đã đăng nhập) khi đọc qua 10 giây.</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5. Đếm người đang truy cập</w:t>
      </w:r>
    </w:p>
    <w:p w:rsidR="00C26DDB" w:rsidRPr="009F6DFC" w:rsidRDefault="00447A78" w:rsidP="009F6DFC">
      <w:pPr>
        <w:pStyle w:val="ListParagraph"/>
        <w:numPr>
          <w:ilvl w:val="0"/>
          <w:numId w:val="9"/>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Khi mở trang, thiết bị tạo </w:t>
      </w:r>
      <w:r>
        <w:rPr>
          <w:rStyle w:val="CodeChar"/>
          <w:rFonts w:ascii="Times New Roman" w:hAnsi="Times New Roman" w:cs="Times New Roman"/>
          <w:sz w:val="26"/>
          <w:szCs w:val="26"/>
        </w:rPr>
        <w:t>deviceId</w:t>
      </w:r>
      <w:r>
        <w:rPr>
          <w:rFonts w:ascii="Times New Roman" w:hAnsi="Times New Roman" w:cs="Times New Roman"/>
          <w:sz w:val="26"/>
          <w:szCs w:val="26"/>
        </w:rPr>
        <w:t xml:space="preserve"> ngẫu nhiên lưu ở trình duyệt; máy chủ chỉ lưu SHA-256 của nó, không lưu định danh gốc.</w:t>
      </w:r>
    </w:p>
    <w:p w:rsidR="00C26DDB" w:rsidRPr="009F6DFC" w:rsidRDefault="00447A78" w:rsidP="009F6DFC">
      <w:pPr>
        <w:pStyle w:val="ListParagraph"/>
        <w:numPr>
          <w:ilvl w:val="0"/>
          <w:numId w:val="9"/>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Trong lúc trang mở, thiết bị gửi heartbeat mỗi 15 giây; bản ghi trong </w:t>
      </w:r>
      <w:r>
        <w:rPr>
          <w:rStyle w:val="CodeChar"/>
          <w:rFonts w:ascii="Times New Roman" w:hAnsi="Times New Roman" w:cs="Times New Roman"/>
          <w:sz w:val="26"/>
          <w:szCs w:val="26"/>
        </w:rPr>
        <w:t>InMemoryPresenceStore</w:t>
      </w:r>
      <w:r>
        <w:rPr>
          <w:rFonts w:ascii="Times New Roman" w:hAnsi="Times New Roman" w:cs="Times New Roman"/>
          <w:sz w:val="26"/>
          <w:szCs w:val="26"/>
        </w:rPr>
        <w:t xml:space="preserve"> có TTL 45 giây và được làm mới sau mỗi heartbeat.</w:t>
      </w:r>
    </w:p>
    <w:p w:rsidR="00C26DDB" w:rsidRPr="009F6DFC" w:rsidRDefault="00447A78" w:rsidP="009F6DFC">
      <w:pPr>
        <w:pStyle w:val="ListParagraph"/>
        <w:numPr>
          <w:ilvl w:val="0"/>
          <w:numId w:val="9"/>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Khi đóng trang, </w:t>
      </w:r>
      <w:r>
        <w:rPr>
          <w:rStyle w:val="CodeChar"/>
          <w:rFonts w:ascii="Times New Roman" w:hAnsi="Times New Roman" w:cs="Times New Roman"/>
          <w:sz w:val="26"/>
          <w:szCs w:val="26"/>
        </w:rPr>
        <w:t>sendBeacon</w:t>
      </w:r>
      <w:r>
        <w:rPr>
          <w:rFonts w:ascii="Times New Roman" w:hAnsi="Times New Roman" w:cs="Times New Roman"/>
          <w:sz w:val="26"/>
          <w:szCs w:val="26"/>
        </w:rPr>
        <w:t xml:space="preserve"> báo rời đi ngay lập tức; nếu mất mạng hoặc tắt máy đột ngột, </w:t>
      </w:r>
      <w:r>
        <w:rPr>
          <w:rStyle w:val="CodeChar"/>
          <w:rFonts w:ascii="Times New Roman" w:hAnsi="Times New Roman" w:cs="Times New Roman"/>
          <w:sz w:val="26"/>
          <w:szCs w:val="26"/>
        </w:rPr>
        <w:t>PresenceSweeper</w:t>
      </w:r>
      <w:r>
        <w:rPr>
          <w:rFonts w:ascii="Times New Roman" w:hAnsi="Times New Roman" w:cs="Times New Roman"/>
          <w:sz w:val="26"/>
          <w:szCs w:val="26"/>
        </w:rPr>
        <w:t xml:space="preserve"> quét mỗi 5 giây và loại các bản ghi quá TTL.</w:t>
      </w:r>
    </w:p>
    <w:p w:rsidR="00C26DDB" w:rsidRPr="009F6DFC" w:rsidRDefault="00447A78" w:rsidP="009F6DFC">
      <w:pPr>
        <w:pStyle w:val="ListParagraph"/>
        <w:numPr>
          <w:ilvl w:val="0"/>
          <w:numId w:val="9"/>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Mỗi thay đổi số lượng được đẩy qua SignalR </w:t>
      </w:r>
      <w:r>
        <w:rPr>
          <w:rStyle w:val="CodeChar"/>
          <w:rFonts w:ascii="Times New Roman" w:hAnsi="Times New Roman" w:cs="Times New Roman"/>
          <w:sz w:val="26"/>
          <w:szCs w:val="26"/>
        </w:rPr>
        <w:t>PresenceHub</w:t>
      </w:r>
      <w:r>
        <w:rPr>
          <w:rFonts w:ascii="Times New Roman" w:hAnsi="Times New Roman" w:cs="Times New Roman"/>
          <w:sz w:val="26"/>
          <w:szCs w:val="26"/>
        </w:rPr>
        <w:t xml:space="preserve"> tới dashboard trong tối đa 5 giây, nên số liệu giảm khi thiết bị thoát.</w:t>
      </w:r>
    </w:p>
    <w:p w:rsidR="00C26DDB" w:rsidRPr="009F6DFC" w:rsidRDefault="00447A78" w:rsidP="009F6DFC">
      <w:pPr>
        <w:pStyle w:val="ListParagraph"/>
        <w:numPr>
          <w:ilvl w:val="0"/>
          <w:numId w:val="9"/>
        </w:numPr>
        <w:spacing w:line="360" w:lineRule="auto"/>
        <w:jc w:val="both"/>
        <w:rPr>
          <w:rFonts w:ascii="Times New Roman" w:hAnsi="Times New Roman" w:cs="Times New Roman"/>
          <w:sz w:val="26"/>
          <w:szCs w:val="26"/>
        </w:rPr>
      </w:pPr>
      <w:r>
        <w:rPr>
          <w:rFonts w:ascii="Times New Roman" w:hAnsi="Times New Roman" w:cs="Times New Roman"/>
          <w:sz w:val="26"/>
          <w:szCs w:val="26"/>
        </w:rPr>
        <w:t>Vắng quá 30 phút rồi quay lại sẽ mở một phiên truy cập mới trong bảng AccessSessions.</w:t>
      </w:r>
    </w:p>
    <w:p w:rsidR="00C26DDB" w:rsidRPr="009F6DFC" w:rsidRDefault="00447A78" w:rsidP="009F6DFC">
      <w:pPr>
        <w:pStyle w:val="ListParagraph"/>
        <w:numPr>
          <w:ilvl w:val="0"/>
          <w:numId w:val="9"/>
        </w:numPr>
        <w:spacing w:line="360" w:lineRule="auto"/>
        <w:jc w:val="both"/>
        <w:rPr>
          <w:rFonts w:ascii="Times New Roman" w:hAnsi="Times New Roman" w:cs="Times New Roman"/>
          <w:sz w:val="26"/>
          <w:szCs w:val="26"/>
        </w:rPr>
      </w:pPr>
      <w:r>
        <w:rPr>
          <w:rFonts w:ascii="Times New Roman" w:hAnsi="Times New Roman" w:cs="Times New Roman"/>
          <w:sz w:val="26"/>
          <w:szCs w:val="26"/>
        </w:rPr>
        <w:t>Bốn thiết bị trở lên quét cùng lúc không tranh chấp vì mỗi thiết bị có khóa riêng; API chạy một container nên bộ nhớ chung là nhất quán.</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6. Xác thực và phân quyền</w:t>
      </w:r>
    </w:p>
    <w:p w:rsidR="00C26DDB" w:rsidRPr="009F6DFC" w:rsidRDefault="00447A78" w:rsidP="00694D0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Mật khẩu được băm bằng PasswordHasher. Đăng nhập thành công trả JWT HS256 mang role Admin hoặc Customer. Endpoint quản trị yêu cầu role Admin; endpoint yêu thích, lịch sử và đã ghé yêu cầu đăng nhập; endpoint đọc nội dung công khai. Ngoại lệ nghiệp vụ được middleware đổi thành ProblemDetails, nên frontend luôn nhận một dạng lỗi thống nhất.</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7. Mã QR</w:t>
      </w:r>
    </w:p>
    <w:p w:rsidR="00C26DDB" w:rsidRPr="009F6DFC" w:rsidRDefault="00447A78" w:rsidP="00694D0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Mỗi Place có đường dẫn </w:t>
      </w:r>
      <w:r>
        <w:rPr>
          <w:rStyle w:val="CodeChar"/>
          <w:rFonts w:ascii="Times New Roman" w:hAnsi="Times New Roman" w:cs="Times New Roman"/>
          <w:sz w:val="26"/>
          <w:szCs w:val="26"/>
        </w:rPr>
        <w:t>/q/{slug}</w:t>
      </w:r>
      <w:r>
        <w:rPr>
          <w:rFonts w:ascii="Times New Roman" w:hAnsi="Times New Roman" w:cs="Times New Roman"/>
          <w:sz w:val="26"/>
          <w:szCs w:val="26"/>
        </w:rPr>
        <w:t xml:space="preserve">, mã QR được tạo ngay trên trình duyệt admin bằng thư viện </w:t>
      </w:r>
      <w:r>
        <w:rPr>
          <w:rStyle w:val="CodeChar"/>
          <w:rFonts w:ascii="Times New Roman" w:hAnsi="Times New Roman" w:cs="Times New Roman"/>
          <w:sz w:val="26"/>
          <w:szCs w:val="26"/>
        </w:rPr>
        <w:t>qrcode</w:t>
      </w:r>
      <w:r>
        <w:rPr>
          <w:rFonts w:ascii="Times New Roman" w:hAnsi="Times New Roman" w:cs="Times New Roman"/>
          <w:sz w:val="26"/>
          <w:szCs w:val="26"/>
        </w:rPr>
        <w:t xml:space="preserve">, tải về SVG hoặc PNG, kèm mẫu in A6. Sau lần Publish đầu tiên, </w:t>
      </w:r>
      <w:r>
        <w:rPr>
          <w:rStyle w:val="CodeChar"/>
          <w:rFonts w:ascii="Times New Roman" w:hAnsi="Times New Roman" w:cs="Times New Roman"/>
          <w:sz w:val="26"/>
          <w:szCs w:val="26"/>
        </w:rPr>
        <w:t>slug</w:t>
      </w:r>
      <w:r>
        <w:rPr>
          <w:rFonts w:ascii="Times New Roman" w:hAnsi="Times New Roman" w:cs="Times New Roman"/>
          <w:sz w:val="26"/>
          <w:szCs w:val="26"/>
        </w:rPr>
        <w:t xml:space="preserve"> bị khóa để các mã đã in không bao giờ hỏng.</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8. Giới hạn tốc độ</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Mỗi </w:t>
      </w:r>
      <w:r>
        <w:rPr>
          <w:rStyle w:val="CodeChar"/>
          <w:rFonts w:ascii="Times New Roman" w:hAnsi="Times New Roman" w:cs="Times New Roman"/>
          <w:sz w:val="26"/>
          <w:szCs w:val="26"/>
        </w:rPr>
        <w:t>deviceId</w:t>
      </w:r>
      <w:r>
        <w:rPr>
          <w:rFonts w:ascii="Times New Roman" w:hAnsi="Times New Roman" w:cs="Times New Roman"/>
          <w:sz w:val="26"/>
          <w:szCs w:val="26"/>
        </w:rPr>
        <w:t xml:space="preserve"> tối đa 120 yêu cầu mỗi phút, và mỗi địa chỉ IP có trần 1.200 yêu cầu mỗi phút (đủ cho nhiều điện thoại dùng chung Wi-Fi của một điểm). Vượt ngưỡng trả HTTP 429.</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9. Bảng hằng số chính (Key Constants)</w:t>
      </w:r>
    </w:p>
    <w:tbl>
      <w:tblPr>
        <w:tblStyle w:val="TableGrid"/>
        <w:tblW w:w="0" w:type="auto"/>
        <w:tblLayout w:type="fixed"/>
        <w:tblLook w:val="0420" w:firstRow="1" w:lastRow="0" w:firstColumn="0" w:lastColumn="0" w:noHBand="0" w:noVBand="1"/>
      </w:tblPr>
      <w:tblGrid>
        <w:gridCol w:w="4217"/>
        <w:gridCol w:w="3375"/>
        <w:gridCol w:w="1768"/>
      </w:tblGrid>
      <w:tr w:rsidR="00C26DDB" w:rsidRPr="009F6DFC" w:rsidTr="00447A78">
        <w:trPr>
          <w:tblHeader/>
        </w:trPr>
        <w:tc>
          <w:tcPr>
            <w:tcW w:w="4217"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Hằng số</w:t>
            </w:r>
          </w:p>
        </w:tc>
        <w:tc>
          <w:tcPr>
            <w:tcW w:w="3375"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Giá trị</w:t>
            </w:r>
          </w:p>
        </w:tc>
        <w:tc>
          <w:tcPr>
            <w:tcW w:w="1768"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Nguồn</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Chu kỳ heartbeat</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15 giây</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5; FR-19</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TTL bản ghi presence</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45 giây</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5</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lastRenderedPageBreak/>
              <w:t>Chu kỳ quét của PresenceSweeper</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5 giây</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5</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Độ trễ cập nhật dashboard</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5 giây</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5; FR-33</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Phiên truy cập mới sau vắng</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30 phút</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5</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Ngưỡng tính một lượt nghe</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10 giây</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4</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Lùi/tới mỗi lần bấm</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1 câu</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4</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Độ dài tối đa một bài thuyết minh</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4.000 ký tự</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3</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Ngưỡng chặn gọi MyMemory</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45.000 ký tự/ngày (90%)</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BR-06</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Hạn mức MyMemory (có email ở tham số de)</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50.000 ký tự/ngày (ẩn danh 5.000)</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MyMemory usage limits</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Độ dài tối đa một lần gọi MyMemory</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500 byte UTF-8 (tham số q)</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MyMemory API spec</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Giới hạn theo thiết bị</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120 yêu cầu/phút</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8</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Trần theo IP</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1.200 yêu cầu/phút</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8</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Số container API</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5</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Vùng phục vụ</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vĩ độ 10,730–10,765; kinh độ 106,615–106,665</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Dữ liệu seed</w:t>
            </w:r>
          </w:p>
        </w:tc>
      </w:tr>
    </w:tbl>
    <w:p w:rsidR="00C26DDB" w:rsidRPr="009F6DFC" w:rsidRDefault="00447A78" w:rsidP="009F6DFC">
      <w:pPr>
        <w:pStyle w:val="Heading2"/>
        <w:spacing w:line="360" w:lineRule="auto"/>
        <w:jc w:val="both"/>
        <w:rPr>
          <w:rFonts w:ascii="Times New Roman" w:hAnsi="Times New Roman" w:cs="Times New Roman"/>
          <w:szCs w:val="26"/>
        </w:rPr>
      </w:pPr>
      <w:r>
        <w:rPr>
          <w:rFonts w:ascii="Times New Roman" w:hAnsi="Times New Roman" w:cs="Times New Roman"/>
          <w:szCs w:val="26"/>
        </w:rPr>
        <w:t>Data Model, API và giao diện</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1. Mô hình dữ liệu</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MySQL 8.4 (container mysql:8.4 trên máy chủ Docker, bảng mã utf8mb4) gồm 9 bảng; EF Core dùng provider MySql.EntityFrameworkCore. Hai bảng Places và PlaceTranslations là lõi nội dung; ba bảng Favorites, Visits và ListenEvents ghi hoạt </w:t>
      </w:r>
      <w:r>
        <w:rPr>
          <w:rFonts w:ascii="Times New Roman" w:hAnsi="Times New Roman" w:cs="Times New Roman"/>
          <w:sz w:val="26"/>
          <w:szCs w:val="26"/>
        </w:rPr>
        <w:lastRenderedPageBreak/>
        <w:t>động của người dùng; UsageLogs ghi mức dùng MyMemory; AccessSessions ghi phiên truy cập.</w:t>
      </w:r>
    </w:p>
    <w:p w:rsidR="00C26DDB" w:rsidRPr="009F6DFC" w:rsidRDefault="0074102D"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1503" cy="8013940"/>
            <wp:effectExtent l="0" t="0" r="0" b="0"/>
            <wp:docPr id="1" name="Picture 1" descr="D:\dowload\tài liệu\tourvoice\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load\tài liệu\tourvoice\erd.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8016769"/>
                    </a:xfrm>
                    <a:prstGeom prst="rect">
                      <a:avLst/>
                    </a:prstGeom>
                    <a:noFill/>
                    <a:ln>
                      <a:noFill/>
                    </a:ln>
                  </pic:spPr>
                </pic:pic>
              </a:graphicData>
            </a:graphic>
          </wp:inline>
        </w:drawing>
      </w:r>
    </w:p>
    <w:tbl>
      <w:tblPr>
        <w:tblStyle w:val="TableGrid"/>
        <w:tblW w:w="0" w:type="auto"/>
        <w:tblLayout w:type="fixed"/>
        <w:tblLook w:val="0420" w:firstRow="1" w:lastRow="0" w:firstColumn="0" w:lastColumn="0" w:noHBand="0" w:noVBand="1"/>
      </w:tblPr>
      <w:tblGrid>
        <w:gridCol w:w="2135"/>
        <w:gridCol w:w="2501"/>
        <w:gridCol w:w="4724"/>
      </w:tblGrid>
      <w:tr w:rsidR="00C26DDB" w:rsidRPr="009F6DFC" w:rsidTr="00447A78">
        <w:trPr>
          <w:tblHeader/>
        </w:trPr>
        <w:tc>
          <w:tcPr>
            <w:tcW w:w="2135"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lastRenderedPageBreak/>
              <w:t>Bảng</w:t>
            </w:r>
          </w:p>
        </w:tc>
        <w:tc>
          <w:tcPr>
            <w:tcW w:w="2501"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Mục đích</w:t>
            </w:r>
          </w:p>
        </w:tc>
        <w:tc>
          <w:tcPr>
            <w:tcW w:w="4724"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Cột chính</w:t>
            </w:r>
          </w:p>
        </w:tc>
      </w:tr>
      <w:tr w:rsidR="00C26DDB" w:rsidRPr="009F6DFC">
        <w:tc>
          <w:tcPr>
            <w:tcW w:w="213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Places</w:t>
            </w:r>
          </w:p>
        </w:tc>
        <w:tc>
          <w:tcPr>
            <w:tcW w:w="2501"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Điểm đến và món ăn (món là Place con của điểm đến)</w:t>
            </w:r>
          </w:p>
        </w:tc>
        <w:tc>
          <w:tcPr>
            <w:tcW w:w="47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Id, Slug (duy nhất), Kind, Category, FoodType, ParentId, Latitude, Longitude, CoverImageUrl, Status, SortOrder</w:t>
            </w:r>
          </w:p>
        </w:tc>
      </w:tr>
      <w:tr w:rsidR="00C26DDB" w:rsidRPr="009F6DFC">
        <w:tc>
          <w:tcPr>
            <w:tcW w:w="213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PlaceTranslations</w:t>
            </w:r>
          </w:p>
        </w:tc>
        <w:tc>
          <w:tcPr>
            <w:tcW w:w="2501"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Một bản dịch cho mỗi (Place, ngôn ngữ)</w:t>
            </w:r>
          </w:p>
        </w:tc>
        <w:tc>
          <w:tcPr>
            <w:tcW w:w="47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PK (PlaceId, LanguageCode); Name, NarrationText, Status (Draft hoặc Reviewed), Source (Machine hoặc Manual), SourceHash, MachineMatch</w:t>
            </w:r>
          </w:p>
        </w:tc>
      </w:tr>
      <w:tr w:rsidR="00C26DDB" w:rsidRPr="009F6DFC">
        <w:tc>
          <w:tcPr>
            <w:tcW w:w="213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Languages</w:t>
            </w:r>
          </w:p>
        </w:tc>
        <w:tc>
          <w:tcPr>
            <w:tcW w:w="2501"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5 ngôn ngữ</w:t>
            </w:r>
          </w:p>
        </w:tc>
        <w:tc>
          <w:tcPr>
            <w:tcW w:w="47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Code, MtCode (mã MyMemory), SpeechLang (mã giọng BCP-47), trạng thái bật/tắt</w:t>
            </w:r>
          </w:p>
        </w:tc>
      </w:tr>
      <w:tr w:rsidR="00C26DDB" w:rsidRPr="009F6DFC">
        <w:tc>
          <w:tcPr>
            <w:tcW w:w="213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Users</w:t>
            </w:r>
          </w:p>
        </w:tc>
        <w:tc>
          <w:tcPr>
            <w:tcW w:w="2501"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Tài khoản khách và admin</w:t>
            </w:r>
          </w:p>
        </w:tc>
        <w:tc>
          <w:tcPr>
            <w:tcW w:w="47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Email (duy nhất), PasswordHash, FullName, Role (Customer hoặc Admin), PreferredLanguageCode, IsActive</w:t>
            </w:r>
          </w:p>
        </w:tc>
      </w:tr>
      <w:tr w:rsidR="00C26DDB" w:rsidRPr="009F6DFC">
        <w:tc>
          <w:tcPr>
            <w:tcW w:w="213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Favorites</w:t>
            </w:r>
          </w:p>
        </w:tc>
        <w:tc>
          <w:tcPr>
            <w:tcW w:w="2501"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Yêu thích</w:t>
            </w:r>
          </w:p>
        </w:tc>
        <w:tc>
          <w:tcPr>
            <w:tcW w:w="47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PK (UserId, PlaceId), CreatedAt</w:t>
            </w:r>
          </w:p>
        </w:tc>
      </w:tr>
      <w:tr w:rsidR="00C26DDB" w:rsidRPr="009F6DFC">
        <w:tc>
          <w:tcPr>
            <w:tcW w:w="213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Visits</w:t>
            </w:r>
          </w:p>
        </w:tc>
        <w:tc>
          <w:tcPr>
            <w:tcW w:w="2501"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Đánh dấu đã ghé</w:t>
            </w:r>
          </w:p>
        </w:tc>
        <w:tc>
          <w:tcPr>
            <w:tcW w:w="47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PK (UserId, PlaceId), VisitedAt</w:t>
            </w:r>
          </w:p>
        </w:tc>
      </w:tr>
      <w:tr w:rsidR="00C26DDB" w:rsidRPr="009F6DFC">
        <w:tc>
          <w:tcPr>
            <w:tcW w:w="213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ListenEvents</w:t>
            </w:r>
          </w:p>
        </w:tc>
        <w:tc>
          <w:tcPr>
            <w:tcW w:w="2501"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Lượt nghe, UserId để trống với khách vãng lai</w:t>
            </w:r>
          </w:p>
        </w:tc>
        <w:tc>
          <w:tcPr>
            <w:tcW w:w="47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PlaceId, LanguageCode, ListenedSeconds, PlayedAt</w:t>
            </w:r>
          </w:p>
        </w:tc>
      </w:tr>
      <w:tr w:rsidR="00C26DDB" w:rsidRPr="009F6DFC">
        <w:tc>
          <w:tcPr>
            <w:tcW w:w="213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UsageLogs</w:t>
            </w:r>
          </w:p>
        </w:tc>
        <w:tc>
          <w:tcPr>
            <w:tcW w:w="2501"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Nhật ký gọi MyMemory, nguồn cho BR-06</w:t>
            </w:r>
          </w:p>
        </w:tc>
        <w:tc>
          <w:tcPr>
            <w:tcW w:w="47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Service, Characters, Chunks, Success, ErrorCode, CreatedAt</w:t>
            </w:r>
          </w:p>
        </w:tc>
      </w:tr>
      <w:tr w:rsidR="00C26DDB" w:rsidRPr="009F6DFC">
        <w:tc>
          <w:tcPr>
            <w:tcW w:w="213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AccessSessions</w:t>
            </w:r>
          </w:p>
        </w:tc>
        <w:tc>
          <w:tcPr>
            <w:tcW w:w="2501"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Phiên truy cập, ghi khi bắt đầu và kết thúc</w:t>
            </w:r>
          </w:p>
        </w:tc>
        <w:tc>
          <w:tcPr>
            <w:tcW w:w="47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DeviceKey (SHA-256), Source (Web hoặc QR), EntryPlaceId, StartedAt, LastSeenAt, EndedAt</w:t>
            </w:r>
          </w:p>
        </w:tc>
      </w:tr>
    </w:tbl>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lastRenderedPageBreak/>
        <w:t xml:space="preserve">Số thiết bị đang truy cập không nằm trong MySQL mà trong </w:t>
      </w:r>
      <w:r>
        <w:rPr>
          <w:rStyle w:val="CodeChar"/>
          <w:rFonts w:ascii="Times New Roman" w:hAnsi="Times New Roman" w:cs="Times New Roman"/>
          <w:sz w:val="26"/>
          <w:szCs w:val="26"/>
        </w:rPr>
        <w:t>InMemoryPresenceStore</w:t>
      </w:r>
      <w:r>
        <w:rPr>
          <w:rFonts w:ascii="Times New Roman" w:hAnsi="Times New Roman" w:cs="Times New Roman"/>
          <w:sz w:val="26"/>
          <w:szCs w:val="26"/>
        </w:rPr>
        <w:t xml:space="preserve"> của DAL; heartbeat không ghi bảng nào. Đỉnh thiết bị đồng thời trong ngày được tính lại từ AccessSessions khi admin mở thống kê. Mọi thời điểm lưu UTC; giao diện hiển thị theo múi giờ Asia/Ho_Chi_Minh.</w:t>
      </w:r>
    </w:p>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b/>
          <w:sz w:val="26"/>
          <w:szCs w:val="26"/>
        </w:rPr>
        <w:t>Quy tắc truy vấn cho DAL:</w:t>
      </w:r>
      <w:r>
        <w:rPr>
          <w:rFonts w:ascii="Times New Roman" w:hAnsi="Times New Roman" w:cs="Times New Roman"/>
          <w:sz w:val="26"/>
          <w:szCs w:val="26"/>
        </w:rPr>
        <w:t xml:space="preserve"> đọc dùng </w:t>
      </w:r>
      <w:r>
        <w:rPr>
          <w:rStyle w:val="CodeChar"/>
          <w:rFonts w:ascii="Times New Roman" w:hAnsi="Times New Roman" w:cs="Times New Roman"/>
          <w:sz w:val="26"/>
          <w:szCs w:val="26"/>
        </w:rPr>
        <w:t>AsNoTracking()</w:t>
      </w:r>
      <w:r>
        <w:rPr>
          <w:rFonts w:ascii="Times New Roman" w:hAnsi="Times New Roman" w:cs="Times New Roman"/>
          <w:sz w:val="26"/>
          <w:szCs w:val="26"/>
        </w:rPr>
        <w:t xml:space="preserve">; lấy Place kèm bản dịch bằng một truy vấn có </w:t>
      </w:r>
      <w:r>
        <w:rPr>
          <w:rStyle w:val="CodeChar"/>
          <w:rFonts w:ascii="Times New Roman" w:hAnsi="Times New Roman" w:cs="Times New Roman"/>
          <w:sz w:val="26"/>
          <w:szCs w:val="26"/>
        </w:rPr>
        <w:t>Include</w:t>
      </w:r>
      <w:r>
        <w:rPr>
          <w:rFonts w:ascii="Times New Roman" w:hAnsi="Times New Roman" w:cs="Times New Roman"/>
          <w:sz w:val="26"/>
          <w:szCs w:val="26"/>
        </w:rPr>
        <w:t xml:space="preserve"> thay vì vòng lặp (tránh N+1); danh sách phía admin phân trang 20 dòng; API danh sách không trả </w:t>
      </w:r>
      <w:r>
        <w:rPr>
          <w:rStyle w:val="CodeChar"/>
          <w:rFonts w:ascii="Times New Roman" w:hAnsi="Times New Roman" w:cs="Times New Roman"/>
          <w:sz w:val="26"/>
          <w:szCs w:val="26"/>
        </w:rPr>
        <w:t>NarrationText</w:t>
      </w:r>
      <w:r>
        <w:rPr>
          <w:rFonts w:ascii="Times New Roman" w:hAnsi="Times New Roman" w:cs="Times New Roman"/>
          <w:sz w:val="26"/>
          <w:szCs w:val="26"/>
        </w:rPr>
        <w:t>. Repository trả entity, BLL mới ánh xạ sang DTO nên DAL không phụ thuộc kiểu của BLL.</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2. API</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API REST JSON, tiền tố </w:t>
      </w:r>
      <w:r>
        <w:rPr>
          <w:rStyle w:val="CodeChar"/>
          <w:rFonts w:ascii="Times New Roman" w:hAnsi="Times New Roman" w:cs="Times New Roman"/>
          <w:sz w:val="26"/>
          <w:szCs w:val="26"/>
        </w:rPr>
        <w:t>/api/v1</w:t>
      </w:r>
      <w:r>
        <w:rPr>
          <w:rFonts w:ascii="Times New Roman" w:hAnsi="Times New Roman" w:cs="Times New Roman"/>
          <w:sz w:val="26"/>
          <w:szCs w:val="26"/>
        </w:rPr>
        <w:t xml:space="preserve">, gồm 45 endpoint và một SignalR hub, chia 4 nhóm theo quyền. Swagger bật ở môi trường Development tại </w:t>
      </w:r>
      <w:r>
        <w:rPr>
          <w:rStyle w:val="CodeChar"/>
          <w:rFonts w:ascii="Times New Roman" w:hAnsi="Times New Roman" w:cs="Times New Roman"/>
          <w:sz w:val="26"/>
          <w:szCs w:val="26"/>
        </w:rPr>
        <w:t>/swagger</w:t>
      </w:r>
      <w:r>
        <w:rPr>
          <w:rFonts w:ascii="Times New Roman" w:hAnsi="Times New Roman" w:cs="Times New Roman"/>
          <w:sz w:val="26"/>
          <w:szCs w:val="26"/>
        </w:rPr>
        <w:t xml:space="preserve"> để frontend và người kiểm thử dùng chung một đặc tả.</w:t>
      </w:r>
    </w:p>
    <w:tbl>
      <w:tblPr>
        <w:tblStyle w:val="TableGrid"/>
        <w:tblW w:w="0" w:type="auto"/>
        <w:tblLayout w:type="fixed"/>
        <w:tblLook w:val="0420" w:firstRow="1" w:lastRow="0" w:firstColumn="0" w:lastColumn="0" w:noHBand="0" w:noVBand="1"/>
      </w:tblPr>
      <w:tblGrid>
        <w:gridCol w:w="1503"/>
        <w:gridCol w:w="2753"/>
        <w:gridCol w:w="5102"/>
      </w:tblGrid>
      <w:tr w:rsidR="00C26DDB" w:rsidRPr="009F6DFC" w:rsidTr="00A22FDF">
        <w:trPr>
          <w:tblHeader/>
        </w:trPr>
        <w:tc>
          <w:tcPr>
            <w:tcW w:w="1503" w:type="dxa"/>
            <w:shd w:val="clear" w:color="auto" w:fill="auto"/>
          </w:tcPr>
          <w:p w:rsidR="00C26DDB" w:rsidRPr="00A22FDF" w:rsidRDefault="00447A78" w:rsidP="00A22FDF">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Nhóm</w:t>
            </w:r>
          </w:p>
        </w:tc>
        <w:tc>
          <w:tcPr>
            <w:tcW w:w="2753" w:type="dxa"/>
            <w:shd w:val="clear" w:color="auto" w:fill="auto"/>
          </w:tcPr>
          <w:p w:rsidR="00C26DDB" w:rsidRPr="00A22FDF" w:rsidRDefault="00447A78" w:rsidP="00A22FDF">
            <w:pPr>
              <w:spacing w:line="360" w:lineRule="auto"/>
              <w:jc w:val="center"/>
              <w:rPr>
                <w:rFonts w:ascii="Times New Roman" w:hAnsi="Times New Roman" w:cs="Times New Roman"/>
                <w:b/>
                <w:sz w:val="26"/>
                <w:szCs w:val="26"/>
              </w:rPr>
            </w:pPr>
            <w:r>
              <w:rPr>
                <w:rFonts w:ascii="Times New Roman" w:hAnsi="Times New Roman" w:cs="Times New Roman"/>
                <w:b/>
                <w:sz w:val="26"/>
                <w:szCs w:val="26"/>
              </w:rPr>
              <w:t>Quyền</w:t>
            </w:r>
          </w:p>
        </w:tc>
        <w:tc>
          <w:tcPr>
            <w:tcW w:w="5102" w:type="dxa"/>
            <w:shd w:val="clear" w:color="auto" w:fill="auto"/>
          </w:tcPr>
          <w:p w:rsidR="00C26DDB" w:rsidRPr="00A22FDF" w:rsidRDefault="00447A78" w:rsidP="00A22FDF">
            <w:pPr>
              <w:spacing w:line="360" w:lineRule="auto"/>
              <w:jc w:val="center"/>
              <w:rPr>
                <w:rFonts w:ascii="Times New Roman" w:hAnsi="Times New Roman" w:cs="Times New Roman"/>
                <w:b/>
                <w:sz w:val="26"/>
                <w:szCs w:val="26"/>
              </w:rPr>
            </w:pPr>
            <w:r>
              <w:rPr>
                <w:rFonts w:ascii="Times New Roman" w:hAnsi="Times New Roman" w:cs="Times New Roman"/>
                <w:b/>
                <w:sz w:val="26"/>
                <w:szCs w:val="26"/>
              </w:rPr>
              <w:t>Endpoint tiêu biểu</w:t>
            </w:r>
          </w:p>
        </w:tc>
      </w:tr>
      <w:tr w:rsidR="00C26DDB" w:rsidRPr="009F6DFC">
        <w:tc>
          <w:tcPr>
            <w:tcW w:w="150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Công khai</w:t>
            </w:r>
          </w:p>
        </w:tc>
        <w:tc>
          <w:tcPr>
            <w:tcW w:w="275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Không cần đăng nhập</w:t>
            </w:r>
          </w:p>
        </w:tc>
        <w:tc>
          <w:tcPr>
            <w:tcW w:w="5102" w:type="dxa"/>
          </w:tcPr>
          <w:p w:rsidR="00C26DDB" w:rsidRPr="009F6DFC" w:rsidRDefault="00447A78" w:rsidP="009F6DFC">
            <w:pPr>
              <w:spacing w:line="360" w:lineRule="auto"/>
              <w:jc w:val="both"/>
              <w:rPr>
                <w:rFonts w:ascii="Times New Roman" w:hAnsi="Times New Roman" w:cs="Times New Roman"/>
                <w:sz w:val="26"/>
                <w:szCs w:val="26"/>
              </w:rPr>
            </w:pPr>
            <w:r>
              <w:rPr>
                <w:rStyle w:val="CodeChar"/>
                <w:rFonts w:ascii="Times New Roman" w:hAnsi="Times New Roman" w:cs="Times New Roman"/>
                <w:sz w:val="26"/>
                <w:szCs w:val="26"/>
              </w:rPr>
              <w:t>GET /languages</w:t>
            </w:r>
            <w:r>
              <w:rPr>
                <w:rFonts w:ascii="Times New Roman" w:hAnsi="Times New Roman" w:cs="Times New Roman"/>
                <w:sz w:val="26"/>
                <w:szCs w:val="26"/>
              </w:rPr>
              <w:t xml:space="preserve">, </w:t>
            </w:r>
            <w:r>
              <w:rPr>
                <w:rStyle w:val="CodeChar"/>
                <w:rFonts w:ascii="Times New Roman" w:hAnsi="Times New Roman" w:cs="Times New Roman"/>
                <w:sz w:val="26"/>
                <w:szCs w:val="26"/>
              </w:rPr>
              <w:t>GET /places?lang=</w:t>
            </w:r>
            <w:r>
              <w:rPr>
                <w:rFonts w:ascii="Times New Roman" w:hAnsi="Times New Roman" w:cs="Times New Roman"/>
                <w:sz w:val="26"/>
                <w:szCs w:val="26"/>
              </w:rPr>
              <w:t xml:space="preserve">, </w:t>
            </w:r>
            <w:r>
              <w:rPr>
                <w:rStyle w:val="CodeChar"/>
                <w:rFonts w:ascii="Times New Roman" w:hAnsi="Times New Roman" w:cs="Times New Roman"/>
                <w:sz w:val="26"/>
                <w:szCs w:val="26"/>
              </w:rPr>
              <w:t>GET /places/{slug}?lang=</w:t>
            </w:r>
            <w:r>
              <w:rPr>
                <w:rFonts w:ascii="Times New Roman" w:hAnsi="Times New Roman" w:cs="Times New Roman"/>
                <w:sz w:val="26"/>
                <w:szCs w:val="26"/>
              </w:rPr>
              <w:t xml:space="preserve">, </w:t>
            </w:r>
            <w:r>
              <w:rPr>
                <w:rStyle w:val="CodeChar"/>
                <w:rFonts w:ascii="Times New Roman" w:hAnsi="Times New Roman" w:cs="Times New Roman"/>
                <w:sz w:val="26"/>
                <w:szCs w:val="26"/>
              </w:rPr>
              <w:t>GET /places/{slug}/foods</w:t>
            </w:r>
            <w:r>
              <w:rPr>
                <w:rFonts w:ascii="Times New Roman" w:hAnsi="Times New Roman" w:cs="Times New Roman"/>
                <w:sz w:val="26"/>
                <w:szCs w:val="26"/>
              </w:rPr>
              <w:t xml:space="preserve">, </w:t>
            </w:r>
            <w:r>
              <w:rPr>
                <w:rStyle w:val="CodeChar"/>
                <w:rFonts w:ascii="Times New Roman" w:hAnsi="Times New Roman" w:cs="Times New Roman"/>
                <w:sz w:val="26"/>
                <w:szCs w:val="26"/>
              </w:rPr>
              <w:t>GET /explore</w:t>
            </w:r>
            <w:r>
              <w:rPr>
                <w:rFonts w:ascii="Times New Roman" w:hAnsi="Times New Roman" w:cs="Times New Roman"/>
                <w:sz w:val="26"/>
                <w:szCs w:val="26"/>
              </w:rPr>
              <w:t xml:space="preserve">, </w:t>
            </w:r>
            <w:r>
              <w:rPr>
                <w:rStyle w:val="CodeChar"/>
                <w:rFonts w:ascii="Times New Roman" w:hAnsi="Times New Roman" w:cs="Times New Roman"/>
                <w:sz w:val="26"/>
                <w:szCs w:val="26"/>
              </w:rPr>
              <w:t>GET /map/markers</w:t>
            </w:r>
            <w:r>
              <w:rPr>
                <w:rFonts w:ascii="Times New Roman" w:hAnsi="Times New Roman" w:cs="Times New Roman"/>
                <w:sz w:val="26"/>
                <w:szCs w:val="26"/>
              </w:rPr>
              <w:t xml:space="preserve">, </w:t>
            </w:r>
            <w:r>
              <w:rPr>
                <w:rStyle w:val="CodeChar"/>
                <w:rFonts w:ascii="Times New Roman" w:hAnsi="Times New Roman" w:cs="Times New Roman"/>
                <w:sz w:val="26"/>
                <w:szCs w:val="26"/>
              </w:rPr>
              <w:t>POST /listen-events</w:t>
            </w:r>
            <w:r>
              <w:rPr>
                <w:rFonts w:ascii="Times New Roman" w:hAnsi="Times New Roman" w:cs="Times New Roman"/>
                <w:sz w:val="26"/>
                <w:szCs w:val="26"/>
              </w:rPr>
              <w:t xml:space="preserve">, </w:t>
            </w:r>
            <w:r>
              <w:rPr>
                <w:rStyle w:val="CodeChar"/>
                <w:rFonts w:ascii="Times New Roman" w:hAnsi="Times New Roman" w:cs="Times New Roman"/>
                <w:sz w:val="26"/>
                <w:szCs w:val="26"/>
              </w:rPr>
              <w:t>POST /presence/heartbeat</w:t>
            </w:r>
            <w:r>
              <w:rPr>
                <w:rFonts w:ascii="Times New Roman" w:hAnsi="Times New Roman" w:cs="Times New Roman"/>
                <w:sz w:val="26"/>
                <w:szCs w:val="26"/>
              </w:rPr>
              <w:t xml:space="preserve">, </w:t>
            </w:r>
            <w:r>
              <w:rPr>
                <w:rStyle w:val="CodeChar"/>
                <w:rFonts w:ascii="Times New Roman" w:hAnsi="Times New Roman" w:cs="Times New Roman"/>
                <w:sz w:val="26"/>
                <w:szCs w:val="26"/>
              </w:rPr>
              <w:t>POST /presence/leave</w:t>
            </w:r>
          </w:p>
        </w:tc>
      </w:tr>
      <w:tr w:rsidR="00C26DDB" w:rsidRPr="009F6DFC">
        <w:tc>
          <w:tcPr>
            <w:tcW w:w="150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Tài khoản</w:t>
            </w:r>
          </w:p>
        </w:tc>
        <w:tc>
          <w:tcPr>
            <w:tcW w:w="275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Không cần đăng nhập</w:t>
            </w:r>
          </w:p>
        </w:tc>
        <w:tc>
          <w:tcPr>
            <w:tcW w:w="5102" w:type="dxa"/>
          </w:tcPr>
          <w:p w:rsidR="00C26DDB" w:rsidRPr="009F6DFC" w:rsidRDefault="00447A78" w:rsidP="009F6DFC">
            <w:pPr>
              <w:spacing w:line="360" w:lineRule="auto"/>
              <w:jc w:val="both"/>
              <w:rPr>
                <w:rFonts w:ascii="Times New Roman" w:hAnsi="Times New Roman" w:cs="Times New Roman"/>
                <w:sz w:val="26"/>
                <w:szCs w:val="26"/>
              </w:rPr>
            </w:pPr>
            <w:r>
              <w:rPr>
                <w:rStyle w:val="CodeChar"/>
                <w:rFonts w:ascii="Times New Roman" w:hAnsi="Times New Roman" w:cs="Times New Roman"/>
                <w:sz w:val="26"/>
                <w:szCs w:val="26"/>
              </w:rPr>
              <w:t>POST /auth/register</w:t>
            </w:r>
            <w:r>
              <w:rPr>
                <w:rFonts w:ascii="Times New Roman" w:hAnsi="Times New Roman" w:cs="Times New Roman"/>
                <w:sz w:val="26"/>
                <w:szCs w:val="26"/>
              </w:rPr>
              <w:t xml:space="preserve">, </w:t>
            </w:r>
            <w:r>
              <w:rPr>
                <w:rStyle w:val="CodeChar"/>
                <w:rFonts w:ascii="Times New Roman" w:hAnsi="Times New Roman" w:cs="Times New Roman"/>
                <w:sz w:val="26"/>
                <w:szCs w:val="26"/>
              </w:rPr>
              <w:t>POST /auth/login</w:t>
            </w:r>
          </w:p>
        </w:tc>
      </w:tr>
      <w:tr w:rsidR="00C26DDB" w:rsidRPr="009F6DFC">
        <w:tc>
          <w:tcPr>
            <w:tcW w:w="150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Khách hàng</w:t>
            </w:r>
          </w:p>
        </w:tc>
        <w:tc>
          <w:tcPr>
            <w:tcW w:w="275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JWT, role Customer</w:t>
            </w:r>
          </w:p>
        </w:tc>
        <w:tc>
          <w:tcPr>
            <w:tcW w:w="5102" w:type="dxa"/>
          </w:tcPr>
          <w:p w:rsidR="00C26DDB" w:rsidRPr="009F6DFC" w:rsidRDefault="00447A78" w:rsidP="009F6DFC">
            <w:pPr>
              <w:spacing w:line="360" w:lineRule="auto"/>
              <w:jc w:val="both"/>
              <w:rPr>
                <w:rFonts w:ascii="Times New Roman" w:hAnsi="Times New Roman" w:cs="Times New Roman"/>
                <w:sz w:val="26"/>
                <w:szCs w:val="26"/>
              </w:rPr>
            </w:pPr>
            <w:r>
              <w:rPr>
                <w:rStyle w:val="CodeChar"/>
                <w:rFonts w:ascii="Times New Roman" w:hAnsi="Times New Roman" w:cs="Times New Roman"/>
                <w:sz w:val="26"/>
                <w:szCs w:val="26"/>
              </w:rPr>
              <w:t>GET /me</w:t>
            </w:r>
            <w:r>
              <w:rPr>
                <w:rFonts w:ascii="Times New Roman" w:hAnsi="Times New Roman" w:cs="Times New Roman"/>
                <w:sz w:val="26"/>
                <w:szCs w:val="26"/>
              </w:rPr>
              <w:t xml:space="preserve">, </w:t>
            </w:r>
            <w:r>
              <w:rPr>
                <w:rStyle w:val="CodeChar"/>
                <w:rFonts w:ascii="Times New Roman" w:hAnsi="Times New Roman" w:cs="Times New Roman"/>
                <w:sz w:val="26"/>
                <w:szCs w:val="26"/>
              </w:rPr>
              <w:t>/me/favorites</w:t>
            </w:r>
            <w:r>
              <w:rPr>
                <w:rFonts w:ascii="Times New Roman" w:hAnsi="Times New Roman" w:cs="Times New Roman"/>
                <w:sz w:val="26"/>
                <w:szCs w:val="26"/>
              </w:rPr>
              <w:t xml:space="preserve">, </w:t>
            </w:r>
            <w:r>
              <w:rPr>
                <w:rStyle w:val="CodeChar"/>
                <w:rFonts w:ascii="Times New Roman" w:hAnsi="Times New Roman" w:cs="Times New Roman"/>
                <w:sz w:val="26"/>
                <w:szCs w:val="26"/>
              </w:rPr>
              <w:t>/me/history</w:t>
            </w:r>
            <w:r>
              <w:rPr>
                <w:rFonts w:ascii="Times New Roman" w:hAnsi="Times New Roman" w:cs="Times New Roman"/>
                <w:sz w:val="26"/>
                <w:szCs w:val="26"/>
              </w:rPr>
              <w:t xml:space="preserve">, </w:t>
            </w:r>
            <w:r>
              <w:rPr>
                <w:rStyle w:val="CodeChar"/>
                <w:rFonts w:ascii="Times New Roman" w:hAnsi="Times New Roman" w:cs="Times New Roman"/>
                <w:sz w:val="26"/>
                <w:szCs w:val="26"/>
              </w:rPr>
              <w:t>/me/visits</w:t>
            </w:r>
            <w:r>
              <w:rPr>
                <w:rFonts w:ascii="Times New Roman" w:hAnsi="Times New Roman" w:cs="Times New Roman"/>
                <w:sz w:val="26"/>
                <w:szCs w:val="26"/>
              </w:rPr>
              <w:t xml:space="preserve"> (thêm và xóa theo </w:t>
            </w:r>
            <w:r>
              <w:rPr>
                <w:rStyle w:val="CodeChar"/>
                <w:rFonts w:ascii="Times New Roman" w:hAnsi="Times New Roman" w:cs="Times New Roman"/>
                <w:sz w:val="26"/>
                <w:szCs w:val="26"/>
              </w:rPr>
              <w:t>{placeId}</w:t>
            </w:r>
            <w:r>
              <w:rPr>
                <w:rFonts w:ascii="Times New Roman" w:hAnsi="Times New Roman" w:cs="Times New Roman"/>
                <w:sz w:val="26"/>
                <w:szCs w:val="26"/>
              </w:rPr>
              <w:t>)</w:t>
            </w:r>
          </w:p>
        </w:tc>
      </w:tr>
      <w:tr w:rsidR="00C26DDB" w:rsidRPr="009F6DFC">
        <w:tc>
          <w:tcPr>
            <w:tcW w:w="150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Admin</w:t>
            </w:r>
          </w:p>
        </w:tc>
        <w:tc>
          <w:tcPr>
            <w:tcW w:w="275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JWT, role Admin</w:t>
            </w:r>
          </w:p>
        </w:tc>
        <w:tc>
          <w:tcPr>
            <w:tcW w:w="5102" w:type="dxa"/>
          </w:tcPr>
          <w:p w:rsidR="00C26DDB" w:rsidRPr="009F6DFC" w:rsidRDefault="00447A78" w:rsidP="009F6DFC">
            <w:pPr>
              <w:spacing w:line="360" w:lineRule="auto"/>
              <w:jc w:val="both"/>
              <w:rPr>
                <w:rFonts w:ascii="Times New Roman" w:hAnsi="Times New Roman" w:cs="Times New Roman"/>
                <w:sz w:val="26"/>
                <w:szCs w:val="26"/>
              </w:rPr>
            </w:pPr>
            <w:r>
              <w:rPr>
                <w:rStyle w:val="CodeChar"/>
                <w:rFonts w:ascii="Times New Roman" w:hAnsi="Times New Roman" w:cs="Times New Roman"/>
                <w:sz w:val="26"/>
                <w:szCs w:val="26"/>
              </w:rPr>
              <w:t>/admin/dashboard</w:t>
            </w:r>
            <w:r>
              <w:rPr>
                <w:rFonts w:ascii="Times New Roman" w:hAnsi="Times New Roman" w:cs="Times New Roman"/>
                <w:sz w:val="26"/>
                <w:szCs w:val="26"/>
              </w:rPr>
              <w:t xml:space="preserve">, </w:t>
            </w:r>
            <w:r>
              <w:rPr>
                <w:rStyle w:val="CodeChar"/>
                <w:rFonts w:ascii="Times New Roman" w:hAnsi="Times New Roman" w:cs="Times New Roman"/>
                <w:sz w:val="26"/>
                <w:szCs w:val="26"/>
              </w:rPr>
              <w:t>/admin/presence</w:t>
            </w:r>
            <w:r>
              <w:rPr>
                <w:rFonts w:ascii="Times New Roman" w:hAnsi="Times New Roman" w:cs="Times New Roman"/>
                <w:sz w:val="26"/>
                <w:szCs w:val="26"/>
              </w:rPr>
              <w:t xml:space="preserve">, </w:t>
            </w:r>
            <w:r>
              <w:rPr>
                <w:rStyle w:val="CodeChar"/>
                <w:rFonts w:ascii="Times New Roman" w:hAnsi="Times New Roman" w:cs="Times New Roman"/>
                <w:sz w:val="26"/>
                <w:szCs w:val="26"/>
              </w:rPr>
              <w:t>/admin/stats/access</w:t>
            </w:r>
            <w:r>
              <w:rPr>
                <w:rFonts w:ascii="Times New Roman" w:hAnsi="Times New Roman" w:cs="Times New Roman"/>
                <w:sz w:val="26"/>
                <w:szCs w:val="26"/>
              </w:rPr>
              <w:t xml:space="preserve">, </w:t>
            </w:r>
            <w:r>
              <w:rPr>
                <w:rStyle w:val="CodeChar"/>
                <w:rFonts w:ascii="Times New Roman" w:hAnsi="Times New Roman" w:cs="Times New Roman"/>
                <w:sz w:val="26"/>
                <w:szCs w:val="26"/>
              </w:rPr>
              <w:t>/admin/places</w:t>
            </w:r>
            <w:r>
              <w:rPr>
                <w:rFonts w:ascii="Times New Roman" w:hAnsi="Times New Roman" w:cs="Times New Roman"/>
                <w:sz w:val="26"/>
                <w:szCs w:val="26"/>
              </w:rPr>
              <w:t xml:space="preserve"> (thêm, sửa, publish, hide, ảnh bìa), </w:t>
            </w:r>
            <w:r>
              <w:rPr>
                <w:rStyle w:val="CodeChar"/>
                <w:rFonts w:ascii="Times New Roman" w:hAnsi="Times New Roman" w:cs="Times New Roman"/>
                <w:sz w:val="26"/>
                <w:szCs w:val="26"/>
              </w:rPr>
              <w:t>/admin/places/{id}/translations</w:t>
            </w:r>
            <w:r>
              <w:rPr>
                <w:rFonts w:ascii="Times New Roman" w:hAnsi="Times New Roman" w:cs="Times New Roman"/>
                <w:sz w:val="26"/>
                <w:szCs w:val="26"/>
              </w:rPr>
              <w:t xml:space="preserve"> (sửa, translate, </w:t>
            </w:r>
            <w:r>
              <w:rPr>
                <w:rFonts w:ascii="Times New Roman" w:hAnsi="Times New Roman" w:cs="Times New Roman"/>
                <w:sz w:val="26"/>
                <w:szCs w:val="26"/>
              </w:rPr>
              <w:lastRenderedPageBreak/>
              <w:t xml:space="preserve">approve), </w:t>
            </w:r>
            <w:r>
              <w:rPr>
                <w:rStyle w:val="CodeChar"/>
                <w:rFonts w:ascii="Times New Roman" w:hAnsi="Times New Roman" w:cs="Times New Roman"/>
                <w:sz w:val="26"/>
                <w:szCs w:val="26"/>
              </w:rPr>
              <w:t>/admin/narrations/matrix</w:t>
            </w:r>
            <w:r>
              <w:rPr>
                <w:rFonts w:ascii="Times New Roman" w:hAnsi="Times New Roman" w:cs="Times New Roman"/>
                <w:sz w:val="26"/>
                <w:szCs w:val="26"/>
              </w:rPr>
              <w:t xml:space="preserve">, </w:t>
            </w:r>
            <w:r>
              <w:rPr>
                <w:rStyle w:val="CodeChar"/>
                <w:rFonts w:ascii="Times New Roman" w:hAnsi="Times New Roman" w:cs="Times New Roman"/>
                <w:sz w:val="26"/>
                <w:szCs w:val="26"/>
              </w:rPr>
              <w:t>/admin/languages</w:t>
            </w:r>
            <w:r>
              <w:rPr>
                <w:rFonts w:ascii="Times New Roman" w:hAnsi="Times New Roman" w:cs="Times New Roman"/>
                <w:sz w:val="26"/>
                <w:szCs w:val="26"/>
              </w:rPr>
              <w:t xml:space="preserve">, </w:t>
            </w:r>
            <w:r>
              <w:rPr>
                <w:rStyle w:val="CodeChar"/>
                <w:rFonts w:ascii="Times New Roman" w:hAnsi="Times New Roman" w:cs="Times New Roman"/>
                <w:sz w:val="26"/>
                <w:szCs w:val="26"/>
              </w:rPr>
              <w:t>/admin/users</w:t>
            </w:r>
            <w:r>
              <w:rPr>
                <w:rFonts w:ascii="Times New Roman" w:hAnsi="Times New Roman" w:cs="Times New Roman"/>
                <w:sz w:val="26"/>
                <w:szCs w:val="26"/>
              </w:rPr>
              <w:t xml:space="preserve">, </w:t>
            </w:r>
            <w:r>
              <w:rPr>
                <w:rStyle w:val="CodeChar"/>
                <w:rFonts w:ascii="Times New Roman" w:hAnsi="Times New Roman" w:cs="Times New Roman"/>
                <w:sz w:val="26"/>
                <w:szCs w:val="26"/>
              </w:rPr>
              <w:t>/admin/usage</w:t>
            </w:r>
          </w:p>
        </w:tc>
      </w:tr>
    </w:tbl>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lastRenderedPageBreak/>
        <w:t xml:space="preserve">Mã QR không cần endpoint riêng: trang </w:t>
      </w:r>
      <w:r>
        <w:rPr>
          <w:rStyle w:val="CodeChar"/>
          <w:rFonts w:ascii="Times New Roman" w:hAnsi="Times New Roman" w:cs="Times New Roman"/>
          <w:sz w:val="26"/>
          <w:szCs w:val="26"/>
        </w:rPr>
        <w:t>/q/{slug}</w:t>
      </w:r>
      <w:r>
        <w:rPr>
          <w:rFonts w:ascii="Times New Roman" w:hAnsi="Times New Roman" w:cs="Times New Roman"/>
          <w:sz w:val="26"/>
          <w:szCs w:val="26"/>
        </w:rPr>
        <w:t xml:space="preserve"> của frontend gọi </w:t>
      </w:r>
      <w:r>
        <w:rPr>
          <w:rStyle w:val="CodeChar"/>
          <w:rFonts w:ascii="Times New Roman" w:hAnsi="Times New Roman" w:cs="Times New Roman"/>
          <w:sz w:val="26"/>
          <w:szCs w:val="26"/>
        </w:rPr>
        <w:t>GET /places/{slug}</w:t>
      </w:r>
      <w:r>
        <w:rPr>
          <w:rFonts w:ascii="Times New Roman" w:hAnsi="Times New Roman" w:cs="Times New Roman"/>
          <w:sz w:val="26"/>
          <w:szCs w:val="26"/>
        </w:rPr>
        <w:t xml:space="preserve"> rồi chuyển hướng, còn ảnh QR được sinh ngay trong trình duyệt admin. Chi tiết Place trả thêm </w:t>
      </w:r>
      <w:r>
        <w:rPr>
          <w:rStyle w:val="CodeChar"/>
          <w:rFonts w:ascii="Times New Roman" w:hAnsi="Times New Roman" w:cs="Times New Roman"/>
          <w:sz w:val="26"/>
          <w:szCs w:val="26"/>
        </w:rPr>
        <w:t>isFavorite</w:t>
      </w:r>
      <w:r>
        <w:rPr>
          <w:rFonts w:ascii="Times New Roman" w:hAnsi="Times New Roman" w:cs="Times New Roman"/>
          <w:sz w:val="26"/>
          <w:szCs w:val="26"/>
        </w:rPr>
        <w:t xml:space="preserve"> và </w:t>
      </w:r>
      <w:r>
        <w:rPr>
          <w:rStyle w:val="CodeChar"/>
          <w:rFonts w:ascii="Times New Roman" w:hAnsi="Times New Roman" w:cs="Times New Roman"/>
          <w:sz w:val="26"/>
          <w:szCs w:val="26"/>
        </w:rPr>
        <w:t>isVisited</w:t>
      </w:r>
      <w:r>
        <w:rPr>
          <w:rFonts w:ascii="Times New Roman" w:hAnsi="Times New Roman" w:cs="Times New Roman"/>
          <w:sz w:val="26"/>
          <w:szCs w:val="26"/>
        </w:rPr>
        <w:t xml:space="preserve"> (chỉ có giá trị khi request kèm JWT Customer).</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3. Giao diện</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Giao diện theo bản mô tả UI của nhóm: màu chủ đạo xanh teal, font Inter, thanh điều hướng ngang trên máy tính và ngăn kéo trên điện thoại.</w:t>
      </w:r>
    </w:p>
    <w:tbl>
      <w:tblPr>
        <w:tblStyle w:val="TableGrid"/>
        <w:tblW w:w="0" w:type="auto"/>
        <w:tblLayout w:type="fixed"/>
        <w:tblLook w:val="0420" w:firstRow="1" w:lastRow="0" w:firstColumn="0" w:lastColumn="0" w:noHBand="0" w:noVBand="1"/>
      </w:tblPr>
      <w:tblGrid>
        <w:gridCol w:w="1846"/>
        <w:gridCol w:w="1589"/>
        <w:gridCol w:w="5924"/>
      </w:tblGrid>
      <w:tr w:rsidR="00C26DDB" w:rsidRPr="009F6DFC" w:rsidTr="00447A78">
        <w:trPr>
          <w:tblHeader/>
        </w:trPr>
        <w:tc>
          <w:tcPr>
            <w:tcW w:w="1846"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Token</w:t>
            </w:r>
          </w:p>
        </w:tc>
        <w:tc>
          <w:tcPr>
            <w:tcW w:w="1589"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Giá trị</w:t>
            </w:r>
          </w:p>
        </w:tc>
        <w:tc>
          <w:tcPr>
            <w:tcW w:w="5924"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Dùng cho</w:t>
            </w:r>
          </w:p>
        </w:tc>
      </w:tr>
      <w:tr w:rsidR="00C26DDB" w:rsidRPr="009F6DFC">
        <w:tc>
          <w:tcPr>
            <w:tcW w:w="1846"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Primary</w:t>
            </w:r>
          </w:p>
        </w:tc>
        <w:tc>
          <w:tcPr>
            <w:tcW w:w="158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#147D78</w:t>
            </w:r>
          </w:p>
        </w:tc>
        <w:tc>
          <w:tcPr>
            <w:tcW w:w="59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Nút chính, liên kết, trạng thái đang chọn</w:t>
            </w:r>
          </w:p>
        </w:tc>
      </w:tr>
      <w:tr w:rsidR="00C26DDB" w:rsidRPr="009F6DFC">
        <w:tc>
          <w:tcPr>
            <w:tcW w:w="1846"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Primary tint</w:t>
            </w:r>
          </w:p>
        </w:tc>
        <w:tc>
          <w:tcPr>
            <w:tcW w:w="158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#DDF3EF</w:t>
            </w:r>
          </w:p>
        </w:tc>
        <w:tc>
          <w:tcPr>
            <w:tcW w:w="59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Nền chip, vùng nhấn nhẹ</w:t>
            </w:r>
          </w:p>
        </w:tc>
      </w:tr>
      <w:tr w:rsidR="00C26DDB" w:rsidRPr="009F6DFC">
        <w:tc>
          <w:tcPr>
            <w:tcW w:w="1846"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Background</w:t>
            </w:r>
          </w:p>
        </w:tc>
        <w:tc>
          <w:tcPr>
            <w:tcW w:w="158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#F7F9FA</w:t>
            </w:r>
          </w:p>
        </w:tc>
        <w:tc>
          <w:tcPr>
            <w:tcW w:w="59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Nền trang</w:t>
            </w:r>
          </w:p>
        </w:tc>
      </w:tr>
      <w:tr w:rsidR="00C26DDB" w:rsidRPr="009F6DFC">
        <w:tc>
          <w:tcPr>
            <w:tcW w:w="1846"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Surface</w:t>
            </w:r>
          </w:p>
        </w:tc>
        <w:tc>
          <w:tcPr>
            <w:tcW w:w="158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#FFFFFF</w:t>
            </w:r>
          </w:p>
        </w:tc>
        <w:tc>
          <w:tcPr>
            <w:tcW w:w="59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Thẻ, bảng, ngăn kéo</w:t>
            </w:r>
          </w:p>
        </w:tc>
      </w:tr>
      <w:tr w:rsidR="00C26DDB" w:rsidRPr="009F6DFC">
        <w:tc>
          <w:tcPr>
            <w:tcW w:w="1846"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Text</w:t>
            </w:r>
          </w:p>
        </w:tc>
        <w:tc>
          <w:tcPr>
            <w:tcW w:w="158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#202B33</w:t>
            </w:r>
          </w:p>
        </w:tc>
        <w:tc>
          <w:tcPr>
            <w:tcW w:w="59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Chữ chính</w:t>
            </w:r>
          </w:p>
        </w:tc>
      </w:tr>
      <w:tr w:rsidR="00C26DDB" w:rsidRPr="009F6DFC">
        <w:tc>
          <w:tcPr>
            <w:tcW w:w="1846"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Muted</w:t>
            </w:r>
          </w:p>
        </w:tc>
        <w:tc>
          <w:tcPr>
            <w:tcW w:w="158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#697780</w:t>
            </w:r>
          </w:p>
        </w:tc>
        <w:tc>
          <w:tcPr>
            <w:tcW w:w="59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Chữ phụ</w:t>
            </w:r>
          </w:p>
        </w:tc>
      </w:tr>
      <w:tr w:rsidR="00C26DDB" w:rsidRPr="009F6DFC">
        <w:tc>
          <w:tcPr>
            <w:tcW w:w="1846"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Border</w:t>
            </w:r>
          </w:p>
        </w:tc>
        <w:tc>
          <w:tcPr>
            <w:tcW w:w="158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#E3E9EC</w:t>
            </w:r>
          </w:p>
        </w:tc>
        <w:tc>
          <w:tcPr>
            <w:tcW w:w="59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Đường viền</w:t>
            </w:r>
          </w:p>
        </w:tc>
      </w:tr>
      <w:tr w:rsidR="00C26DDB" w:rsidRPr="009F6DFC">
        <w:tc>
          <w:tcPr>
            <w:tcW w:w="1846"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Accent</w:t>
            </w:r>
          </w:p>
        </w:tc>
        <w:tc>
          <w:tcPr>
            <w:tcW w:w="158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#E9B86E</w:t>
            </w:r>
          </w:p>
        </w:tc>
        <w:tc>
          <w:tcPr>
            <w:tcW w:w="59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Điểm nhấn, cảnh báo nhẹ</w:t>
            </w:r>
          </w:p>
        </w:tc>
      </w:tr>
    </w:tbl>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Danh mục hiển thị: Heritage, Market, FoodStreet, Park; loại món: Noodles, Rice, Snack, Drink, Dessert. Các món mẫu đánh dấu [Mẫu] chỉ dùng khi phát triển.</w:t>
      </w:r>
    </w:p>
    <w:p w:rsidR="00C26DDB" w:rsidRPr="009F6DFC" w:rsidRDefault="00A22FDF"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4956226"/>
            <wp:effectExtent l="0" t="0" r="0" b="0"/>
            <wp:docPr id="37" name="Picture 37" descr="07 Mockup Home 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07 Mockup Home desktop"/>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4956226"/>
                    </a:xfrm>
                    <a:prstGeom prst="rect">
                      <a:avLst/>
                    </a:prstGeom>
                    <a:noFill/>
                    <a:ln>
                      <a:noFill/>
                    </a:ln>
                  </pic:spPr>
                </pic:pic>
              </a:graphicData>
            </a:graphic>
          </wp:inline>
        </w:drawing>
      </w:r>
    </w:p>
    <w:p w:rsidR="00C26DDB" w:rsidRPr="009F6DFC" w:rsidRDefault="00A22FDF"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4210050"/>
            <wp:effectExtent l="0" t="0" r="0" b="0"/>
            <wp:docPr id="38" name="Picture 38" descr="08 Mockup mo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08 Mockup mobil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210050"/>
                    </a:xfrm>
                    <a:prstGeom prst="rect">
                      <a:avLst/>
                    </a:prstGeom>
                    <a:noFill/>
                    <a:ln>
                      <a:noFill/>
                    </a:ln>
                  </pic:spPr>
                </pic:pic>
              </a:graphicData>
            </a:graphic>
          </wp:inline>
        </w:drawing>
      </w:r>
    </w:p>
    <w:p w:rsidR="00C26DDB" w:rsidRPr="009F6DFC" w:rsidRDefault="00A22FDF"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4193155"/>
            <wp:effectExtent l="0" t="0" r="0" b="0"/>
            <wp:docPr id="39" name="Picture 39" descr="09 Mockup Admin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09 Mockup Admin Overview"/>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193155"/>
                    </a:xfrm>
                    <a:prstGeom prst="rect">
                      <a:avLst/>
                    </a:prstGeom>
                    <a:noFill/>
                    <a:ln>
                      <a:noFill/>
                    </a:ln>
                  </pic:spPr>
                </pic:pic>
              </a:graphicData>
            </a:graphic>
          </wp:inline>
        </w:drawing>
      </w:r>
    </w:p>
    <w:p w:rsidR="00C26DDB" w:rsidRPr="009F6DFC" w:rsidRDefault="00447A78" w:rsidP="009F6DFC">
      <w:pPr>
        <w:pStyle w:val="Heading2"/>
        <w:spacing w:line="360" w:lineRule="auto"/>
        <w:jc w:val="both"/>
        <w:rPr>
          <w:rFonts w:ascii="Times New Roman" w:hAnsi="Times New Roman" w:cs="Times New Roman"/>
          <w:szCs w:val="26"/>
        </w:rPr>
      </w:pPr>
      <w:r>
        <w:rPr>
          <w:rFonts w:ascii="Times New Roman" w:hAnsi="Times New Roman" w:cs="Times New Roman"/>
          <w:szCs w:val="26"/>
        </w:rPr>
        <w:t xml:space="preserve">Launch Plan </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Dự án kéo dài 8 tuần với 3 cột mốc phát hành (G1, G2, G3). Ngày cụ thể sẽ điền khi nhóm chốt ngày bắt đầu (xem Open Questions).</w:t>
      </w:r>
    </w:p>
    <w:tbl>
      <w:tblPr>
        <w:tblStyle w:val="TableGrid"/>
        <w:tblW w:w="0" w:type="auto"/>
        <w:tblLayout w:type="fixed"/>
        <w:tblLook w:val="0420" w:firstRow="1" w:lastRow="0" w:firstColumn="0" w:lastColumn="0" w:noHBand="0" w:noVBand="1"/>
      </w:tblPr>
      <w:tblGrid>
        <w:gridCol w:w="1537"/>
        <w:gridCol w:w="2870"/>
        <w:gridCol w:w="4952"/>
      </w:tblGrid>
      <w:tr w:rsidR="00C26DDB" w:rsidRPr="009F6DFC" w:rsidTr="00447A78">
        <w:trPr>
          <w:tblHeader/>
        </w:trPr>
        <w:tc>
          <w:tcPr>
            <w:tcW w:w="1537"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Thời điểm</w:t>
            </w:r>
          </w:p>
        </w:tc>
        <w:tc>
          <w:tcPr>
            <w:tcW w:w="2870"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Cột mốc</w:t>
            </w:r>
          </w:p>
        </w:tc>
        <w:tc>
          <w:tcPr>
            <w:tcW w:w="4952"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Mô tả</w:t>
            </w:r>
          </w:p>
        </w:tc>
      </w:tr>
      <w:tr w:rsidR="00C26DDB" w:rsidRPr="009F6DFC">
        <w:tc>
          <w:tcPr>
            <w:tcW w:w="153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Tuần 1</w:t>
            </w:r>
          </w:p>
        </w:tc>
        <w:tc>
          <w:tcPr>
            <w:tcW w:w="2870" w:type="dxa"/>
          </w:tcPr>
          <w:p w:rsidR="00C26DDB" w:rsidRPr="009F6DFC" w:rsidRDefault="00447A78" w:rsidP="00447A78">
            <w:pPr>
              <w:spacing w:line="360" w:lineRule="auto"/>
              <w:jc w:val="both"/>
              <w:rPr>
                <w:rFonts w:ascii="Times New Roman" w:hAnsi="Times New Roman" w:cs="Times New Roman"/>
                <w:sz w:val="26"/>
                <w:szCs w:val="26"/>
              </w:rPr>
            </w:pPr>
            <w:r>
              <w:rPr>
                <w:rFonts w:ascii="Times New Roman" w:hAnsi="Times New Roman" w:cs="Times New Roman"/>
                <w:sz w:val="26"/>
                <w:szCs w:val="26"/>
              </w:rPr>
              <w:t>G1 Setup</w:t>
            </w:r>
          </w:p>
        </w:tc>
        <w:tc>
          <w:tcPr>
            <w:tcW w:w="4952"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Repo và branch protection, khung 3 lớp (API, BLL, DAL) có kiểm tra NetArchTest, CI xanh, docker compose (API + MySQL), triển khai bản rỗng lên Vercel và máy chủ Docker</w:t>
            </w:r>
          </w:p>
        </w:tc>
      </w:tr>
      <w:tr w:rsidR="00C26DDB" w:rsidRPr="009F6DFC">
        <w:tc>
          <w:tcPr>
            <w:tcW w:w="153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Tuần 2–3</w:t>
            </w:r>
          </w:p>
        </w:tc>
        <w:tc>
          <w:tcPr>
            <w:tcW w:w="287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Content core</w:t>
            </w:r>
          </w:p>
        </w:tc>
        <w:tc>
          <w:tcPr>
            <w:tcW w:w="4952"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Bảng Places và PlaceTranslations, 4 điểm đến cùng danh mục món, trang khách, khám </w:t>
            </w:r>
            <w:r>
              <w:rPr>
                <w:rFonts w:ascii="Times New Roman" w:hAnsi="Times New Roman" w:cs="Times New Roman"/>
                <w:sz w:val="26"/>
                <w:szCs w:val="26"/>
              </w:rPr>
              <w:lastRenderedPageBreak/>
              <w:t>phá và bản đồ</w:t>
            </w:r>
          </w:p>
        </w:tc>
      </w:tr>
      <w:tr w:rsidR="00C26DDB" w:rsidRPr="009F6DFC">
        <w:tc>
          <w:tcPr>
            <w:tcW w:w="153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Tuần 4–5</w:t>
            </w:r>
          </w:p>
        </w:tc>
        <w:tc>
          <w:tcPr>
            <w:tcW w:w="2870" w:type="dxa"/>
          </w:tcPr>
          <w:p w:rsidR="00C26DDB" w:rsidRPr="009F6DFC" w:rsidRDefault="00447A78" w:rsidP="00447A78">
            <w:pPr>
              <w:spacing w:line="360" w:lineRule="auto"/>
              <w:jc w:val="both"/>
              <w:rPr>
                <w:rFonts w:ascii="Times New Roman" w:hAnsi="Times New Roman" w:cs="Times New Roman"/>
                <w:sz w:val="26"/>
                <w:szCs w:val="26"/>
              </w:rPr>
            </w:pPr>
            <w:r>
              <w:rPr>
                <w:rFonts w:ascii="Times New Roman" w:hAnsi="Times New Roman" w:cs="Times New Roman"/>
                <w:sz w:val="26"/>
                <w:szCs w:val="26"/>
              </w:rPr>
              <w:t>G2 Narration</w:t>
            </w:r>
          </w:p>
        </w:tc>
        <w:tc>
          <w:tcPr>
            <w:tcW w:w="4952"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Dịch bằng MyMemory và duyệt, chặn hạn mức, trình phát Web Speech có bản chữ dự phòng, mã QR, nghe thử 5 ngôn ngữ</w:t>
            </w:r>
          </w:p>
        </w:tc>
      </w:tr>
      <w:tr w:rsidR="00C26DDB" w:rsidRPr="009F6DFC">
        <w:tc>
          <w:tcPr>
            <w:tcW w:w="153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Tuần 6</w:t>
            </w:r>
          </w:p>
        </w:tc>
        <w:tc>
          <w:tcPr>
            <w:tcW w:w="287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Accounts</w:t>
            </w:r>
          </w:p>
        </w:tc>
        <w:tc>
          <w:tcPr>
            <w:tcW w:w="4952"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Đăng ký, đăng nhập, yêu thích, lịch sử nghe, đánh dấu đã ghé</w:t>
            </w:r>
          </w:p>
        </w:tc>
      </w:tr>
      <w:tr w:rsidR="00C26DDB" w:rsidRPr="009F6DFC">
        <w:tc>
          <w:tcPr>
            <w:tcW w:w="153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Tuần 7–8</w:t>
            </w:r>
          </w:p>
        </w:tc>
        <w:tc>
          <w:tcPr>
            <w:tcW w:w="2870" w:type="dxa"/>
          </w:tcPr>
          <w:p w:rsidR="00C26DDB" w:rsidRPr="009F6DFC" w:rsidRDefault="00447A78" w:rsidP="00447A78">
            <w:pPr>
              <w:spacing w:line="360" w:lineRule="auto"/>
              <w:jc w:val="both"/>
              <w:rPr>
                <w:rFonts w:ascii="Times New Roman" w:hAnsi="Times New Roman" w:cs="Times New Roman"/>
                <w:sz w:val="26"/>
                <w:szCs w:val="26"/>
              </w:rPr>
            </w:pPr>
            <w:r>
              <w:rPr>
                <w:rFonts w:ascii="Times New Roman" w:hAnsi="Times New Roman" w:cs="Times New Roman"/>
                <w:sz w:val="26"/>
                <w:szCs w:val="26"/>
              </w:rPr>
              <w:t>G3 Ship</w:t>
            </w:r>
          </w:p>
        </w:tc>
        <w:tc>
          <w:tcPr>
            <w:tcW w:w="4952"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Dashboard đếm người truy cập, thử tải ≥ 4 điện thoại thật cùng lúc và ≥ 50 thiết bị giả lập, tài liệu, demo cho giảng viên</w:t>
            </w:r>
          </w:p>
        </w:tc>
      </w:tr>
    </w:tbl>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b/>
          <w:sz w:val="26"/>
          <w:szCs w:val="26"/>
        </w:rPr>
        <w:t>Tiêu chí qua cổng G3:</w:t>
      </w:r>
    </w:p>
    <w:p w:rsidR="00C26DDB" w:rsidRPr="009F6DFC" w:rsidRDefault="00447A78" w:rsidP="009F6DFC">
      <w:pPr>
        <w:pStyle w:val="ListParagraph"/>
        <w:numPr>
          <w:ilvl w:val="0"/>
          <w:numId w:val="10"/>
        </w:numPr>
        <w:spacing w:line="360" w:lineRule="auto"/>
        <w:jc w:val="both"/>
        <w:rPr>
          <w:rFonts w:ascii="Times New Roman" w:hAnsi="Times New Roman" w:cs="Times New Roman"/>
          <w:sz w:val="26"/>
          <w:szCs w:val="26"/>
        </w:rPr>
      </w:pPr>
      <w:r>
        <w:rPr>
          <w:rFonts w:ascii="Times New Roman" w:hAnsi="Times New Roman" w:cs="Times New Roman"/>
          <w:sz w:val="26"/>
          <w:szCs w:val="26"/>
        </w:rPr>
        <w:t>Có ít nhất 4 điểm đến và ≥ 12 món, mỗi mục có bản thuyết minh Reviewed ở cả 5 ngôn ngữ và đọc được trên ≥ 4 điện thoại thật.</w:t>
      </w:r>
    </w:p>
    <w:p w:rsidR="00C26DDB" w:rsidRPr="009F6DFC" w:rsidRDefault="00447A78" w:rsidP="009F6DFC">
      <w:pPr>
        <w:pStyle w:val="ListParagraph"/>
        <w:numPr>
          <w:ilvl w:val="0"/>
          <w:numId w:val="10"/>
        </w:numPr>
        <w:spacing w:line="360" w:lineRule="auto"/>
        <w:jc w:val="both"/>
        <w:rPr>
          <w:rFonts w:ascii="Times New Roman" w:hAnsi="Times New Roman" w:cs="Times New Roman"/>
          <w:sz w:val="26"/>
          <w:szCs w:val="26"/>
        </w:rPr>
      </w:pPr>
      <w:r>
        <w:rPr>
          <w:rFonts w:ascii="Times New Roman" w:hAnsi="Times New Roman" w:cs="Times New Roman"/>
          <w:sz w:val="26"/>
          <w:szCs w:val="26"/>
        </w:rPr>
        <w:t>Từ lúc bấm phát đến khi có tiếng ≤ 2 giây; từ trang chủ đến nghe ≤ 3 lần chạm.</w:t>
      </w:r>
    </w:p>
    <w:p w:rsidR="00C26DDB" w:rsidRPr="009F6DFC" w:rsidRDefault="00447A78" w:rsidP="009F6DFC">
      <w:pPr>
        <w:pStyle w:val="ListParagraph"/>
        <w:numPr>
          <w:ilvl w:val="0"/>
          <w:numId w:val="10"/>
        </w:numPr>
        <w:spacing w:line="360" w:lineRule="auto"/>
        <w:jc w:val="both"/>
        <w:rPr>
          <w:rFonts w:ascii="Times New Roman" w:hAnsi="Times New Roman" w:cs="Times New Roman"/>
          <w:sz w:val="26"/>
          <w:szCs w:val="26"/>
        </w:rPr>
      </w:pPr>
      <w:r>
        <w:rPr>
          <w:rFonts w:ascii="Times New Roman" w:hAnsi="Times New Roman" w:cs="Times New Roman"/>
          <w:sz w:val="26"/>
          <w:szCs w:val="26"/>
        </w:rPr>
        <w:t>Số người truy cập trên dashboard cập nhật ≤ 5 giây khi có thiết bị vào và giảm trong ≤ 60 giây khi thiết bị rời đi.</w:t>
      </w:r>
    </w:p>
    <w:p w:rsidR="00C26DDB" w:rsidRPr="009F6DFC" w:rsidRDefault="00447A78" w:rsidP="009F6DFC">
      <w:pPr>
        <w:pStyle w:val="ListParagraph"/>
        <w:numPr>
          <w:ilvl w:val="0"/>
          <w:numId w:val="10"/>
        </w:numPr>
        <w:spacing w:line="360" w:lineRule="auto"/>
        <w:jc w:val="both"/>
        <w:rPr>
          <w:rFonts w:ascii="Times New Roman" w:hAnsi="Times New Roman" w:cs="Times New Roman"/>
          <w:sz w:val="26"/>
          <w:szCs w:val="26"/>
        </w:rPr>
      </w:pPr>
      <w:r>
        <w:rPr>
          <w:rFonts w:ascii="Times New Roman" w:hAnsi="Times New Roman" w:cs="Times New Roman"/>
          <w:sz w:val="26"/>
          <w:szCs w:val="26"/>
        </w:rPr>
        <w:t>Độ phủ kiểm thử BLL ≥ 70%; CI xanh trên nhánh main.</w:t>
      </w:r>
    </w:p>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b/>
          <w:sz w:val="26"/>
          <w:szCs w:val="26"/>
        </w:rPr>
        <w:t>Phương án dự phòng khi demo:</w:t>
      </w:r>
      <w:r>
        <w:rPr>
          <w:rFonts w:ascii="Times New Roman" w:hAnsi="Times New Roman" w:cs="Times New Roman"/>
          <w:sz w:val="26"/>
          <w:szCs w:val="26"/>
        </w:rPr>
        <w:t xml:space="preserve"> nếu mạng hoặc máy chủ Docker sự cố, chạy </w:t>
      </w:r>
      <w:r>
        <w:rPr>
          <w:rStyle w:val="CodeChar"/>
          <w:rFonts w:ascii="Times New Roman" w:hAnsi="Times New Roman" w:cs="Times New Roman"/>
          <w:sz w:val="26"/>
          <w:szCs w:val="26"/>
        </w:rPr>
        <w:t>docker compose --profile demo</w:t>
      </w:r>
      <w:r>
        <w:rPr>
          <w:rFonts w:ascii="Times New Roman" w:hAnsi="Times New Roman" w:cs="Times New Roman"/>
          <w:sz w:val="26"/>
          <w:szCs w:val="26"/>
        </w:rPr>
        <w:t xml:space="preserve"> trên máy nhóm và đưa ra Internet bằng Cloudflare Tunnel. Khi cần quay về bản phát hành trước, chạy lại workflow triển khai với </w:t>
      </w:r>
      <w:r>
        <w:rPr>
          <w:rStyle w:val="CodeChar"/>
          <w:rFonts w:ascii="Times New Roman" w:hAnsi="Times New Roman" w:cs="Times New Roman"/>
          <w:sz w:val="26"/>
          <w:szCs w:val="26"/>
        </w:rPr>
        <w:t>image_tag</w:t>
      </w:r>
      <w:r>
        <w:rPr>
          <w:rFonts w:ascii="Times New Roman" w:hAnsi="Times New Roman" w:cs="Times New Roman"/>
          <w:sz w:val="26"/>
          <w:szCs w:val="26"/>
        </w:rPr>
        <w:t xml:space="preserve"> của bản ổn định.</w:t>
      </w:r>
    </w:p>
    <w:p w:rsidR="00C26DDB" w:rsidRDefault="00447A78" w:rsidP="009F6DFC">
      <w:pPr>
        <w:spacing w:line="360" w:lineRule="auto"/>
        <w:jc w:val="both"/>
        <w:rPr>
          <w:rFonts w:ascii="Times New Roman" w:hAnsi="Times New Roman" w:cs="Times New Roman"/>
          <w:sz w:val="26"/>
          <w:szCs w:val="26"/>
        </w:rPr>
      </w:pPr>
      <w:r>
        <w:rPr>
          <w:rFonts w:ascii="Times New Roman" w:hAnsi="Times New Roman" w:cs="Times New Roman"/>
          <w:b/>
          <w:sz w:val="26"/>
          <w:szCs w:val="26"/>
        </w:rPr>
        <w:t>Phân vai nhóm:</w:t>
      </w:r>
      <w:r>
        <w:rPr>
          <w:rFonts w:ascii="Times New Roman" w:hAnsi="Times New Roman" w:cs="Times New Roman"/>
          <w:sz w:val="26"/>
          <w:szCs w:val="26"/>
        </w:rPr>
        <w:t xml:space="preserve"> chia theo backend (BLL và DAL), API và DevOps, frontend khách, frontend admin và nội dung cùng kiểm thử.</w:t>
      </w:r>
    </w:p>
    <w:p w:rsidR="00A22FDF" w:rsidRPr="009F6DFC" w:rsidRDefault="00A22FDF"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2655447"/>
            <wp:effectExtent l="0" t="0" r="0" b="0"/>
            <wp:docPr id="40" name="Picture 40" descr="23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23 Roadmap"/>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655447"/>
                    </a:xfrm>
                    <a:prstGeom prst="rect">
                      <a:avLst/>
                    </a:prstGeom>
                    <a:noFill/>
                    <a:ln>
                      <a:noFill/>
                    </a:ln>
                  </pic:spPr>
                </pic:pic>
              </a:graphicData>
            </a:graphic>
          </wp:inline>
        </w:drawing>
      </w:r>
    </w:p>
    <w:p w:rsidR="00A22FDF" w:rsidRDefault="00A22FDF" w:rsidP="009F6DFC">
      <w:pPr>
        <w:pStyle w:val="Heading2"/>
        <w:spacing w:line="360" w:lineRule="auto"/>
        <w:jc w:val="both"/>
        <w:rPr>
          <w:rFonts w:ascii="Times New Roman" w:hAnsi="Times New Roman" w:cs="Times New Roman"/>
          <w:szCs w:val="26"/>
        </w:rPr>
      </w:pPr>
    </w:p>
    <w:p w:rsidR="00C26DDB" w:rsidRPr="009F6DFC" w:rsidRDefault="00447A78" w:rsidP="009F6DFC">
      <w:pPr>
        <w:pStyle w:val="Heading2"/>
        <w:spacing w:line="360" w:lineRule="auto"/>
        <w:jc w:val="both"/>
        <w:rPr>
          <w:rFonts w:ascii="Times New Roman" w:hAnsi="Times New Roman" w:cs="Times New Roman"/>
          <w:szCs w:val="26"/>
        </w:rPr>
      </w:pPr>
      <w:r>
        <w:rPr>
          <w:rFonts w:ascii="Times New Roman" w:hAnsi="Times New Roman" w:cs="Times New Roman"/>
          <w:szCs w:val="26"/>
        </w:rPr>
        <w:t>Appendix — Phụ lục</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Changelog</w:t>
      </w:r>
    </w:p>
    <w:tbl>
      <w:tblPr>
        <w:tblStyle w:val="TableGrid"/>
        <w:tblW w:w="0" w:type="auto"/>
        <w:tblLayout w:type="fixed"/>
        <w:tblLook w:val="0420" w:firstRow="1" w:lastRow="0" w:firstColumn="0" w:lastColumn="0" w:noHBand="0" w:noVBand="1"/>
      </w:tblPr>
      <w:tblGrid>
        <w:gridCol w:w="2009"/>
        <w:gridCol w:w="7350"/>
      </w:tblGrid>
      <w:tr w:rsidR="00C26DDB" w:rsidRPr="009F6DFC" w:rsidTr="00A22FDF">
        <w:trPr>
          <w:tblHeader/>
        </w:trPr>
        <w:tc>
          <w:tcPr>
            <w:tcW w:w="2009" w:type="dxa"/>
            <w:shd w:val="clear" w:color="auto" w:fill="auto"/>
          </w:tcPr>
          <w:p w:rsidR="00C26DDB" w:rsidRPr="00A22FDF" w:rsidRDefault="00447A78" w:rsidP="00A22FDF">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Ngày</w:t>
            </w:r>
          </w:p>
        </w:tc>
        <w:tc>
          <w:tcPr>
            <w:tcW w:w="7350" w:type="dxa"/>
            <w:shd w:val="clear" w:color="auto" w:fill="auto"/>
          </w:tcPr>
          <w:p w:rsidR="00C26DDB" w:rsidRPr="00A22FDF" w:rsidRDefault="00447A78" w:rsidP="00A22FDF">
            <w:pPr>
              <w:spacing w:line="360" w:lineRule="auto"/>
              <w:jc w:val="center"/>
              <w:rPr>
                <w:rFonts w:ascii="Times New Roman" w:hAnsi="Times New Roman" w:cs="Times New Roman"/>
                <w:b/>
                <w:sz w:val="26"/>
                <w:szCs w:val="26"/>
              </w:rPr>
            </w:pPr>
            <w:r>
              <w:rPr>
                <w:rFonts w:ascii="Times New Roman" w:hAnsi="Times New Roman" w:cs="Times New Roman"/>
                <w:b/>
                <w:sz w:val="26"/>
                <w:szCs w:val="26"/>
              </w:rPr>
              <w:t>Mô tả</w:t>
            </w:r>
          </w:p>
        </w:tc>
      </w:tr>
      <w:tr w:rsidR="00C26DDB" w:rsidRPr="009F6DFC">
        <w:tc>
          <w:tcPr>
            <w:tcW w:w="200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2026-10-24</w:t>
            </w:r>
          </w:p>
        </w:tc>
        <w:tc>
          <w:tcPr>
            <w:tcW w:w="735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Viết lại PRD theo mẫu Product Requirements (Problem Alignment đến Appendix); giữ toàn bộ sơ đồ vẽ bằng draw.io và các quy tắc nghiệp từ bản trước</w:t>
            </w:r>
          </w:p>
        </w:tc>
      </w:tr>
      <w:tr w:rsidR="00C26DDB" w:rsidRPr="009F6DFC">
        <w:tc>
          <w:tcPr>
            <w:tcW w:w="200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2026-10-26</w:t>
            </w:r>
          </w:p>
        </w:tc>
        <w:tc>
          <w:tcPr>
            <w:tcW w:w="735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Bỏ Azure: dịch máy chuyển sang MyMemory, giọng đọc dùng Web Speech API của trình duyệt (không còn mp3, Blob, trạng thái Generating/AudioReady/AudioFailed), CSDL chuyển sang MySQL 8.4 chạy cùng API bằng docker compose; cập nhật BR-05, BR-06, mô hình dữ liệu, CI/CD và toàn bộ sơ đồ</w:t>
            </w:r>
          </w:p>
        </w:tc>
      </w:tr>
    </w:tbl>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Open Questions</w:t>
      </w:r>
    </w:p>
    <w:p w:rsidR="00C26DDB" w:rsidRPr="009F6DFC" w:rsidRDefault="00447A78" w:rsidP="009F6DFC">
      <w:pPr>
        <w:pStyle w:val="ListParagraph"/>
        <w:numPr>
          <w:ilvl w:val="0"/>
          <w:numId w:val="11"/>
        </w:numPr>
        <w:spacing w:line="360" w:lineRule="auto"/>
        <w:jc w:val="both"/>
        <w:rPr>
          <w:rFonts w:ascii="Times New Roman" w:hAnsi="Times New Roman" w:cs="Times New Roman"/>
          <w:sz w:val="26"/>
          <w:szCs w:val="26"/>
        </w:rPr>
      </w:pPr>
      <w:r>
        <w:rPr>
          <w:rFonts w:ascii="Times New Roman" w:hAnsi="Times New Roman" w:cs="Times New Roman"/>
          <w:sz w:val="26"/>
          <w:szCs w:val="26"/>
        </w:rPr>
        <w:t>Ngày bắt đầu dự án để quy đổi Tuần 1 đến Tuần 8 sang ngày thật.</w:t>
      </w:r>
    </w:p>
    <w:p w:rsidR="00C26DDB" w:rsidRPr="009F6DFC" w:rsidRDefault="00447A78" w:rsidP="009F6DFC">
      <w:pPr>
        <w:pStyle w:val="ListParagraph"/>
        <w:numPr>
          <w:ilvl w:val="0"/>
          <w:numId w:val="11"/>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Ai kiểm tra bản dịch tiếng Trung, Hàn, Nhật (người bản ngữ hoặc bạn có nền tảng ngôn ngữ)?</w:t>
      </w:r>
    </w:p>
    <w:p w:rsidR="00C26DDB" w:rsidRPr="009F6DFC" w:rsidRDefault="00447A78" w:rsidP="009F6DFC">
      <w:pPr>
        <w:pStyle w:val="ListParagraph"/>
        <w:numPr>
          <w:ilvl w:val="0"/>
          <w:numId w:val="11"/>
        </w:numPr>
        <w:spacing w:line="360" w:lineRule="auto"/>
        <w:jc w:val="both"/>
        <w:rPr>
          <w:rFonts w:ascii="Times New Roman" w:hAnsi="Times New Roman" w:cs="Times New Roman"/>
          <w:sz w:val="26"/>
          <w:szCs w:val="26"/>
        </w:rPr>
      </w:pPr>
      <w:r>
        <w:rPr>
          <w:rFonts w:ascii="Times New Roman" w:hAnsi="Times New Roman" w:cs="Times New Roman"/>
          <w:sz w:val="26"/>
          <w:szCs w:val="26"/>
        </w:rPr>
        <w:t>Khảo sát thực địa để chốt danh sách ≥ 12 món thật thay cho các món [Mẫu].</w:t>
      </w:r>
    </w:p>
    <w:p w:rsidR="00C26DDB" w:rsidRPr="009F6DFC" w:rsidRDefault="00447A78" w:rsidP="009F6DFC">
      <w:pPr>
        <w:pStyle w:val="ListParagraph"/>
        <w:numPr>
          <w:ilvl w:val="0"/>
          <w:numId w:val="11"/>
        </w:numPr>
        <w:spacing w:line="360" w:lineRule="auto"/>
        <w:jc w:val="both"/>
        <w:rPr>
          <w:rFonts w:ascii="Times New Roman" w:hAnsi="Times New Roman" w:cs="Times New Roman"/>
          <w:sz w:val="26"/>
          <w:szCs w:val="26"/>
        </w:rPr>
      </w:pPr>
      <w:r>
        <w:rPr>
          <w:rFonts w:ascii="Times New Roman" w:hAnsi="Times New Roman" w:cs="Times New Roman"/>
          <w:sz w:val="26"/>
          <w:szCs w:val="26"/>
        </w:rPr>
        <w:t>Vị trí in mã QR tại 4 điểm (cần xin phép đặt biển nếu là công trình công cộng).</w:t>
      </w:r>
    </w:p>
    <w:p w:rsidR="00C26DDB" w:rsidRPr="009F6DFC" w:rsidRDefault="00447A78" w:rsidP="009F6DFC">
      <w:pPr>
        <w:pStyle w:val="ListParagraph"/>
        <w:numPr>
          <w:ilvl w:val="0"/>
          <w:numId w:val="11"/>
        </w:numPr>
        <w:spacing w:line="360" w:lineRule="auto"/>
        <w:jc w:val="both"/>
        <w:rPr>
          <w:rFonts w:ascii="Times New Roman" w:hAnsi="Times New Roman" w:cs="Times New Roman"/>
          <w:sz w:val="26"/>
          <w:szCs w:val="26"/>
        </w:rPr>
      </w:pPr>
      <w:r>
        <w:rPr>
          <w:rFonts w:ascii="Times New Roman" w:hAnsi="Times New Roman" w:cs="Times New Roman"/>
          <w:sz w:val="26"/>
          <w:szCs w:val="26"/>
        </w:rPr>
        <w:t>Tên miền production trước khi in QR, vì đường dẫn trong mã không đổi được sau khi in.</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FAQs</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b/>
          <w:sz w:val="26"/>
          <w:szCs w:val="26"/>
        </w:rPr>
        <w:t>Vì sao dùng MyMemory và Web Speech thay vì Azure?</w:t>
      </w:r>
      <w:r>
        <w:rPr>
          <w:rFonts w:ascii="Times New Roman" w:hAnsi="Times New Roman" w:cs="Times New Roman"/>
          <w:sz w:val="26"/>
          <w:szCs w:val="26"/>
        </w:rPr>
        <w:t xml:space="preserve"> MyMemory miễn phí, không cần tài khoản hay thẻ, chỉ là một lệnh GET; gửi kèm email ở tham số de thì được 50.000 ký tự/ngày, đủ cho nội dung đồ án. Web Speech có sẵn trong trình duyệt nên đọc ngay, không tốn hạn mức và không cần lưu file. Đánh đổi: giọng khác nhau giữa các máy, và máy chưa cài giọng ko/ja/zh chỉ hiện bản chữ.</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b/>
          <w:sz w:val="26"/>
          <w:szCs w:val="26"/>
        </w:rPr>
        <w:t>Khi khách đóng tab, vì sao số trên dashboard giảm?</w:t>
      </w:r>
      <w:r>
        <w:rPr>
          <w:rFonts w:ascii="Times New Roman" w:hAnsi="Times New Roman" w:cs="Times New Roman"/>
          <w:sz w:val="26"/>
          <w:szCs w:val="26"/>
        </w:rPr>
        <w:t xml:space="preserve"> Trình duyệt gửi </w:t>
      </w:r>
      <w:r>
        <w:rPr>
          <w:rStyle w:val="CodeChar"/>
          <w:rFonts w:ascii="Times New Roman" w:hAnsi="Times New Roman" w:cs="Times New Roman"/>
          <w:sz w:val="26"/>
          <w:szCs w:val="26"/>
        </w:rPr>
        <w:t>sendBeacon</w:t>
      </w:r>
      <w:r>
        <w:rPr>
          <w:rFonts w:ascii="Times New Roman" w:hAnsi="Times New Roman" w:cs="Times New Roman"/>
          <w:sz w:val="26"/>
          <w:szCs w:val="26"/>
        </w:rPr>
        <w:t xml:space="preserve"> lúc rời trang; nếu không gửi được (mất mạng, tắt máy), bản ghi hết TTL 45 giây và bị </w:t>
      </w:r>
      <w:r>
        <w:rPr>
          <w:rStyle w:val="CodeChar"/>
          <w:rFonts w:ascii="Times New Roman" w:hAnsi="Times New Roman" w:cs="Times New Roman"/>
          <w:sz w:val="26"/>
          <w:szCs w:val="26"/>
        </w:rPr>
        <w:t>PresenceSweeper</w:t>
      </w:r>
      <w:r>
        <w:rPr>
          <w:rFonts w:ascii="Times New Roman" w:hAnsi="Times New Roman" w:cs="Times New Roman"/>
          <w:sz w:val="26"/>
          <w:szCs w:val="26"/>
        </w:rPr>
        <w:t xml:space="preserve"> loại trong vòng 5 giây tiếp theo.</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b/>
          <w:sz w:val="26"/>
          <w:szCs w:val="26"/>
        </w:rPr>
        <w:t>4 điện thoại quét QR cùng lúc có bị đếm trùng hoặc tranh chấp không?</w:t>
      </w:r>
      <w:r>
        <w:rPr>
          <w:rFonts w:ascii="Times New Roman" w:hAnsi="Times New Roman" w:cs="Times New Roman"/>
          <w:sz w:val="26"/>
          <w:szCs w:val="26"/>
        </w:rPr>
        <w:t xml:space="preserve"> Không. Mỗi thiết bị có </w:t>
      </w:r>
      <w:r>
        <w:rPr>
          <w:rStyle w:val="CodeChar"/>
          <w:rFonts w:ascii="Times New Roman" w:hAnsi="Times New Roman" w:cs="Times New Roman"/>
          <w:sz w:val="26"/>
          <w:szCs w:val="26"/>
        </w:rPr>
        <w:t>deviceId</w:t>
      </w:r>
      <w:r>
        <w:rPr>
          <w:rFonts w:ascii="Times New Roman" w:hAnsi="Times New Roman" w:cs="Times New Roman"/>
          <w:sz w:val="26"/>
          <w:szCs w:val="26"/>
        </w:rPr>
        <w:t xml:space="preserve"> riêng, trạng thái presence chỉ là một tập trong bộ nhớ, và thao tác ghi từng thiết bị độc lập với nhau.</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b/>
          <w:sz w:val="26"/>
          <w:szCs w:val="26"/>
        </w:rPr>
        <w:t>Vì sao API chỉ chạy một replica?</w:t>
      </w:r>
      <w:r>
        <w:rPr>
          <w:rFonts w:ascii="Times New Roman" w:hAnsi="Times New Roman" w:cs="Times New Roman"/>
          <w:sz w:val="26"/>
          <w:szCs w:val="26"/>
        </w:rPr>
        <w:t xml:space="preserve"> Bộ đếm presence nằm trong bộ nhớ của tiến trình. Một replica giữ số liệu nhất quán và đủ cho quy mô đồ án; muốn mở rộng thì chuyển </w:t>
      </w:r>
      <w:r>
        <w:rPr>
          <w:rStyle w:val="CodeChar"/>
          <w:rFonts w:ascii="Times New Roman" w:hAnsi="Times New Roman" w:cs="Times New Roman"/>
          <w:sz w:val="26"/>
          <w:szCs w:val="26"/>
        </w:rPr>
        <w:t>IPresenceStore</w:t>
      </w:r>
      <w:r>
        <w:rPr>
          <w:rFonts w:ascii="Times New Roman" w:hAnsi="Times New Roman" w:cs="Times New Roman"/>
          <w:sz w:val="26"/>
          <w:szCs w:val="26"/>
        </w:rPr>
        <w:t xml:space="preserve"> sang Redis.</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b/>
          <w:sz w:val="26"/>
          <w:szCs w:val="26"/>
        </w:rPr>
        <w:t>Nếu hết hạn mức giữa chừng thì khách có bị ảnh hưởng?</w:t>
      </w:r>
      <w:r>
        <w:rPr>
          <w:rFonts w:ascii="Times New Roman" w:hAnsi="Times New Roman" w:cs="Times New Roman"/>
          <w:sz w:val="26"/>
          <w:szCs w:val="26"/>
        </w:rPr>
        <w:t xml:space="preserve"> Không. Hạn mức chỉ cấm admin dịch thêm trong ngày; khách vẫn đọc và nghe các bản đã duyệt bình thường vì giọng đọc chạy trên thiết bị.</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Công nghệ và chi phí</w:t>
      </w:r>
    </w:p>
    <w:tbl>
      <w:tblPr>
        <w:tblStyle w:val="TableGrid"/>
        <w:tblW w:w="0" w:type="auto"/>
        <w:tblLayout w:type="fixed"/>
        <w:tblLook w:val="0420" w:firstRow="1" w:lastRow="0" w:firstColumn="0" w:lastColumn="0" w:noHBand="0" w:noVBand="1"/>
      </w:tblPr>
      <w:tblGrid>
        <w:gridCol w:w="2233"/>
        <w:gridCol w:w="4060"/>
        <w:gridCol w:w="3067"/>
      </w:tblGrid>
      <w:tr w:rsidR="00C26DDB" w:rsidRPr="009F6DFC" w:rsidTr="00447A78">
        <w:trPr>
          <w:tblHeader/>
        </w:trPr>
        <w:tc>
          <w:tcPr>
            <w:tcW w:w="2233"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Thành phần</w:t>
            </w:r>
          </w:p>
        </w:tc>
        <w:tc>
          <w:tcPr>
            <w:tcW w:w="4060"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Công nghệ</w:t>
            </w:r>
          </w:p>
        </w:tc>
        <w:tc>
          <w:tcPr>
            <w:tcW w:w="3067"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Chi phí</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Backend</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ASP.NET Core Web API (.NET 10), EF Core, SignalR</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Miễn phí (mã nguồn mở)</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Cơ sở dữ liệu</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MySQL 8.4 trong Docker (provider MySql.EntityFrameworkCore)</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Miễn phí (mã nguồn mở)</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Frontend</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React, Vite, TypeScript</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Miễn phí</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Bản đồ</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Leaflet và OpenStreetMap; chỉ đường mở Google Maps bằng URL</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Miễn phí, không cần API key</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Giọng đọc</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Web Speech API của trình duyệt</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Miễn phí, không hạn mức</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Dịch</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MyMemory Translated API</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Miễn phí, 50.000 ký tự/ngày với email</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Lưu ảnh</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Volume Docker uploads, API phục vụ tại /uploads</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Miễn phí</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Chạy API</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docker compose (API + MySQL) trên VPS Linux; dự phòng máy nhóm + Cloudflare Tunnel</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Theo gói VPS, hoặc 0đ với máy nhóm</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Chạy frontend</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Vercel (Hobby) hoặc Cloudflare Pages</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Miễn phí cho dự án học tập phi thương mại</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CI/CD và image</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GitHub Actions, GHCR</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Miễn phí trong hạn mức</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Tùy chọn trả phí</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Google Maps Platform, MySQL managed, Redis</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Không dùng trong đồ án</w:t>
            </w:r>
          </w:p>
        </w:tc>
      </w:tr>
    </w:tbl>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Thuật ngữ</w:t>
      </w:r>
    </w:p>
    <w:tbl>
      <w:tblPr>
        <w:tblStyle w:val="TableGrid"/>
        <w:tblW w:w="0" w:type="auto"/>
        <w:tblLayout w:type="fixed"/>
        <w:tblLook w:val="0420" w:firstRow="1" w:lastRow="0" w:firstColumn="0" w:lastColumn="0" w:noHBand="0" w:noVBand="1"/>
      </w:tblPr>
      <w:tblGrid>
        <w:gridCol w:w="2149"/>
        <w:gridCol w:w="7210"/>
      </w:tblGrid>
      <w:tr w:rsidR="00C26DDB" w:rsidRPr="009F6DFC" w:rsidTr="00447A78">
        <w:trPr>
          <w:tblHeader/>
        </w:trPr>
        <w:tc>
          <w:tcPr>
            <w:tcW w:w="2149"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Thuật ngữ</w:t>
            </w:r>
          </w:p>
        </w:tc>
        <w:tc>
          <w:tcPr>
            <w:tcW w:w="7210"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Ý nghĩa</w:t>
            </w:r>
          </w:p>
        </w:tc>
      </w:tr>
      <w:tr w:rsidR="00C26DDB" w:rsidRPr="009F6DFC">
        <w:tc>
          <w:tcPr>
            <w:tcW w:w="2149"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Place</w:t>
            </w:r>
          </w:p>
        </w:tc>
        <w:tc>
          <w:tcPr>
            <w:tcW w:w="721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Một điểm đến hoặc một món ăn trong CSDL</w:t>
            </w:r>
          </w:p>
        </w:tc>
      </w:tr>
      <w:tr w:rsidR="00C26DDB" w:rsidRPr="009F6DFC">
        <w:tc>
          <w:tcPr>
            <w:tcW w:w="2149" w:type="dxa"/>
          </w:tcPr>
          <w:p w:rsidR="00C26DDB" w:rsidRPr="009F6DFC" w:rsidRDefault="006C3000"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TTS -</w:t>
            </w:r>
            <w:r w:rsidR="00447A78">
              <w:rPr>
                <w:rFonts w:ascii="Times New Roman" w:hAnsi="Times New Roman" w:cs="Times New Roman"/>
                <w:sz w:val="26"/>
                <w:szCs w:val="26"/>
              </w:rPr>
              <w:t xml:space="preserve"> Web Speech</w:t>
            </w:r>
          </w:p>
        </w:tc>
        <w:tc>
          <w:tcPr>
            <w:tcW w:w="721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Text-to-Speech; ở đây là API speechSynthesis có sẵn trong trình duyệt</w:t>
            </w:r>
          </w:p>
        </w:tc>
      </w:tr>
      <w:tr w:rsidR="00C26DDB" w:rsidRPr="009F6DFC">
        <w:tc>
          <w:tcPr>
            <w:tcW w:w="2149"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Heartbeat</w:t>
            </w:r>
          </w:p>
        </w:tc>
        <w:tc>
          <w:tcPr>
            <w:tcW w:w="721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Tín hiệu thiết bị gửi định kỳ để báo “vẫn đang mở trang”</w:t>
            </w:r>
          </w:p>
        </w:tc>
      </w:tr>
      <w:tr w:rsidR="00C26DDB" w:rsidRPr="009F6DFC">
        <w:tc>
          <w:tcPr>
            <w:tcW w:w="2149"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TTL</w:t>
            </w:r>
          </w:p>
        </w:tc>
        <w:tc>
          <w:tcPr>
            <w:tcW w:w="721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Thời gian sống của một bản ghi trước khi bị xem là đã rời</w:t>
            </w:r>
          </w:p>
        </w:tc>
      </w:tr>
      <w:tr w:rsidR="00C26DDB" w:rsidRPr="009F6DFC">
        <w:tc>
          <w:tcPr>
            <w:tcW w:w="2149"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BLL, DAL</w:t>
            </w:r>
          </w:p>
        </w:tc>
        <w:tc>
          <w:tcPr>
            <w:tcW w:w="721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Lớp nghiệp vụ (Business Logic Layer) và lớp truy cập dữ liệu (Data Access Layer)</w:t>
            </w:r>
          </w:p>
        </w:tc>
      </w:tr>
      <w:tr w:rsidR="00C26DDB" w:rsidRPr="009F6DFC">
        <w:tc>
          <w:tcPr>
            <w:tcW w:w="2149"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SignalR</w:t>
            </w:r>
          </w:p>
        </w:tc>
        <w:tc>
          <w:tcPr>
            <w:tcW w:w="721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Thư viện đẩy dữ liệu thời gian thực từ máy chủ tới dashboard</w:t>
            </w:r>
          </w:p>
        </w:tc>
      </w:tr>
    </w:tbl>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Dữ liệu seed</w:t>
      </w:r>
    </w:p>
    <w:tbl>
      <w:tblPr>
        <w:tblStyle w:val="TableGrid"/>
        <w:tblW w:w="0" w:type="auto"/>
        <w:tblLayout w:type="fixed"/>
        <w:tblLook w:val="0420" w:firstRow="1" w:lastRow="0" w:firstColumn="0" w:lastColumn="0" w:noHBand="0" w:noVBand="1"/>
      </w:tblPr>
      <w:tblGrid>
        <w:gridCol w:w="5971"/>
        <w:gridCol w:w="1544"/>
        <w:gridCol w:w="1843"/>
      </w:tblGrid>
      <w:tr w:rsidR="00C26DDB" w:rsidRPr="009F6DFC" w:rsidTr="00447A78">
        <w:trPr>
          <w:tblHeader/>
        </w:trPr>
        <w:tc>
          <w:tcPr>
            <w:tcW w:w="5971"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Điểm đến</w:t>
            </w:r>
          </w:p>
        </w:tc>
        <w:tc>
          <w:tcPr>
            <w:tcW w:w="1544"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Vĩ độ</w:t>
            </w:r>
          </w:p>
        </w:tc>
        <w:tc>
          <w:tcPr>
            <w:tcW w:w="1843"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Kinh độ</w:t>
            </w:r>
          </w:p>
        </w:tc>
      </w:tr>
      <w:tr w:rsidR="00C26DDB" w:rsidRPr="009F6DFC">
        <w:tc>
          <w:tcPr>
            <w:tcW w:w="5971"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Đình Bình Tiên</w:t>
            </w:r>
          </w:p>
        </w:tc>
        <w:tc>
          <w:tcPr>
            <w:tcW w:w="154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10,750</w:t>
            </w:r>
          </w:p>
        </w:tc>
        <w:tc>
          <w:tcPr>
            <w:tcW w:w="184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106,642</w:t>
            </w:r>
          </w:p>
        </w:tc>
      </w:tr>
      <w:tr w:rsidR="00C26DDB" w:rsidRPr="009F6DFC">
        <w:tc>
          <w:tcPr>
            <w:tcW w:w="5971"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Chợ Bình Tây</w:t>
            </w:r>
          </w:p>
        </w:tc>
        <w:tc>
          <w:tcPr>
            <w:tcW w:w="154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10,749</w:t>
            </w:r>
          </w:p>
        </w:tc>
        <w:tc>
          <w:tcPr>
            <w:tcW w:w="184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106,651</w:t>
            </w:r>
          </w:p>
        </w:tc>
      </w:tr>
      <w:tr w:rsidR="00C26DDB" w:rsidRPr="009F6DFC">
        <w:tc>
          <w:tcPr>
            <w:tcW w:w="5971"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Phố ẩm thực Cư xá Phú Lâm</w:t>
            </w:r>
          </w:p>
        </w:tc>
        <w:tc>
          <w:tcPr>
            <w:tcW w:w="154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10,753</w:t>
            </w:r>
          </w:p>
        </w:tc>
        <w:tc>
          <w:tcPr>
            <w:tcW w:w="184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106,629</w:t>
            </w:r>
          </w:p>
        </w:tc>
      </w:tr>
      <w:tr w:rsidR="00C26DDB" w:rsidRPr="009F6DFC">
        <w:tc>
          <w:tcPr>
            <w:tcW w:w="5971"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Công viên Bình Phú</w:t>
            </w:r>
          </w:p>
        </w:tc>
        <w:tc>
          <w:tcPr>
            <w:tcW w:w="154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10,742</w:t>
            </w:r>
          </w:p>
        </w:tc>
        <w:tc>
          <w:tcPr>
            <w:tcW w:w="184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106,633</w:t>
            </w:r>
          </w:p>
        </w:tc>
      </w:tr>
    </w:tbl>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Tọa độ trên là gần đúng để seed và phải kiểm tra lại tại hiện trường trước khi in QR.</w:t>
      </w:r>
    </w:p>
    <w:p w:rsidR="009F6DFC" w:rsidRPr="009F6DFC" w:rsidRDefault="009F6DFC" w:rsidP="009F6DFC">
      <w:pPr>
        <w:spacing w:line="360" w:lineRule="auto"/>
        <w:ind w:left="360"/>
        <w:jc w:val="both"/>
        <w:rPr>
          <w:rFonts w:ascii="Times New Roman" w:hAnsi="Times New Roman" w:cs="Times New Roman"/>
        </w:rPr>
      </w:pPr>
    </w:p>
    <w:p w:rsidR="009F6DFC" w:rsidRPr="009F6DFC" w:rsidRDefault="009F6DFC">
      <w:pPr>
        <w:spacing w:line="360" w:lineRule="auto"/>
        <w:ind w:left="360"/>
        <w:jc w:val="both"/>
        <w:rPr>
          <w:rFonts w:ascii="Times New Roman" w:hAnsi="Times New Roman" w:cs="Times New Roman"/>
        </w:rPr>
      </w:pPr>
    </w:p>
    <w:sectPr w:rsidR="009F6DFC" w:rsidRPr="009F6DFC">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58363C"/>
    <w:multiLevelType w:val="hybridMultilevel"/>
    <w:tmpl w:val="C136D350"/>
    <w:lvl w:ilvl="0" w:tplc="85601C3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4B1C2C96"/>
    <w:multiLevelType w:val="hybridMultilevel"/>
    <w:tmpl w:val="3E6E5E88"/>
    <w:lvl w:ilvl="0" w:tplc="1E7604F4">
      <w:start w:val="1"/>
      <w:numFmt w:val="decimal"/>
      <w:lvlText w:val="%1."/>
      <w:lvlJc w:val="left"/>
      <w:pPr>
        <w:ind w:left="720" w:hanging="360"/>
      </w:pPr>
    </w:lvl>
    <w:lvl w:ilvl="1" w:tplc="841E1C12">
      <w:start w:val="1"/>
      <w:numFmt w:val="lowerLetter"/>
      <w:lvlText w:val="%2."/>
      <w:lvlJc w:val="left"/>
      <w:pPr>
        <w:ind w:left="1440" w:hanging="360"/>
      </w:pPr>
    </w:lvl>
    <w:lvl w:ilvl="2" w:tplc="392EE86A">
      <w:start w:val="1"/>
      <w:numFmt w:val="lowerRoman"/>
      <w:lvlText w:val="%3."/>
      <w:lvlJc w:val="left"/>
      <w:pPr>
        <w:ind w:left="2160" w:hanging="360"/>
      </w:pPr>
    </w:lvl>
    <w:lvl w:ilvl="3" w:tplc="A9D02AEA">
      <w:start w:val="1"/>
      <w:numFmt w:val="decimal"/>
      <w:lvlText w:val="%4."/>
      <w:lvlJc w:val="left"/>
      <w:pPr>
        <w:ind w:left="2880" w:hanging="360"/>
      </w:pPr>
    </w:lvl>
    <w:lvl w:ilvl="4" w:tplc="CEB20B46">
      <w:start w:val="1"/>
      <w:numFmt w:val="lowerLetter"/>
      <w:lvlText w:val="%5."/>
      <w:lvlJc w:val="left"/>
      <w:pPr>
        <w:ind w:left="3600" w:hanging="360"/>
      </w:pPr>
    </w:lvl>
    <w:lvl w:ilvl="5" w:tplc="FAC0410E">
      <w:start w:val="1"/>
      <w:numFmt w:val="lowerRoman"/>
      <w:lvlText w:val="%6."/>
      <w:lvlJc w:val="left"/>
      <w:pPr>
        <w:ind w:left="4320" w:hanging="360"/>
      </w:pPr>
    </w:lvl>
    <w:lvl w:ilvl="6" w:tplc="02DE3A94">
      <w:start w:val="1"/>
      <w:numFmt w:val="decimal"/>
      <w:lvlText w:val="%7."/>
      <w:lvlJc w:val="left"/>
      <w:pPr>
        <w:ind w:left="5040" w:hanging="360"/>
      </w:pPr>
    </w:lvl>
    <w:lvl w:ilvl="7" w:tplc="BC3CD164">
      <w:start w:val="1"/>
      <w:numFmt w:val="lowerLetter"/>
      <w:lvlText w:val="%8."/>
      <w:lvlJc w:val="left"/>
      <w:pPr>
        <w:ind w:left="5760" w:hanging="360"/>
      </w:pPr>
    </w:lvl>
    <w:lvl w:ilvl="8" w:tplc="952ADF4E">
      <w:start w:val="1"/>
      <w:numFmt w:val="lowerRoman"/>
      <w:lvlText w:val="%9."/>
      <w:lvlJc w:val="left"/>
      <w:pPr>
        <w:ind w:left="6480" w:hanging="360"/>
      </w:pPr>
    </w:lvl>
  </w:abstractNum>
  <w:abstractNum w:abstractNumId="2">
    <w:nsid w:val="4BCF039F"/>
    <w:multiLevelType w:val="hybridMultilevel"/>
    <w:tmpl w:val="23200C7C"/>
    <w:lvl w:ilvl="0" w:tplc="3EE8DB1A">
      <w:start w:val="1"/>
      <w:numFmt w:val="bullet"/>
      <w:lvlText w:val="•"/>
      <w:lvlJc w:val="left"/>
      <w:pPr>
        <w:ind w:left="720" w:hanging="360"/>
      </w:pPr>
    </w:lvl>
    <w:lvl w:ilvl="1" w:tplc="F3102DA0">
      <w:start w:val="1"/>
      <w:numFmt w:val="bullet"/>
      <w:lvlText w:val="o"/>
      <w:lvlJc w:val="left"/>
      <w:pPr>
        <w:ind w:left="1440" w:hanging="360"/>
      </w:pPr>
    </w:lvl>
    <w:lvl w:ilvl="2" w:tplc="DF0A04A6">
      <w:start w:val="1"/>
      <w:numFmt w:val="bullet"/>
      <w:lvlText w:val="▪"/>
      <w:lvlJc w:val="left"/>
      <w:pPr>
        <w:ind w:left="2160" w:hanging="360"/>
      </w:pPr>
    </w:lvl>
    <w:lvl w:ilvl="3" w:tplc="8FF8A8DE">
      <w:start w:val="1"/>
      <w:numFmt w:val="bullet"/>
      <w:lvlText w:val="•"/>
      <w:lvlJc w:val="left"/>
      <w:pPr>
        <w:ind w:left="2880" w:hanging="360"/>
      </w:pPr>
    </w:lvl>
    <w:lvl w:ilvl="4" w:tplc="BE58F034">
      <w:start w:val="1"/>
      <w:numFmt w:val="bullet"/>
      <w:lvlText w:val="o"/>
      <w:lvlJc w:val="left"/>
      <w:pPr>
        <w:ind w:left="3600" w:hanging="360"/>
      </w:pPr>
    </w:lvl>
    <w:lvl w:ilvl="5" w:tplc="87265F86">
      <w:start w:val="1"/>
      <w:numFmt w:val="bullet"/>
      <w:lvlText w:val="▪"/>
      <w:lvlJc w:val="left"/>
      <w:pPr>
        <w:ind w:left="4320" w:hanging="360"/>
      </w:pPr>
    </w:lvl>
    <w:lvl w:ilvl="6" w:tplc="1BEEC9CA">
      <w:start w:val="1"/>
      <w:numFmt w:val="bullet"/>
      <w:lvlText w:val="•"/>
      <w:lvlJc w:val="left"/>
      <w:pPr>
        <w:ind w:left="5040" w:hanging="360"/>
      </w:pPr>
    </w:lvl>
    <w:lvl w:ilvl="7" w:tplc="F4D41846">
      <w:start w:val="1"/>
      <w:numFmt w:val="bullet"/>
      <w:lvlText w:val="o"/>
      <w:lvlJc w:val="left"/>
      <w:pPr>
        <w:ind w:left="5760" w:hanging="360"/>
      </w:pPr>
    </w:lvl>
    <w:lvl w:ilvl="8" w:tplc="A44ECEDE">
      <w:start w:val="1"/>
      <w:numFmt w:val="bullet"/>
      <w:lvlText w:val="▪"/>
      <w:lvlJc w:val="left"/>
      <w:pPr>
        <w:ind w:left="6480" w:hanging="360"/>
      </w:pPr>
    </w:lvl>
  </w:abstractNum>
  <w:num w:numId="1">
    <w:abstractNumId w:val="2"/>
  </w:num>
  <w:num w:numId="2">
    <w:abstractNumId w:val="2"/>
  </w:num>
  <w:num w:numId="3">
    <w:abstractNumId w:val="2"/>
  </w:num>
  <w:num w:numId="4">
    <w:abstractNumId w:val="2"/>
  </w:num>
  <w:num w:numId="5">
    <w:abstractNumId w:val="2"/>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2"/>
  </w:compat>
  <w:rsids>
    <w:rsidRoot w:val="00C26DDB"/>
    <w:rsid w:val="001F33FC"/>
    <w:rsid w:val="00447A78"/>
    <w:rsid w:val="004B346A"/>
    <w:rsid w:val="004F4954"/>
    <w:rsid w:val="00694D08"/>
    <w:rsid w:val="006C3000"/>
    <w:rsid w:val="0074102D"/>
    <w:rsid w:val="007F46CD"/>
    <w:rsid w:val="009F6DFC"/>
    <w:rsid w:val="00A22FDF"/>
    <w:rsid w:val="00B95AE5"/>
    <w:rsid w:val="00C26DDB"/>
    <w:rsid w:val="00E97BF7"/>
    <w:rsid w:val="00EF22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sz w:val="22"/>
        <w:szCs w:val="22"/>
        <w:lang w:val="en-US" w:eastAsia="zh-C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link w:val="Heading3Char"/>
    <w:qFormat/>
    <w:pPr>
      <w:keepNext/>
      <w:spacing w:before="240" w:after="80"/>
      <w:outlineLvl w:val="2"/>
    </w:pPr>
    <w:rPr>
      <w:b/>
      <w:sz w:val="24"/>
    </w:rPr>
  </w:style>
  <w:style w:type="paragraph" w:styleId="Heading4">
    <w:name w:val="heading 4"/>
    <w:basedOn w:val="Normal"/>
    <w:next w:val="Normal"/>
    <w:qFormat/>
    <w:pPr>
      <w:keepNext/>
      <w:outlineLvl w:val="3"/>
    </w:pPr>
    <w:rPr>
      <w:b/>
    </w:rPr>
  </w:style>
  <w:style w:type="paragraph" w:styleId="Heading5">
    <w:name w:val="heading 5"/>
    <w:basedOn w:val="Normal"/>
    <w:next w:val="Normal"/>
    <w:qFormat/>
    <w:pPr>
      <w:keepNext/>
      <w:outlineLvl w:val="4"/>
    </w:pPr>
    <w:rPr>
      <w:b/>
    </w:rPr>
  </w:style>
  <w:style w:type="paragraph" w:styleId="Heading6">
    <w:name w:val="heading 6"/>
    <w:basedOn w:val="Normal"/>
    <w:next w:val="Normal"/>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9F6DF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F6DFC"/>
    <w:rPr>
      <w:rFonts w:ascii="Tahoma" w:hAnsi="Tahoma" w:cs="Tahoma"/>
      <w:sz w:val="16"/>
      <w:szCs w:val="16"/>
    </w:rPr>
  </w:style>
  <w:style w:type="character" w:customStyle="1" w:styleId="Heading3Char">
    <w:name w:val="Heading 3 Char"/>
    <w:basedOn w:val="DefaultParagraphFont"/>
    <w:link w:val="Heading3"/>
    <w:rsid w:val="00E97BF7"/>
    <w:rPr>
      <w:b/>
      <w:sz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microsoft.com/office/2007/relationships/stylesWithEffects" Target="stylesWithEffect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TotalTime>
  <Pages>30</Pages>
  <Words>3517</Words>
  <Characters>20050</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PRD TourVoice – Quận 6 (theo mẫu Product Requirements)</vt:lpstr>
    </vt:vector>
  </TitlesOfParts>
  <Company>Microsoft</Company>
  <LinksUpToDate>false</LinksUpToDate>
  <CharactersWithSpaces>23520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TourVoice – Quận 6 (theo mẫu Product Requirements)</dc:title>
  <dc:description>Claude Docs node/121af1da-79f9@10 docx-w7</dc:description>
  <cp:lastModifiedBy>Admin</cp:lastModifiedBy>
  <cp:revision>19</cp:revision>
  <dcterms:created xsi:type="dcterms:W3CDTF">2026-10-24T17:41:00Z</dcterms:created>
  <dcterms:modified xsi:type="dcterms:W3CDTF">2026-10-29T08:11:00Z</dcterms:modified>
</cp:coreProperties>
</file>