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B3126" w14:textId="77777777" w:rsidR="00C61CB7" w:rsidRDefault="00CB1B7E">
      <w:pPr>
        <w:pBdr>
          <w:bottom w:val="single" w:sz="20" w:space="12" w:color="00A6A6"/>
        </w:pBdr>
        <w:spacing w:before="2360" w:after="320" w:line="240" w:lineRule="auto"/>
        <w:jc w:val="center"/>
      </w:pPr>
      <w:r>
        <w:rPr>
          <w:b/>
          <w:bCs/>
          <w:color w:val="17365D"/>
          <w:sz w:val="54"/>
          <w:szCs w:val="54"/>
        </w:rPr>
        <w:t>Smart Peer Companion (SPC)</w:t>
      </w:r>
      <w:r>
        <w:rPr>
          <w:b/>
          <w:bCs/>
          <w:color w:val="17365D"/>
          <w:sz w:val="54"/>
          <w:szCs w:val="54"/>
        </w:rPr>
        <w:br/>
        <w:t>UML and System Design Diagrams</w:t>
      </w:r>
    </w:p>
    <w:p w14:paraId="6BF95C76" w14:textId="77777777" w:rsidR="00C61CB7" w:rsidRDefault="00CB1B7E">
      <w:pPr>
        <w:spacing w:before="160" w:after="440" w:line="276" w:lineRule="auto"/>
        <w:jc w:val="center"/>
      </w:pPr>
      <w:r>
        <w:rPr>
          <w:b/>
          <w:bCs/>
          <w:color w:val="2F6B9A"/>
          <w:sz w:val="24"/>
          <w:szCs w:val="24"/>
        </w:rPr>
        <w:t>COMP3851A – Computing and Information Sciences Work Integrated Learning</w:t>
      </w:r>
      <w:r>
        <w:rPr>
          <w:b/>
          <w:bCs/>
          <w:color w:val="2F6B9A"/>
          <w:sz w:val="24"/>
          <w:szCs w:val="24"/>
        </w:rPr>
        <w:br/>
        <w:t>Team 1</w:t>
      </w:r>
    </w:p>
    <w:p w14:paraId="585D1D04" w14:textId="77777777" w:rsidR="00C61CB7" w:rsidRDefault="00CB1B7E">
      <w:pPr>
        <w:spacing w:after="0" w:line="288" w:lineRule="auto"/>
        <w:ind w:left="864" w:right="864"/>
        <w:jc w:val="center"/>
      </w:pPr>
      <w:r>
        <w:rPr>
          <w:i/>
          <w:iCs/>
          <w:color w:val="5E6B7A"/>
          <w:sz w:val="20"/>
          <w:szCs w:val="20"/>
        </w:rPr>
        <w:t>Professionally formatted diagram pack presented in continuous figure order and grouped by UML/design family, with system-area ownership retained for implementation planning.</w:t>
      </w:r>
    </w:p>
    <w:p w14:paraId="072F0FED" w14:textId="77777777" w:rsidR="00C61CB7" w:rsidRDefault="00CB1B7E">
      <w:pPr>
        <w:pStyle w:val="Heading1"/>
        <w:pageBreakBefore/>
        <w:pBdr>
          <w:bottom w:val="single" w:sz="16" w:space="5" w:color="00A6A6"/>
        </w:pBdr>
      </w:pPr>
      <w:r>
        <w:rPr>
          <w:rFonts w:ascii="Arial" w:eastAsia="Arial" w:hAnsi="Arial" w:cs="Arial"/>
        </w:rPr>
        <w:lastRenderedPageBreak/>
        <w:t>1. Document Purpose</w:t>
      </w:r>
    </w:p>
    <w:p w14:paraId="3382B909" w14:textId="77777777" w:rsidR="00C61CB7" w:rsidRDefault="00CB1B7E">
      <w:r>
        <w:t>This document presents the Smart Peer Companion design diagrams in continuous numerical order. Adjacent figures are grouped by UML or technical diagram family, while every figure retains its frontend, backend/API, database/storage, AI/RAG, cybersecurity/deployment, or full-stack responsibility label.</w:t>
      </w:r>
    </w:p>
    <w:p w14:paraId="3901621D" w14:textId="77777777" w:rsidR="00C61CB7" w:rsidRDefault="00CB1B7E">
      <w:r>
        <w:t>The existing images are retained and consistently sized. Some diagrams are slightly blurry in the original screenshots, but they remain visible and have not been removed.</w:t>
      </w:r>
    </w:p>
    <w:p w14:paraId="051DD632" w14:textId="77777777" w:rsidR="00C61CB7" w:rsidRDefault="00CB1B7E">
      <w:pPr>
        <w:pStyle w:val="Heading1"/>
        <w:pBdr>
          <w:bottom w:val="single" w:sz="16" w:space="5" w:color="00A6A6"/>
        </w:pBdr>
      </w:pPr>
      <w:r>
        <w:rPr>
          <w:rFonts w:ascii="Arial" w:eastAsia="Arial" w:hAnsi="Arial" w:cs="Arial"/>
        </w:rPr>
        <w:t>2. Diagram Sequence and Responsibility Map</w:t>
      </w:r>
    </w:p>
    <w:tbl>
      <w:tblPr>
        <w:tblStyle w:val="a"/>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3344"/>
        <w:gridCol w:w="3343"/>
        <w:gridCol w:w="3343"/>
      </w:tblGrid>
      <w:tr w:rsidR="00C61CB7" w14:paraId="6B30FE69" w14:textId="77777777">
        <w:trPr>
          <w:cantSplit/>
          <w:tblHeader/>
          <w:jc w:val="center"/>
        </w:trPr>
        <w:tc>
          <w:tcPr>
            <w:tcW w:w="3344" w:type="dxa"/>
            <w:shd w:val="clear" w:color="auto" w:fill="17365D"/>
            <w:tcMar>
              <w:top w:w="55" w:type="dxa"/>
              <w:left w:w="75" w:type="dxa"/>
              <w:bottom w:w="55" w:type="dxa"/>
              <w:right w:w="75" w:type="dxa"/>
            </w:tcMar>
            <w:vAlign w:val="center"/>
          </w:tcPr>
          <w:p w14:paraId="64AEDF9A" w14:textId="77777777" w:rsidR="00C61CB7" w:rsidRDefault="00CB1B7E">
            <w:r>
              <w:rPr>
                <w:b/>
                <w:bCs/>
                <w:color w:val="FFFFFF"/>
                <w:sz w:val="15"/>
                <w:szCs w:val="15"/>
              </w:rPr>
              <w:t>System Area</w:t>
            </w:r>
          </w:p>
        </w:tc>
        <w:tc>
          <w:tcPr>
            <w:tcW w:w="3343" w:type="dxa"/>
            <w:shd w:val="clear" w:color="auto" w:fill="17365D"/>
            <w:tcMar>
              <w:top w:w="55" w:type="dxa"/>
              <w:left w:w="75" w:type="dxa"/>
              <w:bottom w:w="55" w:type="dxa"/>
              <w:right w:w="75" w:type="dxa"/>
            </w:tcMar>
            <w:vAlign w:val="center"/>
          </w:tcPr>
          <w:p w14:paraId="23C513EE" w14:textId="77777777" w:rsidR="00C61CB7" w:rsidRDefault="00CB1B7E">
            <w:r>
              <w:rPr>
                <w:b/>
                <w:bCs/>
                <w:color w:val="FFFFFF"/>
                <w:sz w:val="15"/>
                <w:szCs w:val="15"/>
              </w:rPr>
              <w:t>Included diagram focus</w:t>
            </w:r>
          </w:p>
        </w:tc>
        <w:tc>
          <w:tcPr>
            <w:tcW w:w="3343" w:type="dxa"/>
            <w:shd w:val="clear" w:color="auto" w:fill="17365D"/>
            <w:tcMar>
              <w:top w:w="55" w:type="dxa"/>
              <w:left w:w="75" w:type="dxa"/>
              <w:bottom w:w="55" w:type="dxa"/>
              <w:right w:w="75" w:type="dxa"/>
            </w:tcMar>
            <w:vAlign w:val="center"/>
          </w:tcPr>
          <w:p w14:paraId="5A9A4409" w14:textId="77777777" w:rsidR="00C61CB7" w:rsidRDefault="00CB1B7E">
            <w:r>
              <w:rPr>
                <w:b/>
                <w:bCs/>
                <w:color w:val="FFFFFF"/>
                <w:sz w:val="15"/>
                <w:szCs w:val="15"/>
              </w:rPr>
              <w:t>Suggested responsibility</w:t>
            </w:r>
          </w:p>
        </w:tc>
      </w:tr>
      <w:tr w:rsidR="00C61CB7" w14:paraId="5D694E34" w14:textId="77777777">
        <w:trPr>
          <w:cantSplit/>
          <w:jc w:val="center"/>
        </w:trPr>
        <w:tc>
          <w:tcPr>
            <w:tcW w:w="3344" w:type="dxa"/>
            <w:tcMar>
              <w:top w:w="55" w:type="dxa"/>
              <w:left w:w="75" w:type="dxa"/>
              <w:bottom w:w="55" w:type="dxa"/>
              <w:right w:w="75" w:type="dxa"/>
            </w:tcMar>
            <w:vAlign w:val="center"/>
          </w:tcPr>
          <w:p w14:paraId="519CE69F" w14:textId="77777777" w:rsidR="00C61CB7" w:rsidRDefault="00CB1B7E">
            <w:r>
              <w:rPr>
                <w:b/>
                <w:bCs/>
                <w:sz w:val="14"/>
                <w:szCs w:val="14"/>
              </w:rPr>
              <w:t>Frontend and User Experience</w:t>
            </w:r>
          </w:p>
        </w:tc>
        <w:tc>
          <w:tcPr>
            <w:tcW w:w="3343" w:type="dxa"/>
            <w:tcMar>
              <w:top w:w="55" w:type="dxa"/>
              <w:left w:w="75" w:type="dxa"/>
              <w:bottom w:w="55" w:type="dxa"/>
              <w:right w:w="75" w:type="dxa"/>
            </w:tcMar>
            <w:vAlign w:val="center"/>
          </w:tcPr>
          <w:p w14:paraId="0B4851EF" w14:textId="77777777" w:rsidR="00C61CB7" w:rsidRDefault="00CB1B7E">
            <w:r>
              <w:rPr>
                <w:sz w:val="14"/>
                <w:szCs w:val="14"/>
              </w:rPr>
              <w:t>Login/register flow, dashboard states, note browsing, uploads, study group channels, personal AI chat.</w:t>
            </w:r>
          </w:p>
        </w:tc>
        <w:tc>
          <w:tcPr>
            <w:tcW w:w="3343" w:type="dxa"/>
            <w:tcMar>
              <w:top w:w="55" w:type="dxa"/>
              <w:left w:w="75" w:type="dxa"/>
              <w:bottom w:w="55" w:type="dxa"/>
              <w:right w:w="75" w:type="dxa"/>
            </w:tcMar>
            <w:vAlign w:val="center"/>
          </w:tcPr>
          <w:p w14:paraId="707BEE13" w14:textId="77777777" w:rsidR="00C61CB7" w:rsidRDefault="00CB1B7E">
            <w:r>
              <w:rPr>
                <w:sz w:val="14"/>
                <w:szCs w:val="14"/>
              </w:rPr>
              <w:t>Daniil / Elizabeth support</w:t>
            </w:r>
          </w:p>
        </w:tc>
      </w:tr>
      <w:tr w:rsidR="00C61CB7" w14:paraId="6EC3F883" w14:textId="77777777">
        <w:trPr>
          <w:cantSplit/>
          <w:jc w:val="center"/>
        </w:trPr>
        <w:tc>
          <w:tcPr>
            <w:tcW w:w="3344" w:type="dxa"/>
            <w:shd w:val="clear" w:color="auto" w:fill="F6F8FA"/>
            <w:tcMar>
              <w:top w:w="55" w:type="dxa"/>
              <w:left w:w="75" w:type="dxa"/>
              <w:bottom w:w="55" w:type="dxa"/>
              <w:right w:w="75" w:type="dxa"/>
            </w:tcMar>
            <w:vAlign w:val="center"/>
          </w:tcPr>
          <w:p w14:paraId="2BEA121C" w14:textId="77777777" w:rsidR="00C61CB7" w:rsidRDefault="00CB1B7E">
            <w:r>
              <w:rPr>
                <w:b/>
                <w:bCs/>
                <w:sz w:val="14"/>
                <w:szCs w:val="14"/>
              </w:rPr>
              <w:t>Backend and API Layer</w:t>
            </w:r>
          </w:p>
        </w:tc>
        <w:tc>
          <w:tcPr>
            <w:tcW w:w="3343" w:type="dxa"/>
            <w:shd w:val="clear" w:color="auto" w:fill="F6F8FA"/>
            <w:tcMar>
              <w:top w:w="55" w:type="dxa"/>
              <w:left w:w="75" w:type="dxa"/>
              <w:bottom w:w="55" w:type="dxa"/>
              <w:right w:w="75" w:type="dxa"/>
            </w:tcMar>
            <w:vAlign w:val="center"/>
          </w:tcPr>
          <w:p w14:paraId="4DC58141" w14:textId="77777777" w:rsidR="00C61CB7" w:rsidRDefault="00CB1B7E">
            <w:r>
              <w:rPr>
                <w:sz w:val="14"/>
                <w:szCs w:val="14"/>
              </w:rPr>
              <w:t>Authentication service, channel service, note service, AI request handling, API routing and server-side process logic.</w:t>
            </w:r>
          </w:p>
        </w:tc>
        <w:tc>
          <w:tcPr>
            <w:tcW w:w="3343" w:type="dxa"/>
            <w:shd w:val="clear" w:color="auto" w:fill="F6F8FA"/>
            <w:tcMar>
              <w:top w:w="55" w:type="dxa"/>
              <w:left w:w="75" w:type="dxa"/>
              <w:bottom w:w="55" w:type="dxa"/>
              <w:right w:w="75" w:type="dxa"/>
            </w:tcMar>
            <w:vAlign w:val="center"/>
          </w:tcPr>
          <w:p w14:paraId="2CFC8696" w14:textId="77777777" w:rsidR="00C61CB7" w:rsidRDefault="00CB1B7E">
            <w:r>
              <w:rPr>
                <w:sz w:val="14"/>
                <w:szCs w:val="14"/>
              </w:rPr>
              <w:t>Hein / team support</w:t>
            </w:r>
          </w:p>
        </w:tc>
      </w:tr>
      <w:tr w:rsidR="00C61CB7" w14:paraId="62657D97" w14:textId="77777777">
        <w:trPr>
          <w:cantSplit/>
          <w:jc w:val="center"/>
        </w:trPr>
        <w:tc>
          <w:tcPr>
            <w:tcW w:w="3344" w:type="dxa"/>
            <w:tcMar>
              <w:top w:w="55" w:type="dxa"/>
              <w:left w:w="75" w:type="dxa"/>
              <w:bottom w:w="55" w:type="dxa"/>
              <w:right w:w="75" w:type="dxa"/>
            </w:tcMar>
            <w:vAlign w:val="center"/>
          </w:tcPr>
          <w:p w14:paraId="6F21B97D" w14:textId="77777777" w:rsidR="00C61CB7" w:rsidRDefault="00CB1B7E">
            <w:r>
              <w:rPr>
                <w:b/>
                <w:bCs/>
                <w:sz w:val="14"/>
                <w:szCs w:val="14"/>
              </w:rPr>
              <w:t>Database and Storage</w:t>
            </w:r>
          </w:p>
        </w:tc>
        <w:tc>
          <w:tcPr>
            <w:tcW w:w="3343" w:type="dxa"/>
            <w:tcMar>
              <w:top w:w="55" w:type="dxa"/>
              <w:left w:w="75" w:type="dxa"/>
              <w:bottom w:w="55" w:type="dxa"/>
              <w:right w:w="75" w:type="dxa"/>
            </w:tcMar>
            <w:vAlign w:val="center"/>
          </w:tcPr>
          <w:p w14:paraId="7BD5F302" w14:textId="77777777" w:rsidR="00C61CB7" w:rsidRDefault="00CB1B7E">
            <w:r>
              <w:rPr>
                <w:sz w:val="14"/>
                <w:szCs w:val="14"/>
              </w:rPr>
              <w:t>PostgreSQL, pgvector embeddings, object storage, learning materials, channel membership, user/session data.</w:t>
            </w:r>
          </w:p>
        </w:tc>
        <w:tc>
          <w:tcPr>
            <w:tcW w:w="3343" w:type="dxa"/>
            <w:tcMar>
              <w:top w:w="55" w:type="dxa"/>
              <w:left w:w="75" w:type="dxa"/>
              <w:bottom w:w="55" w:type="dxa"/>
              <w:right w:w="75" w:type="dxa"/>
            </w:tcMar>
            <w:vAlign w:val="center"/>
          </w:tcPr>
          <w:p w14:paraId="59D884A4" w14:textId="77777777" w:rsidR="00C61CB7" w:rsidRDefault="00CB1B7E">
            <w:r>
              <w:rPr>
                <w:sz w:val="14"/>
                <w:szCs w:val="14"/>
              </w:rPr>
              <w:t>Paing / team support</w:t>
            </w:r>
          </w:p>
        </w:tc>
      </w:tr>
      <w:tr w:rsidR="00C61CB7" w14:paraId="666736CB" w14:textId="77777777">
        <w:trPr>
          <w:cantSplit/>
          <w:jc w:val="center"/>
        </w:trPr>
        <w:tc>
          <w:tcPr>
            <w:tcW w:w="3344" w:type="dxa"/>
            <w:shd w:val="clear" w:color="auto" w:fill="F6F8FA"/>
            <w:tcMar>
              <w:top w:w="55" w:type="dxa"/>
              <w:left w:w="75" w:type="dxa"/>
              <w:bottom w:w="55" w:type="dxa"/>
              <w:right w:w="75" w:type="dxa"/>
            </w:tcMar>
            <w:vAlign w:val="center"/>
          </w:tcPr>
          <w:p w14:paraId="6A8FE6EA" w14:textId="77777777" w:rsidR="00C61CB7" w:rsidRDefault="00CB1B7E">
            <w:r>
              <w:rPr>
                <w:b/>
                <w:bCs/>
                <w:sz w:val="14"/>
                <w:szCs w:val="14"/>
              </w:rPr>
              <w:t>AI, RAG and Knowledge Graph</w:t>
            </w:r>
          </w:p>
        </w:tc>
        <w:tc>
          <w:tcPr>
            <w:tcW w:w="3343" w:type="dxa"/>
            <w:shd w:val="clear" w:color="auto" w:fill="F6F8FA"/>
            <w:tcMar>
              <w:top w:w="55" w:type="dxa"/>
              <w:left w:w="75" w:type="dxa"/>
              <w:bottom w:w="55" w:type="dxa"/>
              <w:right w:w="75" w:type="dxa"/>
            </w:tcMar>
            <w:vAlign w:val="center"/>
          </w:tcPr>
          <w:p w14:paraId="2D9A8FC7" w14:textId="77777777" w:rsidR="00C61CB7" w:rsidRDefault="00CB1B7E">
            <w:r>
              <w:rPr>
                <w:sz w:val="14"/>
                <w:szCs w:val="14"/>
              </w:rPr>
              <w:t>Local Llama 3.1, prompt builder, embedding service, RAG pipeline, AI modes, knowledge graph generation.</w:t>
            </w:r>
          </w:p>
        </w:tc>
        <w:tc>
          <w:tcPr>
            <w:tcW w:w="3343" w:type="dxa"/>
            <w:shd w:val="clear" w:color="auto" w:fill="F6F8FA"/>
            <w:tcMar>
              <w:top w:w="55" w:type="dxa"/>
              <w:left w:w="75" w:type="dxa"/>
              <w:bottom w:w="55" w:type="dxa"/>
              <w:right w:w="75" w:type="dxa"/>
            </w:tcMar>
            <w:vAlign w:val="center"/>
          </w:tcPr>
          <w:p w14:paraId="1D8A86EF" w14:textId="77777777" w:rsidR="00C61CB7" w:rsidRDefault="00CB1B7E">
            <w:r>
              <w:rPr>
                <w:sz w:val="14"/>
                <w:szCs w:val="14"/>
              </w:rPr>
              <w:t>Krish / team support</w:t>
            </w:r>
          </w:p>
        </w:tc>
      </w:tr>
      <w:tr w:rsidR="00C61CB7" w14:paraId="75A3D4B3" w14:textId="77777777">
        <w:trPr>
          <w:cantSplit/>
          <w:jc w:val="center"/>
        </w:trPr>
        <w:tc>
          <w:tcPr>
            <w:tcW w:w="3344" w:type="dxa"/>
            <w:tcMar>
              <w:top w:w="55" w:type="dxa"/>
              <w:left w:w="75" w:type="dxa"/>
              <w:bottom w:w="55" w:type="dxa"/>
              <w:right w:w="75" w:type="dxa"/>
            </w:tcMar>
            <w:vAlign w:val="center"/>
          </w:tcPr>
          <w:p w14:paraId="20ADFDE3" w14:textId="77777777" w:rsidR="00C61CB7" w:rsidRDefault="00CB1B7E">
            <w:r>
              <w:rPr>
                <w:b/>
                <w:bCs/>
                <w:sz w:val="14"/>
                <w:szCs w:val="14"/>
              </w:rPr>
              <w:t>Cybersecurity and Deployment</w:t>
            </w:r>
          </w:p>
        </w:tc>
        <w:tc>
          <w:tcPr>
            <w:tcW w:w="3343" w:type="dxa"/>
            <w:tcMar>
              <w:top w:w="55" w:type="dxa"/>
              <w:left w:w="75" w:type="dxa"/>
              <w:bottom w:w="55" w:type="dxa"/>
              <w:right w:w="75" w:type="dxa"/>
            </w:tcMar>
            <w:vAlign w:val="center"/>
          </w:tcPr>
          <w:p w14:paraId="4DF1B5C5" w14:textId="77777777" w:rsidR="00C61CB7" w:rsidRDefault="00CB1B7E">
            <w:r>
              <w:rPr>
                <w:sz w:val="14"/>
                <w:szCs w:val="14"/>
              </w:rPr>
              <w:t>Authentication checks, authorisation, file validation, NudeNet safety check, logging, cloud/development deployment.</w:t>
            </w:r>
          </w:p>
        </w:tc>
        <w:tc>
          <w:tcPr>
            <w:tcW w:w="3343" w:type="dxa"/>
            <w:tcMar>
              <w:top w:w="55" w:type="dxa"/>
              <w:left w:w="75" w:type="dxa"/>
              <w:bottom w:w="55" w:type="dxa"/>
              <w:right w:w="75" w:type="dxa"/>
            </w:tcMar>
            <w:vAlign w:val="center"/>
          </w:tcPr>
          <w:p w14:paraId="4CD72B45" w14:textId="77777777" w:rsidR="00C61CB7" w:rsidRDefault="00CB1B7E">
            <w:r>
              <w:rPr>
                <w:sz w:val="14"/>
                <w:szCs w:val="14"/>
              </w:rPr>
              <w:t>Elizabeth / Daniil support</w:t>
            </w:r>
          </w:p>
        </w:tc>
      </w:tr>
    </w:tbl>
    <w:p w14:paraId="2923C0AE" w14:textId="77777777" w:rsidR="00C61CB7" w:rsidRDefault="00CB1B7E">
      <w:pPr>
        <w:spacing w:after="120"/>
        <w:rPr>
          <w:i/>
          <w:iCs/>
          <w:color w:val="5E6B7A"/>
        </w:rPr>
      </w:pPr>
      <w:r>
        <w:rPr>
          <w:i/>
          <w:iCs/>
          <w:color w:val="5E6B7A"/>
        </w:rPr>
        <w:t>Figures 1–37 now appear in strict numerical order. The map below remains a cross-functional ownership reference.</w:t>
      </w:r>
    </w:p>
    <w:p w14:paraId="5BA38B08" w14:textId="77777777" w:rsidR="00C61CB7" w:rsidRDefault="00C61CB7">
      <w:pPr>
        <w:spacing w:after="120"/>
        <w:rPr>
          <w:b/>
          <w:bCs/>
        </w:rPr>
      </w:pPr>
    </w:p>
    <w:p w14:paraId="2C19981C" w14:textId="77777777" w:rsidR="00C61CB7" w:rsidRDefault="00CB1B7E">
      <w:r>
        <w:rPr>
          <w:b/>
          <w:bCs/>
        </w:rPr>
        <w:t>3. Short Use Case Descriptions</w:t>
      </w:r>
    </w:p>
    <w:tbl>
      <w:tblPr>
        <w:tblStyle w:val="a0"/>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5015"/>
        <w:gridCol w:w="5015"/>
      </w:tblGrid>
      <w:tr w:rsidR="00C61CB7" w14:paraId="6A76DFC9" w14:textId="77777777">
        <w:trPr>
          <w:cantSplit/>
          <w:tblHeader/>
          <w:jc w:val="center"/>
        </w:trPr>
        <w:tc>
          <w:tcPr>
            <w:tcW w:w="5015" w:type="dxa"/>
            <w:shd w:val="clear" w:color="auto" w:fill="17365D"/>
            <w:tcMar>
              <w:top w:w="55" w:type="dxa"/>
              <w:left w:w="75" w:type="dxa"/>
              <w:bottom w:w="55" w:type="dxa"/>
              <w:right w:w="75" w:type="dxa"/>
            </w:tcMar>
            <w:vAlign w:val="center"/>
          </w:tcPr>
          <w:p w14:paraId="6CED3AB8" w14:textId="77777777" w:rsidR="00C61CB7" w:rsidRDefault="00CB1B7E">
            <w:r>
              <w:rPr>
                <w:b/>
                <w:bCs/>
                <w:color w:val="FFFFFF"/>
                <w:sz w:val="15"/>
                <w:szCs w:val="15"/>
              </w:rPr>
              <w:t>Use Case</w:t>
            </w:r>
          </w:p>
        </w:tc>
        <w:tc>
          <w:tcPr>
            <w:tcW w:w="5015" w:type="dxa"/>
            <w:shd w:val="clear" w:color="auto" w:fill="17365D"/>
            <w:tcMar>
              <w:top w:w="55" w:type="dxa"/>
              <w:left w:w="75" w:type="dxa"/>
              <w:bottom w:w="55" w:type="dxa"/>
              <w:right w:w="75" w:type="dxa"/>
            </w:tcMar>
            <w:vAlign w:val="center"/>
          </w:tcPr>
          <w:p w14:paraId="63F288CC" w14:textId="77777777" w:rsidR="00C61CB7" w:rsidRDefault="00CB1B7E">
            <w:r>
              <w:rPr>
                <w:b/>
                <w:bCs/>
                <w:color w:val="FFFFFF"/>
                <w:sz w:val="15"/>
                <w:szCs w:val="15"/>
              </w:rPr>
              <w:t>Short Description</w:t>
            </w:r>
          </w:p>
        </w:tc>
      </w:tr>
      <w:tr w:rsidR="00C61CB7" w14:paraId="5E77B775" w14:textId="77777777">
        <w:trPr>
          <w:cantSplit/>
          <w:jc w:val="center"/>
        </w:trPr>
        <w:tc>
          <w:tcPr>
            <w:tcW w:w="5015" w:type="dxa"/>
            <w:tcMar>
              <w:top w:w="55" w:type="dxa"/>
              <w:left w:w="75" w:type="dxa"/>
              <w:bottom w:w="55" w:type="dxa"/>
              <w:right w:w="75" w:type="dxa"/>
            </w:tcMar>
            <w:vAlign w:val="center"/>
          </w:tcPr>
          <w:p w14:paraId="6D740E83" w14:textId="77777777" w:rsidR="00C61CB7" w:rsidRDefault="00CB1B7E">
            <w:r>
              <w:rPr>
                <w:sz w:val="14"/>
                <w:szCs w:val="14"/>
              </w:rPr>
              <w:t>Register Account</w:t>
            </w:r>
          </w:p>
        </w:tc>
        <w:tc>
          <w:tcPr>
            <w:tcW w:w="5015" w:type="dxa"/>
            <w:tcMar>
              <w:top w:w="55" w:type="dxa"/>
              <w:left w:w="75" w:type="dxa"/>
              <w:bottom w:w="55" w:type="dxa"/>
              <w:right w:w="75" w:type="dxa"/>
            </w:tcMar>
            <w:vAlign w:val="center"/>
          </w:tcPr>
          <w:p w14:paraId="185DB865" w14:textId="77777777" w:rsidR="00C61CB7" w:rsidRDefault="00CB1B7E">
            <w:r>
              <w:rPr>
                <w:sz w:val="14"/>
                <w:szCs w:val="14"/>
              </w:rPr>
              <w:t>Student creates a new SPC account and completes email verification.</w:t>
            </w:r>
          </w:p>
        </w:tc>
      </w:tr>
      <w:tr w:rsidR="00C61CB7" w14:paraId="58FD1395" w14:textId="77777777">
        <w:trPr>
          <w:cantSplit/>
          <w:jc w:val="center"/>
        </w:trPr>
        <w:tc>
          <w:tcPr>
            <w:tcW w:w="5015" w:type="dxa"/>
            <w:shd w:val="clear" w:color="auto" w:fill="F6F8FA"/>
            <w:tcMar>
              <w:top w:w="55" w:type="dxa"/>
              <w:left w:w="75" w:type="dxa"/>
              <w:bottom w:w="55" w:type="dxa"/>
              <w:right w:w="75" w:type="dxa"/>
            </w:tcMar>
            <w:vAlign w:val="center"/>
          </w:tcPr>
          <w:p w14:paraId="31C5E942" w14:textId="77777777" w:rsidR="00C61CB7" w:rsidRDefault="00CB1B7E">
            <w:r>
              <w:rPr>
                <w:sz w:val="14"/>
                <w:szCs w:val="14"/>
              </w:rPr>
              <w:t>Log In</w:t>
            </w:r>
          </w:p>
        </w:tc>
        <w:tc>
          <w:tcPr>
            <w:tcW w:w="5015" w:type="dxa"/>
            <w:shd w:val="clear" w:color="auto" w:fill="F6F8FA"/>
            <w:tcMar>
              <w:top w:w="55" w:type="dxa"/>
              <w:left w:w="75" w:type="dxa"/>
              <w:bottom w:w="55" w:type="dxa"/>
              <w:right w:w="75" w:type="dxa"/>
            </w:tcMar>
            <w:vAlign w:val="center"/>
          </w:tcPr>
          <w:p w14:paraId="10925615" w14:textId="77777777" w:rsidR="00C61CB7" w:rsidRDefault="00CB1B7E">
            <w:r>
              <w:rPr>
                <w:sz w:val="14"/>
                <w:szCs w:val="14"/>
              </w:rPr>
              <w:t>Student enters valid credentials and accesses the dashboard.</w:t>
            </w:r>
          </w:p>
        </w:tc>
      </w:tr>
      <w:tr w:rsidR="00C61CB7" w14:paraId="016A0D9A" w14:textId="77777777">
        <w:trPr>
          <w:cantSplit/>
          <w:jc w:val="center"/>
        </w:trPr>
        <w:tc>
          <w:tcPr>
            <w:tcW w:w="5015" w:type="dxa"/>
            <w:tcMar>
              <w:top w:w="55" w:type="dxa"/>
              <w:left w:w="75" w:type="dxa"/>
              <w:bottom w:w="55" w:type="dxa"/>
              <w:right w:w="75" w:type="dxa"/>
            </w:tcMar>
            <w:vAlign w:val="center"/>
          </w:tcPr>
          <w:p w14:paraId="7FE51E8E" w14:textId="77777777" w:rsidR="00C61CB7" w:rsidRDefault="00CB1B7E">
            <w:r>
              <w:rPr>
                <w:sz w:val="14"/>
                <w:szCs w:val="14"/>
              </w:rPr>
              <w:t>Manage Profile</w:t>
            </w:r>
          </w:p>
        </w:tc>
        <w:tc>
          <w:tcPr>
            <w:tcW w:w="5015" w:type="dxa"/>
            <w:tcMar>
              <w:top w:w="55" w:type="dxa"/>
              <w:left w:w="75" w:type="dxa"/>
              <w:bottom w:w="55" w:type="dxa"/>
              <w:right w:w="75" w:type="dxa"/>
            </w:tcMar>
            <w:vAlign w:val="center"/>
          </w:tcPr>
          <w:p w14:paraId="13D22F37" w14:textId="77777777" w:rsidR="00C61CB7" w:rsidRDefault="00CB1B7E">
            <w:r>
              <w:rPr>
                <w:sz w:val="14"/>
                <w:szCs w:val="14"/>
              </w:rPr>
              <w:t>Student views and updates personal profile details.</w:t>
            </w:r>
          </w:p>
        </w:tc>
      </w:tr>
      <w:tr w:rsidR="00C61CB7" w14:paraId="6B87FE16" w14:textId="77777777">
        <w:trPr>
          <w:cantSplit/>
          <w:jc w:val="center"/>
        </w:trPr>
        <w:tc>
          <w:tcPr>
            <w:tcW w:w="5015" w:type="dxa"/>
            <w:shd w:val="clear" w:color="auto" w:fill="F6F8FA"/>
            <w:tcMar>
              <w:top w:w="55" w:type="dxa"/>
              <w:left w:w="75" w:type="dxa"/>
              <w:bottom w:w="55" w:type="dxa"/>
              <w:right w:w="75" w:type="dxa"/>
            </w:tcMar>
            <w:vAlign w:val="center"/>
          </w:tcPr>
          <w:p w14:paraId="5C987E66" w14:textId="77777777" w:rsidR="00C61CB7" w:rsidRDefault="00CB1B7E">
            <w:r>
              <w:rPr>
                <w:sz w:val="14"/>
                <w:szCs w:val="14"/>
              </w:rPr>
              <w:t>Invoke @Companion in Public Channel</w:t>
            </w:r>
          </w:p>
        </w:tc>
        <w:tc>
          <w:tcPr>
            <w:tcW w:w="5015" w:type="dxa"/>
            <w:shd w:val="clear" w:color="auto" w:fill="F6F8FA"/>
            <w:tcMar>
              <w:top w:w="55" w:type="dxa"/>
              <w:left w:w="75" w:type="dxa"/>
              <w:bottom w:w="55" w:type="dxa"/>
              <w:right w:w="75" w:type="dxa"/>
            </w:tcMar>
            <w:vAlign w:val="center"/>
          </w:tcPr>
          <w:p w14:paraId="6135E466" w14:textId="77777777" w:rsidR="00C61CB7" w:rsidRDefault="00CB1B7E">
            <w:r>
              <w:rPr>
                <w:sz w:val="14"/>
                <w:szCs w:val="14"/>
              </w:rPr>
              <w:t>Student summons the AI companion inside a public channel.</w:t>
            </w:r>
          </w:p>
        </w:tc>
      </w:tr>
      <w:tr w:rsidR="00C61CB7" w14:paraId="2015098A" w14:textId="77777777">
        <w:trPr>
          <w:cantSplit/>
          <w:jc w:val="center"/>
        </w:trPr>
        <w:tc>
          <w:tcPr>
            <w:tcW w:w="5015" w:type="dxa"/>
            <w:tcMar>
              <w:top w:w="55" w:type="dxa"/>
              <w:left w:w="75" w:type="dxa"/>
              <w:bottom w:w="55" w:type="dxa"/>
              <w:right w:w="75" w:type="dxa"/>
            </w:tcMar>
            <w:vAlign w:val="center"/>
          </w:tcPr>
          <w:p w14:paraId="5B2B7472" w14:textId="77777777" w:rsidR="00C61CB7" w:rsidRDefault="00CB1B7E">
            <w:r>
              <w:rPr>
                <w:sz w:val="14"/>
                <w:szCs w:val="14"/>
              </w:rPr>
              <w:t>Invoke @Companion in Private Channel</w:t>
            </w:r>
          </w:p>
        </w:tc>
        <w:tc>
          <w:tcPr>
            <w:tcW w:w="5015" w:type="dxa"/>
            <w:tcMar>
              <w:top w:w="55" w:type="dxa"/>
              <w:left w:w="75" w:type="dxa"/>
              <w:bottom w:w="55" w:type="dxa"/>
              <w:right w:w="75" w:type="dxa"/>
            </w:tcMar>
            <w:vAlign w:val="center"/>
          </w:tcPr>
          <w:p w14:paraId="2D1F2D2E" w14:textId="77777777" w:rsidR="00C61CB7" w:rsidRDefault="00CB1B7E">
            <w:r>
              <w:rPr>
                <w:sz w:val="14"/>
                <w:szCs w:val="14"/>
              </w:rPr>
              <w:t>Student summons the AI companion inside a private channel.</w:t>
            </w:r>
          </w:p>
        </w:tc>
      </w:tr>
      <w:tr w:rsidR="00C61CB7" w14:paraId="0D754371" w14:textId="77777777">
        <w:trPr>
          <w:cantSplit/>
          <w:jc w:val="center"/>
        </w:trPr>
        <w:tc>
          <w:tcPr>
            <w:tcW w:w="5015" w:type="dxa"/>
            <w:shd w:val="clear" w:color="auto" w:fill="F6F8FA"/>
            <w:tcMar>
              <w:top w:w="55" w:type="dxa"/>
              <w:left w:w="75" w:type="dxa"/>
              <w:bottom w:w="55" w:type="dxa"/>
              <w:right w:w="75" w:type="dxa"/>
            </w:tcMar>
            <w:vAlign w:val="center"/>
          </w:tcPr>
          <w:p w14:paraId="621BC614" w14:textId="77777777" w:rsidR="00C61CB7" w:rsidRDefault="00CB1B7E">
            <w:r>
              <w:rPr>
                <w:sz w:val="14"/>
                <w:szCs w:val="14"/>
              </w:rPr>
              <w:t>Invoke @Companion in Personal Channel</w:t>
            </w:r>
          </w:p>
        </w:tc>
        <w:tc>
          <w:tcPr>
            <w:tcW w:w="5015" w:type="dxa"/>
            <w:shd w:val="clear" w:color="auto" w:fill="F6F8FA"/>
            <w:tcMar>
              <w:top w:w="55" w:type="dxa"/>
              <w:left w:w="75" w:type="dxa"/>
              <w:bottom w:w="55" w:type="dxa"/>
              <w:right w:w="75" w:type="dxa"/>
            </w:tcMar>
            <w:vAlign w:val="center"/>
          </w:tcPr>
          <w:p w14:paraId="5E8ACA06" w14:textId="77777777" w:rsidR="00C61CB7" w:rsidRDefault="00CB1B7E">
            <w:r>
              <w:rPr>
                <w:sz w:val="14"/>
                <w:szCs w:val="14"/>
              </w:rPr>
              <w:t>Student asks the AI companion a question in a personal chat.</w:t>
            </w:r>
          </w:p>
        </w:tc>
      </w:tr>
      <w:tr w:rsidR="00C61CB7" w14:paraId="211D8822" w14:textId="77777777">
        <w:trPr>
          <w:cantSplit/>
          <w:jc w:val="center"/>
        </w:trPr>
        <w:tc>
          <w:tcPr>
            <w:tcW w:w="5015" w:type="dxa"/>
            <w:tcMar>
              <w:top w:w="55" w:type="dxa"/>
              <w:left w:w="75" w:type="dxa"/>
              <w:bottom w:w="55" w:type="dxa"/>
              <w:right w:w="75" w:type="dxa"/>
            </w:tcMar>
            <w:vAlign w:val="center"/>
          </w:tcPr>
          <w:p w14:paraId="66A8F1CF" w14:textId="77777777" w:rsidR="00C61CB7" w:rsidRDefault="00CB1B7E">
            <w:r>
              <w:rPr>
                <w:sz w:val="14"/>
                <w:szCs w:val="14"/>
              </w:rPr>
              <w:t>Choose AI Mode</w:t>
            </w:r>
          </w:p>
        </w:tc>
        <w:tc>
          <w:tcPr>
            <w:tcW w:w="5015" w:type="dxa"/>
            <w:tcMar>
              <w:top w:w="55" w:type="dxa"/>
              <w:left w:w="75" w:type="dxa"/>
              <w:bottom w:w="55" w:type="dxa"/>
              <w:right w:w="75" w:type="dxa"/>
            </w:tcMar>
            <w:vAlign w:val="center"/>
          </w:tcPr>
          <w:p w14:paraId="7A516F08" w14:textId="77777777" w:rsidR="00C61CB7" w:rsidRDefault="00CB1B7E">
            <w:r>
              <w:rPr>
                <w:sz w:val="14"/>
                <w:szCs w:val="14"/>
              </w:rPr>
              <w:t>Student selects Quiz Master, Facilitator, or Summariser mode.</w:t>
            </w:r>
          </w:p>
        </w:tc>
      </w:tr>
      <w:tr w:rsidR="00C61CB7" w14:paraId="3EA72F9F" w14:textId="77777777">
        <w:trPr>
          <w:cantSplit/>
          <w:jc w:val="center"/>
        </w:trPr>
        <w:tc>
          <w:tcPr>
            <w:tcW w:w="5015" w:type="dxa"/>
            <w:shd w:val="clear" w:color="auto" w:fill="F6F8FA"/>
            <w:tcMar>
              <w:top w:w="55" w:type="dxa"/>
              <w:left w:w="75" w:type="dxa"/>
              <w:bottom w:w="55" w:type="dxa"/>
              <w:right w:w="75" w:type="dxa"/>
            </w:tcMar>
            <w:vAlign w:val="center"/>
          </w:tcPr>
          <w:p w14:paraId="04FC4E5B" w14:textId="77777777" w:rsidR="00C61CB7" w:rsidRDefault="00CB1B7E">
            <w:r>
              <w:rPr>
                <w:sz w:val="14"/>
                <w:szCs w:val="14"/>
              </w:rPr>
              <w:t>Upload Learning Materials</w:t>
            </w:r>
          </w:p>
        </w:tc>
        <w:tc>
          <w:tcPr>
            <w:tcW w:w="5015" w:type="dxa"/>
            <w:shd w:val="clear" w:color="auto" w:fill="F6F8FA"/>
            <w:tcMar>
              <w:top w:w="55" w:type="dxa"/>
              <w:left w:w="75" w:type="dxa"/>
              <w:bottom w:w="55" w:type="dxa"/>
              <w:right w:w="75" w:type="dxa"/>
            </w:tcMar>
            <w:vAlign w:val="center"/>
          </w:tcPr>
          <w:p w14:paraId="5E56AFE8" w14:textId="77777777" w:rsidR="00C61CB7" w:rsidRDefault="00CB1B7E">
            <w:r>
              <w:rPr>
                <w:sz w:val="14"/>
                <w:szCs w:val="14"/>
              </w:rPr>
              <w:t>Student uploads an approved PDF or image for study use.</w:t>
            </w:r>
          </w:p>
        </w:tc>
      </w:tr>
      <w:tr w:rsidR="00C61CB7" w14:paraId="5C682526" w14:textId="77777777">
        <w:trPr>
          <w:cantSplit/>
          <w:jc w:val="center"/>
        </w:trPr>
        <w:tc>
          <w:tcPr>
            <w:tcW w:w="5015" w:type="dxa"/>
            <w:tcMar>
              <w:top w:w="55" w:type="dxa"/>
              <w:left w:w="75" w:type="dxa"/>
              <w:bottom w:w="55" w:type="dxa"/>
              <w:right w:w="75" w:type="dxa"/>
            </w:tcMar>
            <w:vAlign w:val="center"/>
          </w:tcPr>
          <w:p w14:paraId="2EDAC685" w14:textId="77777777" w:rsidR="00C61CB7" w:rsidRDefault="00CB1B7E">
            <w:r>
              <w:rPr>
                <w:sz w:val="14"/>
                <w:szCs w:val="14"/>
              </w:rPr>
              <w:t>View Knowledge Graph</w:t>
            </w:r>
          </w:p>
        </w:tc>
        <w:tc>
          <w:tcPr>
            <w:tcW w:w="5015" w:type="dxa"/>
            <w:tcMar>
              <w:top w:w="55" w:type="dxa"/>
              <w:left w:w="75" w:type="dxa"/>
              <w:bottom w:w="55" w:type="dxa"/>
              <w:right w:w="75" w:type="dxa"/>
            </w:tcMar>
            <w:vAlign w:val="center"/>
          </w:tcPr>
          <w:p w14:paraId="19FEBB67" w14:textId="77777777" w:rsidR="00C61CB7" w:rsidRDefault="00CB1B7E">
            <w:r>
              <w:rPr>
                <w:sz w:val="14"/>
                <w:szCs w:val="14"/>
              </w:rPr>
              <w:t>Student views concepts and relationships generated from learning materials.</w:t>
            </w:r>
          </w:p>
        </w:tc>
      </w:tr>
      <w:tr w:rsidR="00C61CB7" w14:paraId="3D8C012F" w14:textId="77777777">
        <w:trPr>
          <w:cantSplit/>
          <w:jc w:val="center"/>
        </w:trPr>
        <w:tc>
          <w:tcPr>
            <w:tcW w:w="5015" w:type="dxa"/>
            <w:shd w:val="clear" w:color="auto" w:fill="F6F8FA"/>
            <w:tcMar>
              <w:top w:w="55" w:type="dxa"/>
              <w:left w:w="75" w:type="dxa"/>
              <w:bottom w:w="55" w:type="dxa"/>
              <w:right w:w="75" w:type="dxa"/>
            </w:tcMar>
            <w:vAlign w:val="center"/>
          </w:tcPr>
          <w:p w14:paraId="22660EA1" w14:textId="77777777" w:rsidR="00C61CB7" w:rsidRDefault="00CB1B7E">
            <w:r>
              <w:rPr>
                <w:sz w:val="14"/>
                <w:szCs w:val="14"/>
              </w:rPr>
              <w:t>Create Channel</w:t>
            </w:r>
          </w:p>
        </w:tc>
        <w:tc>
          <w:tcPr>
            <w:tcW w:w="5015" w:type="dxa"/>
            <w:shd w:val="clear" w:color="auto" w:fill="F6F8FA"/>
            <w:tcMar>
              <w:top w:w="55" w:type="dxa"/>
              <w:left w:w="75" w:type="dxa"/>
              <w:bottom w:w="55" w:type="dxa"/>
              <w:right w:w="75" w:type="dxa"/>
            </w:tcMar>
            <w:vAlign w:val="center"/>
          </w:tcPr>
          <w:p w14:paraId="404BF893" w14:textId="77777777" w:rsidR="00C61CB7" w:rsidRDefault="00CB1B7E">
            <w:r>
              <w:rPr>
                <w:sz w:val="14"/>
                <w:szCs w:val="14"/>
              </w:rPr>
              <w:t>Student creates a public or private study channel.</w:t>
            </w:r>
          </w:p>
        </w:tc>
      </w:tr>
      <w:tr w:rsidR="00C61CB7" w14:paraId="1854BF4F" w14:textId="77777777">
        <w:trPr>
          <w:cantSplit/>
          <w:jc w:val="center"/>
        </w:trPr>
        <w:tc>
          <w:tcPr>
            <w:tcW w:w="5015" w:type="dxa"/>
            <w:tcMar>
              <w:top w:w="55" w:type="dxa"/>
              <w:left w:w="75" w:type="dxa"/>
              <w:bottom w:w="55" w:type="dxa"/>
              <w:right w:w="75" w:type="dxa"/>
            </w:tcMar>
            <w:vAlign w:val="center"/>
          </w:tcPr>
          <w:p w14:paraId="3F16437D" w14:textId="77777777" w:rsidR="00C61CB7" w:rsidRDefault="00CB1B7E">
            <w:r>
              <w:rPr>
                <w:sz w:val="14"/>
                <w:szCs w:val="14"/>
              </w:rPr>
              <w:t>Join Channel</w:t>
            </w:r>
          </w:p>
        </w:tc>
        <w:tc>
          <w:tcPr>
            <w:tcW w:w="5015" w:type="dxa"/>
            <w:tcMar>
              <w:top w:w="55" w:type="dxa"/>
              <w:left w:w="75" w:type="dxa"/>
              <w:bottom w:w="55" w:type="dxa"/>
              <w:right w:w="75" w:type="dxa"/>
            </w:tcMar>
            <w:vAlign w:val="center"/>
          </w:tcPr>
          <w:p w14:paraId="5427DCF7" w14:textId="77777777" w:rsidR="00C61CB7" w:rsidRDefault="00CB1B7E">
            <w:r>
              <w:rPr>
                <w:sz w:val="14"/>
                <w:szCs w:val="14"/>
              </w:rPr>
              <w:t>Student joins an available public channel or an approved private channel.</w:t>
            </w:r>
          </w:p>
        </w:tc>
      </w:tr>
      <w:tr w:rsidR="00C61CB7" w14:paraId="44CE4FAC" w14:textId="77777777">
        <w:trPr>
          <w:cantSplit/>
          <w:jc w:val="center"/>
        </w:trPr>
        <w:tc>
          <w:tcPr>
            <w:tcW w:w="5015" w:type="dxa"/>
            <w:shd w:val="clear" w:color="auto" w:fill="F6F8FA"/>
            <w:tcMar>
              <w:top w:w="55" w:type="dxa"/>
              <w:left w:w="75" w:type="dxa"/>
              <w:bottom w:w="55" w:type="dxa"/>
              <w:right w:w="75" w:type="dxa"/>
            </w:tcMar>
            <w:vAlign w:val="center"/>
          </w:tcPr>
          <w:p w14:paraId="063BE96F" w14:textId="77777777" w:rsidR="00C61CB7" w:rsidRDefault="00CB1B7E">
            <w:r>
              <w:rPr>
                <w:sz w:val="14"/>
                <w:szCs w:val="14"/>
              </w:rPr>
              <w:t>Send Text Message</w:t>
            </w:r>
          </w:p>
        </w:tc>
        <w:tc>
          <w:tcPr>
            <w:tcW w:w="5015" w:type="dxa"/>
            <w:shd w:val="clear" w:color="auto" w:fill="F6F8FA"/>
            <w:tcMar>
              <w:top w:w="55" w:type="dxa"/>
              <w:left w:w="75" w:type="dxa"/>
              <w:bottom w:w="55" w:type="dxa"/>
              <w:right w:w="75" w:type="dxa"/>
            </w:tcMar>
            <w:vAlign w:val="center"/>
          </w:tcPr>
          <w:p w14:paraId="4376EF7C" w14:textId="77777777" w:rsidR="00C61CB7" w:rsidRDefault="00CB1B7E">
            <w:r>
              <w:rPr>
                <w:sz w:val="14"/>
                <w:szCs w:val="14"/>
              </w:rPr>
              <w:t>Student sends a text message within a channel.</w:t>
            </w:r>
          </w:p>
        </w:tc>
      </w:tr>
    </w:tbl>
    <w:p w14:paraId="39D35B57" w14:textId="77777777" w:rsidR="00C61CB7" w:rsidRDefault="00CB1B7E">
      <w:r>
        <w:br w:type="page"/>
      </w:r>
    </w:p>
    <w:p w14:paraId="7C63FAFC" w14:textId="77777777" w:rsidR="00C61CB7" w:rsidRDefault="00CB1B7E">
      <w:pPr>
        <w:pStyle w:val="Heading1"/>
        <w:pageBreakBefore/>
        <w:pBdr>
          <w:bottom w:val="single" w:sz="16" w:space="5" w:color="00A6A6"/>
        </w:pBdr>
      </w:pPr>
      <w:r>
        <w:rPr>
          <w:rFonts w:ascii="Arial" w:eastAsia="Arial" w:hAnsi="Arial" w:cs="Arial"/>
        </w:rPr>
        <w:lastRenderedPageBreak/>
        <w:t>4. Use Case Diagrams</w:t>
      </w:r>
    </w:p>
    <w:p w14:paraId="22A08258" w14:textId="77777777" w:rsidR="00C61CB7" w:rsidRDefault="00CB1B7E">
      <w:pPr>
        <w:keepNext/>
        <w:spacing w:after="120"/>
      </w:pPr>
      <w:r>
        <w:t>Figures 1–4 define the system actors, account access, AI collaboration, learning materials, administration, and channel-management use cases. Formal use-case descriptions remain attached to the relevant figures.</w:t>
      </w:r>
    </w:p>
    <w:p w14:paraId="02B539EC" w14:textId="77777777" w:rsidR="00C61CB7" w:rsidRDefault="00CB1B7E">
      <w:pPr>
        <w:pStyle w:val="Heading2"/>
        <w:pBdr>
          <w:left w:val="single" w:sz="18" w:space="4" w:color="00A6A6"/>
        </w:pBdr>
        <w:shd w:val="clear" w:color="auto" w:fill="EAF2F8"/>
        <w:ind w:left="140" w:right="60"/>
      </w:pPr>
      <w:r>
        <w:rPr>
          <w:rFonts w:ascii="Arial" w:eastAsia="Arial" w:hAnsi="Arial" w:cs="Arial"/>
        </w:rPr>
        <w:t>Figure 1. Use Case Diagram Overview</w:t>
      </w:r>
    </w:p>
    <w:p w14:paraId="7D7BBEF0" w14:textId="77777777" w:rsidR="00C61CB7" w:rsidRDefault="00CB1B7E">
      <w:pPr>
        <w:keepNext/>
        <w:spacing w:after="100"/>
      </w:pPr>
      <w:r>
        <w:rPr>
          <w:i/>
          <w:iCs/>
          <w:color w:val="5E6B7A"/>
          <w:sz w:val="16"/>
          <w:szCs w:val="16"/>
        </w:rPr>
        <w:t>System area: Frontend / System overview | Suggested support: Team</w:t>
      </w:r>
    </w:p>
    <w:p w14:paraId="0F5903D7" w14:textId="77777777" w:rsidR="00C61CB7" w:rsidRDefault="00CB1B7E">
      <w:pPr>
        <w:keepNext/>
        <w:spacing w:before="80" w:after="120"/>
        <w:jc w:val="center"/>
      </w:pPr>
      <w:r>
        <w:rPr>
          <w:noProof/>
        </w:rPr>
        <w:drawing>
          <wp:inline distT="0" distB="0" distL="0" distR="0" wp14:anchorId="2C986651" wp14:editId="6D99F575">
            <wp:extent cx="5147251" cy="6223163"/>
            <wp:effectExtent l="0" t="0" r="0" b="0"/>
            <wp:docPr id="23" name="image22.png" descr="UML figure: Figure 1. Use Case Diagram Overview"/>
            <wp:cNvGraphicFramePr/>
            <a:graphic xmlns:a="http://schemas.openxmlformats.org/drawingml/2006/main">
              <a:graphicData uri="http://schemas.openxmlformats.org/drawingml/2006/picture">
                <pic:pic xmlns:pic="http://schemas.openxmlformats.org/drawingml/2006/picture">
                  <pic:nvPicPr>
                    <pic:cNvPr id="0" name="image22.png" descr="UML figure: Figure 1. Use Case Diagram Overview"/>
                    <pic:cNvPicPr preferRelativeResize="0"/>
                  </pic:nvPicPr>
                  <pic:blipFill>
                    <a:blip r:embed="rId6"/>
                    <a:srcRect/>
                    <a:stretch>
                      <a:fillRect/>
                    </a:stretch>
                  </pic:blipFill>
                  <pic:spPr>
                    <a:xfrm>
                      <a:off x="0" y="0"/>
                      <a:ext cx="5147251" cy="6223163"/>
                    </a:xfrm>
                    <a:prstGeom prst="rect">
                      <a:avLst/>
                    </a:prstGeom>
                    <a:ln/>
                  </pic:spPr>
                </pic:pic>
              </a:graphicData>
            </a:graphic>
          </wp:inline>
        </w:drawing>
      </w:r>
    </w:p>
    <w:p w14:paraId="64F502E1" w14:textId="77777777" w:rsidR="00C61CB7" w:rsidRDefault="00CB1B7E">
      <w:pPr>
        <w:keepNext/>
        <w:spacing w:before="60"/>
        <w:jc w:val="center"/>
      </w:pPr>
      <w:r>
        <w:rPr>
          <w:b/>
          <w:bCs/>
          <w:color w:val="17365D"/>
          <w:sz w:val="16"/>
          <w:szCs w:val="16"/>
        </w:rPr>
        <w:t>Figure 1: Use Case Diagram Overview</w:t>
      </w:r>
    </w:p>
    <w:p w14:paraId="267C5F49" w14:textId="77777777" w:rsidR="00C61CB7" w:rsidRDefault="00CB1B7E">
      <w:pPr>
        <w:spacing w:after="160"/>
        <w:ind w:left="80" w:right="80"/>
      </w:pPr>
      <w:r>
        <w:rPr>
          <w:b/>
          <w:bCs/>
          <w:sz w:val="17"/>
          <w:szCs w:val="17"/>
        </w:rPr>
        <w:t xml:space="preserve">Use case / purpose: </w:t>
      </w:r>
      <w:r>
        <w:rPr>
          <w:sz w:val="17"/>
          <w:szCs w:val="17"/>
        </w:rPr>
        <w:t>Shows the main use case groups across authentication, AI companion, notes, administration, and collaboration.</w:t>
      </w:r>
    </w:p>
    <w:p w14:paraId="0C603C6E" w14:textId="77777777" w:rsidR="00C61CB7" w:rsidRDefault="00C61CB7">
      <w:pPr>
        <w:rPr>
          <w:i/>
          <w:iCs/>
        </w:rPr>
      </w:pPr>
    </w:p>
    <w:p w14:paraId="62FAF152" w14:textId="77777777" w:rsidR="00C61CB7" w:rsidRDefault="00C61CB7">
      <w:pPr>
        <w:rPr>
          <w:i/>
          <w:iCs/>
        </w:rPr>
      </w:pPr>
    </w:p>
    <w:p w14:paraId="5008BAD1" w14:textId="77777777" w:rsidR="00C61CB7" w:rsidRDefault="00C61CB7">
      <w:pPr>
        <w:rPr>
          <w:i/>
          <w:iCs/>
        </w:rPr>
      </w:pPr>
    </w:p>
    <w:p w14:paraId="79F3D092" w14:textId="77777777" w:rsidR="00C61CB7" w:rsidRDefault="00C61CB7">
      <w:pPr>
        <w:rPr>
          <w:i/>
          <w:iCs/>
        </w:rPr>
      </w:pPr>
    </w:p>
    <w:p w14:paraId="1995596B" w14:textId="77777777" w:rsidR="00C61CB7" w:rsidRDefault="00C61CB7">
      <w:pPr>
        <w:rPr>
          <w:i/>
          <w:iCs/>
        </w:rPr>
      </w:pPr>
    </w:p>
    <w:p w14:paraId="11941266" w14:textId="77777777" w:rsidR="00C61CB7" w:rsidRDefault="00C61CB7">
      <w:pPr>
        <w:rPr>
          <w:i/>
          <w:iCs/>
        </w:rPr>
      </w:pPr>
    </w:p>
    <w:p w14:paraId="78929331" w14:textId="77777777" w:rsidR="00C61CB7" w:rsidRDefault="00C61CB7">
      <w:pPr>
        <w:rPr>
          <w:i/>
          <w:iCs/>
        </w:rPr>
      </w:pPr>
    </w:p>
    <w:p w14:paraId="2A25AB39" w14:textId="77777777" w:rsidR="00C61CB7" w:rsidRDefault="00CB1B7E">
      <w:r>
        <w:rPr>
          <w:i/>
          <w:iCs/>
        </w:rPr>
        <w:lastRenderedPageBreak/>
        <w:t>Formal use case descriptions below correspond directly to the use cases shown in this diagram.</w:t>
      </w:r>
    </w:p>
    <w:p w14:paraId="02267D42" w14:textId="77777777" w:rsidR="00C61CB7" w:rsidRDefault="00CB1B7E">
      <w:pPr>
        <w:pStyle w:val="Heading3"/>
      </w:pPr>
      <w:r>
        <w:rPr>
          <w:rFonts w:ascii="Arial" w:eastAsia="Arial" w:hAnsi="Arial" w:cs="Arial"/>
        </w:rPr>
        <w:t>Use Case Description – Register Account</w:t>
      </w:r>
    </w:p>
    <w:tbl>
      <w:tblPr>
        <w:tblStyle w:val="a1"/>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5F0CF34E" w14:textId="77777777">
        <w:trPr>
          <w:cantSplit/>
          <w:jc w:val="center"/>
        </w:trPr>
        <w:tc>
          <w:tcPr>
            <w:tcW w:w="2064" w:type="dxa"/>
            <w:shd w:val="clear" w:color="auto" w:fill="EAF2F8"/>
            <w:tcMar>
              <w:top w:w="55" w:type="dxa"/>
              <w:left w:w="75" w:type="dxa"/>
              <w:bottom w:w="55" w:type="dxa"/>
              <w:right w:w="75" w:type="dxa"/>
            </w:tcMar>
            <w:vAlign w:val="center"/>
          </w:tcPr>
          <w:p w14:paraId="199FEE66"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278972FC" w14:textId="77777777" w:rsidR="00C61CB7" w:rsidRDefault="00CB1B7E">
            <w:r>
              <w:rPr>
                <w:sz w:val="14"/>
                <w:szCs w:val="14"/>
              </w:rPr>
              <w:t>Register Account</w:t>
            </w:r>
          </w:p>
        </w:tc>
      </w:tr>
      <w:tr w:rsidR="00C61CB7" w14:paraId="25E8C232" w14:textId="77777777">
        <w:trPr>
          <w:cantSplit/>
          <w:jc w:val="center"/>
        </w:trPr>
        <w:tc>
          <w:tcPr>
            <w:tcW w:w="2064" w:type="dxa"/>
            <w:shd w:val="clear" w:color="auto" w:fill="EAF2F8"/>
            <w:tcMar>
              <w:top w:w="55" w:type="dxa"/>
              <w:left w:w="75" w:type="dxa"/>
              <w:bottom w:w="55" w:type="dxa"/>
              <w:right w:w="75" w:type="dxa"/>
            </w:tcMar>
            <w:vAlign w:val="center"/>
          </w:tcPr>
          <w:p w14:paraId="0EDED54D"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15A995E9" w14:textId="77777777" w:rsidR="00C61CB7" w:rsidRDefault="00CB1B7E">
            <w:r>
              <w:rPr>
                <w:sz w:val="14"/>
                <w:szCs w:val="14"/>
              </w:rPr>
              <w:t>A new student creates an SPC account and verifies the registered email address.</w:t>
            </w:r>
          </w:p>
        </w:tc>
      </w:tr>
      <w:tr w:rsidR="00C61CB7" w14:paraId="6ACF0784" w14:textId="77777777">
        <w:trPr>
          <w:cantSplit/>
          <w:jc w:val="center"/>
        </w:trPr>
        <w:tc>
          <w:tcPr>
            <w:tcW w:w="2064" w:type="dxa"/>
            <w:shd w:val="clear" w:color="auto" w:fill="EAF2F8"/>
            <w:tcMar>
              <w:top w:w="55" w:type="dxa"/>
              <w:left w:w="75" w:type="dxa"/>
              <w:bottom w:w="55" w:type="dxa"/>
              <w:right w:w="75" w:type="dxa"/>
            </w:tcMar>
            <w:vAlign w:val="center"/>
          </w:tcPr>
          <w:p w14:paraId="6D6EB4A1"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4B1474BB" w14:textId="77777777" w:rsidR="00C61CB7" w:rsidRDefault="00CB1B7E">
            <w:r>
              <w:rPr>
                <w:sz w:val="14"/>
                <w:szCs w:val="14"/>
              </w:rPr>
              <w:t>The student selects Register Account.</w:t>
            </w:r>
          </w:p>
        </w:tc>
      </w:tr>
      <w:tr w:rsidR="00C61CB7" w14:paraId="3044A89B" w14:textId="77777777">
        <w:trPr>
          <w:cantSplit/>
          <w:jc w:val="center"/>
        </w:trPr>
        <w:tc>
          <w:tcPr>
            <w:tcW w:w="2064" w:type="dxa"/>
            <w:shd w:val="clear" w:color="auto" w:fill="EAF2F8"/>
            <w:tcMar>
              <w:top w:w="55" w:type="dxa"/>
              <w:left w:w="75" w:type="dxa"/>
              <w:bottom w:w="55" w:type="dxa"/>
              <w:right w:w="75" w:type="dxa"/>
            </w:tcMar>
            <w:vAlign w:val="center"/>
          </w:tcPr>
          <w:p w14:paraId="23604E23"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40A25FDE" w14:textId="77777777" w:rsidR="00C61CB7" w:rsidRDefault="00CB1B7E">
            <w:r>
              <w:rPr>
                <w:sz w:val="14"/>
                <w:szCs w:val="14"/>
              </w:rPr>
              <w:t>Creates a pending account, validates unique email details, hashes the password, and sends an email-verification link.</w:t>
            </w:r>
          </w:p>
        </w:tc>
      </w:tr>
      <w:tr w:rsidR="00C61CB7" w14:paraId="1506CE4F" w14:textId="77777777">
        <w:trPr>
          <w:cantSplit/>
          <w:jc w:val="center"/>
        </w:trPr>
        <w:tc>
          <w:tcPr>
            <w:tcW w:w="2064" w:type="dxa"/>
            <w:shd w:val="clear" w:color="auto" w:fill="EAF2F8"/>
            <w:tcMar>
              <w:top w:w="55" w:type="dxa"/>
              <w:left w:w="75" w:type="dxa"/>
              <w:bottom w:w="55" w:type="dxa"/>
              <w:right w:w="75" w:type="dxa"/>
            </w:tcMar>
            <w:vAlign w:val="center"/>
          </w:tcPr>
          <w:p w14:paraId="55051DCC"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4054ECA2" w14:textId="77777777" w:rsidR="00C61CB7" w:rsidRDefault="00CB1B7E">
            <w:r>
              <w:rPr>
                <w:sz w:val="14"/>
                <w:szCs w:val="14"/>
              </w:rPr>
              <w:t>Student; Email Service</w:t>
            </w:r>
          </w:p>
        </w:tc>
      </w:tr>
      <w:tr w:rsidR="00C61CB7" w14:paraId="5460AC20" w14:textId="77777777">
        <w:trPr>
          <w:cantSplit/>
          <w:jc w:val="center"/>
        </w:trPr>
        <w:tc>
          <w:tcPr>
            <w:tcW w:w="2064" w:type="dxa"/>
            <w:shd w:val="clear" w:color="auto" w:fill="EAF2F8"/>
            <w:tcMar>
              <w:top w:w="55" w:type="dxa"/>
              <w:left w:w="75" w:type="dxa"/>
              <w:bottom w:w="55" w:type="dxa"/>
              <w:right w:w="75" w:type="dxa"/>
            </w:tcMar>
            <w:vAlign w:val="center"/>
          </w:tcPr>
          <w:p w14:paraId="41255CCE"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516615D7" w14:textId="77777777" w:rsidR="00C61CB7" w:rsidRDefault="00CB1B7E">
            <w:r>
              <w:rPr>
                <w:sz w:val="14"/>
                <w:szCs w:val="14"/>
              </w:rPr>
              <w:t>Log In; Manage Profile</w:t>
            </w:r>
          </w:p>
        </w:tc>
      </w:tr>
      <w:tr w:rsidR="00C61CB7" w14:paraId="313347E0" w14:textId="77777777">
        <w:trPr>
          <w:cantSplit/>
          <w:jc w:val="center"/>
        </w:trPr>
        <w:tc>
          <w:tcPr>
            <w:tcW w:w="2064" w:type="dxa"/>
            <w:shd w:val="clear" w:color="auto" w:fill="EAF2F8"/>
            <w:tcMar>
              <w:top w:w="55" w:type="dxa"/>
              <w:left w:w="75" w:type="dxa"/>
              <w:bottom w:w="55" w:type="dxa"/>
              <w:right w:w="75" w:type="dxa"/>
            </w:tcMar>
            <w:vAlign w:val="center"/>
          </w:tcPr>
          <w:p w14:paraId="1BB82B5B"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036412D6" w14:textId="77777777" w:rsidR="00C61CB7" w:rsidRDefault="00CB1B7E">
            <w:r>
              <w:rPr>
                <w:sz w:val="14"/>
                <w:szCs w:val="14"/>
              </w:rPr>
              <w:t>Student; System administrator; University/project owner</w:t>
            </w:r>
          </w:p>
        </w:tc>
      </w:tr>
      <w:tr w:rsidR="00C61CB7" w14:paraId="0A02D3D4" w14:textId="77777777">
        <w:trPr>
          <w:cantSplit/>
          <w:jc w:val="center"/>
        </w:trPr>
        <w:tc>
          <w:tcPr>
            <w:tcW w:w="2064" w:type="dxa"/>
            <w:shd w:val="clear" w:color="auto" w:fill="EAF2F8"/>
            <w:tcMar>
              <w:top w:w="55" w:type="dxa"/>
              <w:left w:w="75" w:type="dxa"/>
              <w:bottom w:w="55" w:type="dxa"/>
              <w:right w:w="75" w:type="dxa"/>
            </w:tcMar>
            <w:vAlign w:val="center"/>
          </w:tcPr>
          <w:p w14:paraId="175935B1"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546D8E8F" w14:textId="77777777" w:rsidR="00C61CB7" w:rsidRDefault="00CB1B7E">
            <w:r>
              <w:rPr>
                <w:sz w:val="14"/>
                <w:szCs w:val="14"/>
              </w:rPr>
              <w:t>Student is not logged in and the email is not already registered.</w:t>
            </w:r>
          </w:p>
        </w:tc>
      </w:tr>
      <w:tr w:rsidR="00C61CB7" w14:paraId="5459B594" w14:textId="77777777">
        <w:trPr>
          <w:cantSplit/>
          <w:jc w:val="center"/>
        </w:trPr>
        <w:tc>
          <w:tcPr>
            <w:tcW w:w="2064" w:type="dxa"/>
            <w:shd w:val="clear" w:color="auto" w:fill="EAF2F8"/>
            <w:tcMar>
              <w:top w:w="55" w:type="dxa"/>
              <w:left w:w="75" w:type="dxa"/>
              <w:bottom w:w="55" w:type="dxa"/>
              <w:right w:w="75" w:type="dxa"/>
            </w:tcMar>
            <w:vAlign w:val="center"/>
          </w:tcPr>
          <w:p w14:paraId="29851142"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70F3CF04" w14:textId="77777777" w:rsidR="00C61CB7" w:rsidRDefault="00CB1B7E">
            <w:r>
              <w:rPr>
                <w:sz w:val="14"/>
                <w:szCs w:val="14"/>
              </w:rPr>
              <w:t>A verified active account is available for login.</w:t>
            </w:r>
          </w:p>
        </w:tc>
      </w:tr>
      <w:tr w:rsidR="00C61CB7" w14:paraId="51C52E68" w14:textId="77777777">
        <w:trPr>
          <w:cantSplit/>
          <w:jc w:val="center"/>
        </w:trPr>
        <w:tc>
          <w:tcPr>
            <w:tcW w:w="2064" w:type="dxa"/>
            <w:shd w:val="clear" w:color="auto" w:fill="17365D"/>
            <w:tcMar>
              <w:top w:w="55" w:type="dxa"/>
              <w:left w:w="75" w:type="dxa"/>
              <w:bottom w:w="55" w:type="dxa"/>
              <w:right w:w="75" w:type="dxa"/>
            </w:tcMar>
            <w:vAlign w:val="center"/>
          </w:tcPr>
          <w:p w14:paraId="1097C29D"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2911BE54"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28BF6652" w14:textId="77777777" w:rsidR="00C61CB7" w:rsidRDefault="00CB1B7E">
            <w:pPr>
              <w:jc w:val="center"/>
            </w:pPr>
            <w:r>
              <w:rPr>
                <w:b/>
                <w:bCs/>
                <w:color w:val="17365D"/>
                <w:sz w:val="14"/>
                <w:szCs w:val="14"/>
              </w:rPr>
              <w:t>System</w:t>
            </w:r>
          </w:p>
        </w:tc>
      </w:tr>
      <w:tr w:rsidR="00C61CB7" w14:paraId="38E56D46" w14:textId="77777777">
        <w:trPr>
          <w:cantSplit/>
          <w:jc w:val="center"/>
        </w:trPr>
        <w:tc>
          <w:tcPr>
            <w:tcW w:w="2064" w:type="dxa"/>
            <w:shd w:val="clear" w:color="auto" w:fill="EAF2F8"/>
            <w:tcMar>
              <w:top w:w="55" w:type="dxa"/>
              <w:left w:w="75" w:type="dxa"/>
              <w:bottom w:w="55" w:type="dxa"/>
              <w:right w:w="75" w:type="dxa"/>
            </w:tcMar>
            <w:vAlign w:val="center"/>
          </w:tcPr>
          <w:p w14:paraId="149224B9"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459797FC" w14:textId="77777777" w:rsidR="00C61CB7" w:rsidRDefault="00CB1B7E">
            <w:r>
              <w:rPr>
                <w:sz w:val="14"/>
                <w:szCs w:val="14"/>
              </w:rPr>
              <w:t>1. Select Register Account.</w:t>
            </w:r>
            <w:r>
              <w:rPr>
                <w:sz w:val="14"/>
                <w:szCs w:val="14"/>
              </w:rPr>
              <w:br/>
              <w:t>2. Enter name, email, and password.</w:t>
            </w:r>
            <w:r>
              <w:rPr>
                <w:sz w:val="14"/>
                <w:szCs w:val="14"/>
              </w:rPr>
              <w:br/>
              <w:t>3. Submit registration details.</w:t>
            </w:r>
            <w:r>
              <w:rPr>
                <w:sz w:val="14"/>
                <w:szCs w:val="14"/>
              </w:rPr>
              <w:br/>
              <w:t>4. Open the verification email and select the link.</w:t>
            </w:r>
            <w:r>
              <w:rPr>
                <w:sz w:val="14"/>
                <w:szCs w:val="14"/>
              </w:rPr>
              <w:br/>
            </w:r>
            <w:r>
              <w:rPr>
                <w:sz w:val="14"/>
                <w:szCs w:val="14"/>
              </w:rPr>
              <w:br/>
              <w:t>Exceptions: Duplicate email, invalid details, expired token, or email delivery failure.</w:t>
            </w:r>
          </w:p>
        </w:tc>
        <w:tc>
          <w:tcPr>
            <w:tcW w:w="3983" w:type="dxa"/>
            <w:tcMar>
              <w:top w:w="55" w:type="dxa"/>
              <w:left w:w="75" w:type="dxa"/>
              <w:bottom w:w="55" w:type="dxa"/>
              <w:right w:w="75" w:type="dxa"/>
            </w:tcMar>
            <w:vAlign w:val="center"/>
          </w:tcPr>
          <w:p w14:paraId="63AE8306" w14:textId="77777777" w:rsidR="00C61CB7" w:rsidRDefault="00CB1B7E">
            <w:r>
              <w:rPr>
                <w:sz w:val="14"/>
                <w:szCs w:val="14"/>
              </w:rPr>
              <w:t>1. Display the registration form.</w:t>
            </w:r>
            <w:r>
              <w:rPr>
                <w:sz w:val="14"/>
                <w:szCs w:val="14"/>
              </w:rPr>
              <w:br/>
              <w:t>2. Validate required fields and email uniqueness.</w:t>
            </w:r>
            <w:r>
              <w:rPr>
                <w:sz w:val="14"/>
                <w:szCs w:val="14"/>
              </w:rPr>
              <w:br/>
              <w:t>3. Hash the password and create a pending account.</w:t>
            </w:r>
            <w:r>
              <w:rPr>
                <w:sz w:val="14"/>
                <w:szCs w:val="14"/>
              </w:rPr>
              <w:br/>
              <w:t>4. Send a verification link.</w:t>
            </w:r>
            <w:r>
              <w:rPr>
                <w:sz w:val="14"/>
                <w:szCs w:val="14"/>
              </w:rPr>
              <w:br/>
              <w:t>5. Validate the token and activate the account.</w:t>
            </w:r>
          </w:p>
        </w:tc>
      </w:tr>
    </w:tbl>
    <w:p w14:paraId="549DE614" w14:textId="77777777" w:rsidR="00C61CB7" w:rsidRDefault="00CB1B7E">
      <w:pPr>
        <w:spacing w:before="40" w:after="100"/>
        <w:jc w:val="center"/>
      </w:pPr>
      <w:r>
        <w:rPr>
          <w:b/>
          <w:bCs/>
          <w:i/>
          <w:iCs/>
          <w:color w:val="5E6B7A"/>
          <w:sz w:val="15"/>
          <w:szCs w:val="15"/>
        </w:rPr>
        <w:t>Table 1: Use Case Description – Register Account</w:t>
      </w:r>
    </w:p>
    <w:p w14:paraId="48906A54" w14:textId="77777777" w:rsidR="00C61CB7" w:rsidRDefault="00CB1B7E">
      <w:pPr>
        <w:pStyle w:val="Heading3"/>
      </w:pPr>
      <w:r>
        <w:rPr>
          <w:rFonts w:ascii="Arial" w:eastAsia="Arial" w:hAnsi="Arial" w:cs="Arial"/>
        </w:rPr>
        <w:t>Use Case Description – Log In</w:t>
      </w:r>
    </w:p>
    <w:tbl>
      <w:tblPr>
        <w:tblStyle w:val="a2"/>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5E9ECFD8" w14:textId="77777777">
        <w:trPr>
          <w:cantSplit/>
          <w:jc w:val="center"/>
        </w:trPr>
        <w:tc>
          <w:tcPr>
            <w:tcW w:w="2064" w:type="dxa"/>
            <w:shd w:val="clear" w:color="auto" w:fill="EAF2F8"/>
            <w:tcMar>
              <w:top w:w="55" w:type="dxa"/>
              <w:left w:w="75" w:type="dxa"/>
              <w:bottom w:w="55" w:type="dxa"/>
              <w:right w:w="75" w:type="dxa"/>
            </w:tcMar>
            <w:vAlign w:val="center"/>
          </w:tcPr>
          <w:p w14:paraId="674BE2EB"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654D395F" w14:textId="77777777" w:rsidR="00C61CB7" w:rsidRDefault="00CB1B7E">
            <w:r>
              <w:rPr>
                <w:sz w:val="14"/>
                <w:szCs w:val="14"/>
              </w:rPr>
              <w:t>Log In</w:t>
            </w:r>
          </w:p>
        </w:tc>
      </w:tr>
      <w:tr w:rsidR="00C61CB7" w14:paraId="57365086" w14:textId="77777777">
        <w:trPr>
          <w:cantSplit/>
          <w:jc w:val="center"/>
        </w:trPr>
        <w:tc>
          <w:tcPr>
            <w:tcW w:w="2064" w:type="dxa"/>
            <w:shd w:val="clear" w:color="auto" w:fill="EAF2F8"/>
            <w:tcMar>
              <w:top w:w="55" w:type="dxa"/>
              <w:left w:w="75" w:type="dxa"/>
              <w:bottom w:w="55" w:type="dxa"/>
              <w:right w:w="75" w:type="dxa"/>
            </w:tcMar>
            <w:vAlign w:val="center"/>
          </w:tcPr>
          <w:p w14:paraId="0D98859C"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2F4A79FB" w14:textId="77777777" w:rsidR="00C61CB7" w:rsidRDefault="00CB1B7E">
            <w:r>
              <w:rPr>
                <w:sz w:val="14"/>
                <w:szCs w:val="14"/>
              </w:rPr>
              <w:t>A registered student securely signs in to SPC.</w:t>
            </w:r>
          </w:p>
        </w:tc>
      </w:tr>
      <w:tr w:rsidR="00C61CB7" w14:paraId="252D0D4E" w14:textId="77777777">
        <w:trPr>
          <w:cantSplit/>
          <w:jc w:val="center"/>
        </w:trPr>
        <w:tc>
          <w:tcPr>
            <w:tcW w:w="2064" w:type="dxa"/>
            <w:shd w:val="clear" w:color="auto" w:fill="EAF2F8"/>
            <w:tcMar>
              <w:top w:w="55" w:type="dxa"/>
              <w:left w:w="75" w:type="dxa"/>
              <w:bottom w:w="55" w:type="dxa"/>
              <w:right w:w="75" w:type="dxa"/>
            </w:tcMar>
            <w:vAlign w:val="center"/>
          </w:tcPr>
          <w:p w14:paraId="59BC0350"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1CD7FDB7" w14:textId="77777777" w:rsidR="00C61CB7" w:rsidRDefault="00CB1B7E">
            <w:r>
              <w:rPr>
                <w:sz w:val="14"/>
                <w:szCs w:val="14"/>
              </w:rPr>
              <w:t>The student selects Log In and submits credentials.</w:t>
            </w:r>
          </w:p>
        </w:tc>
      </w:tr>
      <w:tr w:rsidR="00C61CB7" w14:paraId="5C46FC25" w14:textId="77777777">
        <w:trPr>
          <w:cantSplit/>
          <w:jc w:val="center"/>
        </w:trPr>
        <w:tc>
          <w:tcPr>
            <w:tcW w:w="2064" w:type="dxa"/>
            <w:shd w:val="clear" w:color="auto" w:fill="EAF2F8"/>
            <w:tcMar>
              <w:top w:w="55" w:type="dxa"/>
              <w:left w:w="75" w:type="dxa"/>
              <w:bottom w:w="55" w:type="dxa"/>
              <w:right w:w="75" w:type="dxa"/>
            </w:tcMar>
            <w:vAlign w:val="center"/>
          </w:tcPr>
          <w:p w14:paraId="4C64292D"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398C73E5" w14:textId="77777777" w:rsidR="00C61CB7" w:rsidRDefault="00CB1B7E">
            <w:r>
              <w:rPr>
                <w:sz w:val="14"/>
                <w:szCs w:val="14"/>
              </w:rPr>
              <w:t>Validates the account and password, creates a session token, and redirects the student to the dashboard.</w:t>
            </w:r>
          </w:p>
        </w:tc>
      </w:tr>
      <w:tr w:rsidR="00C61CB7" w14:paraId="2A7C8122" w14:textId="77777777">
        <w:trPr>
          <w:cantSplit/>
          <w:jc w:val="center"/>
        </w:trPr>
        <w:tc>
          <w:tcPr>
            <w:tcW w:w="2064" w:type="dxa"/>
            <w:shd w:val="clear" w:color="auto" w:fill="EAF2F8"/>
            <w:tcMar>
              <w:top w:w="55" w:type="dxa"/>
              <w:left w:w="75" w:type="dxa"/>
              <w:bottom w:w="55" w:type="dxa"/>
              <w:right w:w="75" w:type="dxa"/>
            </w:tcMar>
            <w:vAlign w:val="center"/>
          </w:tcPr>
          <w:p w14:paraId="2A43FD1F"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0D525466" w14:textId="77777777" w:rsidR="00C61CB7" w:rsidRDefault="00CB1B7E">
            <w:r>
              <w:rPr>
                <w:sz w:val="14"/>
                <w:szCs w:val="14"/>
              </w:rPr>
              <w:t>Student</w:t>
            </w:r>
          </w:p>
        </w:tc>
      </w:tr>
      <w:tr w:rsidR="00C61CB7" w14:paraId="59807FE1" w14:textId="77777777">
        <w:trPr>
          <w:cantSplit/>
          <w:jc w:val="center"/>
        </w:trPr>
        <w:tc>
          <w:tcPr>
            <w:tcW w:w="2064" w:type="dxa"/>
            <w:shd w:val="clear" w:color="auto" w:fill="EAF2F8"/>
            <w:tcMar>
              <w:top w:w="55" w:type="dxa"/>
              <w:left w:w="75" w:type="dxa"/>
              <w:bottom w:w="55" w:type="dxa"/>
              <w:right w:w="75" w:type="dxa"/>
            </w:tcMar>
            <w:vAlign w:val="center"/>
          </w:tcPr>
          <w:p w14:paraId="0572B20C"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1C252EC8" w14:textId="77777777" w:rsidR="00C61CB7" w:rsidRDefault="00CB1B7E">
            <w:r>
              <w:rPr>
                <w:sz w:val="14"/>
                <w:szCs w:val="14"/>
              </w:rPr>
              <w:t>Register Account; Reset Password; Log Out</w:t>
            </w:r>
          </w:p>
        </w:tc>
      </w:tr>
      <w:tr w:rsidR="00C61CB7" w14:paraId="79B816C2" w14:textId="77777777">
        <w:trPr>
          <w:cantSplit/>
          <w:jc w:val="center"/>
        </w:trPr>
        <w:tc>
          <w:tcPr>
            <w:tcW w:w="2064" w:type="dxa"/>
            <w:shd w:val="clear" w:color="auto" w:fill="EAF2F8"/>
            <w:tcMar>
              <w:top w:w="55" w:type="dxa"/>
              <w:left w:w="75" w:type="dxa"/>
              <w:bottom w:w="55" w:type="dxa"/>
              <w:right w:w="75" w:type="dxa"/>
            </w:tcMar>
            <w:vAlign w:val="center"/>
          </w:tcPr>
          <w:p w14:paraId="31B6B0AF"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48A4EA2A" w14:textId="77777777" w:rsidR="00C61CB7" w:rsidRDefault="00CB1B7E">
            <w:r>
              <w:rPr>
                <w:sz w:val="14"/>
                <w:szCs w:val="14"/>
              </w:rPr>
              <w:t>Student; System administrator</w:t>
            </w:r>
          </w:p>
        </w:tc>
      </w:tr>
      <w:tr w:rsidR="00C61CB7" w14:paraId="2BF03AE3" w14:textId="77777777">
        <w:trPr>
          <w:cantSplit/>
          <w:jc w:val="center"/>
        </w:trPr>
        <w:tc>
          <w:tcPr>
            <w:tcW w:w="2064" w:type="dxa"/>
            <w:shd w:val="clear" w:color="auto" w:fill="EAF2F8"/>
            <w:tcMar>
              <w:top w:w="55" w:type="dxa"/>
              <w:left w:w="75" w:type="dxa"/>
              <w:bottom w:w="55" w:type="dxa"/>
              <w:right w:w="75" w:type="dxa"/>
            </w:tcMar>
            <w:vAlign w:val="center"/>
          </w:tcPr>
          <w:p w14:paraId="264E17F3"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1CF98857" w14:textId="77777777" w:rsidR="00C61CB7" w:rsidRDefault="00CB1B7E">
            <w:r>
              <w:rPr>
                <w:sz w:val="14"/>
                <w:szCs w:val="14"/>
              </w:rPr>
              <w:t>The account exists, is verified, and is not deactivated.</w:t>
            </w:r>
          </w:p>
        </w:tc>
      </w:tr>
      <w:tr w:rsidR="00C61CB7" w14:paraId="1AE48805" w14:textId="77777777">
        <w:trPr>
          <w:cantSplit/>
          <w:jc w:val="center"/>
        </w:trPr>
        <w:tc>
          <w:tcPr>
            <w:tcW w:w="2064" w:type="dxa"/>
            <w:shd w:val="clear" w:color="auto" w:fill="EAF2F8"/>
            <w:tcMar>
              <w:top w:w="55" w:type="dxa"/>
              <w:left w:w="75" w:type="dxa"/>
              <w:bottom w:w="55" w:type="dxa"/>
              <w:right w:w="75" w:type="dxa"/>
            </w:tcMar>
            <w:vAlign w:val="center"/>
          </w:tcPr>
          <w:p w14:paraId="3A0FE2AB"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0E77898C" w14:textId="77777777" w:rsidR="00C61CB7" w:rsidRDefault="00CB1B7E">
            <w:r>
              <w:rPr>
                <w:sz w:val="14"/>
                <w:szCs w:val="14"/>
              </w:rPr>
              <w:t>An authenticated session is created and the dashboard is displayed.</w:t>
            </w:r>
          </w:p>
        </w:tc>
      </w:tr>
      <w:tr w:rsidR="00C61CB7" w14:paraId="4A6643C0" w14:textId="77777777">
        <w:trPr>
          <w:cantSplit/>
          <w:jc w:val="center"/>
        </w:trPr>
        <w:tc>
          <w:tcPr>
            <w:tcW w:w="2064" w:type="dxa"/>
            <w:shd w:val="clear" w:color="auto" w:fill="17365D"/>
            <w:tcMar>
              <w:top w:w="55" w:type="dxa"/>
              <w:left w:w="75" w:type="dxa"/>
              <w:bottom w:w="55" w:type="dxa"/>
              <w:right w:w="75" w:type="dxa"/>
            </w:tcMar>
            <w:vAlign w:val="center"/>
          </w:tcPr>
          <w:p w14:paraId="4C42D838"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3B6DC339"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7CE7243D" w14:textId="77777777" w:rsidR="00C61CB7" w:rsidRDefault="00CB1B7E">
            <w:pPr>
              <w:jc w:val="center"/>
            </w:pPr>
            <w:r>
              <w:rPr>
                <w:b/>
                <w:bCs/>
                <w:color w:val="17365D"/>
                <w:sz w:val="14"/>
                <w:szCs w:val="14"/>
              </w:rPr>
              <w:t>System</w:t>
            </w:r>
          </w:p>
        </w:tc>
      </w:tr>
      <w:tr w:rsidR="00C61CB7" w14:paraId="6361EDE9" w14:textId="77777777">
        <w:trPr>
          <w:cantSplit/>
          <w:jc w:val="center"/>
        </w:trPr>
        <w:tc>
          <w:tcPr>
            <w:tcW w:w="2064" w:type="dxa"/>
            <w:shd w:val="clear" w:color="auto" w:fill="EAF2F8"/>
            <w:tcMar>
              <w:top w:w="55" w:type="dxa"/>
              <w:left w:w="75" w:type="dxa"/>
              <w:bottom w:w="55" w:type="dxa"/>
              <w:right w:w="75" w:type="dxa"/>
            </w:tcMar>
            <w:vAlign w:val="center"/>
          </w:tcPr>
          <w:p w14:paraId="504205E0"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0FE83626" w14:textId="77777777" w:rsidR="00C61CB7" w:rsidRDefault="00CB1B7E">
            <w:r>
              <w:rPr>
                <w:sz w:val="14"/>
                <w:szCs w:val="14"/>
              </w:rPr>
              <w:t>1. Open the login page.</w:t>
            </w:r>
            <w:r>
              <w:rPr>
                <w:sz w:val="14"/>
                <w:szCs w:val="14"/>
              </w:rPr>
              <w:br/>
              <w:t>2. Enter email and password.</w:t>
            </w:r>
            <w:r>
              <w:rPr>
                <w:sz w:val="14"/>
                <w:szCs w:val="14"/>
              </w:rPr>
              <w:br/>
              <w:t>3. Submit credentials.</w:t>
            </w:r>
            <w:r>
              <w:rPr>
                <w:sz w:val="14"/>
                <w:szCs w:val="14"/>
              </w:rPr>
              <w:br/>
            </w:r>
            <w:r>
              <w:rPr>
                <w:sz w:val="14"/>
                <w:szCs w:val="14"/>
              </w:rPr>
              <w:br/>
              <w:t>Exceptions: Invalid password, unknown email, unverified account, locked/deactivated account, or service failure.</w:t>
            </w:r>
          </w:p>
        </w:tc>
        <w:tc>
          <w:tcPr>
            <w:tcW w:w="3983" w:type="dxa"/>
            <w:tcMar>
              <w:top w:w="55" w:type="dxa"/>
              <w:left w:w="75" w:type="dxa"/>
              <w:bottom w:w="55" w:type="dxa"/>
              <w:right w:w="75" w:type="dxa"/>
            </w:tcMar>
            <w:vAlign w:val="center"/>
          </w:tcPr>
          <w:p w14:paraId="5A720620" w14:textId="77777777" w:rsidR="00C61CB7" w:rsidRDefault="00CB1B7E">
            <w:r>
              <w:rPr>
                <w:sz w:val="14"/>
                <w:szCs w:val="14"/>
              </w:rPr>
              <w:t>1. Retrieve the user record.</w:t>
            </w:r>
            <w:r>
              <w:rPr>
                <w:sz w:val="14"/>
                <w:szCs w:val="14"/>
              </w:rPr>
              <w:br/>
              <w:t>2. Verify the password hash and account status.</w:t>
            </w:r>
            <w:r>
              <w:rPr>
                <w:sz w:val="14"/>
                <w:szCs w:val="14"/>
              </w:rPr>
              <w:br/>
              <w:t>3. Create a session/JWT token.</w:t>
            </w:r>
            <w:r>
              <w:rPr>
                <w:sz w:val="14"/>
                <w:szCs w:val="14"/>
              </w:rPr>
              <w:br/>
              <w:t>4. Redirect to the dashboard.</w:t>
            </w:r>
          </w:p>
        </w:tc>
      </w:tr>
    </w:tbl>
    <w:p w14:paraId="3EF10040" w14:textId="77777777" w:rsidR="00C61CB7" w:rsidRDefault="00CB1B7E">
      <w:pPr>
        <w:spacing w:before="40" w:after="100"/>
        <w:jc w:val="center"/>
      </w:pPr>
      <w:r>
        <w:rPr>
          <w:b/>
          <w:bCs/>
          <w:i/>
          <w:iCs/>
          <w:color w:val="5E6B7A"/>
          <w:sz w:val="15"/>
          <w:szCs w:val="15"/>
        </w:rPr>
        <w:t>Table 2: Use Case Description – Log In</w:t>
      </w:r>
    </w:p>
    <w:p w14:paraId="3EA373B6" w14:textId="77777777" w:rsidR="00C61CB7" w:rsidRDefault="00CB1B7E">
      <w:pPr>
        <w:pStyle w:val="Heading3"/>
      </w:pPr>
      <w:r>
        <w:rPr>
          <w:rFonts w:ascii="Arial" w:eastAsia="Arial" w:hAnsi="Arial" w:cs="Arial"/>
        </w:rPr>
        <w:t>Use Case Description – Log Out</w:t>
      </w:r>
    </w:p>
    <w:tbl>
      <w:tblPr>
        <w:tblStyle w:val="a3"/>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7D1C6025" w14:textId="77777777">
        <w:trPr>
          <w:cantSplit/>
          <w:jc w:val="center"/>
        </w:trPr>
        <w:tc>
          <w:tcPr>
            <w:tcW w:w="2064" w:type="dxa"/>
            <w:shd w:val="clear" w:color="auto" w:fill="EAF2F8"/>
            <w:tcMar>
              <w:top w:w="55" w:type="dxa"/>
              <w:left w:w="75" w:type="dxa"/>
              <w:bottom w:w="55" w:type="dxa"/>
              <w:right w:w="75" w:type="dxa"/>
            </w:tcMar>
            <w:vAlign w:val="center"/>
          </w:tcPr>
          <w:p w14:paraId="1F9AEC81"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156FCD1C" w14:textId="77777777" w:rsidR="00C61CB7" w:rsidRDefault="00CB1B7E">
            <w:r>
              <w:rPr>
                <w:sz w:val="14"/>
                <w:szCs w:val="14"/>
              </w:rPr>
              <w:t>Log Out</w:t>
            </w:r>
          </w:p>
        </w:tc>
      </w:tr>
      <w:tr w:rsidR="00C61CB7" w14:paraId="7E7508E5" w14:textId="77777777">
        <w:trPr>
          <w:cantSplit/>
          <w:jc w:val="center"/>
        </w:trPr>
        <w:tc>
          <w:tcPr>
            <w:tcW w:w="2064" w:type="dxa"/>
            <w:shd w:val="clear" w:color="auto" w:fill="EAF2F8"/>
            <w:tcMar>
              <w:top w:w="55" w:type="dxa"/>
              <w:left w:w="75" w:type="dxa"/>
              <w:bottom w:w="55" w:type="dxa"/>
              <w:right w:w="75" w:type="dxa"/>
            </w:tcMar>
            <w:vAlign w:val="center"/>
          </w:tcPr>
          <w:p w14:paraId="44A15564"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7C55B105" w14:textId="77777777" w:rsidR="00C61CB7" w:rsidRDefault="00CB1B7E">
            <w:r>
              <w:rPr>
                <w:sz w:val="14"/>
                <w:szCs w:val="14"/>
              </w:rPr>
              <w:t>A logged-in student ends the current SPC session.</w:t>
            </w:r>
          </w:p>
        </w:tc>
      </w:tr>
      <w:tr w:rsidR="00C61CB7" w14:paraId="025F097F" w14:textId="77777777">
        <w:trPr>
          <w:cantSplit/>
          <w:jc w:val="center"/>
        </w:trPr>
        <w:tc>
          <w:tcPr>
            <w:tcW w:w="2064" w:type="dxa"/>
            <w:shd w:val="clear" w:color="auto" w:fill="EAF2F8"/>
            <w:tcMar>
              <w:top w:w="55" w:type="dxa"/>
              <w:left w:w="75" w:type="dxa"/>
              <w:bottom w:w="55" w:type="dxa"/>
              <w:right w:w="75" w:type="dxa"/>
            </w:tcMar>
            <w:vAlign w:val="center"/>
          </w:tcPr>
          <w:p w14:paraId="6AE33199"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28F2B6E4" w14:textId="77777777" w:rsidR="00C61CB7" w:rsidRDefault="00CB1B7E">
            <w:r>
              <w:rPr>
                <w:sz w:val="14"/>
                <w:szCs w:val="14"/>
              </w:rPr>
              <w:t>The student selects Log Out.</w:t>
            </w:r>
          </w:p>
        </w:tc>
      </w:tr>
      <w:tr w:rsidR="00C61CB7" w14:paraId="77E653CF" w14:textId="77777777">
        <w:trPr>
          <w:cantSplit/>
          <w:jc w:val="center"/>
        </w:trPr>
        <w:tc>
          <w:tcPr>
            <w:tcW w:w="2064" w:type="dxa"/>
            <w:shd w:val="clear" w:color="auto" w:fill="EAF2F8"/>
            <w:tcMar>
              <w:top w:w="55" w:type="dxa"/>
              <w:left w:w="75" w:type="dxa"/>
              <w:bottom w:w="55" w:type="dxa"/>
              <w:right w:w="75" w:type="dxa"/>
            </w:tcMar>
            <w:vAlign w:val="center"/>
          </w:tcPr>
          <w:p w14:paraId="12FBF740"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674908DF" w14:textId="77777777" w:rsidR="00C61CB7" w:rsidRDefault="00CB1B7E">
            <w:r>
              <w:rPr>
                <w:sz w:val="14"/>
                <w:szCs w:val="14"/>
              </w:rPr>
              <w:t>Terminates the active session and returns the interface to the logged-out state.</w:t>
            </w:r>
          </w:p>
        </w:tc>
      </w:tr>
      <w:tr w:rsidR="00C61CB7" w14:paraId="6367554B" w14:textId="77777777">
        <w:trPr>
          <w:cantSplit/>
          <w:jc w:val="center"/>
        </w:trPr>
        <w:tc>
          <w:tcPr>
            <w:tcW w:w="2064" w:type="dxa"/>
            <w:shd w:val="clear" w:color="auto" w:fill="EAF2F8"/>
            <w:tcMar>
              <w:top w:w="55" w:type="dxa"/>
              <w:left w:w="75" w:type="dxa"/>
              <w:bottom w:w="55" w:type="dxa"/>
              <w:right w:w="75" w:type="dxa"/>
            </w:tcMar>
            <w:vAlign w:val="center"/>
          </w:tcPr>
          <w:p w14:paraId="5A2A359E"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2057CD2F" w14:textId="77777777" w:rsidR="00C61CB7" w:rsidRDefault="00CB1B7E">
            <w:r>
              <w:rPr>
                <w:sz w:val="14"/>
                <w:szCs w:val="14"/>
              </w:rPr>
              <w:t>Student</w:t>
            </w:r>
          </w:p>
        </w:tc>
      </w:tr>
      <w:tr w:rsidR="00C61CB7" w14:paraId="6D26D9DA" w14:textId="77777777">
        <w:trPr>
          <w:cantSplit/>
          <w:jc w:val="center"/>
        </w:trPr>
        <w:tc>
          <w:tcPr>
            <w:tcW w:w="2064" w:type="dxa"/>
            <w:shd w:val="clear" w:color="auto" w:fill="EAF2F8"/>
            <w:tcMar>
              <w:top w:w="55" w:type="dxa"/>
              <w:left w:w="75" w:type="dxa"/>
              <w:bottom w:w="55" w:type="dxa"/>
              <w:right w:w="75" w:type="dxa"/>
            </w:tcMar>
            <w:vAlign w:val="center"/>
          </w:tcPr>
          <w:p w14:paraId="0E401A8E"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4C477A2C" w14:textId="77777777" w:rsidR="00C61CB7" w:rsidRDefault="00CB1B7E">
            <w:r>
              <w:rPr>
                <w:sz w:val="14"/>
                <w:szCs w:val="14"/>
              </w:rPr>
              <w:t>Log In</w:t>
            </w:r>
          </w:p>
        </w:tc>
      </w:tr>
      <w:tr w:rsidR="00C61CB7" w14:paraId="55790255" w14:textId="77777777">
        <w:trPr>
          <w:cantSplit/>
          <w:jc w:val="center"/>
        </w:trPr>
        <w:tc>
          <w:tcPr>
            <w:tcW w:w="2064" w:type="dxa"/>
            <w:shd w:val="clear" w:color="auto" w:fill="EAF2F8"/>
            <w:tcMar>
              <w:top w:w="55" w:type="dxa"/>
              <w:left w:w="75" w:type="dxa"/>
              <w:bottom w:w="55" w:type="dxa"/>
              <w:right w:w="75" w:type="dxa"/>
            </w:tcMar>
            <w:vAlign w:val="center"/>
          </w:tcPr>
          <w:p w14:paraId="0680614E"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0621B067" w14:textId="77777777" w:rsidR="00C61CB7" w:rsidRDefault="00CB1B7E">
            <w:r>
              <w:rPr>
                <w:sz w:val="14"/>
                <w:szCs w:val="14"/>
              </w:rPr>
              <w:t>Student; System administrator</w:t>
            </w:r>
          </w:p>
        </w:tc>
      </w:tr>
      <w:tr w:rsidR="00C61CB7" w14:paraId="0E2B4544" w14:textId="77777777">
        <w:trPr>
          <w:cantSplit/>
          <w:jc w:val="center"/>
        </w:trPr>
        <w:tc>
          <w:tcPr>
            <w:tcW w:w="2064" w:type="dxa"/>
            <w:shd w:val="clear" w:color="auto" w:fill="EAF2F8"/>
            <w:tcMar>
              <w:top w:w="55" w:type="dxa"/>
              <w:left w:w="75" w:type="dxa"/>
              <w:bottom w:w="55" w:type="dxa"/>
              <w:right w:w="75" w:type="dxa"/>
            </w:tcMar>
            <w:vAlign w:val="center"/>
          </w:tcPr>
          <w:p w14:paraId="1E5B6972"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33E909D7" w14:textId="77777777" w:rsidR="00C61CB7" w:rsidRDefault="00CB1B7E">
            <w:r>
              <w:rPr>
                <w:sz w:val="14"/>
                <w:szCs w:val="14"/>
              </w:rPr>
              <w:t>The student has an active authenticated session.</w:t>
            </w:r>
          </w:p>
        </w:tc>
      </w:tr>
      <w:tr w:rsidR="00C61CB7" w14:paraId="700F0E79" w14:textId="77777777">
        <w:trPr>
          <w:cantSplit/>
          <w:jc w:val="center"/>
        </w:trPr>
        <w:tc>
          <w:tcPr>
            <w:tcW w:w="2064" w:type="dxa"/>
            <w:shd w:val="clear" w:color="auto" w:fill="EAF2F8"/>
            <w:tcMar>
              <w:top w:w="55" w:type="dxa"/>
              <w:left w:w="75" w:type="dxa"/>
              <w:bottom w:w="55" w:type="dxa"/>
              <w:right w:w="75" w:type="dxa"/>
            </w:tcMar>
            <w:vAlign w:val="center"/>
          </w:tcPr>
          <w:p w14:paraId="2D0CF21C"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64B0DCAF" w14:textId="77777777" w:rsidR="00C61CB7" w:rsidRDefault="00CB1B7E">
            <w:r>
              <w:rPr>
                <w:sz w:val="14"/>
                <w:szCs w:val="14"/>
              </w:rPr>
              <w:t>The session token is revoked or removed and protected pages are no longer accessible.</w:t>
            </w:r>
          </w:p>
        </w:tc>
      </w:tr>
      <w:tr w:rsidR="00C61CB7" w14:paraId="5A25FD4B" w14:textId="77777777">
        <w:trPr>
          <w:cantSplit/>
          <w:jc w:val="center"/>
        </w:trPr>
        <w:tc>
          <w:tcPr>
            <w:tcW w:w="2064" w:type="dxa"/>
            <w:shd w:val="clear" w:color="auto" w:fill="17365D"/>
            <w:tcMar>
              <w:top w:w="55" w:type="dxa"/>
              <w:left w:w="75" w:type="dxa"/>
              <w:bottom w:w="55" w:type="dxa"/>
              <w:right w:w="75" w:type="dxa"/>
            </w:tcMar>
            <w:vAlign w:val="center"/>
          </w:tcPr>
          <w:p w14:paraId="0CAB1D30"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1B8B7D33"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514EE14C" w14:textId="77777777" w:rsidR="00C61CB7" w:rsidRDefault="00CB1B7E">
            <w:pPr>
              <w:jc w:val="center"/>
            </w:pPr>
            <w:r>
              <w:rPr>
                <w:b/>
                <w:bCs/>
                <w:color w:val="17365D"/>
                <w:sz w:val="14"/>
                <w:szCs w:val="14"/>
              </w:rPr>
              <w:t>System</w:t>
            </w:r>
          </w:p>
        </w:tc>
      </w:tr>
      <w:tr w:rsidR="00C61CB7" w14:paraId="4CDCE37A" w14:textId="77777777">
        <w:trPr>
          <w:cantSplit/>
          <w:jc w:val="center"/>
        </w:trPr>
        <w:tc>
          <w:tcPr>
            <w:tcW w:w="2064" w:type="dxa"/>
            <w:shd w:val="clear" w:color="auto" w:fill="EAF2F8"/>
            <w:tcMar>
              <w:top w:w="55" w:type="dxa"/>
              <w:left w:w="75" w:type="dxa"/>
              <w:bottom w:w="55" w:type="dxa"/>
              <w:right w:w="75" w:type="dxa"/>
            </w:tcMar>
            <w:vAlign w:val="center"/>
          </w:tcPr>
          <w:p w14:paraId="7E731A88"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20CDD004" w14:textId="77777777" w:rsidR="00C61CB7" w:rsidRDefault="00CB1B7E">
            <w:r>
              <w:rPr>
                <w:sz w:val="14"/>
                <w:szCs w:val="14"/>
              </w:rPr>
              <w:t>1. Select Log Out.</w:t>
            </w:r>
            <w:r>
              <w:rPr>
                <w:sz w:val="14"/>
                <w:szCs w:val="14"/>
              </w:rPr>
              <w:br/>
            </w:r>
            <w:r>
              <w:rPr>
                <w:sz w:val="14"/>
                <w:szCs w:val="14"/>
              </w:rPr>
              <w:br/>
              <w:t>Exceptions: If the server is unavailable, the client still clears local session data.</w:t>
            </w:r>
          </w:p>
        </w:tc>
        <w:tc>
          <w:tcPr>
            <w:tcW w:w="3983" w:type="dxa"/>
            <w:tcMar>
              <w:top w:w="55" w:type="dxa"/>
              <w:left w:w="75" w:type="dxa"/>
              <w:bottom w:w="55" w:type="dxa"/>
              <w:right w:w="75" w:type="dxa"/>
            </w:tcMar>
            <w:vAlign w:val="center"/>
          </w:tcPr>
          <w:p w14:paraId="12B1DFA1" w14:textId="77777777" w:rsidR="00C61CB7" w:rsidRDefault="00CB1B7E">
            <w:r>
              <w:rPr>
                <w:sz w:val="14"/>
                <w:szCs w:val="14"/>
              </w:rPr>
              <w:t>1. Invalidate the current session/token.</w:t>
            </w:r>
            <w:r>
              <w:rPr>
                <w:sz w:val="14"/>
                <w:szCs w:val="14"/>
              </w:rPr>
              <w:br/>
              <w:t>2. Clear local authentication data.</w:t>
            </w:r>
            <w:r>
              <w:rPr>
                <w:sz w:val="14"/>
                <w:szCs w:val="14"/>
              </w:rPr>
              <w:br/>
              <w:t>3. Return the student to the landing or login page.</w:t>
            </w:r>
          </w:p>
        </w:tc>
      </w:tr>
    </w:tbl>
    <w:p w14:paraId="510F9DCE" w14:textId="77777777" w:rsidR="00C61CB7" w:rsidRDefault="00CB1B7E">
      <w:pPr>
        <w:spacing w:before="40" w:after="100"/>
        <w:jc w:val="center"/>
        <w:rPr>
          <w:b/>
          <w:bCs/>
          <w:i/>
          <w:iCs/>
          <w:color w:val="5E6B7A"/>
          <w:sz w:val="15"/>
          <w:szCs w:val="15"/>
        </w:rPr>
      </w:pPr>
      <w:r>
        <w:rPr>
          <w:b/>
          <w:bCs/>
          <w:i/>
          <w:iCs/>
          <w:color w:val="5E6B7A"/>
          <w:sz w:val="15"/>
          <w:szCs w:val="15"/>
        </w:rPr>
        <w:t>Table 3: Use Case Description – Log Out</w:t>
      </w:r>
    </w:p>
    <w:p w14:paraId="5F25C38C" w14:textId="77777777" w:rsidR="00C61CB7" w:rsidRDefault="00C61CB7">
      <w:pPr>
        <w:spacing w:before="40" w:after="100"/>
        <w:jc w:val="center"/>
        <w:rPr>
          <w:b/>
          <w:bCs/>
          <w:i/>
          <w:iCs/>
          <w:color w:val="5E6B7A"/>
          <w:sz w:val="15"/>
          <w:szCs w:val="15"/>
        </w:rPr>
      </w:pPr>
    </w:p>
    <w:p w14:paraId="46CBB849" w14:textId="77777777" w:rsidR="00C61CB7" w:rsidRDefault="00C61CB7">
      <w:pPr>
        <w:spacing w:before="40" w:after="100"/>
        <w:jc w:val="center"/>
      </w:pPr>
    </w:p>
    <w:p w14:paraId="1069ADFA" w14:textId="77777777" w:rsidR="00C61CB7" w:rsidRDefault="00CB1B7E">
      <w:pPr>
        <w:pStyle w:val="Heading3"/>
      </w:pPr>
      <w:r>
        <w:rPr>
          <w:rFonts w:ascii="Arial" w:eastAsia="Arial" w:hAnsi="Arial" w:cs="Arial"/>
        </w:rPr>
        <w:lastRenderedPageBreak/>
        <w:t>Use Case Description – Reset Password</w:t>
      </w:r>
    </w:p>
    <w:tbl>
      <w:tblPr>
        <w:tblStyle w:val="a4"/>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501DD6D3" w14:textId="77777777">
        <w:trPr>
          <w:cantSplit/>
          <w:jc w:val="center"/>
        </w:trPr>
        <w:tc>
          <w:tcPr>
            <w:tcW w:w="2064" w:type="dxa"/>
            <w:shd w:val="clear" w:color="auto" w:fill="EAF2F8"/>
            <w:tcMar>
              <w:top w:w="55" w:type="dxa"/>
              <w:left w:w="75" w:type="dxa"/>
              <w:bottom w:w="55" w:type="dxa"/>
              <w:right w:w="75" w:type="dxa"/>
            </w:tcMar>
            <w:vAlign w:val="center"/>
          </w:tcPr>
          <w:p w14:paraId="4144010C"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68E91029" w14:textId="77777777" w:rsidR="00C61CB7" w:rsidRDefault="00CB1B7E">
            <w:r>
              <w:rPr>
                <w:sz w:val="14"/>
                <w:szCs w:val="14"/>
              </w:rPr>
              <w:t>Reset Password</w:t>
            </w:r>
          </w:p>
        </w:tc>
      </w:tr>
      <w:tr w:rsidR="00C61CB7" w14:paraId="496AFB2C" w14:textId="77777777">
        <w:trPr>
          <w:cantSplit/>
          <w:jc w:val="center"/>
        </w:trPr>
        <w:tc>
          <w:tcPr>
            <w:tcW w:w="2064" w:type="dxa"/>
            <w:shd w:val="clear" w:color="auto" w:fill="EAF2F8"/>
            <w:tcMar>
              <w:top w:w="55" w:type="dxa"/>
              <w:left w:w="75" w:type="dxa"/>
              <w:bottom w:w="55" w:type="dxa"/>
              <w:right w:w="75" w:type="dxa"/>
            </w:tcMar>
            <w:vAlign w:val="center"/>
          </w:tcPr>
          <w:p w14:paraId="23C74601"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2ED556AD" w14:textId="77777777" w:rsidR="00C61CB7" w:rsidRDefault="00CB1B7E">
            <w:r>
              <w:rPr>
                <w:sz w:val="14"/>
                <w:szCs w:val="14"/>
              </w:rPr>
              <w:t>A student requests a new password after forgetting the existing password.</w:t>
            </w:r>
          </w:p>
        </w:tc>
      </w:tr>
      <w:tr w:rsidR="00C61CB7" w14:paraId="5B220949" w14:textId="77777777">
        <w:trPr>
          <w:cantSplit/>
          <w:jc w:val="center"/>
        </w:trPr>
        <w:tc>
          <w:tcPr>
            <w:tcW w:w="2064" w:type="dxa"/>
            <w:shd w:val="clear" w:color="auto" w:fill="EAF2F8"/>
            <w:tcMar>
              <w:top w:w="55" w:type="dxa"/>
              <w:left w:w="75" w:type="dxa"/>
              <w:bottom w:w="55" w:type="dxa"/>
              <w:right w:w="75" w:type="dxa"/>
            </w:tcMar>
            <w:vAlign w:val="center"/>
          </w:tcPr>
          <w:p w14:paraId="28329609"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37B2A2F3" w14:textId="77777777" w:rsidR="00C61CB7" w:rsidRDefault="00CB1B7E">
            <w:r>
              <w:rPr>
                <w:sz w:val="14"/>
                <w:szCs w:val="14"/>
              </w:rPr>
              <w:t>The student selects Reset Password.</w:t>
            </w:r>
          </w:p>
        </w:tc>
      </w:tr>
      <w:tr w:rsidR="00C61CB7" w14:paraId="6B3A29D1" w14:textId="77777777">
        <w:trPr>
          <w:cantSplit/>
          <w:jc w:val="center"/>
        </w:trPr>
        <w:tc>
          <w:tcPr>
            <w:tcW w:w="2064" w:type="dxa"/>
            <w:shd w:val="clear" w:color="auto" w:fill="EAF2F8"/>
            <w:tcMar>
              <w:top w:w="55" w:type="dxa"/>
              <w:left w:w="75" w:type="dxa"/>
              <w:bottom w:w="55" w:type="dxa"/>
              <w:right w:w="75" w:type="dxa"/>
            </w:tcMar>
            <w:vAlign w:val="center"/>
          </w:tcPr>
          <w:p w14:paraId="43CB1A86"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61C55AD3" w14:textId="77777777" w:rsidR="00C61CB7" w:rsidRDefault="00CB1B7E">
            <w:r>
              <w:rPr>
                <w:sz w:val="14"/>
                <w:szCs w:val="14"/>
              </w:rPr>
              <w:t>Sends a time-limited reset link and updates the stored password hash after validation.</w:t>
            </w:r>
          </w:p>
        </w:tc>
      </w:tr>
      <w:tr w:rsidR="00C61CB7" w14:paraId="2FB08E1C" w14:textId="77777777">
        <w:trPr>
          <w:cantSplit/>
          <w:jc w:val="center"/>
        </w:trPr>
        <w:tc>
          <w:tcPr>
            <w:tcW w:w="2064" w:type="dxa"/>
            <w:shd w:val="clear" w:color="auto" w:fill="EAF2F8"/>
            <w:tcMar>
              <w:top w:w="55" w:type="dxa"/>
              <w:left w:w="75" w:type="dxa"/>
              <w:bottom w:w="55" w:type="dxa"/>
              <w:right w:w="75" w:type="dxa"/>
            </w:tcMar>
            <w:vAlign w:val="center"/>
          </w:tcPr>
          <w:p w14:paraId="3163169C"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416736DD" w14:textId="77777777" w:rsidR="00C61CB7" w:rsidRDefault="00CB1B7E">
            <w:r>
              <w:rPr>
                <w:sz w:val="14"/>
                <w:szCs w:val="14"/>
              </w:rPr>
              <w:t>Student; Email Service</w:t>
            </w:r>
          </w:p>
        </w:tc>
      </w:tr>
      <w:tr w:rsidR="00C61CB7" w14:paraId="1563A488" w14:textId="77777777">
        <w:trPr>
          <w:cantSplit/>
          <w:jc w:val="center"/>
        </w:trPr>
        <w:tc>
          <w:tcPr>
            <w:tcW w:w="2064" w:type="dxa"/>
            <w:shd w:val="clear" w:color="auto" w:fill="EAF2F8"/>
            <w:tcMar>
              <w:top w:w="55" w:type="dxa"/>
              <w:left w:w="75" w:type="dxa"/>
              <w:bottom w:w="55" w:type="dxa"/>
              <w:right w:w="75" w:type="dxa"/>
            </w:tcMar>
            <w:vAlign w:val="center"/>
          </w:tcPr>
          <w:p w14:paraId="23488923"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30C1C9B3" w14:textId="77777777" w:rsidR="00C61CB7" w:rsidRDefault="00CB1B7E">
            <w:r>
              <w:rPr>
                <w:sz w:val="14"/>
                <w:szCs w:val="14"/>
              </w:rPr>
              <w:t>Log In</w:t>
            </w:r>
          </w:p>
        </w:tc>
      </w:tr>
      <w:tr w:rsidR="00C61CB7" w14:paraId="5AFF60D8" w14:textId="77777777">
        <w:trPr>
          <w:cantSplit/>
          <w:jc w:val="center"/>
        </w:trPr>
        <w:tc>
          <w:tcPr>
            <w:tcW w:w="2064" w:type="dxa"/>
            <w:shd w:val="clear" w:color="auto" w:fill="EAF2F8"/>
            <w:tcMar>
              <w:top w:w="55" w:type="dxa"/>
              <w:left w:w="75" w:type="dxa"/>
              <w:bottom w:w="55" w:type="dxa"/>
              <w:right w:w="75" w:type="dxa"/>
            </w:tcMar>
            <w:vAlign w:val="center"/>
          </w:tcPr>
          <w:p w14:paraId="2AABBA58"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191879A5" w14:textId="77777777" w:rsidR="00C61CB7" w:rsidRDefault="00CB1B7E">
            <w:r>
              <w:rPr>
                <w:sz w:val="14"/>
                <w:szCs w:val="14"/>
              </w:rPr>
              <w:t>Student; System administrator</w:t>
            </w:r>
          </w:p>
        </w:tc>
      </w:tr>
      <w:tr w:rsidR="00C61CB7" w14:paraId="7EFC2B6E" w14:textId="77777777">
        <w:trPr>
          <w:cantSplit/>
          <w:jc w:val="center"/>
        </w:trPr>
        <w:tc>
          <w:tcPr>
            <w:tcW w:w="2064" w:type="dxa"/>
            <w:shd w:val="clear" w:color="auto" w:fill="EAF2F8"/>
            <w:tcMar>
              <w:top w:w="55" w:type="dxa"/>
              <w:left w:w="75" w:type="dxa"/>
              <w:bottom w:w="55" w:type="dxa"/>
              <w:right w:w="75" w:type="dxa"/>
            </w:tcMar>
            <w:vAlign w:val="center"/>
          </w:tcPr>
          <w:p w14:paraId="12331743"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4D10222E" w14:textId="77777777" w:rsidR="00C61CB7" w:rsidRDefault="00CB1B7E">
            <w:r>
              <w:rPr>
                <w:sz w:val="14"/>
                <w:szCs w:val="14"/>
              </w:rPr>
              <w:t>A registered email address exists.</w:t>
            </w:r>
          </w:p>
        </w:tc>
      </w:tr>
      <w:tr w:rsidR="00C61CB7" w14:paraId="5B9DD173" w14:textId="77777777">
        <w:trPr>
          <w:cantSplit/>
          <w:jc w:val="center"/>
        </w:trPr>
        <w:tc>
          <w:tcPr>
            <w:tcW w:w="2064" w:type="dxa"/>
            <w:shd w:val="clear" w:color="auto" w:fill="EAF2F8"/>
            <w:tcMar>
              <w:top w:w="55" w:type="dxa"/>
              <w:left w:w="75" w:type="dxa"/>
              <w:bottom w:w="55" w:type="dxa"/>
              <w:right w:w="75" w:type="dxa"/>
            </w:tcMar>
            <w:vAlign w:val="center"/>
          </w:tcPr>
          <w:p w14:paraId="2B1B0A4E"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47672907" w14:textId="77777777" w:rsidR="00C61CB7" w:rsidRDefault="00CB1B7E">
            <w:r>
              <w:rPr>
                <w:sz w:val="14"/>
                <w:szCs w:val="14"/>
              </w:rPr>
              <w:t>A new password hash is stored and previous reset tokens are invalidated.</w:t>
            </w:r>
          </w:p>
        </w:tc>
      </w:tr>
      <w:tr w:rsidR="00C61CB7" w14:paraId="4F1FEC98" w14:textId="77777777">
        <w:trPr>
          <w:cantSplit/>
          <w:jc w:val="center"/>
        </w:trPr>
        <w:tc>
          <w:tcPr>
            <w:tcW w:w="2064" w:type="dxa"/>
            <w:shd w:val="clear" w:color="auto" w:fill="17365D"/>
            <w:tcMar>
              <w:top w:w="55" w:type="dxa"/>
              <w:left w:w="75" w:type="dxa"/>
              <w:bottom w:w="55" w:type="dxa"/>
              <w:right w:w="75" w:type="dxa"/>
            </w:tcMar>
            <w:vAlign w:val="center"/>
          </w:tcPr>
          <w:p w14:paraId="507915CC"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504617F6"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2C1224F1" w14:textId="77777777" w:rsidR="00C61CB7" w:rsidRDefault="00CB1B7E">
            <w:pPr>
              <w:jc w:val="center"/>
            </w:pPr>
            <w:r>
              <w:rPr>
                <w:b/>
                <w:bCs/>
                <w:color w:val="17365D"/>
                <w:sz w:val="14"/>
                <w:szCs w:val="14"/>
              </w:rPr>
              <w:t>System</w:t>
            </w:r>
          </w:p>
        </w:tc>
      </w:tr>
      <w:tr w:rsidR="00C61CB7" w14:paraId="785912AE" w14:textId="77777777">
        <w:trPr>
          <w:cantSplit/>
          <w:jc w:val="center"/>
        </w:trPr>
        <w:tc>
          <w:tcPr>
            <w:tcW w:w="2064" w:type="dxa"/>
            <w:shd w:val="clear" w:color="auto" w:fill="EAF2F8"/>
            <w:tcMar>
              <w:top w:w="55" w:type="dxa"/>
              <w:left w:w="75" w:type="dxa"/>
              <w:bottom w:w="55" w:type="dxa"/>
              <w:right w:w="75" w:type="dxa"/>
            </w:tcMar>
            <w:vAlign w:val="center"/>
          </w:tcPr>
          <w:p w14:paraId="16C46228"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06F65155" w14:textId="77777777" w:rsidR="00C61CB7" w:rsidRDefault="00CB1B7E">
            <w:r>
              <w:rPr>
                <w:sz w:val="14"/>
                <w:szCs w:val="14"/>
              </w:rPr>
              <w:t>1. Enter the registered email.</w:t>
            </w:r>
            <w:r>
              <w:rPr>
                <w:sz w:val="14"/>
                <w:szCs w:val="14"/>
              </w:rPr>
              <w:br/>
              <w:t>2. Open the reset email.</w:t>
            </w:r>
            <w:r>
              <w:rPr>
                <w:sz w:val="14"/>
                <w:szCs w:val="14"/>
              </w:rPr>
              <w:br/>
              <w:t>3. Enter and confirm a new password.</w:t>
            </w:r>
            <w:r>
              <w:rPr>
                <w:sz w:val="14"/>
                <w:szCs w:val="14"/>
              </w:rPr>
              <w:br/>
            </w:r>
            <w:r>
              <w:rPr>
                <w:sz w:val="14"/>
                <w:szCs w:val="14"/>
              </w:rPr>
              <w:br/>
              <w:t>Exceptions: Unknown email, expired token, weak password, or mismatched confirmation.</w:t>
            </w:r>
          </w:p>
        </w:tc>
        <w:tc>
          <w:tcPr>
            <w:tcW w:w="3983" w:type="dxa"/>
            <w:tcMar>
              <w:top w:w="55" w:type="dxa"/>
              <w:left w:w="75" w:type="dxa"/>
              <w:bottom w:w="55" w:type="dxa"/>
              <w:right w:w="75" w:type="dxa"/>
            </w:tcMar>
            <w:vAlign w:val="center"/>
          </w:tcPr>
          <w:p w14:paraId="329AD138" w14:textId="77777777" w:rsidR="00C61CB7" w:rsidRDefault="00CB1B7E">
            <w:r>
              <w:rPr>
                <w:sz w:val="14"/>
                <w:szCs w:val="14"/>
              </w:rPr>
              <w:t>1. Check whether the account exists.</w:t>
            </w:r>
            <w:r>
              <w:rPr>
                <w:sz w:val="14"/>
                <w:szCs w:val="14"/>
              </w:rPr>
              <w:br/>
              <w:t>2. Send a time-limited reset token.</w:t>
            </w:r>
            <w:r>
              <w:rPr>
                <w:sz w:val="14"/>
                <w:szCs w:val="14"/>
              </w:rPr>
              <w:br/>
              <w:t>3. Validate the token and password rules.</w:t>
            </w:r>
            <w:r>
              <w:rPr>
                <w:sz w:val="14"/>
                <w:szCs w:val="14"/>
              </w:rPr>
              <w:br/>
              <w:t>4. Hash and save the new password.</w:t>
            </w:r>
          </w:p>
        </w:tc>
      </w:tr>
    </w:tbl>
    <w:p w14:paraId="0C2E860A" w14:textId="77777777" w:rsidR="00C61CB7" w:rsidRDefault="00CB1B7E">
      <w:pPr>
        <w:spacing w:before="40" w:after="100"/>
        <w:jc w:val="center"/>
      </w:pPr>
      <w:r>
        <w:rPr>
          <w:b/>
          <w:bCs/>
          <w:i/>
          <w:iCs/>
          <w:color w:val="5E6B7A"/>
          <w:sz w:val="15"/>
          <w:szCs w:val="15"/>
        </w:rPr>
        <w:t>Table 4: Use Case Description – Reset Password</w:t>
      </w:r>
    </w:p>
    <w:p w14:paraId="6FD8E59A" w14:textId="77777777" w:rsidR="00C61CB7" w:rsidRDefault="00CB1B7E">
      <w:pPr>
        <w:pStyle w:val="Heading3"/>
      </w:pPr>
      <w:r>
        <w:rPr>
          <w:rFonts w:ascii="Arial" w:eastAsia="Arial" w:hAnsi="Arial" w:cs="Arial"/>
        </w:rPr>
        <w:t>Use Case Description – Manage Profile</w:t>
      </w:r>
    </w:p>
    <w:tbl>
      <w:tblPr>
        <w:tblStyle w:val="a5"/>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153E4D64" w14:textId="77777777">
        <w:trPr>
          <w:cantSplit/>
          <w:jc w:val="center"/>
        </w:trPr>
        <w:tc>
          <w:tcPr>
            <w:tcW w:w="2064" w:type="dxa"/>
            <w:shd w:val="clear" w:color="auto" w:fill="EAF2F8"/>
            <w:tcMar>
              <w:top w:w="55" w:type="dxa"/>
              <w:left w:w="75" w:type="dxa"/>
              <w:bottom w:w="55" w:type="dxa"/>
              <w:right w:w="75" w:type="dxa"/>
            </w:tcMar>
            <w:vAlign w:val="center"/>
          </w:tcPr>
          <w:p w14:paraId="6EED3915"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1DB3C94D" w14:textId="77777777" w:rsidR="00C61CB7" w:rsidRDefault="00CB1B7E">
            <w:r>
              <w:rPr>
                <w:sz w:val="14"/>
                <w:szCs w:val="14"/>
              </w:rPr>
              <w:t>Manage Profile</w:t>
            </w:r>
          </w:p>
        </w:tc>
      </w:tr>
      <w:tr w:rsidR="00C61CB7" w14:paraId="6E9D1D73" w14:textId="77777777">
        <w:trPr>
          <w:cantSplit/>
          <w:jc w:val="center"/>
        </w:trPr>
        <w:tc>
          <w:tcPr>
            <w:tcW w:w="2064" w:type="dxa"/>
            <w:shd w:val="clear" w:color="auto" w:fill="EAF2F8"/>
            <w:tcMar>
              <w:top w:w="55" w:type="dxa"/>
              <w:left w:w="75" w:type="dxa"/>
              <w:bottom w:w="55" w:type="dxa"/>
              <w:right w:w="75" w:type="dxa"/>
            </w:tcMar>
            <w:vAlign w:val="center"/>
          </w:tcPr>
          <w:p w14:paraId="122BB492"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31BB0434" w14:textId="77777777" w:rsidR="00C61CB7" w:rsidRDefault="00CB1B7E">
            <w:r>
              <w:rPr>
                <w:sz w:val="14"/>
                <w:szCs w:val="14"/>
              </w:rPr>
              <w:t>A logged-in student views or updates profile information.</w:t>
            </w:r>
          </w:p>
        </w:tc>
      </w:tr>
      <w:tr w:rsidR="00C61CB7" w14:paraId="307C6BE6" w14:textId="77777777">
        <w:trPr>
          <w:cantSplit/>
          <w:jc w:val="center"/>
        </w:trPr>
        <w:tc>
          <w:tcPr>
            <w:tcW w:w="2064" w:type="dxa"/>
            <w:shd w:val="clear" w:color="auto" w:fill="EAF2F8"/>
            <w:tcMar>
              <w:top w:w="55" w:type="dxa"/>
              <w:left w:w="75" w:type="dxa"/>
              <w:bottom w:w="55" w:type="dxa"/>
              <w:right w:w="75" w:type="dxa"/>
            </w:tcMar>
            <w:vAlign w:val="center"/>
          </w:tcPr>
          <w:p w14:paraId="1C7FA776"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684815E2" w14:textId="77777777" w:rsidR="00C61CB7" w:rsidRDefault="00CB1B7E">
            <w:r>
              <w:rPr>
                <w:sz w:val="14"/>
                <w:szCs w:val="14"/>
              </w:rPr>
              <w:t>The student opens Profile or selects Edit Profile.</w:t>
            </w:r>
          </w:p>
        </w:tc>
      </w:tr>
      <w:tr w:rsidR="00C61CB7" w14:paraId="4B25839B" w14:textId="77777777">
        <w:trPr>
          <w:cantSplit/>
          <w:jc w:val="center"/>
        </w:trPr>
        <w:tc>
          <w:tcPr>
            <w:tcW w:w="2064" w:type="dxa"/>
            <w:shd w:val="clear" w:color="auto" w:fill="EAF2F8"/>
            <w:tcMar>
              <w:top w:w="55" w:type="dxa"/>
              <w:left w:w="75" w:type="dxa"/>
              <w:bottom w:w="55" w:type="dxa"/>
              <w:right w:w="75" w:type="dxa"/>
            </w:tcMar>
            <w:vAlign w:val="center"/>
          </w:tcPr>
          <w:p w14:paraId="30442681"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4185F56F" w14:textId="77777777" w:rsidR="00C61CB7" w:rsidRDefault="00CB1B7E">
            <w:r>
              <w:rPr>
                <w:sz w:val="14"/>
                <w:szCs w:val="14"/>
              </w:rPr>
              <w:t>Displays current profile details and saves approved changes.</w:t>
            </w:r>
          </w:p>
        </w:tc>
      </w:tr>
      <w:tr w:rsidR="00C61CB7" w14:paraId="54F26EEF" w14:textId="77777777">
        <w:trPr>
          <w:cantSplit/>
          <w:jc w:val="center"/>
        </w:trPr>
        <w:tc>
          <w:tcPr>
            <w:tcW w:w="2064" w:type="dxa"/>
            <w:shd w:val="clear" w:color="auto" w:fill="EAF2F8"/>
            <w:tcMar>
              <w:top w:w="55" w:type="dxa"/>
              <w:left w:w="75" w:type="dxa"/>
              <w:bottom w:w="55" w:type="dxa"/>
              <w:right w:w="75" w:type="dxa"/>
            </w:tcMar>
            <w:vAlign w:val="center"/>
          </w:tcPr>
          <w:p w14:paraId="7936BACE"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43A96773" w14:textId="77777777" w:rsidR="00C61CB7" w:rsidRDefault="00CB1B7E">
            <w:r>
              <w:rPr>
                <w:sz w:val="14"/>
                <w:szCs w:val="14"/>
              </w:rPr>
              <w:t>Student</w:t>
            </w:r>
          </w:p>
        </w:tc>
      </w:tr>
      <w:tr w:rsidR="00C61CB7" w14:paraId="53453EE8" w14:textId="77777777">
        <w:trPr>
          <w:cantSplit/>
          <w:jc w:val="center"/>
        </w:trPr>
        <w:tc>
          <w:tcPr>
            <w:tcW w:w="2064" w:type="dxa"/>
            <w:shd w:val="clear" w:color="auto" w:fill="EAF2F8"/>
            <w:tcMar>
              <w:top w:w="55" w:type="dxa"/>
              <w:left w:w="75" w:type="dxa"/>
              <w:bottom w:w="55" w:type="dxa"/>
              <w:right w:w="75" w:type="dxa"/>
            </w:tcMar>
            <w:vAlign w:val="center"/>
          </w:tcPr>
          <w:p w14:paraId="73969D97"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742890BB" w14:textId="77777777" w:rsidR="00C61CB7" w:rsidRDefault="00CB1B7E">
            <w:r>
              <w:rPr>
                <w:sz w:val="14"/>
                <w:szCs w:val="14"/>
              </w:rPr>
              <w:t>Update Profile Details; Deactivate User Account</w:t>
            </w:r>
          </w:p>
        </w:tc>
      </w:tr>
      <w:tr w:rsidR="00C61CB7" w14:paraId="34898D51" w14:textId="77777777">
        <w:trPr>
          <w:cantSplit/>
          <w:jc w:val="center"/>
        </w:trPr>
        <w:tc>
          <w:tcPr>
            <w:tcW w:w="2064" w:type="dxa"/>
            <w:shd w:val="clear" w:color="auto" w:fill="EAF2F8"/>
            <w:tcMar>
              <w:top w:w="55" w:type="dxa"/>
              <w:left w:w="75" w:type="dxa"/>
              <w:bottom w:w="55" w:type="dxa"/>
              <w:right w:w="75" w:type="dxa"/>
            </w:tcMar>
            <w:vAlign w:val="center"/>
          </w:tcPr>
          <w:p w14:paraId="228B368E"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51B8AB1E" w14:textId="77777777" w:rsidR="00C61CB7" w:rsidRDefault="00CB1B7E">
            <w:r>
              <w:rPr>
                <w:sz w:val="14"/>
                <w:szCs w:val="14"/>
              </w:rPr>
              <w:t>Student; System administrator</w:t>
            </w:r>
          </w:p>
        </w:tc>
      </w:tr>
      <w:tr w:rsidR="00C61CB7" w14:paraId="050974B1" w14:textId="77777777">
        <w:trPr>
          <w:cantSplit/>
          <w:jc w:val="center"/>
        </w:trPr>
        <w:tc>
          <w:tcPr>
            <w:tcW w:w="2064" w:type="dxa"/>
            <w:shd w:val="clear" w:color="auto" w:fill="EAF2F8"/>
            <w:tcMar>
              <w:top w:w="55" w:type="dxa"/>
              <w:left w:w="75" w:type="dxa"/>
              <w:bottom w:w="55" w:type="dxa"/>
              <w:right w:w="75" w:type="dxa"/>
            </w:tcMar>
            <w:vAlign w:val="center"/>
          </w:tcPr>
          <w:p w14:paraId="1BFF3A17"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296439C8" w14:textId="77777777" w:rsidR="00C61CB7" w:rsidRDefault="00CB1B7E">
            <w:r>
              <w:rPr>
                <w:sz w:val="14"/>
                <w:szCs w:val="14"/>
              </w:rPr>
              <w:t>The student is authenticated.</w:t>
            </w:r>
          </w:p>
        </w:tc>
      </w:tr>
      <w:tr w:rsidR="00C61CB7" w14:paraId="47127630" w14:textId="77777777">
        <w:trPr>
          <w:cantSplit/>
          <w:jc w:val="center"/>
        </w:trPr>
        <w:tc>
          <w:tcPr>
            <w:tcW w:w="2064" w:type="dxa"/>
            <w:shd w:val="clear" w:color="auto" w:fill="EAF2F8"/>
            <w:tcMar>
              <w:top w:w="55" w:type="dxa"/>
              <w:left w:w="75" w:type="dxa"/>
              <w:bottom w:w="55" w:type="dxa"/>
              <w:right w:w="75" w:type="dxa"/>
            </w:tcMar>
            <w:vAlign w:val="center"/>
          </w:tcPr>
          <w:p w14:paraId="56CE6545"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470FE008" w14:textId="77777777" w:rsidR="00C61CB7" w:rsidRDefault="00CB1B7E">
            <w:r>
              <w:rPr>
                <w:sz w:val="14"/>
                <w:szCs w:val="14"/>
              </w:rPr>
              <w:t>Valid changes are stored and shown in the profile.</w:t>
            </w:r>
          </w:p>
        </w:tc>
      </w:tr>
      <w:tr w:rsidR="00C61CB7" w14:paraId="32A9F020" w14:textId="77777777">
        <w:trPr>
          <w:cantSplit/>
          <w:jc w:val="center"/>
        </w:trPr>
        <w:tc>
          <w:tcPr>
            <w:tcW w:w="2064" w:type="dxa"/>
            <w:shd w:val="clear" w:color="auto" w:fill="17365D"/>
            <w:tcMar>
              <w:top w:w="55" w:type="dxa"/>
              <w:left w:w="75" w:type="dxa"/>
              <w:bottom w:w="55" w:type="dxa"/>
              <w:right w:w="75" w:type="dxa"/>
            </w:tcMar>
            <w:vAlign w:val="center"/>
          </w:tcPr>
          <w:p w14:paraId="2A4CDCC4"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61BE100F"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537B0CE1" w14:textId="77777777" w:rsidR="00C61CB7" w:rsidRDefault="00CB1B7E">
            <w:pPr>
              <w:jc w:val="center"/>
            </w:pPr>
            <w:r>
              <w:rPr>
                <w:b/>
                <w:bCs/>
                <w:color w:val="17365D"/>
                <w:sz w:val="14"/>
                <w:szCs w:val="14"/>
              </w:rPr>
              <w:t>System</w:t>
            </w:r>
          </w:p>
        </w:tc>
      </w:tr>
      <w:tr w:rsidR="00C61CB7" w14:paraId="19826B13" w14:textId="77777777">
        <w:trPr>
          <w:cantSplit/>
          <w:jc w:val="center"/>
        </w:trPr>
        <w:tc>
          <w:tcPr>
            <w:tcW w:w="2064" w:type="dxa"/>
            <w:shd w:val="clear" w:color="auto" w:fill="EAF2F8"/>
            <w:tcMar>
              <w:top w:w="55" w:type="dxa"/>
              <w:left w:w="75" w:type="dxa"/>
              <w:bottom w:w="55" w:type="dxa"/>
              <w:right w:w="75" w:type="dxa"/>
            </w:tcMar>
            <w:vAlign w:val="center"/>
          </w:tcPr>
          <w:p w14:paraId="3C6DD40A"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5C6C6A5C" w14:textId="77777777" w:rsidR="00C61CB7" w:rsidRDefault="00CB1B7E">
            <w:r>
              <w:rPr>
                <w:sz w:val="14"/>
                <w:szCs w:val="14"/>
              </w:rPr>
              <w:t>1. Open the profile page.</w:t>
            </w:r>
            <w:r>
              <w:rPr>
                <w:sz w:val="14"/>
                <w:szCs w:val="14"/>
              </w:rPr>
              <w:br/>
              <w:t>2. Edit allowed fields.</w:t>
            </w:r>
            <w:r>
              <w:rPr>
                <w:sz w:val="14"/>
                <w:szCs w:val="14"/>
              </w:rPr>
              <w:br/>
              <w:t>3. Submit changes.</w:t>
            </w:r>
            <w:r>
              <w:rPr>
                <w:sz w:val="14"/>
                <w:szCs w:val="14"/>
              </w:rPr>
              <w:br/>
            </w:r>
            <w:r>
              <w:rPr>
                <w:sz w:val="14"/>
                <w:szCs w:val="14"/>
              </w:rPr>
              <w:br/>
              <w:t>Exceptions: Invalid values, duplicate email, unauthorised field change, or database error.</w:t>
            </w:r>
          </w:p>
        </w:tc>
        <w:tc>
          <w:tcPr>
            <w:tcW w:w="3983" w:type="dxa"/>
            <w:tcMar>
              <w:top w:w="55" w:type="dxa"/>
              <w:left w:w="75" w:type="dxa"/>
              <w:bottom w:w="55" w:type="dxa"/>
              <w:right w:w="75" w:type="dxa"/>
            </w:tcMar>
            <w:vAlign w:val="center"/>
          </w:tcPr>
          <w:p w14:paraId="46392663" w14:textId="77777777" w:rsidR="00C61CB7" w:rsidRDefault="00CB1B7E">
            <w:r>
              <w:rPr>
                <w:sz w:val="14"/>
                <w:szCs w:val="14"/>
              </w:rPr>
              <w:t>1. Retrieve current profile details.</w:t>
            </w:r>
            <w:r>
              <w:rPr>
                <w:sz w:val="14"/>
                <w:szCs w:val="14"/>
              </w:rPr>
              <w:br/>
              <w:t>2. Validate submitted values.</w:t>
            </w:r>
            <w:r>
              <w:rPr>
                <w:sz w:val="14"/>
                <w:szCs w:val="14"/>
              </w:rPr>
              <w:br/>
              <w:t>3. Update the user record.</w:t>
            </w:r>
            <w:r>
              <w:rPr>
                <w:sz w:val="14"/>
                <w:szCs w:val="14"/>
              </w:rPr>
              <w:br/>
              <w:t>4. Display confirmation.</w:t>
            </w:r>
          </w:p>
        </w:tc>
      </w:tr>
    </w:tbl>
    <w:p w14:paraId="3B5279D7" w14:textId="77777777" w:rsidR="00C61CB7" w:rsidRDefault="00CB1B7E">
      <w:pPr>
        <w:spacing w:before="40" w:after="100"/>
        <w:jc w:val="center"/>
        <w:rPr>
          <w:b/>
          <w:bCs/>
          <w:i/>
          <w:iCs/>
          <w:color w:val="5E6B7A"/>
          <w:sz w:val="15"/>
          <w:szCs w:val="15"/>
        </w:rPr>
      </w:pPr>
      <w:r>
        <w:rPr>
          <w:b/>
          <w:bCs/>
          <w:i/>
          <w:iCs/>
          <w:color w:val="5E6B7A"/>
          <w:sz w:val="15"/>
          <w:szCs w:val="15"/>
        </w:rPr>
        <w:t>Table 5: Use Case Description – Manage Profile</w:t>
      </w:r>
    </w:p>
    <w:p w14:paraId="661900F3" w14:textId="77777777" w:rsidR="00C61CB7" w:rsidRDefault="00C61CB7">
      <w:pPr>
        <w:spacing w:before="40" w:after="100"/>
        <w:jc w:val="center"/>
      </w:pPr>
    </w:p>
    <w:p w14:paraId="68464DEE" w14:textId="77777777" w:rsidR="00C61CB7" w:rsidRDefault="00CB1B7E">
      <w:pPr>
        <w:pStyle w:val="Heading2"/>
        <w:pBdr>
          <w:left w:val="single" w:sz="18" w:space="4" w:color="00A6A6"/>
        </w:pBdr>
        <w:shd w:val="clear" w:color="auto" w:fill="EAF2F8"/>
        <w:ind w:left="140" w:right="60"/>
      </w:pPr>
      <w:r>
        <w:br w:type="page"/>
      </w:r>
      <w:r>
        <w:rPr>
          <w:rFonts w:ascii="Arial" w:eastAsia="Arial" w:hAnsi="Arial" w:cs="Arial"/>
        </w:rPr>
        <w:lastRenderedPageBreak/>
        <w:t>Figure 2. Channel and Collaboration Use Case Diagram</w:t>
      </w:r>
    </w:p>
    <w:p w14:paraId="6C2893A0" w14:textId="77777777" w:rsidR="00C61CB7" w:rsidRDefault="00CB1B7E">
      <w:pPr>
        <w:keepNext/>
        <w:spacing w:after="100"/>
      </w:pPr>
      <w:r>
        <w:rPr>
          <w:i/>
          <w:iCs/>
          <w:color w:val="5E6B7A"/>
          <w:sz w:val="16"/>
          <w:szCs w:val="16"/>
        </w:rPr>
        <w:t>System area: Frontend and Channel Management | Suggested support: Frontend / Backend</w:t>
      </w:r>
    </w:p>
    <w:p w14:paraId="6BB45E1A" w14:textId="77777777" w:rsidR="00C61CB7" w:rsidRDefault="00CB1B7E">
      <w:pPr>
        <w:keepNext/>
        <w:spacing w:before="80" w:after="120"/>
        <w:jc w:val="center"/>
      </w:pPr>
      <w:r>
        <w:rPr>
          <w:noProof/>
        </w:rPr>
        <w:drawing>
          <wp:inline distT="0" distB="0" distL="0" distR="0" wp14:anchorId="466A8702" wp14:editId="7FCA3B27">
            <wp:extent cx="6373495" cy="5815330"/>
            <wp:effectExtent l="0" t="0" r="0" b="0"/>
            <wp:docPr id="25" name="image24.png" descr="UML figure: Figure 2. Channel and Collaboration Use Case Diagram"/>
            <wp:cNvGraphicFramePr/>
            <a:graphic xmlns:a="http://schemas.openxmlformats.org/drawingml/2006/main">
              <a:graphicData uri="http://schemas.openxmlformats.org/drawingml/2006/picture">
                <pic:pic xmlns:pic="http://schemas.openxmlformats.org/drawingml/2006/picture">
                  <pic:nvPicPr>
                    <pic:cNvPr id="0" name="image24.png" descr="UML figure: Figure 2. Channel and Collaboration Use Case Diagram"/>
                    <pic:cNvPicPr preferRelativeResize="0"/>
                  </pic:nvPicPr>
                  <pic:blipFill>
                    <a:blip r:embed="rId7"/>
                    <a:srcRect/>
                    <a:stretch>
                      <a:fillRect/>
                    </a:stretch>
                  </pic:blipFill>
                  <pic:spPr>
                    <a:xfrm>
                      <a:off x="0" y="0"/>
                      <a:ext cx="6373495" cy="5815330"/>
                    </a:xfrm>
                    <a:prstGeom prst="rect">
                      <a:avLst/>
                    </a:prstGeom>
                    <a:ln/>
                  </pic:spPr>
                </pic:pic>
              </a:graphicData>
            </a:graphic>
          </wp:inline>
        </w:drawing>
      </w:r>
    </w:p>
    <w:p w14:paraId="018B0AC1" w14:textId="77777777" w:rsidR="00C61CB7" w:rsidRDefault="00CB1B7E">
      <w:pPr>
        <w:keepNext/>
        <w:spacing w:before="60"/>
        <w:jc w:val="center"/>
      </w:pPr>
      <w:r>
        <w:rPr>
          <w:b/>
          <w:bCs/>
          <w:color w:val="17365D"/>
          <w:sz w:val="16"/>
          <w:szCs w:val="16"/>
        </w:rPr>
        <w:t>Figure 2: Channel and Collaboration Use Case Diagram</w:t>
      </w:r>
    </w:p>
    <w:p w14:paraId="4E28329A" w14:textId="77777777" w:rsidR="00C61CB7" w:rsidRDefault="00CB1B7E">
      <w:pPr>
        <w:spacing w:after="160"/>
        <w:ind w:left="80" w:right="80"/>
        <w:rPr>
          <w:sz w:val="17"/>
          <w:szCs w:val="17"/>
        </w:rPr>
      </w:pPr>
      <w:r>
        <w:rPr>
          <w:b/>
          <w:bCs/>
          <w:sz w:val="17"/>
          <w:szCs w:val="17"/>
        </w:rPr>
        <w:t xml:space="preserve">Use case / purpose: </w:t>
      </w:r>
      <w:r>
        <w:rPr>
          <w:sz w:val="17"/>
          <w:szCs w:val="17"/>
        </w:rPr>
        <w:t>Shows how students interact with channels, discussions, messages, files, and AI support inside collaboration spaces.</w:t>
      </w:r>
    </w:p>
    <w:p w14:paraId="772A2964" w14:textId="77777777" w:rsidR="00C61CB7" w:rsidRDefault="00C61CB7">
      <w:pPr>
        <w:spacing w:after="160"/>
        <w:ind w:left="80" w:right="80"/>
      </w:pPr>
    </w:p>
    <w:p w14:paraId="2782D8C4" w14:textId="77777777" w:rsidR="00C61CB7" w:rsidRDefault="00C61CB7">
      <w:pPr>
        <w:spacing w:after="160"/>
        <w:ind w:left="80" w:right="80"/>
      </w:pPr>
    </w:p>
    <w:p w14:paraId="61C29F35" w14:textId="77777777" w:rsidR="00C61CB7" w:rsidRDefault="00C61CB7">
      <w:pPr>
        <w:spacing w:after="160"/>
        <w:ind w:left="80" w:right="80"/>
      </w:pPr>
    </w:p>
    <w:p w14:paraId="0262A374" w14:textId="77777777" w:rsidR="00C61CB7" w:rsidRDefault="00C61CB7">
      <w:pPr>
        <w:spacing w:after="160"/>
        <w:ind w:left="80" w:right="80"/>
      </w:pPr>
    </w:p>
    <w:p w14:paraId="1D253B89" w14:textId="77777777" w:rsidR="00C61CB7" w:rsidRDefault="00C61CB7">
      <w:pPr>
        <w:spacing w:after="160"/>
        <w:ind w:left="80" w:right="80"/>
      </w:pPr>
    </w:p>
    <w:p w14:paraId="3869B88F" w14:textId="77777777" w:rsidR="00C61CB7" w:rsidRDefault="00C61CB7">
      <w:pPr>
        <w:spacing w:after="160"/>
        <w:ind w:left="80" w:right="80"/>
      </w:pPr>
    </w:p>
    <w:p w14:paraId="4ADA22DC" w14:textId="77777777" w:rsidR="00C61CB7" w:rsidRDefault="00C61CB7">
      <w:pPr>
        <w:spacing w:after="160"/>
        <w:ind w:left="80" w:right="80"/>
      </w:pPr>
    </w:p>
    <w:p w14:paraId="2D7834C1" w14:textId="77777777" w:rsidR="00C61CB7" w:rsidRDefault="00C61CB7">
      <w:pPr>
        <w:spacing w:after="160"/>
        <w:ind w:left="80" w:right="80"/>
      </w:pPr>
    </w:p>
    <w:p w14:paraId="778C99FD" w14:textId="77777777" w:rsidR="00C61CB7" w:rsidRDefault="00C61CB7">
      <w:pPr>
        <w:spacing w:after="160"/>
        <w:ind w:left="80" w:right="80"/>
      </w:pPr>
    </w:p>
    <w:p w14:paraId="67FC82DB" w14:textId="77777777" w:rsidR="00C61CB7" w:rsidRDefault="00C61CB7">
      <w:pPr>
        <w:spacing w:after="160"/>
        <w:ind w:left="80" w:right="80"/>
      </w:pPr>
    </w:p>
    <w:p w14:paraId="5D3506D0" w14:textId="77777777" w:rsidR="00C61CB7" w:rsidRDefault="00C61CB7">
      <w:pPr>
        <w:spacing w:after="160"/>
        <w:ind w:left="80" w:right="80"/>
      </w:pPr>
    </w:p>
    <w:p w14:paraId="5653520C" w14:textId="77777777" w:rsidR="00C61CB7" w:rsidRDefault="00CB1B7E">
      <w:r>
        <w:rPr>
          <w:i/>
          <w:iCs/>
        </w:rPr>
        <w:lastRenderedPageBreak/>
        <w:t>Formal use case descriptions below correspond directly to the use cases shown in this diagram.</w:t>
      </w:r>
    </w:p>
    <w:p w14:paraId="557F7332" w14:textId="77777777" w:rsidR="00C61CB7" w:rsidRDefault="00CB1B7E">
      <w:pPr>
        <w:pStyle w:val="Heading3"/>
      </w:pPr>
      <w:r>
        <w:rPr>
          <w:rFonts w:ascii="Arial" w:eastAsia="Arial" w:hAnsi="Arial" w:cs="Arial"/>
        </w:rPr>
        <w:t>Use Case Description – Invoke @Companion in Public Channel</w:t>
      </w:r>
    </w:p>
    <w:tbl>
      <w:tblPr>
        <w:tblStyle w:val="a6"/>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7347CCB4" w14:textId="77777777">
        <w:trPr>
          <w:cantSplit/>
          <w:jc w:val="center"/>
        </w:trPr>
        <w:tc>
          <w:tcPr>
            <w:tcW w:w="2064" w:type="dxa"/>
            <w:shd w:val="clear" w:color="auto" w:fill="EAF2F8"/>
            <w:tcMar>
              <w:top w:w="55" w:type="dxa"/>
              <w:left w:w="75" w:type="dxa"/>
              <w:bottom w:w="55" w:type="dxa"/>
              <w:right w:w="75" w:type="dxa"/>
            </w:tcMar>
            <w:vAlign w:val="center"/>
          </w:tcPr>
          <w:p w14:paraId="15732107"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7CC6D78A" w14:textId="77777777" w:rsidR="00C61CB7" w:rsidRDefault="00CB1B7E">
            <w:r>
              <w:rPr>
                <w:sz w:val="14"/>
                <w:szCs w:val="14"/>
              </w:rPr>
              <w:t>Invoke @Companion in Public Channel</w:t>
            </w:r>
          </w:p>
        </w:tc>
      </w:tr>
      <w:tr w:rsidR="00C61CB7" w14:paraId="3A2E5347" w14:textId="77777777">
        <w:trPr>
          <w:cantSplit/>
          <w:jc w:val="center"/>
        </w:trPr>
        <w:tc>
          <w:tcPr>
            <w:tcW w:w="2064" w:type="dxa"/>
            <w:shd w:val="clear" w:color="auto" w:fill="EAF2F8"/>
            <w:tcMar>
              <w:top w:w="55" w:type="dxa"/>
              <w:left w:w="75" w:type="dxa"/>
              <w:bottom w:w="55" w:type="dxa"/>
              <w:right w:w="75" w:type="dxa"/>
            </w:tcMar>
            <w:vAlign w:val="center"/>
          </w:tcPr>
          <w:p w14:paraId="24851419"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2060BC8E" w14:textId="77777777" w:rsidR="00C61CB7" w:rsidRDefault="00CB1B7E">
            <w:r>
              <w:rPr>
                <w:sz w:val="14"/>
                <w:szCs w:val="14"/>
              </w:rPr>
              <w:t>A student summons the AI companion during a public-channel discussion.</w:t>
            </w:r>
          </w:p>
        </w:tc>
      </w:tr>
      <w:tr w:rsidR="00C61CB7" w14:paraId="0C602FF8" w14:textId="77777777">
        <w:trPr>
          <w:cantSplit/>
          <w:jc w:val="center"/>
        </w:trPr>
        <w:tc>
          <w:tcPr>
            <w:tcW w:w="2064" w:type="dxa"/>
            <w:shd w:val="clear" w:color="auto" w:fill="EAF2F8"/>
            <w:tcMar>
              <w:top w:w="55" w:type="dxa"/>
              <w:left w:w="75" w:type="dxa"/>
              <w:bottom w:w="55" w:type="dxa"/>
              <w:right w:w="75" w:type="dxa"/>
            </w:tcMar>
            <w:vAlign w:val="center"/>
          </w:tcPr>
          <w:p w14:paraId="1E3D8D68"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3A66949D" w14:textId="77777777" w:rsidR="00C61CB7" w:rsidRDefault="00CB1B7E">
            <w:r>
              <w:rPr>
                <w:sz w:val="14"/>
                <w:szCs w:val="14"/>
              </w:rPr>
              <w:t>The student tags @Companion in a public channel.</w:t>
            </w:r>
          </w:p>
        </w:tc>
      </w:tr>
      <w:tr w:rsidR="00C61CB7" w14:paraId="7D9B51FB" w14:textId="77777777">
        <w:trPr>
          <w:cantSplit/>
          <w:jc w:val="center"/>
        </w:trPr>
        <w:tc>
          <w:tcPr>
            <w:tcW w:w="2064" w:type="dxa"/>
            <w:shd w:val="clear" w:color="auto" w:fill="EAF2F8"/>
            <w:tcMar>
              <w:top w:w="55" w:type="dxa"/>
              <w:left w:w="75" w:type="dxa"/>
              <w:bottom w:w="55" w:type="dxa"/>
              <w:right w:w="75" w:type="dxa"/>
            </w:tcMar>
            <w:vAlign w:val="center"/>
          </w:tcPr>
          <w:p w14:paraId="611CE3E8"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2C601892" w14:textId="77777777" w:rsidR="00C61CB7" w:rsidRDefault="00CB1B7E">
            <w:r>
              <w:rPr>
                <w:sz w:val="14"/>
                <w:szCs w:val="14"/>
              </w:rPr>
              <w:t>Processes the tagged message using the selected AI mode and approved public-channel context.</w:t>
            </w:r>
          </w:p>
        </w:tc>
      </w:tr>
      <w:tr w:rsidR="00C61CB7" w14:paraId="4F8E98DA" w14:textId="77777777">
        <w:trPr>
          <w:cantSplit/>
          <w:jc w:val="center"/>
        </w:trPr>
        <w:tc>
          <w:tcPr>
            <w:tcW w:w="2064" w:type="dxa"/>
            <w:shd w:val="clear" w:color="auto" w:fill="EAF2F8"/>
            <w:tcMar>
              <w:top w:w="55" w:type="dxa"/>
              <w:left w:w="75" w:type="dxa"/>
              <w:bottom w:w="55" w:type="dxa"/>
              <w:right w:w="75" w:type="dxa"/>
            </w:tcMar>
            <w:vAlign w:val="center"/>
          </w:tcPr>
          <w:p w14:paraId="4AA50C2F"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38D1469C" w14:textId="77777777" w:rsidR="00C61CB7" w:rsidRDefault="00CB1B7E">
            <w:r>
              <w:rPr>
                <w:sz w:val="14"/>
                <w:szCs w:val="14"/>
              </w:rPr>
              <w:t>Student; Llama 3.1 Inference Service</w:t>
            </w:r>
          </w:p>
        </w:tc>
      </w:tr>
      <w:tr w:rsidR="00C61CB7" w14:paraId="2E4863C8" w14:textId="77777777">
        <w:trPr>
          <w:cantSplit/>
          <w:jc w:val="center"/>
        </w:trPr>
        <w:tc>
          <w:tcPr>
            <w:tcW w:w="2064" w:type="dxa"/>
            <w:shd w:val="clear" w:color="auto" w:fill="EAF2F8"/>
            <w:tcMar>
              <w:top w:w="55" w:type="dxa"/>
              <w:left w:w="75" w:type="dxa"/>
              <w:bottom w:w="55" w:type="dxa"/>
              <w:right w:w="75" w:type="dxa"/>
            </w:tcMar>
            <w:vAlign w:val="center"/>
          </w:tcPr>
          <w:p w14:paraId="2C8AB64B"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60801F94" w14:textId="77777777" w:rsidR="00C61CB7" w:rsidRDefault="00CB1B7E">
            <w:r>
              <w:rPr>
                <w:sz w:val="14"/>
                <w:szCs w:val="14"/>
              </w:rPr>
              <w:t>Choose AI Mode; Receive AI Response; Use Uploaded Learning Material as Context</w:t>
            </w:r>
          </w:p>
        </w:tc>
      </w:tr>
      <w:tr w:rsidR="00C61CB7" w14:paraId="4DCA0CC2" w14:textId="77777777">
        <w:trPr>
          <w:cantSplit/>
          <w:jc w:val="center"/>
        </w:trPr>
        <w:tc>
          <w:tcPr>
            <w:tcW w:w="2064" w:type="dxa"/>
            <w:shd w:val="clear" w:color="auto" w:fill="EAF2F8"/>
            <w:tcMar>
              <w:top w:w="55" w:type="dxa"/>
              <w:left w:w="75" w:type="dxa"/>
              <w:bottom w:w="55" w:type="dxa"/>
              <w:right w:w="75" w:type="dxa"/>
            </w:tcMar>
            <w:vAlign w:val="center"/>
          </w:tcPr>
          <w:p w14:paraId="2A28C287"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78BB8AD5" w14:textId="77777777" w:rsidR="00C61CB7" w:rsidRDefault="00CB1B7E">
            <w:r>
              <w:rPr>
                <w:sz w:val="14"/>
                <w:szCs w:val="14"/>
              </w:rPr>
              <w:t>Channel members; Student; Platform owner</w:t>
            </w:r>
          </w:p>
        </w:tc>
      </w:tr>
      <w:tr w:rsidR="00C61CB7" w14:paraId="3F437548" w14:textId="77777777">
        <w:trPr>
          <w:cantSplit/>
          <w:jc w:val="center"/>
        </w:trPr>
        <w:tc>
          <w:tcPr>
            <w:tcW w:w="2064" w:type="dxa"/>
            <w:shd w:val="clear" w:color="auto" w:fill="EAF2F8"/>
            <w:tcMar>
              <w:top w:w="55" w:type="dxa"/>
              <w:left w:w="75" w:type="dxa"/>
              <w:bottom w:w="55" w:type="dxa"/>
              <w:right w:w="75" w:type="dxa"/>
            </w:tcMar>
            <w:vAlign w:val="center"/>
          </w:tcPr>
          <w:p w14:paraId="5B584039"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63A4AB10" w14:textId="77777777" w:rsidR="00C61CB7" w:rsidRDefault="00CB1B7E">
            <w:r>
              <w:rPr>
                <w:sz w:val="14"/>
                <w:szCs w:val="14"/>
              </w:rPr>
              <w:t>The student is authenticated and has access to the public channel.</w:t>
            </w:r>
          </w:p>
        </w:tc>
      </w:tr>
      <w:tr w:rsidR="00C61CB7" w14:paraId="701C2A18" w14:textId="77777777">
        <w:trPr>
          <w:cantSplit/>
          <w:jc w:val="center"/>
        </w:trPr>
        <w:tc>
          <w:tcPr>
            <w:tcW w:w="2064" w:type="dxa"/>
            <w:shd w:val="clear" w:color="auto" w:fill="EAF2F8"/>
            <w:tcMar>
              <w:top w:w="55" w:type="dxa"/>
              <w:left w:w="75" w:type="dxa"/>
              <w:bottom w:w="55" w:type="dxa"/>
              <w:right w:w="75" w:type="dxa"/>
            </w:tcMar>
            <w:vAlign w:val="center"/>
          </w:tcPr>
          <w:p w14:paraId="19F71749"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374513FA" w14:textId="77777777" w:rsidR="00C61CB7" w:rsidRDefault="00CB1B7E">
            <w:r>
              <w:rPr>
                <w:sz w:val="14"/>
                <w:szCs w:val="14"/>
              </w:rPr>
              <w:t>The AI response is posted to the channel and visible to members.</w:t>
            </w:r>
          </w:p>
        </w:tc>
      </w:tr>
      <w:tr w:rsidR="00C61CB7" w14:paraId="61F0E2C5" w14:textId="77777777">
        <w:trPr>
          <w:cantSplit/>
          <w:jc w:val="center"/>
        </w:trPr>
        <w:tc>
          <w:tcPr>
            <w:tcW w:w="2064" w:type="dxa"/>
            <w:shd w:val="clear" w:color="auto" w:fill="17365D"/>
            <w:tcMar>
              <w:top w:w="55" w:type="dxa"/>
              <w:left w:w="75" w:type="dxa"/>
              <w:bottom w:w="55" w:type="dxa"/>
              <w:right w:w="75" w:type="dxa"/>
            </w:tcMar>
            <w:vAlign w:val="center"/>
          </w:tcPr>
          <w:p w14:paraId="0387D77A"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0D62276F"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098F8513" w14:textId="77777777" w:rsidR="00C61CB7" w:rsidRDefault="00CB1B7E">
            <w:pPr>
              <w:jc w:val="center"/>
            </w:pPr>
            <w:r>
              <w:rPr>
                <w:b/>
                <w:bCs/>
                <w:color w:val="17365D"/>
                <w:sz w:val="14"/>
                <w:szCs w:val="14"/>
              </w:rPr>
              <w:t>System</w:t>
            </w:r>
          </w:p>
        </w:tc>
      </w:tr>
      <w:tr w:rsidR="00C61CB7" w14:paraId="50EA8454" w14:textId="77777777">
        <w:trPr>
          <w:cantSplit/>
          <w:jc w:val="center"/>
        </w:trPr>
        <w:tc>
          <w:tcPr>
            <w:tcW w:w="2064" w:type="dxa"/>
            <w:shd w:val="clear" w:color="auto" w:fill="EAF2F8"/>
            <w:tcMar>
              <w:top w:w="55" w:type="dxa"/>
              <w:left w:w="75" w:type="dxa"/>
              <w:bottom w:w="55" w:type="dxa"/>
              <w:right w:w="75" w:type="dxa"/>
            </w:tcMar>
            <w:vAlign w:val="center"/>
          </w:tcPr>
          <w:p w14:paraId="71389A99"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238FC32A" w14:textId="77777777" w:rsidR="00C61CB7" w:rsidRDefault="00CB1B7E">
            <w:r>
              <w:rPr>
                <w:sz w:val="14"/>
                <w:szCs w:val="14"/>
              </w:rPr>
              <w:t>1. Open a public channel.</w:t>
            </w:r>
            <w:r>
              <w:rPr>
                <w:sz w:val="14"/>
                <w:szCs w:val="14"/>
              </w:rPr>
              <w:br/>
              <w:t>2. Optionally select an AI mode.</w:t>
            </w:r>
            <w:r>
              <w:rPr>
                <w:sz w:val="14"/>
                <w:szCs w:val="14"/>
              </w:rPr>
              <w:br/>
              <w:t>3. Tag @Companion and enter a request.</w:t>
            </w:r>
            <w:r>
              <w:rPr>
                <w:sz w:val="14"/>
                <w:szCs w:val="14"/>
              </w:rPr>
              <w:br/>
            </w:r>
            <w:r>
              <w:rPr>
                <w:sz w:val="14"/>
                <w:szCs w:val="14"/>
              </w:rPr>
              <w:br/>
              <w:t>Exceptions: Unauthorised access, invalid request, no relevant context, model timeout, or moderation block.</w:t>
            </w:r>
          </w:p>
        </w:tc>
        <w:tc>
          <w:tcPr>
            <w:tcW w:w="3983" w:type="dxa"/>
            <w:tcMar>
              <w:top w:w="55" w:type="dxa"/>
              <w:left w:w="75" w:type="dxa"/>
              <w:bottom w:w="55" w:type="dxa"/>
              <w:right w:w="75" w:type="dxa"/>
            </w:tcMar>
            <w:vAlign w:val="center"/>
          </w:tcPr>
          <w:p w14:paraId="5D3EE52B" w14:textId="77777777" w:rsidR="00C61CB7" w:rsidRDefault="00CB1B7E">
            <w:r>
              <w:rPr>
                <w:sz w:val="14"/>
                <w:szCs w:val="14"/>
              </w:rPr>
              <w:t>1. Validate membership and the tagged request.</w:t>
            </w:r>
            <w:r>
              <w:rPr>
                <w:sz w:val="14"/>
                <w:szCs w:val="14"/>
              </w:rPr>
              <w:br/>
              <w:t>2. Retrieve authorised channel context.</w:t>
            </w:r>
            <w:r>
              <w:rPr>
                <w:sz w:val="14"/>
                <w:szCs w:val="14"/>
              </w:rPr>
              <w:br/>
              <w:t>3. Generate a response using the local AI service.</w:t>
            </w:r>
            <w:r>
              <w:rPr>
                <w:sz w:val="14"/>
                <w:szCs w:val="14"/>
              </w:rPr>
              <w:br/>
              <w:t>4. Post the response in the channel.</w:t>
            </w:r>
          </w:p>
        </w:tc>
      </w:tr>
    </w:tbl>
    <w:p w14:paraId="4FE35EF6" w14:textId="77777777" w:rsidR="00C61CB7" w:rsidRDefault="00CB1B7E">
      <w:pPr>
        <w:spacing w:before="40" w:after="100"/>
        <w:jc w:val="center"/>
      </w:pPr>
      <w:r>
        <w:rPr>
          <w:b/>
          <w:bCs/>
          <w:i/>
          <w:iCs/>
          <w:color w:val="5E6B7A"/>
          <w:sz w:val="15"/>
          <w:szCs w:val="15"/>
        </w:rPr>
        <w:t>Table 6: Use Case Description – Invoke @Companion in Public Channel</w:t>
      </w:r>
    </w:p>
    <w:p w14:paraId="60BED20A" w14:textId="77777777" w:rsidR="00C61CB7" w:rsidRDefault="00CB1B7E">
      <w:pPr>
        <w:pStyle w:val="Heading3"/>
      </w:pPr>
      <w:r>
        <w:rPr>
          <w:rFonts w:ascii="Arial" w:eastAsia="Arial" w:hAnsi="Arial" w:cs="Arial"/>
        </w:rPr>
        <w:t>Use Case Description – Invoke @Companion in Private Channel</w:t>
      </w:r>
    </w:p>
    <w:tbl>
      <w:tblPr>
        <w:tblStyle w:val="a7"/>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39FD476C" w14:textId="77777777">
        <w:trPr>
          <w:cantSplit/>
          <w:jc w:val="center"/>
        </w:trPr>
        <w:tc>
          <w:tcPr>
            <w:tcW w:w="2064" w:type="dxa"/>
            <w:shd w:val="clear" w:color="auto" w:fill="EAF2F8"/>
            <w:tcMar>
              <w:top w:w="55" w:type="dxa"/>
              <w:left w:w="75" w:type="dxa"/>
              <w:bottom w:w="55" w:type="dxa"/>
              <w:right w:w="75" w:type="dxa"/>
            </w:tcMar>
            <w:vAlign w:val="center"/>
          </w:tcPr>
          <w:p w14:paraId="138CBF33"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198FBAC8" w14:textId="77777777" w:rsidR="00C61CB7" w:rsidRDefault="00CB1B7E">
            <w:r>
              <w:rPr>
                <w:sz w:val="14"/>
                <w:szCs w:val="14"/>
              </w:rPr>
              <w:t>Invoke @Companion in Private Channel</w:t>
            </w:r>
          </w:p>
        </w:tc>
      </w:tr>
      <w:tr w:rsidR="00C61CB7" w14:paraId="37A6DB68" w14:textId="77777777">
        <w:trPr>
          <w:cantSplit/>
          <w:jc w:val="center"/>
        </w:trPr>
        <w:tc>
          <w:tcPr>
            <w:tcW w:w="2064" w:type="dxa"/>
            <w:shd w:val="clear" w:color="auto" w:fill="EAF2F8"/>
            <w:tcMar>
              <w:top w:w="55" w:type="dxa"/>
              <w:left w:w="75" w:type="dxa"/>
              <w:bottom w:w="55" w:type="dxa"/>
              <w:right w:w="75" w:type="dxa"/>
            </w:tcMar>
            <w:vAlign w:val="center"/>
          </w:tcPr>
          <w:p w14:paraId="44A9DFFD"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4402BA03" w14:textId="77777777" w:rsidR="00C61CB7" w:rsidRDefault="00CB1B7E">
            <w:r>
              <w:rPr>
                <w:sz w:val="14"/>
                <w:szCs w:val="14"/>
              </w:rPr>
              <w:t>An approved channel member summons the AI companion in a private channel.</w:t>
            </w:r>
          </w:p>
        </w:tc>
      </w:tr>
      <w:tr w:rsidR="00C61CB7" w14:paraId="15C0CCB9" w14:textId="77777777">
        <w:trPr>
          <w:cantSplit/>
          <w:jc w:val="center"/>
        </w:trPr>
        <w:tc>
          <w:tcPr>
            <w:tcW w:w="2064" w:type="dxa"/>
            <w:shd w:val="clear" w:color="auto" w:fill="EAF2F8"/>
            <w:tcMar>
              <w:top w:w="55" w:type="dxa"/>
              <w:left w:w="75" w:type="dxa"/>
              <w:bottom w:w="55" w:type="dxa"/>
              <w:right w:w="75" w:type="dxa"/>
            </w:tcMar>
            <w:vAlign w:val="center"/>
          </w:tcPr>
          <w:p w14:paraId="173C0837"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7513DAE0" w14:textId="77777777" w:rsidR="00C61CB7" w:rsidRDefault="00CB1B7E">
            <w:r>
              <w:rPr>
                <w:sz w:val="14"/>
                <w:szCs w:val="14"/>
              </w:rPr>
              <w:t>The student tags @Companion in a private channel.</w:t>
            </w:r>
          </w:p>
        </w:tc>
      </w:tr>
      <w:tr w:rsidR="00C61CB7" w14:paraId="7F5D501E" w14:textId="77777777">
        <w:trPr>
          <w:cantSplit/>
          <w:jc w:val="center"/>
        </w:trPr>
        <w:tc>
          <w:tcPr>
            <w:tcW w:w="2064" w:type="dxa"/>
            <w:shd w:val="clear" w:color="auto" w:fill="EAF2F8"/>
            <w:tcMar>
              <w:top w:w="55" w:type="dxa"/>
              <w:left w:w="75" w:type="dxa"/>
              <w:bottom w:w="55" w:type="dxa"/>
              <w:right w:w="75" w:type="dxa"/>
            </w:tcMar>
            <w:vAlign w:val="center"/>
          </w:tcPr>
          <w:p w14:paraId="207A86BD"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178FB69C" w14:textId="77777777" w:rsidR="00C61CB7" w:rsidRDefault="00CB1B7E">
            <w:r>
              <w:rPr>
                <w:sz w:val="14"/>
                <w:szCs w:val="14"/>
              </w:rPr>
              <w:t>Generates an AI response using only materials and messages authorised for that private channel.</w:t>
            </w:r>
          </w:p>
        </w:tc>
      </w:tr>
      <w:tr w:rsidR="00C61CB7" w14:paraId="66BC3772" w14:textId="77777777">
        <w:trPr>
          <w:cantSplit/>
          <w:jc w:val="center"/>
        </w:trPr>
        <w:tc>
          <w:tcPr>
            <w:tcW w:w="2064" w:type="dxa"/>
            <w:shd w:val="clear" w:color="auto" w:fill="EAF2F8"/>
            <w:tcMar>
              <w:top w:w="55" w:type="dxa"/>
              <w:left w:w="75" w:type="dxa"/>
              <w:bottom w:w="55" w:type="dxa"/>
              <w:right w:w="75" w:type="dxa"/>
            </w:tcMar>
            <w:vAlign w:val="center"/>
          </w:tcPr>
          <w:p w14:paraId="39D779BF"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1A666EFA" w14:textId="77777777" w:rsidR="00C61CB7" w:rsidRDefault="00CB1B7E">
            <w:r>
              <w:rPr>
                <w:sz w:val="14"/>
                <w:szCs w:val="14"/>
              </w:rPr>
              <w:t>Student; Llama 3.1 Inference Service</w:t>
            </w:r>
          </w:p>
        </w:tc>
      </w:tr>
      <w:tr w:rsidR="00C61CB7" w14:paraId="7AD60BBC" w14:textId="77777777">
        <w:trPr>
          <w:cantSplit/>
          <w:jc w:val="center"/>
        </w:trPr>
        <w:tc>
          <w:tcPr>
            <w:tcW w:w="2064" w:type="dxa"/>
            <w:shd w:val="clear" w:color="auto" w:fill="EAF2F8"/>
            <w:tcMar>
              <w:top w:w="55" w:type="dxa"/>
              <w:left w:w="75" w:type="dxa"/>
              <w:bottom w:w="55" w:type="dxa"/>
              <w:right w:w="75" w:type="dxa"/>
            </w:tcMar>
            <w:vAlign w:val="center"/>
          </w:tcPr>
          <w:p w14:paraId="5DA80D51"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1313D4C4" w14:textId="77777777" w:rsidR="00C61CB7" w:rsidRDefault="00CB1B7E">
            <w:r>
              <w:rPr>
                <w:sz w:val="14"/>
                <w:szCs w:val="14"/>
              </w:rPr>
              <w:t>Choose AI Mode; Receive AI Response; Use Uploaded Learning Material as Context</w:t>
            </w:r>
          </w:p>
        </w:tc>
      </w:tr>
      <w:tr w:rsidR="00C61CB7" w14:paraId="75F7DF65" w14:textId="77777777">
        <w:trPr>
          <w:cantSplit/>
          <w:jc w:val="center"/>
        </w:trPr>
        <w:tc>
          <w:tcPr>
            <w:tcW w:w="2064" w:type="dxa"/>
            <w:shd w:val="clear" w:color="auto" w:fill="EAF2F8"/>
            <w:tcMar>
              <w:top w:w="55" w:type="dxa"/>
              <w:left w:w="75" w:type="dxa"/>
              <w:bottom w:w="55" w:type="dxa"/>
              <w:right w:w="75" w:type="dxa"/>
            </w:tcMar>
            <w:vAlign w:val="center"/>
          </w:tcPr>
          <w:p w14:paraId="008D35C5"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44546D74" w14:textId="77777777" w:rsidR="00C61CB7" w:rsidRDefault="00CB1B7E">
            <w:r>
              <w:rPr>
                <w:sz w:val="14"/>
                <w:szCs w:val="14"/>
              </w:rPr>
              <w:t>Private-channel members; Channel owner; Platform owner</w:t>
            </w:r>
          </w:p>
        </w:tc>
      </w:tr>
      <w:tr w:rsidR="00C61CB7" w14:paraId="43CE51F5" w14:textId="77777777">
        <w:trPr>
          <w:cantSplit/>
          <w:jc w:val="center"/>
        </w:trPr>
        <w:tc>
          <w:tcPr>
            <w:tcW w:w="2064" w:type="dxa"/>
            <w:shd w:val="clear" w:color="auto" w:fill="EAF2F8"/>
            <w:tcMar>
              <w:top w:w="55" w:type="dxa"/>
              <w:left w:w="75" w:type="dxa"/>
              <w:bottom w:w="55" w:type="dxa"/>
              <w:right w:w="75" w:type="dxa"/>
            </w:tcMar>
            <w:vAlign w:val="center"/>
          </w:tcPr>
          <w:p w14:paraId="41420C58"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1DE05FF7" w14:textId="77777777" w:rsidR="00C61CB7" w:rsidRDefault="00CB1B7E">
            <w:r>
              <w:rPr>
                <w:sz w:val="14"/>
                <w:szCs w:val="14"/>
              </w:rPr>
              <w:t>The student is authenticated and is an approved private-channel member.</w:t>
            </w:r>
          </w:p>
        </w:tc>
      </w:tr>
      <w:tr w:rsidR="00C61CB7" w14:paraId="51DC16E9" w14:textId="77777777">
        <w:trPr>
          <w:cantSplit/>
          <w:jc w:val="center"/>
        </w:trPr>
        <w:tc>
          <w:tcPr>
            <w:tcW w:w="2064" w:type="dxa"/>
            <w:shd w:val="clear" w:color="auto" w:fill="EAF2F8"/>
            <w:tcMar>
              <w:top w:w="55" w:type="dxa"/>
              <w:left w:w="75" w:type="dxa"/>
              <w:bottom w:w="55" w:type="dxa"/>
              <w:right w:w="75" w:type="dxa"/>
            </w:tcMar>
            <w:vAlign w:val="center"/>
          </w:tcPr>
          <w:p w14:paraId="5D2B0BEE"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577580D4" w14:textId="77777777" w:rsidR="00C61CB7" w:rsidRDefault="00CB1B7E">
            <w:r>
              <w:rPr>
                <w:sz w:val="14"/>
                <w:szCs w:val="14"/>
              </w:rPr>
              <w:t>The AI response is posted only inside the private channel.</w:t>
            </w:r>
          </w:p>
        </w:tc>
      </w:tr>
      <w:tr w:rsidR="00C61CB7" w14:paraId="17BA6F61" w14:textId="77777777">
        <w:trPr>
          <w:cantSplit/>
          <w:jc w:val="center"/>
        </w:trPr>
        <w:tc>
          <w:tcPr>
            <w:tcW w:w="2064" w:type="dxa"/>
            <w:shd w:val="clear" w:color="auto" w:fill="17365D"/>
            <w:tcMar>
              <w:top w:w="55" w:type="dxa"/>
              <w:left w:w="75" w:type="dxa"/>
              <w:bottom w:w="55" w:type="dxa"/>
              <w:right w:w="75" w:type="dxa"/>
            </w:tcMar>
            <w:vAlign w:val="center"/>
          </w:tcPr>
          <w:p w14:paraId="0367D6F1"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41AD9D6A"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3C7CB863" w14:textId="77777777" w:rsidR="00C61CB7" w:rsidRDefault="00CB1B7E">
            <w:pPr>
              <w:jc w:val="center"/>
            </w:pPr>
            <w:r>
              <w:rPr>
                <w:b/>
                <w:bCs/>
                <w:color w:val="17365D"/>
                <w:sz w:val="14"/>
                <w:szCs w:val="14"/>
              </w:rPr>
              <w:t>System</w:t>
            </w:r>
          </w:p>
        </w:tc>
      </w:tr>
      <w:tr w:rsidR="00C61CB7" w14:paraId="4C2ECD96" w14:textId="77777777">
        <w:trPr>
          <w:cantSplit/>
          <w:jc w:val="center"/>
        </w:trPr>
        <w:tc>
          <w:tcPr>
            <w:tcW w:w="2064" w:type="dxa"/>
            <w:shd w:val="clear" w:color="auto" w:fill="EAF2F8"/>
            <w:tcMar>
              <w:top w:w="55" w:type="dxa"/>
              <w:left w:w="75" w:type="dxa"/>
              <w:bottom w:w="55" w:type="dxa"/>
              <w:right w:w="75" w:type="dxa"/>
            </w:tcMar>
            <w:vAlign w:val="center"/>
          </w:tcPr>
          <w:p w14:paraId="664FA5AA"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18936B43" w14:textId="77777777" w:rsidR="00C61CB7" w:rsidRDefault="00CB1B7E">
            <w:r>
              <w:rPr>
                <w:sz w:val="14"/>
                <w:szCs w:val="14"/>
              </w:rPr>
              <w:t>1. Open a private channel.</w:t>
            </w:r>
            <w:r>
              <w:rPr>
                <w:sz w:val="14"/>
                <w:szCs w:val="14"/>
              </w:rPr>
              <w:br/>
              <w:t>2. Optionally select an AI mode.</w:t>
            </w:r>
            <w:r>
              <w:rPr>
                <w:sz w:val="14"/>
                <w:szCs w:val="14"/>
              </w:rPr>
              <w:br/>
              <w:t>3. Tag @Companion and enter a request.</w:t>
            </w:r>
            <w:r>
              <w:rPr>
                <w:sz w:val="14"/>
                <w:szCs w:val="14"/>
              </w:rPr>
              <w:br/>
            </w:r>
            <w:r>
              <w:rPr>
                <w:sz w:val="14"/>
                <w:szCs w:val="14"/>
              </w:rPr>
              <w:br/>
              <w:t>Exceptions: Membership denied, restricted file access, unsafe request, or AI service failure.</w:t>
            </w:r>
          </w:p>
        </w:tc>
        <w:tc>
          <w:tcPr>
            <w:tcW w:w="3983" w:type="dxa"/>
            <w:tcMar>
              <w:top w:w="55" w:type="dxa"/>
              <w:left w:w="75" w:type="dxa"/>
              <w:bottom w:w="55" w:type="dxa"/>
              <w:right w:w="75" w:type="dxa"/>
            </w:tcMar>
            <w:vAlign w:val="center"/>
          </w:tcPr>
          <w:p w14:paraId="6A86B085" w14:textId="77777777" w:rsidR="00C61CB7" w:rsidRDefault="00CB1B7E">
            <w:r>
              <w:rPr>
                <w:sz w:val="14"/>
                <w:szCs w:val="14"/>
              </w:rPr>
              <w:t>1. Verify private-channel membership.</w:t>
            </w:r>
            <w:r>
              <w:rPr>
                <w:sz w:val="14"/>
                <w:szCs w:val="14"/>
              </w:rPr>
              <w:br/>
              <w:t>2. Retrieve only authorised channel context.</w:t>
            </w:r>
            <w:r>
              <w:rPr>
                <w:sz w:val="14"/>
                <w:szCs w:val="14"/>
              </w:rPr>
              <w:br/>
              <w:t>3. Generate a local AI response.</w:t>
            </w:r>
            <w:r>
              <w:rPr>
                <w:sz w:val="14"/>
                <w:szCs w:val="14"/>
              </w:rPr>
              <w:br/>
              <w:t>4. Post the response inside the private channel.</w:t>
            </w:r>
          </w:p>
        </w:tc>
      </w:tr>
    </w:tbl>
    <w:p w14:paraId="3A91C337" w14:textId="77777777" w:rsidR="00C61CB7" w:rsidRDefault="00CB1B7E">
      <w:pPr>
        <w:spacing w:before="40" w:after="100"/>
        <w:jc w:val="center"/>
      </w:pPr>
      <w:r>
        <w:rPr>
          <w:b/>
          <w:bCs/>
          <w:i/>
          <w:iCs/>
          <w:color w:val="5E6B7A"/>
          <w:sz w:val="15"/>
          <w:szCs w:val="15"/>
        </w:rPr>
        <w:t>Table 7: Use Case Description – Invoke @Companion in Private Channel</w:t>
      </w:r>
    </w:p>
    <w:p w14:paraId="04FAF903" w14:textId="77777777" w:rsidR="00C61CB7" w:rsidRDefault="00CB1B7E">
      <w:pPr>
        <w:pStyle w:val="Heading3"/>
      </w:pPr>
      <w:r>
        <w:rPr>
          <w:rFonts w:ascii="Arial" w:eastAsia="Arial" w:hAnsi="Arial" w:cs="Arial"/>
        </w:rPr>
        <w:t>Use Case Description – Invoke @Companion in Personal Channel</w:t>
      </w:r>
    </w:p>
    <w:tbl>
      <w:tblPr>
        <w:tblStyle w:val="a8"/>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69489147" w14:textId="77777777">
        <w:trPr>
          <w:cantSplit/>
          <w:jc w:val="center"/>
        </w:trPr>
        <w:tc>
          <w:tcPr>
            <w:tcW w:w="2064" w:type="dxa"/>
            <w:shd w:val="clear" w:color="auto" w:fill="EAF2F8"/>
            <w:tcMar>
              <w:top w:w="55" w:type="dxa"/>
              <w:left w:w="75" w:type="dxa"/>
              <w:bottom w:w="55" w:type="dxa"/>
              <w:right w:w="75" w:type="dxa"/>
            </w:tcMar>
            <w:vAlign w:val="center"/>
          </w:tcPr>
          <w:p w14:paraId="2B2FAE60"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5F415AE3" w14:textId="77777777" w:rsidR="00C61CB7" w:rsidRDefault="00CB1B7E">
            <w:r>
              <w:rPr>
                <w:sz w:val="14"/>
                <w:szCs w:val="14"/>
              </w:rPr>
              <w:t>Invoke @Companion in Personal Channel</w:t>
            </w:r>
          </w:p>
        </w:tc>
      </w:tr>
      <w:tr w:rsidR="00C61CB7" w14:paraId="587F0FC2" w14:textId="77777777">
        <w:trPr>
          <w:cantSplit/>
          <w:jc w:val="center"/>
        </w:trPr>
        <w:tc>
          <w:tcPr>
            <w:tcW w:w="2064" w:type="dxa"/>
            <w:shd w:val="clear" w:color="auto" w:fill="EAF2F8"/>
            <w:tcMar>
              <w:top w:w="55" w:type="dxa"/>
              <w:left w:w="75" w:type="dxa"/>
              <w:bottom w:w="55" w:type="dxa"/>
              <w:right w:w="75" w:type="dxa"/>
            </w:tcMar>
            <w:vAlign w:val="center"/>
          </w:tcPr>
          <w:p w14:paraId="1FFA3054"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5C1CD0B1" w14:textId="77777777" w:rsidR="00C61CB7" w:rsidRDefault="00CB1B7E">
            <w:r>
              <w:rPr>
                <w:sz w:val="14"/>
                <w:szCs w:val="14"/>
              </w:rPr>
              <w:t>A student asks the AI companion a question in a personal chat.</w:t>
            </w:r>
          </w:p>
        </w:tc>
      </w:tr>
      <w:tr w:rsidR="00C61CB7" w14:paraId="49BC41DF" w14:textId="77777777">
        <w:trPr>
          <w:cantSplit/>
          <w:jc w:val="center"/>
        </w:trPr>
        <w:tc>
          <w:tcPr>
            <w:tcW w:w="2064" w:type="dxa"/>
            <w:shd w:val="clear" w:color="auto" w:fill="EAF2F8"/>
            <w:tcMar>
              <w:top w:w="55" w:type="dxa"/>
              <w:left w:w="75" w:type="dxa"/>
              <w:bottom w:w="55" w:type="dxa"/>
              <w:right w:w="75" w:type="dxa"/>
            </w:tcMar>
            <w:vAlign w:val="center"/>
          </w:tcPr>
          <w:p w14:paraId="1D8C702D"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2FB83B00" w14:textId="77777777" w:rsidR="00C61CB7" w:rsidRDefault="00CB1B7E">
            <w:r>
              <w:rPr>
                <w:sz w:val="14"/>
                <w:szCs w:val="14"/>
              </w:rPr>
              <w:t>The student opens Personal Chat and submits a prompt.</w:t>
            </w:r>
          </w:p>
        </w:tc>
      </w:tr>
      <w:tr w:rsidR="00C61CB7" w14:paraId="4A3E7CF1" w14:textId="77777777">
        <w:trPr>
          <w:cantSplit/>
          <w:jc w:val="center"/>
        </w:trPr>
        <w:tc>
          <w:tcPr>
            <w:tcW w:w="2064" w:type="dxa"/>
            <w:shd w:val="clear" w:color="auto" w:fill="EAF2F8"/>
            <w:tcMar>
              <w:top w:w="55" w:type="dxa"/>
              <w:left w:w="75" w:type="dxa"/>
              <w:bottom w:w="55" w:type="dxa"/>
              <w:right w:w="75" w:type="dxa"/>
            </w:tcMar>
            <w:vAlign w:val="center"/>
          </w:tcPr>
          <w:p w14:paraId="5637DDCE"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384500DA" w14:textId="77777777" w:rsidR="00C61CB7" w:rsidRDefault="00CB1B7E">
            <w:r>
              <w:rPr>
                <w:sz w:val="14"/>
                <w:szCs w:val="14"/>
              </w:rPr>
              <w:t>Creates a private one-to-one AI interaction using the student’s permitted learning materials.</w:t>
            </w:r>
          </w:p>
        </w:tc>
      </w:tr>
      <w:tr w:rsidR="00C61CB7" w14:paraId="4F8E06E0" w14:textId="77777777">
        <w:trPr>
          <w:cantSplit/>
          <w:jc w:val="center"/>
        </w:trPr>
        <w:tc>
          <w:tcPr>
            <w:tcW w:w="2064" w:type="dxa"/>
            <w:shd w:val="clear" w:color="auto" w:fill="EAF2F8"/>
            <w:tcMar>
              <w:top w:w="55" w:type="dxa"/>
              <w:left w:w="75" w:type="dxa"/>
              <w:bottom w:w="55" w:type="dxa"/>
              <w:right w:w="75" w:type="dxa"/>
            </w:tcMar>
            <w:vAlign w:val="center"/>
          </w:tcPr>
          <w:p w14:paraId="5A4C09E8"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3224F9C0" w14:textId="77777777" w:rsidR="00C61CB7" w:rsidRDefault="00CB1B7E">
            <w:r>
              <w:rPr>
                <w:sz w:val="14"/>
                <w:szCs w:val="14"/>
              </w:rPr>
              <w:t>Student; Llama 3.1 Inference Service</w:t>
            </w:r>
          </w:p>
        </w:tc>
      </w:tr>
      <w:tr w:rsidR="00C61CB7" w14:paraId="14F14572" w14:textId="77777777">
        <w:trPr>
          <w:cantSplit/>
          <w:jc w:val="center"/>
        </w:trPr>
        <w:tc>
          <w:tcPr>
            <w:tcW w:w="2064" w:type="dxa"/>
            <w:shd w:val="clear" w:color="auto" w:fill="EAF2F8"/>
            <w:tcMar>
              <w:top w:w="55" w:type="dxa"/>
              <w:left w:w="75" w:type="dxa"/>
              <w:bottom w:w="55" w:type="dxa"/>
              <w:right w:w="75" w:type="dxa"/>
            </w:tcMar>
            <w:vAlign w:val="center"/>
          </w:tcPr>
          <w:p w14:paraId="16AAAE32"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2CE98071" w14:textId="77777777" w:rsidR="00C61CB7" w:rsidRDefault="00CB1B7E">
            <w:r>
              <w:rPr>
                <w:sz w:val="14"/>
                <w:szCs w:val="14"/>
              </w:rPr>
              <w:t>Choose AI Mode; Receive AI Response; Use Uploaded Learning Material as Context</w:t>
            </w:r>
          </w:p>
        </w:tc>
      </w:tr>
      <w:tr w:rsidR="00C61CB7" w14:paraId="6C0B5EB9" w14:textId="77777777">
        <w:trPr>
          <w:cantSplit/>
          <w:jc w:val="center"/>
        </w:trPr>
        <w:tc>
          <w:tcPr>
            <w:tcW w:w="2064" w:type="dxa"/>
            <w:shd w:val="clear" w:color="auto" w:fill="EAF2F8"/>
            <w:tcMar>
              <w:top w:w="55" w:type="dxa"/>
              <w:left w:w="75" w:type="dxa"/>
              <w:bottom w:w="55" w:type="dxa"/>
              <w:right w:w="75" w:type="dxa"/>
            </w:tcMar>
            <w:vAlign w:val="center"/>
          </w:tcPr>
          <w:p w14:paraId="0701EA74"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6F8C14EB" w14:textId="77777777" w:rsidR="00C61CB7" w:rsidRDefault="00CB1B7E">
            <w:r>
              <w:rPr>
                <w:sz w:val="14"/>
                <w:szCs w:val="14"/>
              </w:rPr>
              <w:t>Student; Platform owner</w:t>
            </w:r>
          </w:p>
        </w:tc>
      </w:tr>
      <w:tr w:rsidR="00C61CB7" w14:paraId="3358BF47" w14:textId="77777777">
        <w:trPr>
          <w:cantSplit/>
          <w:jc w:val="center"/>
        </w:trPr>
        <w:tc>
          <w:tcPr>
            <w:tcW w:w="2064" w:type="dxa"/>
            <w:shd w:val="clear" w:color="auto" w:fill="EAF2F8"/>
            <w:tcMar>
              <w:top w:w="55" w:type="dxa"/>
              <w:left w:w="75" w:type="dxa"/>
              <w:bottom w:w="55" w:type="dxa"/>
              <w:right w:w="75" w:type="dxa"/>
            </w:tcMar>
            <w:vAlign w:val="center"/>
          </w:tcPr>
          <w:p w14:paraId="0B3DD9DE"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5EDBDA76" w14:textId="77777777" w:rsidR="00C61CB7" w:rsidRDefault="00CB1B7E">
            <w:r>
              <w:rPr>
                <w:sz w:val="14"/>
                <w:szCs w:val="14"/>
              </w:rPr>
              <w:t>The student is authenticated.</w:t>
            </w:r>
          </w:p>
        </w:tc>
      </w:tr>
      <w:tr w:rsidR="00C61CB7" w14:paraId="51246581" w14:textId="77777777">
        <w:trPr>
          <w:cantSplit/>
          <w:jc w:val="center"/>
        </w:trPr>
        <w:tc>
          <w:tcPr>
            <w:tcW w:w="2064" w:type="dxa"/>
            <w:shd w:val="clear" w:color="auto" w:fill="EAF2F8"/>
            <w:tcMar>
              <w:top w:w="55" w:type="dxa"/>
              <w:left w:w="75" w:type="dxa"/>
              <w:bottom w:w="55" w:type="dxa"/>
              <w:right w:w="75" w:type="dxa"/>
            </w:tcMar>
            <w:vAlign w:val="center"/>
          </w:tcPr>
          <w:p w14:paraId="6EAEDB89"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45290151" w14:textId="77777777" w:rsidR="00C61CB7" w:rsidRDefault="00CB1B7E">
            <w:r>
              <w:rPr>
                <w:sz w:val="14"/>
                <w:szCs w:val="14"/>
              </w:rPr>
              <w:t>The response is displayed in the student’s personal chat history.</w:t>
            </w:r>
          </w:p>
        </w:tc>
      </w:tr>
      <w:tr w:rsidR="00C61CB7" w14:paraId="2C146D6F" w14:textId="77777777">
        <w:trPr>
          <w:cantSplit/>
          <w:jc w:val="center"/>
        </w:trPr>
        <w:tc>
          <w:tcPr>
            <w:tcW w:w="2064" w:type="dxa"/>
            <w:shd w:val="clear" w:color="auto" w:fill="17365D"/>
            <w:tcMar>
              <w:top w:w="55" w:type="dxa"/>
              <w:left w:w="75" w:type="dxa"/>
              <w:bottom w:w="55" w:type="dxa"/>
              <w:right w:w="75" w:type="dxa"/>
            </w:tcMar>
            <w:vAlign w:val="center"/>
          </w:tcPr>
          <w:p w14:paraId="7C56E0F9"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2C01ABDE"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572B1D6B" w14:textId="77777777" w:rsidR="00C61CB7" w:rsidRDefault="00CB1B7E">
            <w:pPr>
              <w:jc w:val="center"/>
            </w:pPr>
            <w:r>
              <w:rPr>
                <w:b/>
                <w:bCs/>
                <w:color w:val="17365D"/>
                <w:sz w:val="14"/>
                <w:szCs w:val="14"/>
              </w:rPr>
              <w:t>System</w:t>
            </w:r>
          </w:p>
        </w:tc>
      </w:tr>
      <w:tr w:rsidR="00C61CB7" w14:paraId="4E89D1C5" w14:textId="77777777">
        <w:trPr>
          <w:cantSplit/>
          <w:jc w:val="center"/>
        </w:trPr>
        <w:tc>
          <w:tcPr>
            <w:tcW w:w="2064" w:type="dxa"/>
            <w:shd w:val="clear" w:color="auto" w:fill="EAF2F8"/>
            <w:tcMar>
              <w:top w:w="55" w:type="dxa"/>
              <w:left w:w="75" w:type="dxa"/>
              <w:bottom w:w="55" w:type="dxa"/>
              <w:right w:w="75" w:type="dxa"/>
            </w:tcMar>
            <w:vAlign w:val="center"/>
          </w:tcPr>
          <w:p w14:paraId="26B713D1"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58800042" w14:textId="77777777" w:rsidR="00C61CB7" w:rsidRDefault="00CB1B7E">
            <w:r>
              <w:rPr>
                <w:sz w:val="14"/>
                <w:szCs w:val="14"/>
              </w:rPr>
              <w:t>1. Open Personal Chat.</w:t>
            </w:r>
            <w:r>
              <w:rPr>
                <w:sz w:val="14"/>
                <w:szCs w:val="14"/>
              </w:rPr>
              <w:br/>
              <w:t>2. Choose an AI mode if required.</w:t>
            </w:r>
            <w:r>
              <w:rPr>
                <w:sz w:val="14"/>
                <w:szCs w:val="14"/>
              </w:rPr>
              <w:br/>
              <w:t>3. Enter and submit a prompt.</w:t>
            </w:r>
            <w:r>
              <w:rPr>
                <w:sz w:val="14"/>
                <w:szCs w:val="14"/>
              </w:rPr>
              <w:br/>
            </w:r>
            <w:r>
              <w:rPr>
                <w:sz w:val="14"/>
                <w:szCs w:val="14"/>
              </w:rPr>
              <w:br/>
              <w:t>Exceptions: Invalid input, unavailable model, no context, or safety policy violation.</w:t>
            </w:r>
          </w:p>
        </w:tc>
        <w:tc>
          <w:tcPr>
            <w:tcW w:w="3983" w:type="dxa"/>
            <w:tcMar>
              <w:top w:w="55" w:type="dxa"/>
              <w:left w:w="75" w:type="dxa"/>
              <w:bottom w:w="55" w:type="dxa"/>
              <w:right w:w="75" w:type="dxa"/>
            </w:tcMar>
            <w:vAlign w:val="center"/>
          </w:tcPr>
          <w:p w14:paraId="4196BAD2" w14:textId="77777777" w:rsidR="00C61CB7" w:rsidRDefault="00CB1B7E">
            <w:r>
              <w:rPr>
                <w:sz w:val="14"/>
                <w:szCs w:val="14"/>
              </w:rPr>
              <w:t>1. Validate the request.</w:t>
            </w:r>
            <w:r>
              <w:rPr>
                <w:sz w:val="14"/>
                <w:szCs w:val="14"/>
              </w:rPr>
              <w:br/>
              <w:t>2. Retrieve permitted personal context.</w:t>
            </w:r>
            <w:r>
              <w:rPr>
                <w:sz w:val="14"/>
                <w:szCs w:val="14"/>
              </w:rPr>
              <w:br/>
              <w:t>3. Generate the response locally.</w:t>
            </w:r>
            <w:r>
              <w:rPr>
                <w:sz w:val="14"/>
                <w:szCs w:val="14"/>
              </w:rPr>
              <w:br/>
              <w:t>4. Display and store the response metadata.</w:t>
            </w:r>
          </w:p>
        </w:tc>
      </w:tr>
    </w:tbl>
    <w:p w14:paraId="18415759" w14:textId="77777777" w:rsidR="00C61CB7" w:rsidRDefault="00CB1B7E">
      <w:pPr>
        <w:spacing w:before="40" w:after="100"/>
        <w:jc w:val="center"/>
        <w:rPr>
          <w:b/>
          <w:bCs/>
          <w:i/>
          <w:iCs/>
          <w:color w:val="5E6B7A"/>
          <w:sz w:val="15"/>
          <w:szCs w:val="15"/>
        </w:rPr>
      </w:pPr>
      <w:r>
        <w:rPr>
          <w:b/>
          <w:bCs/>
          <w:i/>
          <w:iCs/>
          <w:color w:val="5E6B7A"/>
          <w:sz w:val="15"/>
          <w:szCs w:val="15"/>
        </w:rPr>
        <w:t>Table 8: Use Case Description – Invoke @Companion in Personal Channel</w:t>
      </w:r>
    </w:p>
    <w:p w14:paraId="1DC0B093" w14:textId="77777777" w:rsidR="00C61CB7" w:rsidRDefault="00C61CB7">
      <w:pPr>
        <w:spacing w:before="40" w:after="100"/>
        <w:jc w:val="center"/>
      </w:pPr>
    </w:p>
    <w:p w14:paraId="0442B692" w14:textId="77777777" w:rsidR="00C61CB7" w:rsidRDefault="00CB1B7E">
      <w:pPr>
        <w:pStyle w:val="Heading3"/>
      </w:pPr>
      <w:r>
        <w:rPr>
          <w:rFonts w:ascii="Arial" w:eastAsia="Arial" w:hAnsi="Arial" w:cs="Arial"/>
        </w:rPr>
        <w:lastRenderedPageBreak/>
        <w:t>Use Case Description – Choose AI Mode</w:t>
      </w:r>
    </w:p>
    <w:tbl>
      <w:tblPr>
        <w:tblStyle w:val="a9"/>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66EE39A0" w14:textId="77777777">
        <w:trPr>
          <w:cantSplit/>
          <w:jc w:val="center"/>
        </w:trPr>
        <w:tc>
          <w:tcPr>
            <w:tcW w:w="2064" w:type="dxa"/>
            <w:shd w:val="clear" w:color="auto" w:fill="EAF2F8"/>
            <w:tcMar>
              <w:top w:w="55" w:type="dxa"/>
              <w:left w:w="75" w:type="dxa"/>
              <w:bottom w:w="55" w:type="dxa"/>
              <w:right w:w="75" w:type="dxa"/>
            </w:tcMar>
            <w:vAlign w:val="center"/>
          </w:tcPr>
          <w:p w14:paraId="0E62B73D"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7C1C5B79" w14:textId="77777777" w:rsidR="00C61CB7" w:rsidRDefault="00CB1B7E">
            <w:r>
              <w:rPr>
                <w:sz w:val="14"/>
                <w:szCs w:val="14"/>
              </w:rPr>
              <w:t>Choose AI Mode</w:t>
            </w:r>
          </w:p>
        </w:tc>
      </w:tr>
      <w:tr w:rsidR="00C61CB7" w14:paraId="54B6A050" w14:textId="77777777">
        <w:trPr>
          <w:cantSplit/>
          <w:jc w:val="center"/>
        </w:trPr>
        <w:tc>
          <w:tcPr>
            <w:tcW w:w="2064" w:type="dxa"/>
            <w:shd w:val="clear" w:color="auto" w:fill="EAF2F8"/>
            <w:tcMar>
              <w:top w:w="55" w:type="dxa"/>
              <w:left w:w="75" w:type="dxa"/>
              <w:bottom w:w="55" w:type="dxa"/>
              <w:right w:w="75" w:type="dxa"/>
            </w:tcMar>
            <w:vAlign w:val="center"/>
          </w:tcPr>
          <w:p w14:paraId="5C2594F3"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28D028B6" w14:textId="77777777" w:rsidR="00C61CB7" w:rsidRDefault="00CB1B7E">
            <w:r>
              <w:rPr>
                <w:sz w:val="14"/>
                <w:szCs w:val="14"/>
              </w:rPr>
              <w:t>A student chooses how the AI companion should support the learning activity.</w:t>
            </w:r>
          </w:p>
        </w:tc>
      </w:tr>
      <w:tr w:rsidR="00C61CB7" w14:paraId="4B7CF6C7" w14:textId="77777777">
        <w:trPr>
          <w:cantSplit/>
          <w:jc w:val="center"/>
        </w:trPr>
        <w:tc>
          <w:tcPr>
            <w:tcW w:w="2064" w:type="dxa"/>
            <w:shd w:val="clear" w:color="auto" w:fill="EAF2F8"/>
            <w:tcMar>
              <w:top w:w="55" w:type="dxa"/>
              <w:left w:w="75" w:type="dxa"/>
              <w:bottom w:w="55" w:type="dxa"/>
              <w:right w:w="75" w:type="dxa"/>
            </w:tcMar>
            <w:vAlign w:val="center"/>
          </w:tcPr>
          <w:p w14:paraId="7D3100DD"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5BFB1C63" w14:textId="77777777" w:rsidR="00C61CB7" w:rsidRDefault="00CB1B7E">
            <w:r>
              <w:rPr>
                <w:sz w:val="14"/>
                <w:szCs w:val="14"/>
              </w:rPr>
              <w:t>The student opens the AI mode selector.</w:t>
            </w:r>
          </w:p>
        </w:tc>
      </w:tr>
      <w:tr w:rsidR="00C61CB7" w14:paraId="51713F9E" w14:textId="77777777">
        <w:trPr>
          <w:cantSplit/>
          <w:jc w:val="center"/>
        </w:trPr>
        <w:tc>
          <w:tcPr>
            <w:tcW w:w="2064" w:type="dxa"/>
            <w:shd w:val="clear" w:color="auto" w:fill="EAF2F8"/>
            <w:tcMar>
              <w:top w:w="55" w:type="dxa"/>
              <w:left w:w="75" w:type="dxa"/>
              <w:bottom w:w="55" w:type="dxa"/>
              <w:right w:w="75" w:type="dxa"/>
            </w:tcMar>
            <w:vAlign w:val="center"/>
          </w:tcPr>
          <w:p w14:paraId="141410F4"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60DB2041" w14:textId="77777777" w:rsidR="00C61CB7" w:rsidRDefault="00CB1B7E">
            <w:r>
              <w:rPr>
                <w:sz w:val="14"/>
                <w:szCs w:val="14"/>
              </w:rPr>
              <w:t>Selects Quiz Master, Facilitator, or Summariser behaviour before the request is processed.</w:t>
            </w:r>
          </w:p>
        </w:tc>
      </w:tr>
      <w:tr w:rsidR="00C61CB7" w14:paraId="6CD016F7" w14:textId="77777777">
        <w:trPr>
          <w:cantSplit/>
          <w:jc w:val="center"/>
        </w:trPr>
        <w:tc>
          <w:tcPr>
            <w:tcW w:w="2064" w:type="dxa"/>
            <w:shd w:val="clear" w:color="auto" w:fill="EAF2F8"/>
            <w:tcMar>
              <w:top w:w="55" w:type="dxa"/>
              <w:left w:w="75" w:type="dxa"/>
              <w:bottom w:w="55" w:type="dxa"/>
              <w:right w:w="75" w:type="dxa"/>
            </w:tcMar>
            <w:vAlign w:val="center"/>
          </w:tcPr>
          <w:p w14:paraId="00A280B8"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7530D108" w14:textId="77777777" w:rsidR="00C61CB7" w:rsidRDefault="00CB1B7E">
            <w:r>
              <w:rPr>
                <w:sz w:val="14"/>
                <w:szCs w:val="14"/>
              </w:rPr>
              <w:t>Student</w:t>
            </w:r>
          </w:p>
        </w:tc>
      </w:tr>
      <w:tr w:rsidR="00C61CB7" w14:paraId="2C21AC8E" w14:textId="77777777">
        <w:trPr>
          <w:cantSplit/>
          <w:jc w:val="center"/>
        </w:trPr>
        <w:tc>
          <w:tcPr>
            <w:tcW w:w="2064" w:type="dxa"/>
            <w:shd w:val="clear" w:color="auto" w:fill="EAF2F8"/>
            <w:tcMar>
              <w:top w:w="55" w:type="dxa"/>
              <w:left w:w="75" w:type="dxa"/>
              <w:bottom w:w="55" w:type="dxa"/>
              <w:right w:w="75" w:type="dxa"/>
            </w:tcMar>
            <w:vAlign w:val="center"/>
          </w:tcPr>
          <w:p w14:paraId="060DFF17"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61FFC47C" w14:textId="77777777" w:rsidR="00C61CB7" w:rsidRDefault="00CB1B7E">
            <w:r>
              <w:rPr>
                <w:sz w:val="14"/>
                <w:szCs w:val="14"/>
              </w:rPr>
              <w:t>Use Quiz Master Mode; Use Facilitator Mode; Use Summariser Mode</w:t>
            </w:r>
          </w:p>
        </w:tc>
      </w:tr>
      <w:tr w:rsidR="00C61CB7" w14:paraId="08A42C32" w14:textId="77777777">
        <w:trPr>
          <w:cantSplit/>
          <w:jc w:val="center"/>
        </w:trPr>
        <w:tc>
          <w:tcPr>
            <w:tcW w:w="2064" w:type="dxa"/>
            <w:shd w:val="clear" w:color="auto" w:fill="EAF2F8"/>
            <w:tcMar>
              <w:top w:w="55" w:type="dxa"/>
              <w:left w:w="75" w:type="dxa"/>
              <w:bottom w:w="55" w:type="dxa"/>
              <w:right w:w="75" w:type="dxa"/>
            </w:tcMar>
            <w:vAlign w:val="center"/>
          </w:tcPr>
          <w:p w14:paraId="22E57F75"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59576400" w14:textId="77777777" w:rsidR="00C61CB7" w:rsidRDefault="00CB1B7E">
            <w:r>
              <w:rPr>
                <w:sz w:val="14"/>
                <w:szCs w:val="14"/>
              </w:rPr>
              <w:t>Student; Channel members</w:t>
            </w:r>
          </w:p>
        </w:tc>
      </w:tr>
      <w:tr w:rsidR="00C61CB7" w14:paraId="58D83456" w14:textId="77777777">
        <w:trPr>
          <w:cantSplit/>
          <w:jc w:val="center"/>
        </w:trPr>
        <w:tc>
          <w:tcPr>
            <w:tcW w:w="2064" w:type="dxa"/>
            <w:shd w:val="clear" w:color="auto" w:fill="EAF2F8"/>
            <w:tcMar>
              <w:top w:w="55" w:type="dxa"/>
              <w:left w:w="75" w:type="dxa"/>
              <w:bottom w:w="55" w:type="dxa"/>
              <w:right w:w="75" w:type="dxa"/>
            </w:tcMar>
            <w:vAlign w:val="center"/>
          </w:tcPr>
          <w:p w14:paraId="1D4025A0"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40F02C17" w14:textId="77777777" w:rsidR="00C61CB7" w:rsidRDefault="00CB1B7E">
            <w:r>
              <w:rPr>
                <w:sz w:val="14"/>
                <w:szCs w:val="14"/>
              </w:rPr>
              <w:t>The student has opened a personal chat or an accessible channel.</w:t>
            </w:r>
          </w:p>
        </w:tc>
      </w:tr>
      <w:tr w:rsidR="00C61CB7" w14:paraId="7A04AED7" w14:textId="77777777">
        <w:trPr>
          <w:cantSplit/>
          <w:jc w:val="center"/>
        </w:trPr>
        <w:tc>
          <w:tcPr>
            <w:tcW w:w="2064" w:type="dxa"/>
            <w:shd w:val="clear" w:color="auto" w:fill="EAF2F8"/>
            <w:tcMar>
              <w:top w:w="55" w:type="dxa"/>
              <w:left w:w="75" w:type="dxa"/>
              <w:bottom w:w="55" w:type="dxa"/>
              <w:right w:w="75" w:type="dxa"/>
            </w:tcMar>
            <w:vAlign w:val="center"/>
          </w:tcPr>
          <w:p w14:paraId="795CBA1B"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755C891A" w14:textId="77777777" w:rsidR="00C61CB7" w:rsidRDefault="00CB1B7E">
            <w:r>
              <w:rPr>
                <w:sz w:val="14"/>
                <w:szCs w:val="14"/>
              </w:rPr>
              <w:t>The selected mode is attached to the next AI request.</w:t>
            </w:r>
          </w:p>
        </w:tc>
      </w:tr>
      <w:tr w:rsidR="00C61CB7" w14:paraId="3B4E40FB" w14:textId="77777777">
        <w:trPr>
          <w:cantSplit/>
          <w:jc w:val="center"/>
        </w:trPr>
        <w:tc>
          <w:tcPr>
            <w:tcW w:w="2064" w:type="dxa"/>
            <w:shd w:val="clear" w:color="auto" w:fill="17365D"/>
            <w:tcMar>
              <w:top w:w="55" w:type="dxa"/>
              <w:left w:w="75" w:type="dxa"/>
              <w:bottom w:w="55" w:type="dxa"/>
              <w:right w:w="75" w:type="dxa"/>
            </w:tcMar>
            <w:vAlign w:val="center"/>
          </w:tcPr>
          <w:p w14:paraId="20B46CD0"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44BF2108"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736315F5" w14:textId="77777777" w:rsidR="00C61CB7" w:rsidRDefault="00CB1B7E">
            <w:pPr>
              <w:jc w:val="center"/>
            </w:pPr>
            <w:r>
              <w:rPr>
                <w:b/>
                <w:bCs/>
                <w:color w:val="17365D"/>
                <w:sz w:val="14"/>
                <w:szCs w:val="14"/>
              </w:rPr>
              <w:t>System</w:t>
            </w:r>
          </w:p>
        </w:tc>
      </w:tr>
      <w:tr w:rsidR="00C61CB7" w14:paraId="266F28C9" w14:textId="77777777">
        <w:trPr>
          <w:cantSplit/>
          <w:jc w:val="center"/>
        </w:trPr>
        <w:tc>
          <w:tcPr>
            <w:tcW w:w="2064" w:type="dxa"/>
            <w:shd w:val="clear" w:color="auto" w:fill="EAF2F8"/>
            <w:tcMar>
              <w:top w:w="55" w:type="dxa"/>
              <w:left w:w="75" w:type="dxa"/>
              <w:bottom w:w="55" w:type="dxa"/>
              <w:right w:w="75" w:type="dxa"/>
            </w:tcMar>
            <w:vAlign w:val="center"/>
          </w:tcPr>
          <w:p w14:paraId="441FA317"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0CC09541" w14:textId="77777777" w:rsidR="00C61CB7" w:rsidRDefault="00CB1B7E">
            <w:r>
              <w:rPr>
                <w:sz w:val="14"/>
                <w:szCs w:val="14"/>
              </w:rPr>
              <w:t>1. Open the mode selector.</w:t>
            </w:r>
            <w:r>
              <w:rPr>
                <w:sz w:val="14"/>
                <w:szCs w:val="14"/>
              </w:rPr>
              <w:br/>
              <w:t>2. Choose Quiz Master, Facilitator, or Summariser.</w:t>
            </w:r>
            <w:r>
              <w:rPr>
                <w:sz w:val="14"/>
                <w:szCs w:val="14"/>
              </w:rPr>
              <w:br/>
              <w:t>3. Confirm the selection.</w:t>
            </w:r>
            <w:r>
              <w:rPr>
                <w:sz w:val="14"/>
                <w:szCs w:val="14"/>
              </w:rPr>
              <w:br/>
            </w:r>
            <w:r>
              <w:rPr>
                <w:sz w:val="14"/>
                <w:szCs w:val="14"/>
              </w:rPr>
              <w:br/>
              <w:t>Exceptions: Mode unavailable or no mode selected; default companion behaviour is used.</w:t>
            </w:r>
          </w:p>
        </w:tc>
        <w:tc>
          <w:tcPr>
            <w:tcW w:w="3983" w:type="dxa"/>
            <w:tcMar>
              <w:top w:w="55" w:type="dxa"/>
              <w:left w:w="75" w:type="dxa"/>
              <w:bottom w:w="55" w:type="dxa"/>
              <w:right w:w="75" w:type="dxa"/>
            </w:tcMar>
            <w:vAlign w:val="center"/>
          </w:tcPr>
          <w:p w14:paraId="532AA7AB" w14:textId="77777777" w:rsidR="00C61CB7" w:rsidRDefault="00CB1B7E">
            <w:r>
              <w:rPr>
                <w:sz w:val="14"/>
                <w:szCs w:val="14"/>
              </w:rPr>
              <w:t>1. Display available modes.</w:t>
            </w:r>
            <w:r>
              <w:rPr>
                <w:sz w:val="14"/>
                <w:szCs w:val="14"/>
              </w:rPr>
              <w:br/>
              <w:t>2. Store the selected mode for the active interaction.</w:t>
            </w:r>
            <w:r>
              <w:rPr>
                <w:sz w:val="14"/>
                <w:szCs w:val="14"/>
              </w:rPr>
              <w:br/>
              <w:t>3. Adjust prompt construction and output rules.</w:t>
            </w:r>
          </w:p>
        </w:tc>
      </w:tr>
    </w:tbl>
    <w:p w14:paraId="117C5C72" w14:textId="77777777" w:rsidR="00C61CB7" w:rsidRDefault="00CB1B7E">
      <w:pPr>
        <w:spacing w:before="40" w:after="100"/>
        <w:jc w:val="center"/>
      </w:pPr>
      <w:r>
        <w:rPr>
          <w:b/>
          <w:bCs/>
          <w:i/>
          <w:iCs/>
          <w:color w:val="5E6B7A"/>
          <w:sz w:val="15"/>
          <w:szCs w:val="15"/>
        </w:rPr>
        <w:t>Table 9: Use Case Description – Choose AI Mode</w:t>
      </w:r>
    </w:p>
    <w:p w14:paraId="6AF34872" w14:textId="77777777" w:rsidR="00C61CB7" w:rsidRDefault="00CB1B7E">
      <w:pPr>
        <w:pStyle w:val="Heading3"/>
      </w:pPr>
      <w:r>
        <w:rPr>
          <w:rFonts w:ascii="Arial" w:eastAsia="Arial" w:hAnsi="Arial" w:cs="Arial"/>
        </w:rPr>
        <w:t>Use Case Description – Receive AI Response</w:t>
      </w:r>
    </w:p>
    <w:tbl>
      <w:tblPr>
        <w:tblStyle w:val="aa"/>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12FC08D9" w14:textId="77777777">
        <w:trPr>
          <w:cantSplit/>
          <w:jc w:val="center"/>
        </w:trPr>
        <w:tc>
          <w:tcPr>
            <w:tcW w:w="2064" w:type="dxa"/>
            <w:shd w:val="clear" w:color="auto" w:fill="EAF2F8"/>
            <w:tcMar>
              <w:top w:w="55" w:type="dxa"/>
              <w:left w:w="75" w:type="dxa"/>
              <w:bottom w:w="55" w:type="dxa"/>
              <w:right w:w="75" w:type="dxa"/>
            </w:tcMar>
            <w:vAlign w:val="center"/>
          </w:tcPr>
          <w:p w14:paraId="122F1EC0"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34BB5D6E" w14:textId="77777777" w:rsidR="00C61CB7" w:rsidRDefault="00CB1B7E">
            <w:r>
              <w:rPr>
                <w:sz w:val="14"/>
                <w:szCs w:val="14"/>
              </w:rPr>
              <w:t>Receive AI Response</w:t>
            </w:r>
          </w:p>
        </w:tc>
      </w:tr>
      <w:tr w:rsidR="00C61CB7" w14:paraId="65C93231" w14:textId="77777777">
        <w:trPr>
          <w:cantSplit/>
          <w:jc w:val="center"/>
        </w:trPr>
        <w:tc>
          <w:tcPr>
            <w:tcW w:w="2064" w:type="dxa"/>
            <w:shd w:val="clear" w:color="auto" w:fill="EAF2F8"/>
            <w:tcMar>
              <w:top w:w="55" w:type="dxa"/>
              <w:left w:w="75" w:type="dxa"/>
              <w:bottom w:w="55" w:type="dxa"/>
              <w:right w:w="75" w:type="dxa"/>
            </w:tcMar>
            <w:vAlign w:val="center"/>
          </w:tcPr>
          <w:p w14:paraId="69EC3609"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25E1E2DE" w14:textId="77777777" w:rsidR="00C61CB7" w:rsidRDefault="00CB1B7E">
            <w:r>
              <w:rPr>
                <w:sz w:val="14"/>
                <w:szCs w:val="14"/>
              </w:rPr>
              <w:t>A student receives an AI-generated answer after submitting a valid request.</w:t>
            </w:r>
          </w:p>
        </w:tc>
      </w:tr>
      <w:tr w:rsidR="00C61CB7" w14:paraId="5D39AD15" w14:textId="77777777">
        <w:trPr>
          <w:cantSplit/>
          <w:jc w:val="center"/>
        </w:trPr>
        <w:tc>
          <w:tcPr>
            <w:tcW w:w="2064" w:type="dxa"/>
            <w:shd w:val="clear" w:color="auto" w:fill="EAF2F8"/>
            <w:tcMar>
              <w:top w:w="55" w:type="dxa"/>
              <w:left w:w="75" w:type="dxa"/>
              <w:bottom w:w="55" w:type="dxa"/>
              <w:right w:w="75" w:type="dxa"/>
            </w:tcMar>
            <w:vAlign w:val="center"/>
          </w:tcPr>
          <w:p w14:paraId="72976FF1"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36AE7134" w14:textId="77777777" w:rsidR="00C61CB7" w:rsidRDefault="00CB1B7E">
            <w:r>
              <w:rPr>
                <w:sz w:val="14"/>
                <w:szCs w:val="14"/>
              </w:rPr>
              <w:t>The local Llama service finishes generating a response.</w:t>
            </w:r>
          </w:p>
        </w:tc>
      </w:tr>
      <w:tr w:rsidR="00C61CB7" w14:paraId="2FCD5FAF" w14:textId="77777777">
        <w:trPr>
          <w:cantSplit/>
          <w:jc w:val="center"/>
        </w:trPr>
        <w:tc>
          <w:tcPr>
            <w:tcW w:w="2064" w:type="dxa"/>
            <w:shd w:val="clear" w:color="auto" w:fill="EAF2F8"/>
            <w:tcMar>
              <w:top w:w="55" w:type="dxa"/>
              <w:left w:w="75" w:type="dxa"/>
              <w:bottom w:w="55" w:type="dxa"/>
              <w:right w:w="75" w:type="dxa"/>
            </w:tcMar>
            <w:vAlign w:val="center"/>
          </w:tcPr>
          <w:p w14:paraId="08B1ECA1"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2CCF827A" w14:textId="77777777" w:rsidR="00C61CB7" w:rsidRDefault="00CB1B7E">
            <w:r>
              <w:rPr>
                <w:sz w:val="14"/>
                <w:szCs w:val="14"/>
              </w:rPr>
              <w:t>Displays the response in the relevant public, private, or personal chat.</w:t>
            </w:r>
          </w:p>
        </w:tc>
      </w:tr>
      <w:tr w:rsidR="00C61CB7" w14:paraId="31FDC9EF" w14:textId="77777777">
        <w:trPr>
          <w:cantSplit/>
          <w:jc w:val="center"/>
        </w:trPr>
        <w:tc>
          <w:tcPr>
            <w:tcW w:w="2064" w:type="dxa"/>
            <w:shd w:val="clear" w:color="auto" w:fill="EAF2F8"/>
            <w:tcMar>
              <w:top w:w="55" w:type="dxa"/>
              <w:left w:w="75" w:type="dxa"/>
              <w:bottom w:w="55" w:type="dxa"/>
              <w:right w:w="75" w:type="dxa"/>
            </w:tcMar>
            <w:vAlign w:val="center"/>
          </w:tcPr>
          <w:p w14:paraId="74DC7C7C"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49A09EED" w14:textId="77777777" w:rsidR="00C61CB7" w:rsidRDefault="00CB1B7E">
            <w:r>
              <w:rPr>
                <w:sz w:val="14"/>
                <w:szCs w:val="14"/>
              </w:rPr>
              <w:t>Student; Llama 3.1 Inference Service</w:t>
            </w:r>
          </w:p>
        </w:tc>
      </w:tr>
      <w:tr w:rsidR="00C61CB7" w14:paraId="57DE9F95" w14:textId="77777777">
        <w:trPr>
          <w:cantSplit/>
          <w:jc w:val="center"/>
        </w:trPr>
        <w:tc>
          <w:tcPr>
            <w:tcW w:w="2064" w:type="dxa"/>
            <w:shd w:val="clear" w:color="auto" w:fill="EAF2F8"/>
            <w:tcMar>
              <w:top w:w="55" w:type="dxa"/>
              <w:left w:w="75" w:type="dxa"/>
              <w:bottom w:w="55" w:type="dxa"/>
              <w:right w:w="75" w:type="dxa"/>
            </w:tcMar>
            <w:vAlign w:val="center"/>
          </w:tcPr>
          <w:p w14:paraId="70389583"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45CCAB90" w14:textId="77777777" w:rsidR="00C61CB7" w:rsidRDefault="00CB1B7E">
            <w:r>
              <w:rPr>
                <w:sz w:val="14"/>
                <w:szCs w:val="14"/>
              </w:rPr>
              <w:t>Invoke @Companion in Public Channel; Invoke @Companion in Private Channel; Invoke @Companion in Personal Channel</w:t>
            </w:r>
          </w:p>
        </w:tc>
      </w:tr>
      <w:tr w:rsidR="00C61CB7" w14:paraId="4246873E" w14:textId="77777777">
        <w:trPr>
          <w:cantSplit/>
          <w:jc w:val="center"/>
        </w:trPr>
        <w:tc>
          <w:tcPr>
            <w:tcW w:w="2064" w:type="dxa"/>
            <w:shd w:val="clear" w:color="auto" w:fill="EAF2F8"/>
            <w:tcMar>
              <w:top w:w="55" w:type="dxa"/>
              <w:left w:w="75" w:type="dxa"/>
              <w:bottom w:w="55" w:type="dxa"/>
              <w:right w:w="75" w:type="dxa"/>
            </w:tcMar>
            <w:vAlign w:val="center"/>
          </w:tcPr>
          <w:p w14:paraId="129D0307"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2C89EC99" w14:textId="77777777" w:rsidR="00C61CB7" w:rsidRDefault="00CB1B7E">
            <w:r>
              <w:rPr>
                <w:sz w:val="14"/>
                <w:szCs w:val="14"/>
              </w:rPr>
              <w:t>Student; Channel members; Platform owner</w:t>
            </w:r>
          </w:p>
        </w:tc>
      </w:tr>
      <w:tr w:rsidR="00C61CB7" w14:paraId="4272270D" w14:textId="77777777">
        <w:trPr>
          <w:cantSplit/>
          <w:jc w:val="center"/>
        </w:trPr>
        <w:tc>
          <w:tcPr>
            <w:tcW w:w="2064" w:type="dxa"/>
            <w:shd w:val="clear" w:color="auto" w:fill="EAF2F8"/>
            <w:tcMar>
              <w:top w:w="55" w:type="dxa"/>
              <w:left w:w="75" w:type="dxa"/>
              <w:bottom w:w="55" w:type="dxa"/>
              <w:right w:w="75" w:type="dxa"/>
            </w:tcMar>
            <w:vAlign w:val="center"/>
          </w:tcPr>
          <w:p w14:paraId="26BF3150"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0FD39119" w14:textId="77777777" w:rsidR="00C61CB7" w:rsidRDefault="00CB1B7E">
            <w:r>
              <w:rPr>
                <w:sz w:val="14"/>
                <w:szCs w:val="14"/>
              </w:rPr>
              <w:t>A valid AI request has been accepted and processed.</w:t>
            </w:r>
          </w:p>
        </w:tc>
      </w:tr>
      <w:tr w:rsidR="00C61CB7" w14:paraId="4BBBE5AB" w14:textId="77777777">
        <w:trPr>
          <w:cantSplit/>
          <w:jc w:val="center"/>
        </w:trPr>
        <w:tc>
          <w:tcPr>
            <w:tcW w:w="2064" w:type="dxa"/>
            <w:shd w:val="clear" w:color="auto" w:fill="EAF2F8"/>
            <w:tcMar>
              <w:top w:w="55" w:type="dxa"/>
              <w:left w:w="75" w:type="dxa"/>
              <w:bottom w:w="55" w:type="dxa"/>
              <w:right w:w="75" w:type="dxa"/>
            </w:tcMar>
            <w:vAlign w:val="center"/>
          </w:tcPr>
          <w:p w14:paraId="3050F5B1"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2CEE4438" w14:textId="77777777" w:rsidR="00C61CB7" w:rsidRDefault="00CB1B7E">
            <w:r>
              <w:rPr>
                <w:sz w:val="14"/>
                <w:szCs w:val="14"/>
              </w:rPr>
              <w:t>The response is displayed and appropriate metadata is stored.</w:t>
            </w:r>
          </w:p>
        </w:tc>
      </w:tr>
      <w:tr w:rsidR="00C61CB7" w14:paraId="05A98874" w14:textId="77777777">
        <w:trPr>
          <w:cantSplit/>
          <w:jc w:val="center"/>
        </w:trPr>
        <w:tc>
          <w:tcPr>
            <w:tcW w:w="2064" w:type="dxa"/>
            <w:shd w:val="clear" w:color="auto" w:fill="17365D"/>
            <w:tcMar>
              <w:top w:w="55" w:type="dxa"/>
              <w:left w:w="75" w:type="dxa"/>
              <w:bottom w:w="55" w:type="dxa"/>
              <w:right w:w="75" w:type="dxa"/>
            </w:tcMar>
            <w:vAlign w:val="center"/>
          </w:tcPr>
          <w:p w14:paraId="0266BC59"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3A545309"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50025CA8" w14:textId="77777777" w:rsidR="00C61CB7" w:rsidRDefault="00CB1B7E">
            <w:pPr>
              <w:jc w:val="center"/>
            </w:pPr>
            <w:r>
              <w:rPr>
                <w:b/>
                <w:bCs/>
                <w:color w:val="17365D"/>
                <w:sz w:val="14"/>
                <w:szCs w:val="14"/>
              </w:rPr>
              <w:t>System</w:t>
            </w:r>
          </w:p>
        </w:tc>
      </w:tr>
      <w:tr w:rsidR="00C61CB7" w14:paraId="15351A08" w14:textId="77777777">
        <w:trPr>
          <w:cantSplit/>
          <w:jc w:val="center"/>
        </w:trPr>
        <w:tc>
          <w:tcPr>
            <w:tcW w:w="2064" w:type="dxa"/>
            <w:shd w:val="clear" w:color="auto" w:fill="EAF2F8"/>
            <w:tcMar>
              <w:top w:w="55" w:type="dxa"/>
              <w:left w:w="75" w:type="dxa"/>
              <w:bottom w:w="55" w:type="dxa"/>
              <w:right w:w="75" w:type="dxa"/>
            </w:tcMar>
            <w:vAlign w:val="center"/>
          </w:tcPr>
          <w:p w14:paraId="53E48170"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0046817B" w14:textId="77777777" w:rsidR="00C61CB7" w:rsidRDefault="00CB1B7E">
            <w:r>
              <w:rPr>
                <w:sz w:val="14"/>
                <w:szCs w:val="14"/>
              </w:rPr>
              <w:t>1. Wait for the response.</w:t>
            </w:r>
            <w:r>
              <w:rPr>
                <w:sz w:val="14"/>
                <w:szCs w:val="14"/>
              </w:rPr>
              <w:br/>
              <w:t>2. Read the generated answer.</w:t>
            </w:r>
            <w:r>
              <w:rPr>
                <w:sz w:val="14"/>
                <w:szCs w:val="14"/>
              </w:rPr>
              <w:br/>
              <w:t>3. Continue the discussion or submit another request.</w:t>
            </w:r>
            <w:r>
              <w:rPr>
                <w:sz w:val="14"/>
                <w:szCs w:val="14"/>
              </w:rPr>
              <w:br/>
            </w:r>
            <w:r>
              <w:rPr>
                <w:sz w:val="14"/>
                <w:szCs w:val="14"/>
              </w:rPr>
              <w:br/>
              <w:t>Exceptions: Generation timeout, model error, unsafe output, or lost connection.</w:t>
            </w:r>
          </w:p>
        </w:tc>
        <w:tc>
          <w:tcPr>
            <w:tcW w:w="3983" w:type="dxa"/>
            <w:tcMar>
              <w:top w:w="55" w:type="dxa"/>
              <w:left w:w="75" w:type="dxa"/>
              <w:bottom w:w="55" w:type="dxa"/>
              <w:right w:w="75" w:type="dxa"/>
            </w:tcMar>
            <w:vAlign w:val="center"/>
          </w:tcPr>
          <w:p w14:paraId="2BE1EC5B" w14:textId="77777777" w:rsidR="00C61CB7" w:rsidRDefault="00CB1B7E">
            <w:r>
              <w:rPr>
                <w:sz w:val="14"/>
                <w:szCs w:val="14"/>
              </w:rPr>
              <w:t>1. Receive the model output.</w:t>
            </w:r>
            <w:r>
              <w:rPr>
                <w:sz w:val="14"/>
                <w:szCs w:val="14"/>
              </w:rPr>
              <w:br/>
              <w:t>2. Apply formatting and safety checks.</w:t>
            </w:r>
            <w:r>
              <w:rPr>
                <w:sz w:val="14"/>
                <w:szCs w:val="14"/>
              </w:rPr>
              <w:br/>
              <w:t>3. Post the answer to the correct chat context.</w:t>
            </w:r>
            <w:r>
              <w:rPr>
                <w:sz w:val="14"/>
                <w:szCs w:val="14"/>
              </w:rPr>
              <w:br/>
              <w:t>4. Store request/response metadata.</w:t>
            </w:r>
          </w:p>
        </w:tc>
      </w:tr>
    </w:tbl>
    <w:p w14:paraId="313464E5" w14:textId="77777777" w:rsidR="00C61CB7" w:rsidRDefault="00CB1B7E">
      <w:pPr>
        <w:spacing w:before="40" w:after="100"/>
        <w:jc w:val="center"/>
      </w:pPr>
      <w:r>
        <w:rPr>
          <w:b/>
          <w:bCs/>
          <w:i/>
          <w:iCs/>
          <w:color w:val="5E6B7A"/>
          <w:sz w:val="15"/>
          <w:szCs w:val="15"/>
        </w:rPr>
        <w:t>Table 10: Use Case Description – Receive AI Response</w:t>
      </w:r>
    </w:p>
    <w:p w14:paraId="420F83AD" w14:textId="77777777" w:rsidR="00C61CB7" w:rsidRDefault="00CB1B7E">
      <w:r>
        <w:br w:type="page"/>
      </w:r>
    </w:p>
    <w:p w14:paraId="683B5F8F"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3. Note and Knowledge Graph Use Case Diagram</w:t>
      </w:r>
    </w:p>
    <w:p w14:paraId="48CDD760" w14:textId="77777777" w:rsidR="00C61CB7" w:rsidRDefault="00CB1B7E">
      <w:pPr>
        <w:keepNext/>
        <w:spacing w:after="100"/>
      </w:pPr>
      <w:r>
        <w:rPr>
          <w:i/>
          <w:iCs/>
          <w:color w:val="5E6B7A"/>
          <w:sz w:val="16"/>
          <w:szCs w:val="16"/>
        </w:rPr>
        <w:t>System area: Notes and Knowledge Graph | Suggested support: Database / AI</w:t>
      </w:r>
    </w:p>
    <w:p w14:paraId="1BCC6355" w14:textId="77777777" w:rsidR="00C61CB7" w:rsidRDefault="00CB1B7E">
      <w:pPr>
        <w:keepNext/>
        <w:spacing w:before="80" w:after="120"/>
        <w:jc w:val="center"/>
      </w:pPr>
      <w:r>
        <w:rPr>
          <w:noProof/>
        </w:rPr>
        <w:drawing>
          <wp:inline distT="0" distB="0" distL="0" distR="0" wp14:anchorId="0C4C48CC" wp14:editId="659176B9">
            <wp:extent cx="6373495" cy="4799965"/>
            <wp:effectExtent l="0" t="0" r="0" b="0"/>
            <wp:docPr id="24" name="image26.png" descr="UML figure: Figure 3. Note and Knowledge Graph Use Case Diagram"/>
            <wp:cNvGraphicFramePr/>
            <a:graphic xmlns:a="http://schemas.openxmlformats.org/drawingml/2006/main">
              <a:graphicData uri="http://schemas.openxmlformats.org/drawingml/2006/picture">
                <pic:pic xmlns:pic="http://schemas.openxmlformats.org/drawingml/2006/picture">
                  <pic:nvPicPr>
                    <pic:cNvPr id="0" name="image26.png" descr="UML figure: Figure 3. Note and Knowledge Graph Use Case Diagram"/>
                    <pic:cNvPicPr preferRelativeResize="0"/>
                  </pic:nvPicPr>
                  <pic:blipFill>
                    <a:blip r:embed="rId8"/>
                    <a:srcRect/>
                    <a:stretch>
                      <a:fillRect/>
                    </a:stretch>
                  </pic:blipFill>
                  <pic:spPr>
                    <a:xfrm>
                      <a:off x="0" y="0"/>
                      <a:ext cx="6373495" cy="4799965"/>
                    </a:xfrm>
                    <a:prstGeom prst="rect">
                      <a:avLst/>
                    </a:prstGeom>
                    <a:ln/>
                  </pic:spPr>
                </pic:pic>
              </a:graphicData>
            </a:graphic>
          </wp:inline>
        </w:drawing>
      </w:r>
    </w:p>
    <w:p w14:paraId="0B0B651C" w14:textId="77777777" w:rsidR="00C61CB7" w:rsidRDefault="00CB1B7E">
      <w:pPr>
        <w:keepNext/>
        <w:spacing w:before="60"/>
        <w:jc w:val="center"/>
      </w:pPr>
      <w:r>
        <w:rPr>
          <w:b/>
          <w:bCs/>
          <w:color w:val="17365D"/>
          <w:sz w:val="16"/>
          <w:szCs w:val="16"/>
        </w:rPr>
        <w:t>Figure 3: Note and Knowledge Graph Use Case Diagram</w:t>
      </w:r>
    </w:p>
    <w:p w14:paraId="4F32A39C" w14:textId="77777777" w:rsidR="00C61CB7" w:rsidRDefault="00CB1B7E">
      <w:pPr>
        <w:spacing w:after="160"/>
        <w:ind w:left="80" w:right="80"/>
        <w:rPr>
          <w:sz w:val="17"/>
          <w:szCs w:val="17"/>
        </w:rPr>
      </w:pPr>
      <w:r>
        <w:rPr>
          <w:b/>
          <w:bCs/>
          <w:sz w:val="17"/>
          <w:szCs w:val="17"/>
        </w:rPr>
        <w:t xml:space="preserve">Use case / purpose: </w:t>
      </w:r>
      <w:r>
        <w:rPr>
          <w:sz w:val="17"/>
          <w:szCs w:val="17"/>
        </w:rPr>
        <w:t>Shows how students upload or view learning materials and how the system supports knowledge graph-related functions.</w:t>
      </w:r>
    </w:p>
    <w:p w14:paraId="64BB799A" w14:textId="77777777" w:rsidR="00C61CB7" w:rsidRDefault="00C61CB7">
      <w:pPr>
        <w:spacing w:after="160"/>
        <w:ind w:left="80" w:right="80"/>
      </w:pPr>
    </w:p>
    <w:p w14:paraId="0734F24C" w14:textId="77777777" w:rsidR="00C61CB7" w:rsidRDefault="00CB1B7E">
      <w:r>
        <w:rPr>
          <w:i/>
          <w:iCs/>
        </w:rPr>
        <w:t>Formal use case descriptions below correspond directly to the use cases shown in this diagram.</w:t>
      </w:r>
    </w:p>
    <w:p w14:paraId="15400FED" w14:textId="77777777" w:rsidR="00C61CB7" w:rsidRDefault="00CB1B7E">
      <w:pPr>
        <w:pStyle w:val="Heading3"/>
      </w:pPr>
      <w:r>
        <w:rPr>
          <w:rFonts w:ascii="Arial" w:eastAsia="Arial" w:hAnsi="Arial" w:cs="Arial"/>
        </w:rPr>
        <w:t>Use Case Description – Upload Learning Materials</w:t>
      </w:r>
    </w:p>
    <w:tbl>
      <w:tblPr>
        <w:tblStyle w:val="ab"/>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3B6E792E" w14:textId="77777777">
        <w:trPr>
          <w:cantSplit/>
          <w:jc w:val="center"/>
        </w:trPr>
        <w:tc>
          <w:tcPr>
            <w:tcW w:w="2064" w:type="dxa"/>
            <w:shd w:val="clear" w:color="auto" w:fill="EAF2F8"/>
            <w:tcMar>
              <w:top w:w="55" w:type="dxa"/>
              <w:left w:w="75" w:type="dxa"/>
              <w:bottom w:w="55" w:type="dxa"/>
              <w:right w:w="75" w:type="dxa"/>
            </w:tcMar>
            <w:vAlign w:val="center"/>
          </w:tcPr>
          <w:p w14:paraId="55AFA10E"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4DC28B80" w14:textId="77777777" w:rsidR="00C61CB7" w:rsidRDefault="00CB1B7E">
            <w:r>
              <w:rPr>
                <w:sz w:val="14"/>
                <w:szCs w:val="14"/>
              </w:rPr>
              <w:t>Upload Learning Materials</w:t>
            </w:r>
          </w:p>
        </w:tc>
      </w:tr>
      <w:tr w:rsidR="00C61CB7" w14:paraId="0A6FA1FB" w14:textId="77777777">
        <w:trPr>
          <w:cantSplit/>
          <w:jc w:val="center"/>
        </w:trPr>
        <w:tc>
          <w:tcPr>
            <w:tcW w:w="2064" w:type="dxa"/>
            <w:shd w:val="clear" w:color="auto" w:fill="EAF2F8"/>
            <w:tcMar>
              <w:top w:w="55" w:type="dxa"/>
              <w:left w:w="75" w:type="dxa"/>
              <w:bottom w:w="55" w:type="dxa"/>
              <w:right w:w="75" w:type="dxa"/>
            </w:tcMar>
            <w:vAlign w:val="center"/>
          </w:tcPr>
          <w:p w14:paraId="182B9EB9"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5C74DDD8" w14:textId="77777777" w:rsidR="00C61CB7" w:rsidRDefault="00CB1B7E">
            <w:r>
              <w:rPr>
                <w:sz w:val="14"/>
                <w:szCs w:val="14"/>
              </w:rPr>
              <w:t>A student uploads an approved PDF or image for personal or channel study use.</w:t>
            </w:r>
          </w:p>
        </w:tc>
      </w:tr>
      <w:tr w:rsidR="00C61CB7" w14:paraId="0D7612A1" w14:textId="77777777">
        <w:trPr>
          <w:cantSplit/>
          <w:jc w:val="center"/>
        </w:trPr>
        <w:tc>
          <w:tcPr>
            <w:tcW w:w="2064" w:type="dxa"/>
            <w:shd w:val="clear" w:color="auto" w:fill="EAF2F8"/>
            <w:tcMar>
              <w:top w:w="55" w:type="dxa"/>
              <w:left w:w="75" w:type="dxa"/>
              <w:bottom w:w="55" w:type="dxa"/>
              <w:right w:w="75" w:type="dxa"/>
            </w:tcMar>
            <w:vAlign w:val="center"/>
          </w:tcPr>
          <w:p w14:paraId="77A5CCFB"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2EB5BF3B" w14:textId="77777777" w:rsidR="00C61CB7" w:rsidRDefault="00CB1B7E">
            <w:r>
              <w:rPr>
                <w:sz w:val="14"/>
                <w:szCs w:val="14"/>
              </w:rPr>
              <w:t>The student selects Upload Learning Materials.</w:t>
            </w:r>
          </w:p>
        </w:tc>
      </w:tr>
      <w:tr w:rsidR="00C61CB7" w14:paraId="0E756C83" w14:textId="77777777">
        <w:trPr>
          <w:cantSplit/>
          <w:jc w:val="center"/>
        </w:trPr>
        <w:tc>
          <w:tcPr>
            <w:tcW w:w="2064" w:type="dxa"/>
            <w:shd w:val="clear" w:color="auto" w:fill="EAF2F8"/>
            <w:tcMar>
              <w:top w:w="55" w:type="dxa"/>
              <w:left w:w="75" w:type="dxa"/>
              <w:bottom w:w="55" w:type="dxa"/>
              <w:right w:w="75" w:type="dxa"/>
            </w:tcMar>
            <w:vAlign w:val="center"/>
          </w:tcPr>
          <w:p w14:paraId="05B555F3"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18AF0C3E" w14:textId="77777777" w:rsidR="00C61CB7" w:rsidRDefault="00CB1B7E">
            <w:r>
              <w:rPr>
                <w:sz w:val="14"/>
                <w:szCs w:val="14"/>
              </w:rPr>
              <w:t>Validates, safety-checks, stores, and prepares the file for text extraction and retrieval.</w:t>
            </w:r>
          </w:p>
        </w:tc>
      </w:tr>
      <w:tr w:rsidR="00C61CB7" w14:paraId="29695FAF" w14:textId="77777777">
        <w:trPr>
          <w:cantSplit/>
          <w:jc w:val="center"/>
        </w:trPr>
        <w:tc>
          <w:tcPr>
            <w:tcW w:w="2064" w:type="dxa"/>
            <w:shd w:val="clear" w:color="auto" w:fill="EAF2F8"/>
            <w:tcMar>
              <w:top w:w="55" w:type="dxa"/>
              <w:left w:w="75" w:type="dxa"/>
              <w:bottom w:w="55" w:type="dxa"/>
              <w:right w:w="75" w:type="dxa"/>
            </w:tcMar>
            <w:vAlign w:val="center"/>
          </w:tcPr>
          <w:p w14:paraId="49D083BA"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5F5A61DE" w14:textId="77777777" w:rsidR="00C61CB7" w:rsidRDefault="00CB1B7E">
            <w:r>
              <w:rPr>
                <w:sz w:val="14"/>
                <w:szCs w:val="14"/>
              </w:rPr>
              <w:t>Student</w:t>
            </w:r>
          </w:p>
        </w:tc>
      </w:tr>
      <w:tr w:rsidR="00C61CB7" w14:paraId="716E3865" w14:textId="77777777">
        <w:trPr>
          <w:cantSplit/>
          <w:jc w:val="center"/>
        </w:trPr>
        <w:tc>
          <w:tcPr>
            <w:tcW w:w="2064" w:type="dxa"/>
            <w:shd w:val="clear" w:color="auto" w:fill="EAF2F8"/>
            <w:tcMar>
              <w:top w:w="55" w:type="dxa"/>
              <w:left w:w="75" w:type="dxa"/>
              <w:bottom w:w="55" w:type="dxa"/>
              <w:right w:w="75" w:type="dxa"/>
            </w:tcMar>
            <w:vAlign w:val="center"/>
          </w:tcPr>
          <w:p w14:paraId="4A8894D7"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74C2D4E5" w14:textId="77777777" w:rsidR="00C61CB7" w:rsidRDefault="00CB1B7E">
            <w:r>
              <w:rPr>
                <w:sz w:val="14"/>
                <w:szCs w:val="14"/>
              </w:rPr>
              <w:t>View Uploaded Materials; Share Material in Channel; Generate Knowledge Graph</w:t>
            </w:r>
          </w:p>
        </w:tc>
      </w:tr>
      <w:tr w:rsidR="00C61CB7" w14:paraId="61F06FF9" w14:textId="77777777">
        <w:trPr>
          <w:cantSplit/>
          <w:jc w:val="center"/>
        </w:trPr>
        <w:tc>
          <w:tcPr>
            <w:tcW w:w="2064" w:type="dxa"/>
            <w:shd w:val="clear" w:color="auto" w:fill="EAF2F8"/>
            <w:tcMar>
              <w:top w:w="55" w:type="dxa"/>
              <w:left w:w="75" w:type="dxa"/>
              <w:bottom w:w="55" w:type="dxa"/>
              <w:right w:w="75" w:type="dxa"/>
            </w:tcMar>
            <w:vAlign w:val="center"/>
          </w:tcPr>
          <w:p w14:paraId="2C76676A"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556A1690" w14:textId="77777777" w:rsidR="00C61CB7" w:rsidRDefault="00CB1B7E">
            <w:r>
              <w:rPr>
                <w:sz w:val="14"/>
                <w:szCs w:val="14"/>
              </w:rPr>
              <w:t>Student; Channel members; Platform administrator</w:t>
            </w:r>
          </w:p>
        </w:tc>
      </w:tr>
      <w:tr w:rsidR="00C61CB7" w14:paraId="34B6CAB4" w14:textId="77777777">
        <w:trPr>
          <w:cantSplit/>
          <w:jc w:val="center"/>
        </w:trPr>
        <w:tc>
          <w:tcPr>
            <w:tcW w:w="2064" w:type="dxa"/>
            <w:shd w:val="clear" w:color="auto" w:fill="EAF2F8"/>
            <w:tcMar>
              <w:top w:w="55" w:type="dxa"/>
              <w:left w:w="75" w:type="dxa"/>
              <w:bottom w:w="55" w:type="dxa"/>
              <w:right w:w="75" w:type="dxa"/>
            </w:tcMar>
            <w:vAlign w:val="center"/>
          </w:tcPr>
          <w:p w14:paraId="60047F3E"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27925AEC" w14:textId="77777777" w:rsidR="00C61CB7" w:rsidRDefault="00CB1B7E">
            <w:r>
              <w:rPr>
                <w:sz w:val="14"/>
                <w:szCs w:val="14"/>
              </w:rPr>
              <w:t>The student is authenticated and has upload permission.</w:t>
            </w:r>
          </w:p>
        </w:tc>
      </w:tr>
      <w:tr w:rsidR="00C61CB7" w14:paraId="5D928FEE" w14:textId="77777777">
        <w:trPr>
          <w:cantSplit/>
          <w:jc w:val="center"/>
        </w:trPr>
        <w:tc>
          <w:tcPr>
            <w:tcW w:w="2064" w:type="dxa"/>
            <w:shd w:val="clear" w:color="auto" w:fill="EAF2F8"/>
            <w:tcMar>
              <w:top w:w="55" w:type="dxa"/>
              <w:left w:w="75" w:type="dxa"/>
              <w:bottom w:w="55" w:type="dxa"/>
              <w:right w:w="75" w:type="dxa"/>
            </w:tcMar>
            <w:vAlign w:val="center"/>
          </w:tcPr>
          <w:p w14:paraId="638B335B"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6E3E0D56" w14:textId="77777777" w:rsidR="00C61CB7" w:rsidRDefault="00CB1B7E">
            <w:r>
              <w:rPr>
                <w:sz w:val="14"/>
                <w:szCs w:val="14"/>
              </w:rPr>
              <w:t>The accepted file is stored with metadata and is ready for downstream processing.</w:t>
            </w:r>
          </w:p>
        </w:tc>
      </w:tr>
      <w:tr w:rsidR="00C61CB7" w14:paraId="264B6726" w14:textId="77777777">
        <w:trPr>
          <w:cantSplit/>
          <w:jc w:val="center"/>
        </w:trPr>
        <w:tc>
          <w:tcPr>
            <w:tcW w:w="2064" w:type="dxa"/>
            <w:shd w:val="clear" w:color="auto" w:fill="17365D"/>
            <w:tcMar>
              <w:top w:w="55" w:type="dxa"/>
              <w:left w:w="75" w:type="dxa"/>
              <w:bottom w:w="55" w:type="dxa"/>
              <w:right w:w="75" w:type="dxa"/>
            </w:tcMar>
            <w:vAlign w:val="center"/>
          </w:tcPr>
          <w:p w14:paraId="5AA888AF"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0E9078A5"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577107F7" w14:textId="77777777" w:rsidR="00C61CB7" w:rsidRDefault="00CB1B7E">
            <w:pPr>
              <w:jc w:val="center"/>
            </w:pPr>
            <w:r>
              <w:rPr>
                <w:b/>
                <w:bCs/>
                <w:color w:val="17365D"/>
                <w:sz w:val="14"/>
                <w:szCs w:val="14"/>
              </w:rPr>
              <w:t>System</w:t>
            </w:r>
          </w:p>
        </w:tc>
      </w:tr>
      <w:tr w:rsidR="00C61CB7" w14:paraId="48476FE2" w14:textId="77777777">
        <w:trPr>
          <w:cantSplit/>
          <w:jc w:val="center"/>
        </w:trPr>
        <w:tc>
          <w:tcPr>
            <w:tcW w:w="2064" w:type="dxa"/>
            <w:shd w:val="clear" w:color="auto" w:fill="EAF2F8"/>
            <w:tcMar>
              <w:top w:w="55" w:type="dxa"/>
              <w:left w:w="75" w:type="dxa"/>
              <w:bottom w:w="55" w:type="dxa"/>
              <w:right w:w="75" w:type="dxa"/>
            </w:tcMar>
            <w:vAlign w:val="center"/>
          </w:tcPr>
          <w:p w14:paraId="35C0DD2B"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42F19596" w14:textId="77777777" w:rsidR="00C61CB7" w:rsidRDefault="00CB1B7E">
            <w:r>
              <w:rPr>
                <w:sz w:val="14"/>
                <w:szCs w:val="14"/>
              </w:rPr>
              <w:t>1. Choose a PDF or image.</w:t>
            </w:r>
            <w:r>
              <w:rPr>
                <w:sz w:val="14"/>
                <w:szCs w:val="14"/>
              </w:rPr>
              <w:br/>
              <w:t>2. Select the destination context.</w:t>
            </w:r>
            <w:r>
              <w:rPr>
                <w:sz w:val="14"/>
                <w:szCs w:val="14"/>
              </w:rPr>
              <w:br/>
              <w:t>3. Submit the upload.</w:t>
            </w:r>
            <w:r>
              <w:rPr>
                <w:sz w:val="14"/>
                <w:szCs w:val="14"/>
              </w:rPr>
              <w:br/>
            </w:r>
            <w:r>
              <w:rPr>
                <w:sz w:val="14"/>
                <w:szCs w:val="14"/>
              </w:rPr>
              <w:br/>
              <w:t>Exceptions: Invalid type, excessive size, explicit content, malware risk, duplicate file, or storage failure.</w:t>
            </w:r>
          </w:p>
        </w:tc>
        <w:tc>
          <w:tcPr>
            <w:tcW w:w="3983" w:type="dxa"/>
            <w:tcMar>
              <w:top w:w="55" w:type="dxa"/>
              <w:left w:w="75" w:type="dxa"/>
              <w:bottom w:w="55" w:type="dxa"/>
              <w:right w:w="75" w:type="dxa"/>
            </w:tcMar>
            <w:vAlign w:val="center"/>
          </w:tcPr>
          <w:p w14:paraId="49046299" w14:textId="77777777" w:rsidR="00C61CB7" w:rsidRDefault="00CB1B7E">
            <w:r>
              <w:rPr>
                <w:sz w:val="14"/>
                <w:szCs w:val="14"/>
              </w:rPr>
              <w:t>1. Validate extension, size, signature, and permission.</w:t>
            </w:r>
            <w:r>
              <w:rPr>
                <w:sz w:val="14"/>
                <w:szCs w:val="14"/>
              </w:rPr>
              <w:br/>
              <w:t>2. Run image safety checks when applicable.</w:t>
            </w:r>
            <w:r>
              <w:rPr>
                <w:sz w:val="14"/>
                <w:szCs w:val="14"/>
              </w:rPr>
              <w:br/>
              <w:t>3. Store the file and metadata.</w:t>
            </w:r>
            <w:r>
              <w:rPr>
                <w:sz w:val="14"/>
                <w:szCs w:val="14"/>
              </w:rPr>
              <w:br/>
              <w:t>4. Start extraction/chunking/embedding processing.</w:t>
            </w:r>
          </w:p>
        </w:tc>
      </w:tr>
    </w:tbl>
    <w:p w14:paraId="779C04F1" w14:textId="77777777" w:rsidR="00C61CB7" w:rsidRDefault="00CB1B7E">
      <w:pPr>
        <w:spacing w:before="40" w:after="100"/>
        <w:jc w:val="center"/>
      </w:pPr>
      <w:r>
        <w:rPr>
          <w:b/>
          <w:bCs/>
          <w:i/>
          <w:iCs/>
          <w:color w:val="5E6B7A"/>
          <w:sz w:val="15"/>
          <w:szCs w:val="15"/>
        </w:rPr>
        <w:t>Table 11: Use Case Description – Upload Learning Materials</w:t>
      </w:r>
    </w:p>
    <w:p w14:paraId="37769B92" w14:textId="77777777" w:rsidR="00C61CB7" w:rsidRDefault="00CB1B7E">
      <w:pPr>
        <w:pStyle w:val="Heading3"/>
      </w:pPr>
      <w:r>
        <w:rPr>
          <w:rFonts w:ascii="Arial" w:eastAsia="Arial" w:hAnsi="Arial" w:cs="Arial"/>
        </w:rPr>
        <w:lastRenderedPageBreak/>
        <w:t>Use Case Description – View Uploaded Materials</w:t>
      </w:r>
    </w:p>
    <w:tbl>
      <w:tblPr>
        <w:tblStyle w:val="ac"/>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6B7CE6EE" w14:textId="77777777">
        <w:trPr>
          <w:cantSplit/>
          <w:jc w:val="center"/>
        </w:trPr>
        <w:tc>
          <w:tcPr>
            <w:tcW w:w="2064" w:type="dxa"/>
            <w:shd w:val="clear" w:color="auto" w:fill="EAF2F8"/>
            <w:tcMar>
              <w:top w:w="55" w:type="dxa"/>
              <w:left w:w="75" w:type="dxa"/>
              <w:bottom w:w="55" w:type="dxa"/>
              <w:right w:w="75" w:type="dxa"/>
            </w:tcMar>
            <w:vAlign w:val="center"/>
          </w:tcPr>
          <w:p w14:paraId="5C3AF9D8"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5D8FAA16" w14:textId="77777777" w:rsidR="00C61CB7" w:rsidRDefault="00CB1B7E">
            <w:r>
              <w:rPr>
                <w:sz w:val="14"/>
                <w:szCs w:val="14"/>
              </w:rPr>
              <w:t>View Uploaded Materials</w:t>
            </w:r>
          </w:p>
        </w:tc>
      </w:tr>
      <w:tr w:rsidR="00C61CB7" w14:paraId="6DB76853" w14:textId="77777777">
        <w:trPr>
          <w:cantSplit/>
          <w:jc w:val="center"/>
        </w:trPr>
        <w:tc>
          <w:tcPr>
            <w:tcW w:w="2064" w:type="dxa"/>
            <w:shd w:val="clear" w:color="auto" w:fill="EAF2F8"/>
            <w:tcMar>
              <w:top w:w="55" w:type="dxa"/>
              <w:left w:w="75" w:type="dxa"/>
              <w:bottom w:w="55" w:type="dxa"/>
              <w:right w:w="75" w:type="dxa"/>
            </w:tcMar>
            <w:vAlign w:val="center"/>
          </w:tcPr>
          <w:p w14:paraId="31B4299B"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67ACDD6C" w14:textId="77777777" w:rsidR="00C61CB7" w:rsidRDefault="00CB1B7E">
            <w:r>
              <w:rPr>
                <w:sz w:val="14"/>
                <w:szCs w:val="14"/>
              </w:rPr>
              <w:t>A student opens a list of learning materials available to them.</w:t>
            </w:r>
          </w:p>
        </w:tc>
      </w:tr>
      <w:tr w:rsidR="00C61CB7" w14:paraId="10159A11" w14:textId="77777777">
        <w:trPr>
          <w:cantSplit/>
          <w:jc w:val="center"/>
        </w:trPr>
        <w:tc>
          <w:tcPr>
            <w:tcW w:w="2064" w:type="dxa"/>
            <w:shd w:val="clear" w:color="auto" w:fill="EAF2F8"/>
            <w:tcMar>
              <w:top w:w="55" w:type="dxa"/>
              <w:left w:w="75" w:type="dxa"/>
              <w:bottom w:w="55" w:type="dxa"/>
              <w:right w:w="75" w:type="dxa"/>
            </w:tcMar>
            <w:vAlign w:val="center"/>
          </w:tcPr>
          <w:p w14:paraId="302A2E2A"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5D39DE64" w14:textId="77777777" w:rsidR="00C61CB7" w:rsidRDefault="00CB1B7E">
            <w:r>
              <w:rPr>
                <w:sz w:val="14"/>
                <w:szCs w:val="14"/>
              </w:rPr>
              <w:t>The student selects Uploaded Materials or Notes.</w:t>
            </w:r>
          </w:p>
        </w:tc>
      </w:tr>
      <w:tr w:rsidR="00C61CB7" w14:paraId="6EFC4157" w14:textId="77777777">
        <w:trPr>
          <w:cantSplit/>
          <w:jc w:val="center"/>
        </w:trPr>
        <w:tc>
          <w:tcPr>
            <w:tcW w:w="2064" w:type="dxa"/>
            <w:shd w:val="clear" w:color="auto" w:fill="EAF2F8"/>
            <w:tcMar>
              <w:top w:w="55" w:type="dxa"/>
              <w:left w:w="75" w:type="dxa"/>
              <w:bottom w:w="55" w:type="dxa"/>
              <w:right w:w="75" w:type="dxa"/>
            </w:tcMar>
            <w:vAlign w:val="center"/>
          </w:tcPr>
          <w:p w14:paraId="27C43BB2"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2E32D403" w14:textId="77777777" w:rsidR="00C61CB7" w:rsidRDefault="00CB1B7E">
            <w:r>
              <w:rPr>
                <w:sz w:val="14"/>
                <w:szCs w:val="14"/>
              </w:rPr>
              <w:t>Displays authorised personal and channel files with metadata.</w:t>
            </w:r>
          </w:p>
        </w:tc>
      </w:tr>
      <w:tr w:rsidR="00C61CB7" w14:paraId="4E7D9613" w14:textId="77777777">
        <w:trPr>
          <w:cantSplit/>
          <w:jc w:val="center"/>
        </w:trPr>
        <w:tc>
          <w:tcPr>
            <w:tcW w:w="2064" w:type="dxa"/>
            <w:shd w:val="clear" w:color="auto" w:fill="EAF2F8"/>
            <w:tcMar>
              <w:top w:w="55" w:type="dxa"/>
              <w:left w:w="75" w:type="dxa"/>
              <w:bottom w:w="55" w:type="dxa"/>
              <w:right w:w="75" w:type="dxa"/>
            </w:tcMar>
            <w:vAlign w:val="center"/>
          </w:tcPr>
          <w:p w14:paraId="5E63A708"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300BC47C" w14:textId="77777777" w:rsidR="00C61CB7" w:rsidRDefault="00CB1B7E">
            <w:r>
              <w:rPr>
                <w:sz w:val="14"/>
                <w:szCs w:val="14"/>
              </w:rPr>
              <w:t>Student</w:t>
            </w:r>
          </w:p>
        </w:tc>
      </w:tr>
      <w:tr w:rsidR="00C61CB7" w14:paraId="37022F5D" w14:textId="77777777">
        <w:trPr>
          <w:cantSplit/>
          <w:jc w:val="center"/>
        </w:trPr>
        <w:tc>
          <w:tcPr>
            <w:tcW w:w="2064" w:type="dxa"/>
            <w:shd w:val="clear" w:color="auto" w:fill="EAF2F8"/>
            <w:tcMar>
              <w:top w:w="55" w:type="dxa"/>
              <w:left w:w="75" w:type="dxa"/>
              <w:bottom w:w="55" w:type="dxa"/>
              <w:right w:w="75" w:type="dxa"/>
            </w:tcMar>
            <w:vAlign w:val="center"/>
          </w:tcPr>
          <w:p w14:paraId="42F32640"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050F4CCE" w14:textId="77777777" w:rsidR="00C61CB7" w:rsidRDefault="00CB1B7E">
            <w:r>
              <w:rPr>
                <w:sz w:val="14"/>
                <w:szCs w:val="14"/>
              </w:rPr>
              <w:t>Download Materials; Share Material in Channel; Search Own Materials</w:t>
            </w:r>
          </w:p>
        </w:tc>
      </w:tr>
      <w:tr w:rsidR="00C61CB7" w14:paraId="37830601" w14:textId="77777777">
        <w:trPr>
          <w:cantSplit/>
          <w:jc w:val="center"/>
        </w:trPr>
        <w:tc>
          <w:tcPr>
            <w:tcW w:w="2064" w:type="dxa"/>
            <w:shd w:val="clear" w:color="auto" w:fill="EAF2F8"/>
            <w:tcMar>
              <w:top w:w="55" w:type="dxa"/>
              <w:left w:w="75" w:type="dxa"/>
              <w:bottom w:w="55" w:type="dxa"/>
              <w:right w:w="75" w:type="dxa"/>
            </w:tcMar>
            <w:vAlign w:val="center"/>
          </w:tcPr>
          <w:p w14:paraId="69DFC2EC"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4845C428" w14:textId="77777777" w:rsidR="00C61CB7" w:rsidRDefault="00CB1B7E">
            <w:r>
              <w:rPr>
                <w:sz w:val="14"/>
                <w:szCs w:val="14"/>
              </w:rPr>
              <w:t>Student; Channel members</w:t>
            </w:r>
          </w:p>
        </w:tc>
      </w:tr>
      <w:tr w:rsidR="00C61CB7" w14:paraId="5B5D1038" w14:textId="77777777">
        <w:trPr>
          <w:cantSplit/>
          <w:jc w:val="center"/>
        </w:trPr>
        <w:tc>
          <w:tcPr>
            <w:tcW w:w="2064" w:type="dxa"/>
            <w:shd w:val="clear" w:color="auto" w:fill="EAF2F8"/>
            <w:tcMar>
              <w:top w:w="55" w:type="dxa"/>
              <w:left w:w="75" w:type="dxa"/>
              <w:bottom w:w="55" w:type="dxa"/>
              <w:right w:w="75" w:type="dxa"/>
            </w:tcMar>
            <w:vAlign w:val="center"/>
          </w:tcPr>
          <w:p w14:paraId="388A152D"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245B3DC2" w14:textId="77777777" w:rsidR="00C61CB7" w:rsidRDefault="00CB1B7E">
            <w:r>
              <w:rPr>
                <w:sz w:val="14"/>
                <w:szCs w:val="14"/>
              </w:rPr>
              <w:t>The student is authenticated.</w:t>
            </w:r>
          </w:p>
        </w:tc>
      </w:tr>
      <w:tr w:rsidR="00C61CB7" w14:paraId="5523A065" w14:textId="77777777">
        <w:trPr>
          <w:cantSplit/>
          <w:jc w:val="center"/>
        </w:trPr>
        <w:tc>
          <w:tcPr>
            <w:tcW w:w="2064" w:type="dxa"/>
            <w:shd w:val="clear" w:color="auto" w:fill="EAF2F8"/>
            <w:tcMar>
              <w:top w:w="55" w:type="dxa"/>
              <w:left w:w="75" w:type="dxa"/>
              <w:bottom w:w="55" w:type="dxa"/>
              <w:right w:w="75" w:type="dxa"/>
            </w:tcMar>
            <w:vAlign w:val="center"/>
          </w:tcPr>
          <w:p w14:paraId="1C441EE5"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7C61F5E7" w14:textId="77777777" w:rsidR="00C61CB7" w:rsidRDefault="00CB1B7E">
            <w:r>
              <w:rPr>
                <w:sz w:val="14"/>
                <w:szCs w:val="14"/>
              </w:rPr>
              <w:t>The selected material or material list is displayed.</w:t>
            </w:r>
          </w:p>
        </w:tc>
      </w:tr>
      <w:tr w:rsidR="00C61CB7" w14:paraId="437CFD48" w14:textId="77777777">
        <w:trPr>
          <w:cantSplit/>
          <w:jc w:val="center"/>
        </w:trPr>
        <w:tc>
          <w:tcPr>
            <w:tcW w:w="2064" w:type="dxa"/>
            <w:shd w:val="clear" w:color="auto" w:fill="17365D"/>
            <w:tcMar>
              <w:top w:w="55" w:type="dxa"/>
              <w:left w:w="75" w:type="dxa"/>
              <w:bottom w:w="55" w:type="dxa"/>
              <w:right w:w="75" w:type="dxa"/>
            </w:tcMar>
            <w:vAlign w:val="center"/>
          </w:tcPr>
          <w:p w14:paraId="52CD17BC"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2114675B"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26CDE2A8" w14:textId="77777777" w:rsidR="00C61CB7" w:rsidRDefault="00CB1B7E">
            <w:pPr>
              <w:jc w:val="center"/>
            </w:pPr>
            <w:r>
              <w:rPr>
                <w:b/>
                <w:bCs/>
                <w:color w:val="17365D"/>
                <w:sz w:val="14"/>
                <w:szCs w:val="14"/>
              </w:rPr>
              <w:t>System</w:t>
            </w:r>
          </w:p>
        </w:tc>
      </w:tr>
      <w:tr w:rsidR="00C61CB7" w14:paraId="38A6418F" w14:textId="77777777">
        <w:trPr>
          <w:cantSplit/>
          <w:jc w:val="center"/>
        </w:trPr>
        <w:tc>
          <w:tcPr>
            <w:tcW w:w="2064" w:type="dxa"/>
            <w:shd w:val="clear" w:color="auto" w:fill="EAF2F8"/>
            <w:tcMar>
              <w:top w:w="55" w:type="dxa"/>
              <w:left w:w="75" w:type="dxa"/>
              <w:bottom w:w="55" w:type="dxa"/>
              <w:right w:w="75" w:type="dxa"/>
            </w:tcMar>
            <w:vAlign w:val="center"/>
          </w:tcPr>
          <w:p w14:paraId="2D0D7A1D"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791284E5" w14:textId="77777777" w:rsidR="00C61CB7" w:rsidRDefault="00CB1B7E">
            <w:r>
              <w:rPr>
                <w:sz w:val="14"/>
                <w:szCs w:val="14"/>
              </w:rPr>
              <w:t>1. Open the materials page.</w:t>
            </w:r>
            <w:r>
              <w:rPr>
                <w:sz w:val="14"/>
                <w:szCs w:val="14"/>
              </w:rPr>
              <w:br/>
              <w:t>2. Select a file or filter.</w:t>
            </w:r>
            <w:r>
              <w:rPr>
                <w:sz w:val="14"/>
                <w:szCs w:val="14"/>
              </w:rPr>
              <w:br/>
            </w:r>
            <w:r>
              <w:rPr>
                <w:sz w:val="14"/>
                <w:szCs w:val="14"/>
              </w:rPr>
              <w:br/>
              <w:t>Exceptions: File unavailable, access denied, unsupported preview, or deleted material.</w:t>
            </w:r>
          </w:p>
        </w:tc>
        <w:tc>
          <w:tcPr>
            <w:tcW w:w="3983" w:type="dxa"/>
            <w:tcMar>
              <w:top w:w="55" w:type="dxa"/>
              <w:left w:w="75" w:type="dxa"/>
              <w:bottom w:w="55" w:type="dxa"/>
              <w:right w:w="75" w:type="dxa"/>
            </w:tcMar>
            <w:vAlign w:val="center"/>
          </w:tcPr>
          <w:p w14:paraId="568147A4" w14:textId="77777777" w:rsidR="00C61CB7" w:rsidRDefault="00CB1B7E">
            <w:r>
              <w:rPr>
                <w:sz w:val="14"/>
                <w:szCs w:val="14"/>
              </w:rPr>
              <w:t>1. Check access rights.</w:t>
            </w:r>
            <w:r>
              <w:rPr>
                <w:sz w:val="14"/>
                <w:szCs w:val="14"/>
              </w:rPr>
              <w:br/>
              <w:t>2. Retrieve authorised file metadata.</w:t>
            </w:r>
            <w:r>
              <w:rPr>
                <w:sz w:val="14"/>
                <w:szCs w:val="14"/>
              </w:rPr>
              <w:br/>
              <w:t>3. Display the material or preview.</w:t>
            </w:r>
          </w:p>
        </w:tc>
      </w:tr>
    </w:tbl>
    <w:p w14:paraId="5D2DE2C4" w14:textId="77777777" w:rsidR="00C61CB7" w:rsidRDefault="00CB1B7E">
      <w:pPr>
        <w:spacing w:before="40" w:after="100"/>
        <w:jc w:val="center"/>
      </w:pPr>
      <w:r>
        <w:rPr>
          <w:b/>
          <w:bCs/>
          <w:i/>
          <w:iCs/>
          <w:color w:val="5E6B7A"/>
          <w:sz w:val="15"/>
          <w:szCs w:val="15"/>
        </w:rPr>
        <w:t>Table 12: Use Case Description – View Uploaded Materials</w:t>
      </w:r>
    </w:p>
    <w:p w14:paraId="44614E8C" w14:textId="77777777" w:rsidR="00C61CB7" w:rsidRDefault="00CB1B7E">
      <w:pPr>
        <w:pStyle w:val="Heading3"/>
      </w:pPr>
      <w:r>
        <w:rPr>
          <w:rFonts w:ascii="Arial" w:eastAsia="Arial" w:hAnsi="Arial" w:cs="Arial"/>
        </w:rPr>
        <w:t>Use Case Description – Share Material in Channel</w:t>
      </w:r>
    </w:p>
    <w:tbl>
      <w:tblPr>
        <w:tblStyle w:val="ad"/>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6522A6A6" w14:textId="77777777">
        <w:trPr>
          <w:cantSplit/>
          <w:jc w:val="center"/>
        </w:trPr>
        <w:tc>
          <w:tcPr>
            <w:tcW w:w="2064" w:type="dxa"/>
            <w:shd w:val="clear" w:color="auto" w:fill="EAF2F8"/>
            <w:tcMar>
              <w:top w:w="55" w:type="dxa"/>
              <w:left w:w="75" w:type="dxa"/>
              <w:bottom w:w="55" w:type="dxa"/>
              <w:right w:w="75" w:type="dxa"/>
            </w:tcMar>
            <w:vAlign w:val="center"/>
          </w:tcPr>
          <w:p w14:paraId="640F266D"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34420E12" w14:textId="77777777" w:rsidR="00C61CB7" w:rsidRDefault="00CB1B7E">
            <w:r>
              <w:rPr>
                <w:sz w:val="14"/>
                <w:szCs w:val="14"/>
              </w:rPr>
              <w:t>Share Material in Channel</w:t>
            </w:r>
          </w:p>
        </w:tc>
      </w:tr>
      <w:tr w:rsidR="00C61CB7" w14:paraId="7CA70B0D" w14:textId="77777777">
        <w:trPr>
          <w:cantSplit/>
          <w:jc w:val="center"/>
        </w:trPr>
        <w:tc>
          <w:tcPr>
            <w:tcW w:w="2064" w:type="dxa"/>
            <w:shd w:val="clear" w:color="auto" w:fill="EAF2F8"/>
            <w:tcMar>
              <w:top w:w="55" w:type="dxa"/>
              <w:left w:w="75" w:type="dxa"/>
              <w:bottom w:w="55" w:type="dxa"/>
              <w:right w:w="75" w:type="dxa"/>
            </w:tcMar>
            <w:vAlign w:val="center"/>
          </w:tcPr>
          <w:p w14:paraId="7D600D89"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68F43BCD" w14:textId="77777777" w:rsidR="00C61CB7" w:rsidRDefault="00CB1B7E">
            <w:r>
              <w:rPr>
                <w:sz w:val="14"/>
                <w:szCs w:val="14"/>
              </w:rPr>
              <w:t>A student shares an existing authorised learning material with a channel.</w:t>
            </w:r>
          </w:p>
        </w:tc>
      </w:tr>
      <w:tr w:rsidR="00C61CB7" w14:paraId="40277C86" w14:textId="77777777">
        <w:trPr>
          <w:cantSplit/>
          <w:jc w:val="center"/>
        </w:trPr>
        <w:tc>
          <w:tcPr>
            <w:tcW w:w="2064" w:type="dxa"/>
            <w:shd w:val="clear" w:color="auto" w:fill="EAF2F8"/>
            <w:tcMar>
              <w:top w:w="55" w:type="dxa"/>
              <w:left w:w="75" w:type="dxa"/>
              <w:bottom w:w="55" w:type="dxa"/>
              <w:right w:w="75" w:type="dxa"/>
            </w:tcMar>
            <w:vAlign w:val="center"/>
          </w:tcPr>
          <w:p w14:paraId="2F5FDAEC"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0B5E6A7A" w14:textId="77777777" w:rsidR="00C61CB7" w:rsidRDefault="00CB1B7E">
            <w:r>
              <w:rPr>
                <w:sz w:val="14"/>
                <w:szCs w:val="14"/>
              </w:rPr>
              <w:t>The student selects Share in Channel.</w:t>
            </w:r>
          </w:p>
        </w:tc>
      </w:tr>
      <w:tr w:rsidR="00C61CB7" w14:paraId="784CBD22" w14:textId="77777777">
        <w:trPr>
          <w:cantSplit/>
          <w:jc w:val="center"/>
        </w:trPr>
        <w:tc>
          <w:tcPr>
            <w:tcW w:w="2064" w:type="dxa"/>
            <w:shd w:val="clear" w:color="auto" w:fill="EAF2F8"/>
            <w:tcMar>
              <w:top w:w="55" w:type="dxa"/>
              <w:left w:w="75" w:type="dxa"/>
              <w:bottom w:w="55" w:type="dxa"/>
              <w:right w:w="75" w:type="dxa"/>
            </w:tcMar>
            <w:vAlign w:val="center"/>
          </w:tcPr>
          <w:p w14:paraId="45E0EEFB"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613CE5E7" w14:textId="77777777" w:rsidR="00C61CB7" w:rsidRDefault="00CB1B7E">
            <w:r>
              <w:rPr>
                <w:sz w:val="14"/>
                <w:szCs w:val="14"/>
              </w:rPr>
              <w:t>Links the material to a selected public or private channel without exposing it elsewhere.</w:t>
            </w:r>
          </w:p>
        </w:tc>
      </w:tr>
      <w:tr w:rsidR="00C61CB7" w14:paraId="447F4E8B" w14:textId="77777777">
        <w:trPr>
          <w:cantSplit/>
          <w:jc w:val="center"/>
        </w:trPr>
        <w:tc>
          <w:tcPr>
            <w:tcW w:w="2064" w:type="dxa"/>
            <w:shd w:val="clear" w:color="auto" w:fill="EAF2F8"/>
            <w:tcMar>
              <w:top w:w="55" w:type="dxa"/>
              <w:left w:w="75" w:type="dxa"/>
              <w:bottom w:w="55" w:type="dxa"/>
              <w:right w:w="75" w:type="dxa"/>
            </w:tcMar>
            <w:vAlign w:val="center"/>
          </w:tcPr>
          <w:p w14:paraId="3300C8F9"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402AC974" w14:textId="77777777" w:rsidR="00C61CB7" w:rsidRDefault="00CB1B7E">
            <w:r>
              <w:rPr>
                <w:sz w:val="14"/>
                <w:szCs w:val="14"/>
              </w:rPr>
              <w:t>Student</w:t>
            </w:r>
          </w:p>
        </w:tc>
      </w:tr>
      <w:tr w:rsidR="00C61CB7" w14:paraId="3F434D34" w14:textId="77777777">
        <w:trPr>
          <w:cantSplit/>
          <w:jc w:val="center"/>
        </w:trPr>
        <w:tc>
          <w:tcPr>
            <w:tcW w:w="2064" w:type="dxa"/>
            <w:shd w:val="clear" w:color="auto" w:fill="EAF2F8"/>
            <w:tcMar>
              <w:top w:w="55" w:type="dxa"/>
              <w:left w:w="75" w:type="dxa"/>
              <w:bottom w:w="55" w:type="dxa"/>
              <w:right w:w="75" w:type="dxa"/>
            </w:tcMar>
            <w:vAlign w:val="center"/>
          </w:tcPr>
          <w:p w14:paraId="62F4F772"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6AC5BF28" w14:textId="77777777" w:rsidR="00C61CB7" w:rsidRDefault="00CB1B7E">
            <w:r>
              <w:rPr>
                <w:sz w:val="14"/>
                <w:szCs w:val="14"/>
              </w:rPr>
              <w:t>Upload Learning Materials; View Uploaded Materials</w:t>
            </w:r>
          </w:p>
        </w:tc>
      </w:tr>
      <w:tr w:rsidR="00C61CB7" w14:paraId="7B65969A" w14:textId="77777777">
        <w:trPr>
          <w:cantSplit/>
          <w:jc w:val="center"/>
        </w:trPr>
        <w:tc>
          <w:tcPr>
            <w:tcW w:w="2064" w:type="dxa"/>
            <w:shd w:val="clear" w:color="auto" w:fill="EAF2F8"/>
            <w:tcMar>
              <w:top w:w="55" w:type="dxa"/>
              <w:left w:w="75" w:type="dxa"/>
              <w:bottom w:w="55" w:type="dxa"/>
              <w:right w:w="75" w:type="dxa"/>
            </w:tcMar>
            <w:vAlign w:val="center"/>
          </w:tcPr>
          <w:p w14:paraId="13F59E7B"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50CD9F50" w14:textId="77777777" w:rsidR="00C61CB7" w:rsidRDefault="00CB1B7E">
            <w:r>
              <w:rPr>
                <w:sz w:val="14"/>
                <w:szCs w:val="14"/>
              </w:rPr>
              <w:t>Student; Channel members; Channel owner</w:t>
            </w:r>
          </w:p>
        </w:tc>
      </w:tr>
      <w:tr w:rsidR="00C61CB7" w14:paraId="3BACEC31" w14:textId="77777777">
        <w:trPr>
          <w:cantSplit/>
          <w:jc w:val="center"/>
        </w:trPr>
        <w:tc>
          <w:tcPr>
            <w:tcW w:w="2064" w:type="dxa"/>
            <w:shd w:val="clear" w:color="auto" w:fill="EAF2F8"/>
            <w:tcMar>
              <w:top w:w="55" w:type="dxa"/>
              <w:left w:w="75" w:type="dxa"/>
              <w:bottom w:w="55" w:type="dxa"/>
              <w:right w:w="75" w:type="dxa"/>
            </w:tcMar>
            <w:vAlign w:val="center"/>
          </w:tcPr>
          <w:p w14:paraId="034F8A49"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1D78BB0F" w14:textId="77777777" w:rsidR="00C61CB7" w:rsidRDefault="00CB1B7E">
            <w:r>
              <w:rPr>
                <w:sz w:val="14"/>
                <w:szCs w:val="14"/>
              </w:rPr>
              <w:t>The student owns or may share the material and is a channel member.</w:t>
            </w:r>
          </w:p>
        </w:tc>
      </w:tr>
      <w:tr w:rsidR="00C61CB7" w14:paraId="65ADB584" w14:textId="77777777">
        <w:trPr>
          <w:cantSplit/>
          <w:jc w:val="center"/>
        </w:trPr>
        <w:tc>
          <w:tcPr>
            <w:tcW w:w="2064" w:type="dxa"/>
            <w:shd w:val="clear" w:color="auto" w:fill="EAF2F8"/>
            <w:tcMar>
              <w:top w:w="55" w:type="dxa"/>
              <w:left w:w="75" w:type="dxa"/>
              <w:bottom w:w="55" w:type="dxa"/>
              <w:right w:w="75" w:type="dxa"/>
            </w:tcMar>
            <w:vAlign w:val="center"/>
          </w:tcPr>
          <w:p w14:paraId="73EDF80D"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0B520C47" w14:textId="77777777" w:rsidR="00C61CB7" w:rsidRDefault="00CB1B7E">
            <w:r>
              <w:rPr>
                <w:sz w:val="14"/>
                <w:szCs w:val="14"/>
              </w:rPr>
              <w:t>The material is visible to authorised members of the selected channel.</w:t>
            </w:r>
          </w:p>
        </w:tc>
      </w:tr>
      <w:tr w:rsidR="00C61CB7" w14:paraId="503DAA19" w14:textId="77777777">
        <w:trPr>
          <w:cantSplit/>
          <w:jc w:val="center"/>
        </w:trPr>
        <w:tc>
          <w:tcPr>
            <w:tcW w:w="2064" w:type="dxa"/>
            <w:shd w:val="clear" w:color="auto" w:fill="17365D"/>
            <w:tcMar>
              <w:top w:w="55" w:type="dxa"/>
              <w:left w:w="75" w:type="dxa"/>
              <w:bottom w:w="55" w:type="dxa"/>
              <w:right w:w="75" w:type="dxa"/>
            </w:tcMar>
            <w:vAlign w:val="center"/>
          </w:tcPr>
          <w:p w14:paraId="54196BDC"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6E4BA7C4"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67700A07" w14:textId="77777777" w:rsidR="00C61CB7" w:rsidRDefault="00CB1B7E">
            <w:pPr>
              <w:jc w:val="center"/>
            </w:pPr>
            <w:r>
              <w:rPr>
                <w:b/>
                <w:bCs/>
                <w:color w:val="17365D"/>
                <w:sz w:val="14"/>
                <w:szCs w:val="14"/>
              </w:rPr>
              <w:t>System</w:t>
            </w:r>
          </w:p>
        </w:tc>
      </w:tr>
      <w:tr w:rsidR="00C61CB7" w14:paraId="786AA8C0" w14:textId="77777777">
        <w:trPr>
          <w:cantSplit/>
          <w:jc w:val="center"/>
        </w:trPr>
        <w:tc>
          <w:tcPr>
            <w:tcW w:w="2064" w:type="dxa"/>
            <w:shd w:val="clear" w:color="auto" w:fill="EAF2F8"/>
            <w:tcMar>
              <w:top w:w="55" w:type="dxa"/>
              <w:left w:w="75" w:type="dxa"/>
              <w:bottom w:w="55" w:type="dxa"/>
              <w:right w:w="75" w:type="dxa"/>
            </w:tcMar>
            <w:vAlign w:val="center"/>
          </w:tcPr>
          <w:p w14:paraId="68B36F13"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46B91E9E" w14:textId="77777777" w:rsidR="00C61CB7" w:rsidRDefault="00CB1B7E">
            <w:r>
              <w:rPr>
                <w:sz w:val="14"/>
                <w:szCs w:val="14"/>
              </w:rPr>
              <w:t>1. Select a material.</w:t>
            </w:r>
            <w:r>
              <w:rPr>
                <w:sz w:val="14"/>
                <w:szCs w:val="14"/>
              </w:rPr>
              <w:br/>
              <w:t>2. Choose an accessible channel.</w:t>
            </w:r>
            <w:r>
              <w:rPr>
                <w:sz w:val="14"/>
                <w:szCs w:val="14"/>
              </w:rPr>
              <w:br/>
              <w:t>3. Confirm sharing.</w:t>
            </w:r>
            <w:r>
              <w:rPr>
                <w:sz w:val="14"/>
                <w:szCs w:val="14"/>
              </w:rPr>
              <w:br/>
            </w:r>
            <w:r>
              <w:rPr>
                <w:sz w:val="14"/>
                <w:szCs w:val="14"/>
              </w:rPr>
              <w:br/>
              <w:t>Exceptions: No permission, channel unavailable, material removed, or duplicate share.</w:t>
            </w:r>
          </w:p>
        </w:tc>
        <w:tc>
          <w:tcPr>
            <w:tcW w:w="3983" w:type="dxa"/>
            <w:tcMar>
              <w:top w:w="55" w:type="dxa"/>
              <w:left w:w="75" w:type="dxa"/>
              <w:bottom w:w="55" w:type="dxa"/>
              <w:right w:w="75" w:type="dxa"/>
            </w:tcMar>
            <w:vAlign w:val="center"/>
          </w:tcPr>
          <w:p w14:paraId="46D870C2" w14:textId="77777777" w:rsidR="00C61CB7" w:rsidRDefault="00CB1B7E">
            <w:r>
              <w:rPr>
                <w:sz w:val="14"/>
                <w:szCs w:val="14"/>
              </w:rPr>
              <w:t>1. Validate ownership and channel membership.</w:t>
            </w:r>
            <w:r>
              <w:rPr>
                <w:sz w:val="14"/>
                <w:szCs w:val="14"/>
              </w:rPr>
              <w:br/>
              <w:t>2. Create the channel-material association.</w:t>
            </w:r>
            <w:r>
              <w:rPr>
                <w:sz w:val="14"/>
                <w:szCs w:val="14"/>
              </w:rPr>
              <w:br/>
              <w:t>3. Notify or display the shared item in the channel.</w:t>
            </w:r>
          </w:p>
        </w:tc>
      </w:tr>
    </w:tbl>
    <w:p w14:paraId="2ED8CBA2" w14:textId="77777777" w:rsidR="00C61CB7" w:rsidRDefault="00CB1B7E">
      <w:pPr>
        <w:spacing w:before="40" w:after="100"/>
        <w:jc w:val="center"/>
      </w:pPr>
      <w:r>
        <w:rPr>
          <w:b/>
          <w:bCs/>
          <w:i/>
          <w:iCs/>
          <w:color w:val="5E6B7A"/>
          <w:sz w:val="15"/>
          <w:szCs w:val="15"/>
        </w:rPr>
        <w:t>Table 13: Use Case Description – Share Material in Channel</w:t>
      </w:r>
    </w:p>
    <w:p w14:paraId="4E08BF52" w14:textId="77777777" w:rsidR="00C61CB7" w:rsidRDefault="00CB1B7E">
      <w:pPr>
        <w:pStyle w:val="Heading3"/>
      </w:pPr>
      <w:r>
        <w:rPr>
          <w:rFonts w:ascii="Arial" w:eastAsia="Arial" w:hAnsi="Arial" w:cs="Arial"/>
        </w:rPr>
        <w:t>Use Case Description – View Knowledge Graph</w:t>
      </w:r>
    </w:p>
    <w:tbl>
      <w:tblPr>
        <w:tblStyle w:val="ae"/>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65378A76" w14:textId="77777777">
        <w:trPr>
          <w:cantSplit/>
          <w:jc w:val="center"/>
        </w:trPr>
        <w:tc>
          <w:tcPr>
            <w:tcW w:w="2064" w:type="dxa"/>
            <w:shd w:val="clear" w:color="auto" w:fill="EAF2F8"/>
            <w:tcMar>
              <w:top w:w="55" w:type="dxa"/>
              <w:left w:w="75" w:type="dxa"/>
              <w:bottom w:w="55" w:type="dxa"/>
              <w:right w:w="75" w:type="dxa"/>
            </w:tcMar>
            <w:vAlign w:val="center"/>
          </w:tcPr>
          <w:p w14:paraId="40A092D7"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6B2E2B14" w14:textId="77777777" w:rsidR="00C61CB7" w:rsidRDefault="00CB1B7E">
            <w:r>
              <w:rPr>
                <w:sz w:val="14"/>
                <w:szCs w:val="14"/>
              </w:rPr>
              <w:t>View Knowledge Graph</w:t>
            </w:r>
          </w:p>
        </w:tc>
      </w:tr>
      <w:tr w:rsidR="00C61CB7" w14:paraId="10616DCF" w14:textId="77777777">
        <w:trPr>
          <w:cantSplit/>
          <w:jc w:val="center"/>
        </w:trPr>
        <w:tc>
          <w:tcPr>
            <w:tcW w:w="2064" w:type="dxa"/>
            <w:shd w:val="clear" w:color="auto" w:fill="EAF2F8"/>
            <w:tcMar>
              <w:top w:w="55" w:type="dxa"/>
              <w:left w:w="75" w:type="dxa"/>
              <w:bottom w:w="55" w:type="dxa"/>
              <w:right w:w="75" w:type="dxa"/>
            </w:tcMar>
            <w:vAlign w:val="center"/>
          </w:tcPr>
          <w:p w14:paraId="1EC7B5CC"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6E962048" w14:textId="77777777" w:rsidR="00C61CB7" w:rsidRDefault="00CB1B7E">
            <w:r>
              <w:rPr>
                <w:sz w:val="14"/>
                <w:szCs w:val="14"/>
              </w:rPr>
              <w:t>A student visualises concepts and relationships derived from learning materials.</w:t>
            </w:r>
          </w:p>
        </w:tc>
      </w:tr>
      <w:tr w:rsidR="00C61CB7" w14:paraId="42FD029D" w14:textId="77777777">
        <w:trPr>
          <w:cantSplit/>
          <w:jc w:val="center"/>
        </w:trPr>
        <w:tc>
          <w:tcPr>
            <w:tcW w:w="2064" w:type="dxa"/>
            <w:shd w:val="clear" w:color="auto" w:fill="EAF2F8"/>
            <w:tcMar>
              <w:top w:w="55" w:type="dxa"/>
              <w:left w:w="75" w:type="dxa"/>
              <w:bottom w:w="55" w:type="dxa"/>
              <w:right w:w="75" w:type="dxa"/>
            </w:tcMar>
            <w:vAlign w:val="center"/>
          </w:tcPr>
          <w:p w14:paraId="04BE5739"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1524E1F4" w14:textId="77777777" w:rsidR="00C61CB7" w:rsidRDefault="00CB1B7E">
            <w:r>
              <w:rPr>
                <w:sz w:val="14"/>
                <w:szCs w:val="14"/>
              </w:rPr>
              <w:t>The student selects View Knowledge Graph.</w:t>
            </w:r>
          </w:p>
        </w:tc>
      </w:tr>
      <w:tr w:rsidR="00C61CB7" w14:paraId="63ADF551" w14:textId="77777777">
        <w:trPr>
          <w:cantSplit/>
          <w:jc w:val="center"/>
        </w:trPr>
        <w:tc>
          <w:tcPr>
            <w:tcW w:w="2064" w:type="dxa"/>
            <w:shd w:val="clear" w:color="auto" w:fill="EAF2F8"/>
            <w:tcMar>
              <w:top w:w="55" w:type="dxa"/>
              <w:left w:w="75" w:type="dxa"/>
              <w:bottom w:w="55" w:type="dxa"/>
              <w:right w:w="75" w:type="dxa"/>
            </w:tcMar>
            <w:vAlign w:val="center"/>
          </w:tcPr>
          <w:p w14:paraId="7F5A2AFB"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412FD93E" w14:textId="77777777" w:rsidR="00C61CB7" w:rsidRDefault="00CB1B7E">
            <w:r>
              <w:rPr>
                <w:sz w:val="14"/>
                <w:szCs w:val="14"/>
              </w:rPr>
              <w:t>Loads a generated graph that links key concepts from authorised content.</w:t>
            </w:r>
          </w:p>
        </w:tc>
      </w:tr>
      <w:tr w:rsidR="00C61CB7" w14:paraId="64F1D777" w14:textId="77777777">
        <w:trPr>
          <w:cantSplit/>
          <w:jc w:val="center"/>
        </w:trPr>
        <w:tc>
          <w:tcPr>
            <w:tcW w:w="2064" w:type="dxa"/>
            <w:shd w:val="clear" w:color="auto" w:fill="EAF2F8"/>
            <w:tcMar>
              <w:top w:w="55" w:type="dxa"/>
              <w:left w:w="75" w:type="dxa"/>
              <w:bottom w:w="55" w:type="dxa"/>
              <w:right w:w="75" w:type="dxa"/>
            </w:tcMar>
            <w:vAlign w:val="center"/>
          </w:tcPr>
          <w:p w14:paraId="23A8FD71"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250FA9CD" w14:textId="77777777" w:rsidR="00C61CB7" w:rsidRDefault="00CB1B7E">
            <w:r>
              <w:rPr>
                <w:sz w:val="14"/>
                <w:szCs w:val="14"/>
              </w:rPr>
              <w:t>Student</w:t>
            </w:r>
          </w:p>
        </w:tc>
      </w:tr>
      <w:tr w:rsidR="00C61CB7" w14:paraId="755C69FC" w14:textId="77777777">
        <w:trPr>
          <w:cantSplit/>
          <w:jc w:val="center"/>
        </w:trPr>
        <w:tc>
          <w:tcPr>
            <w:tcW w:w="2064" w:type="dxa"/>
            <w:shd w:val="clear" w:color="auto" w:fill="EAF2F8"/>
            <w:tcMar>
              <w:top w:w="55" w:type="dxa"/>
              <w:left w:w="75" w:type="dxa"/>
              <w:bottom w:w="55" w:type="dxa"/>
              <w:right w:w="75" w:type="dxa"/>
            </w:tcMar>
            <w:vAlign w:val="center"/>
          </w:tcPr>
          <w:p w14:paraId="2CE3E0B3"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3D2FFF28" w14:textId="77777777" w:rsidR="00C61CB7" w:rsidRDefault="00CB1B7E">
            <w:r>
              <w:rPr>
                <w:sz w:val="14"/>
                <w:szCs w:val="14"/>
              </w:rPr>
              <w:t>Generate Knowledge Graph; Upload Learning Materials</w:t>
            </w:r>
          </w:p>
        </w:tc>
      </w:tr>
      <w:tr w:rsidR="00C61CB7" w14:paraId="07822D7E" w14:textId="77777777">
        <w:trPr>
          <w:cantSplit/>
          <w:jc w:val="center"/>
        </w:trPr>
        <w:tc>
          <w:tcPr>
            <w:tcW w:w="2064" w:type="dxa"/>
            <w:shd w:val="clear" w:color="auto" w:fill="EAF2F8"/>
            <w:tcMar>
              <w:top w:w="55" w:type="dxa"/>
              <w:left w:w="75" w:type="dxa"/>
              <w:bottom w:w="55" w:type="dxa"/>
              <w:right w:w="75" w:type="dxa"/>
            </w:tcMar>
            <w:vAlign w:val="center"/>
          </w:tcPr>
          <w:p w14:paraId="755ADB2F"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399796D5" w14:textId="77777777" w:rsidR="00C61CB7" w:rsidRDefault="00CB1B7E">
            <w:r>
              <w:rPr>
                <w:sz w:val="14"/>
                <w:szCs w:val="14"/>
              </w:rPr>
              <w:t>Student; Channel members</w:t>
            </w:r>
          </w:p>
        </w:tc>
      </w:tr>
      <w:tr w:rsidR="00C61CB7" w14:paraId="0AF170E5" w14:textId="77777777">
        <w:trPr>
          <w:cantSplit/>
          <w:jc w:val="center"/>
        </w:trPr>
        <w:tc>
          <w:tcPr>
            <w:tcW w:w="2064" w:type="dxa"/>
            <w:shd w:val="clear" w:color="auto" w:fill="EAF2F8"/>
            <w:tcMar>
              <w:top w:w="55" w:type="dxa"/>
              <w:left w:w="75" w:type="dxa"/>
              <w:bottom w:w="55" w:type="dxa"/>
              <w:right w:w="75" w:type="dxa"/>
            </w:tcMar>
            <w:vAlign w:val="center"/>
          </w:tcPr>
          <w:p w14:paraId="2817F286"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39BFB78D" w14:textId="77777777" w:rsidR="00C61CB7" w:rsidRDefault="00CB1B7E">
            <w:r>
              <w:rPr>
                <w:sz w:val="14"/>
                <w:szCs w:val="14"/>
              </w:rPr>
              <w:t>Relevant learning materials have been processed and a graph exists or can be generated.</w:t>
            </w:r>
          </w:p>
        </w:tc>
      </w:tr>
      <w:tr w:rsidR="00C61CB7" w14:paraId="5CBF6BEC" w14:textId="77777777">
        <w:trPr>
          <w:cantSplit/>
          <w:jc w:val="center"/>
        </w:trPr>
        <w:tc>
          <w:tcPr>
            <w:tcW w:w="2064" w:type="dxa"/>
            <w:shd w:val="clear" w:color="auto" w:fill="EAF2F8"/>
            <w:tcMar>
              <w:top w:w="55" w:type="dxa"/>
              <w:left w:w="75" w:type="dxa"/>
              <w:bottom w:w="55" w:type="dxa"/>
              <w:right w:w="75" w:type="dxa"/>
            </w:tcMar>
            <w:vAlign w:val="center"/>
          </w:tcPr>
          <w:p w14:paraId="6B84BE68"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5E8984FB" w14:textId="77777777" w:rsidR="00C61CB7" w:rsidRDefault="00CB1B7E">
            <w:r>
              <w:rPr>
                <w:sz w:val="14"/>
                <w:szCs w:val="14"/>
              </w:rPr>
              <w:t>The graph is displayed and can be explored.</w:t>
            </w:r>
          </w:p>
        </w:tc>
      </w:tr>
      <w:tr w:rsidR="00C61CB7" w14:paraId="1FF43107" w14:textId="77777777">
        <w:trPr>
          <w:cantSplit/>
          <w:jc w:val="center"/>
        </w:trPr>
        <w:tc>
          <w:tcPr>
            <w:tcW w:w="2064" w:type="dxa"/>
            <w:shd w:val="clear" w:color="auto" w:fill="17365D"/>
            <w:tcMar>
              <w:top w:w="55" w:type="dxa"/>
              <w:left w:w="75" w:type="dxa"/>
              <w:bottom w:w="55" w:type="dxa"/>
              <w:right w:w="75" w:type="dxa"/>
            </w:tcMar>
            <w:vAlign w:val="center"/>
          </w:tcPr>
          <w:p w14:paraId="369C154D"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1CE9F946"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570CC526" w14:textId="77777777" w:rsidR="00C61CB7" w:rsidRDefault="00CB1B7E">
            <w:pPr>
              <w:jc w:val="center"/>
            </w:pPr>
            <w:r>
              <w:rPr>
                <w:b/>
                <w:bCs/>
                <w:color w:val="17365D"/>
                <w:sz w:val="14"/>
                <w:szCs w:val="14"/>
              </w:rPr>
              <w:t>System</w:t>
            </w:r>
          </w:p>
        </w:tc>
      </w:tr>
      <w:tr w:rsidR="00C61CB7" w14:paraId="582DC8A4" w14:textId="77777777">
        <w:trPr>
          <w:cantSplit/>
          <w:jc w:val="center"/>
        </w:trPr>
        <w:tc>
          <w:tcPr>
            <w:tcW w:w="2064" w:type="dxa"/>
            <w:shd w:val="clear" w:color="auto" w:fill="EAF2F8"/>
            <w:tcMar>
              <w:top w:w="55" w:type="dxa"/>
              <w:left w:w="75" w:type="dxa"/>
              <w:bottom w:w="55" w:type="dxa"/>
              <w:right w:w="75" w:type="dxa"/>
            </w:tcMar>
            <w:vAlign w:val="center"/>
          </w:tcPr>
          <w:p w14:paraId="7609946F"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68905DAF" w14:textId="77777777" w:rsidR="00C61CB7" w:rsidRDefault="00CB1B7E">
            <w:r>
              <w:rPr>
                <w:sz w:val="14"/>
                <w:szCs w:val="14"/>
              </w:rPr>
              <w:t>1. Select a material or channel.</w:t>
            </w:r>
            <w:r>
              <w:rPr>
                <w:sz w:val="14"/>
                <w:szCs w:val="14"/>
              </w:rPr>
              <w:br/>
              <w:t>2. Open the knowledge graph.</w:t>
            </w:r>
            <w:r>
              <w:rPr>
                <w:sz w:val="14"/>
                <w:szCs w:val="14"/>
              </w:rPr>
              <w:br/>
              <w:t>3. Select nodes to inspect relationships.</w:t>
            </w:r>
            <w:r>
              <w:rPr>
                <w:sz w:val="14"/>
                <w:szCs w:val="14"/>
              </w:rPr>
              <w:br/>
            </w:r>
            <w:r>
              <w:rPr>
                <w:sz w:val="14"/>
                <w:szCs w:val="14"/>
              </w:rPr>
              <w:br/>
              <w:t>Exceptions: No graph available, insufficient extracted concepts, or graph service failure.</w:t>
            </w:r>
          </w:p>
        </w:tc>
        <w:tc>
          <w:tcPr>
            <w:tcW w:w="3983" w:type="dxa"/>
            <w:tcMar>
              <w:top w:w="55" w:type="dxa"/>
              <w:left w:w="75" w:type="dxa"/>
              <w:bottom w:w="55" w:type="dxa"/>
              <w:right w:w="75" w:type="dxa"/>
            </w:tcMar>
            <w:vAlign w:val="center"/>
          </w:tcPr>
          <w:p w14:paraId="0566EA0E" w14:textId="77777777" w:rsidR="00C61CB7" w:rsidRDefault="00CB1B7E">
            <w:r>
              <w:rPr>
                <w:sz w:val="14"/>
                <w:szCs w:val="14"/>
              </w:rPr>
              <w:t>1. Check access rights.</w:t>
            </w:r>
            <w:r>
              <w:rPr>
                <w:sz w:val="14"/>
                <w:szCs w:val="14"/>
              </w:rPr>
              <w:br/>
              <w:t>2. Retrieve graph nodes and edges.</w:t>
            </w:r>
            <w:r>
              <w:rPr>
                <w:sz w:val="14"/>
                <w:szCs w:val="14"/>
              </w:rPr>
              <w:br/>
              <w:t>3. Render the graph and selected concept details.</w:t>
            </w:r>
          </w:p>
        </w:tc>
      </w:tr>
    </w:tbl>
    <w:p w14:paraId="6F772633" w14:textId="77777777" w:rsidR="00C61CB7" w:rsidRDefault="00CB1B7E">
      <w:pPr>
        <w:spacing w:before="40" w:after="100"/>
        <w:jc w:val="center"/>
        <w:rPr>
          <w:b/>
          <w:bCs/>
          <w:i/>
          <w:iCs/>
          <w:color w:val="5E6B7A"/>
          <w:sz w:val="15"/>
          <w:szCs w:val="15"/>
        </w:rPr>
      </w:pPr>
      <w:r>
        <w:rPr>
          <w:b/>
          <w:bCs/>
          <w:i/>
          <w:iCs/>
          <w:color w:val="5E6B7A"/>
          <w:sz w:val="15"/>
          <w:szCs w:val="15"/>
        </w:rPr>
        <w:t>Table 14: Use Case Description – View Knowledge Graph</w:t>
      </w:r>
    </w:p>
    <w:p w14:paraId="49015E93" w14:textId="77777777" w:rsidR="00C61CB7" w:rsidRDefault="00C61CB7">
      <w:pPr>
        <w:spacing w:before="40" w:after="100"/>
        <w:jc w:val="center"/>
        <w:rPr>
          <w:b/>
          <w:bCs/>
          <w:i/>
          <w:iCs/>
          <w:color w:val="5E6B7A"/>
          <w:sz w:val="15"/>
          <w:szCs w:val="15"/>
        </w:rPr>
      </w:pPr>
    </w:p>
    <w:p w14:paraId="54960465" w14:textId="77777777" w:rsidR="00C61CB7" w:rsidRDefault="00C61CB7">
      <w:pPr>
        <w:spacing w:before="40" w:after="100"/>
        <w:jc w:val="center"/>
        <w:rPr>
          <w:b/>
          <w:bCs/>
          <w:i/>
          <w:iCs/>
          <w:color w:val="5E6B7A"/>
          <w:sz w:val="15"/>
          <w:szCs w:val="15"/>
        </w:rPr>
      </w:pPr>
    </w:p>
    <w:p w14:paraId="1A336C1D" w14:textId="77777777" w:rsidR="00C61CB7" w:rsidRDefault="00C61CB7">
      <w:pPr>
        <w:spacing w:before="40" w:after="100"/>
        <w:jc w:val="center"/>
      </w:pPr>
    </w:p>
    <w:p w14:paraId="41C74AB5" w14:textId="77777777" w:rsidR="00C61CB7" w:rsidRDefault="00CB1B7E">
      <w:pPr>
        <w:pStyle w:val="Heading3"/>
      </w:pPr>
      <w:r>
        <w:rPr>
          <w:rFonts w:ascii="Arial" w:eastAsia="Arial" w:hAnsi="Arial" w:cs="Arial"/>
        </w:rPr>
        <w:lastRenderedPageBreak/>
        <w:t>Use Case Description – Generate Knowledge Graph</w:t>
      </w:r>
    </w:p>
    <w:tbl>
      <w:tblPr>
        <w:tblStyle w:val="af"/>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448842F5" w14:textId="77777777">
        <w:trPr>
          <w:cantSplit/>
          <w:jc w:val="center"/>
        </w:trPr>
        <w:tc>
          <w:tcPr>
            <w:tcW w:w="2064" w:type="dxa"/>
            <w:shd w:val="clear" w:color="auto" w:fill="EAF2F8"/>
            <w:tcMar>
              <w:top w:w="55" w:type="dxa"/>
              <w:left w:w="75" w:type="dxa"/>
              <w:bottom w:w="55" w:type="dxa"/>
              <w:right w:w="75" w:type="dxa"/>
            </w:tcMar>
            <w:vAlign w:val="center"/>
          </w:tcPr>
          <w:p w14:paraId="1589E81C"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669A324B" w14:textId="77777777" w:rsidR="00C61CB7" w:rsidRDefault="00CB1B7E">
            <w:r>
              <w:rPr>
                <w:sz w:val="14"/>
                <w:szCs w:val="14"/>
              </w:rPr>
              <w:t>Generate Knowledge Graph</w:t>
            </w:r>
          </w:p>
        </w:tc>
      </w:tr>
      <w:tr w:rsidR="00C61CB7" w14:paraId="1F45861A" w14:textId="77777777">
        <w:trPr>
          <w:cantSplit/>
          <w:jc w:val="center"/>
        </w:trPr>
        <w:tc>
          <w:tcPr>
            <w:tcW w:w="2064" w:type="dxa"/>
            <w:shd w:val="clear" w:color="auto" w:fill="EAF2F8"/>
            <w:tcMar>
              <w:top w:w="55" w:type="dxa"/>
              <w:left w:w="75" w:type="dxa"/>
              <w:bottom w:w="55" w:type="dxa"/>
              <w:right w:w="75" w:type="dxa"/>
            </w:tcMar>
            <w:vAlign w:val="center"/>
          </w:tcPr>
          <w:p w14:paraId="3A7D976E"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7F273C69" w14:textId="77777777" w:rsidR="00C61CB7" w:rsidRDefault="00CB1B7E">
            <w:r>
              <w:rPr>
                <w:sz w:val="14"/>
                <w:szCs w:val="14"/>
              </w:rPr>
              <w:t>The system generates a concept graph from uploaded learning material.</w:t>
            </w:r>
          </w:p>
        </w:tc>
      </w:tr>
      <w:tr w:rsidR="00C61CB7" w14:paraId="5DBE7125" w14:textId="77777777">
        <w:trPr>
          <w:cantSplit/>
          <w:jc w:val="center"/>
        </w:trPr>
        <w:tc>
          <w:tcPr>
            <w:tcW w:w="2064" w:type="dxa"/>
            <w:shd w:val="clear" w:color="auto" w:fill="EAF2F8"/>
            <w:tcMar>
              <w:top w:w="55" w:type="dxa"/>
              <w:left w:w="75" w:type="dxa"/>
              <w:bottom w:w="55" w:type="dxa"/>
              <w:right w:w="75" w:type="dxa"/>
            </w:tcMar>
            <w:vAlign w:val="center"/>
          </w:tcPr>
          <w:p w14:paraId="493653F5"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443FC6E7" w14:textId="77777777" w:rsidR="00C61CB7" w:rsidRDefault="00CB1B7E">
            <w:r>
              <w:rPr>
                <w:sz w:val="14"/>
                <w:szCs w:val="14"/>
              </w:rPr>
              <w:t>A student requests a knowledge graph or processing completes after upload.</w:t>
            </w:r>
          </w:p>
        </w:tc>
      </w:tr>
      <w:tr w:rsidR="00C61CB7" w14:paraId="569A6749" w14:textId="77777777">
        <w:trPr>
          <w:cantSplit/>
          <w:jc w:val="center"/>
        </w:trPr>
        <w:tc>
          <w:tcPr>
            <w:tcW w:w="2064" w:type="dxa"/>
            <w:shd w:val="clear" w:color="auto" w:fill="EAF2F8"/>
            <w:tcMar>
              <w:top w:w="55" w:type="dxa"/>
              <w:left w:w="75" w:type="dxa"/>
              <w:bottom w:w="55" w:type="dxa"/>
              <w:right w:w="75" w:type="dxa"/>
            </w:tcMar>
            <w:vAlign w:val="center"/>
          </w:tcPr>
          <w:p w14:paraId="6E07817D"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30FF8B94" w14:textId="77777777" w:rsidR="00C61CB7" w:rsidRDefault="00CB1B7E">
            <w:r>
              <w:rPr>
                <w:sz w:val="14"/>
                <w:szCs w:val="14"/>
              </w:rPr>
              <w:t>Extracts concepts, identifies relationships, and stores graph nodes and edges.</w:t>
            </w:r>
          </w:p>
        </w:tc>
      </w:tr>
      <w:tr w:rsidR="00C61CB7" w14:paraId="1380FFF3" w14:textId="77777777">
        <w:trPr>
          <w:cantSplit/>
          <w:jc w:val="center"/>
        </w:trPr>
        <w:tc>
          <w:tcPr>
            <w:tcW w:w="2064" w:type="dxa"/>
            <w:shd w:val="clear" w:color="auto" w:fill="EAF2F8"/>
            <w:tcMar>
              <w:top w:w="55" w:type="dxa"/>
              <w:left w:w="75" w:type="dxa"/>
              <w:bottom w:w="55" w:type="dxa"/>
              <w:right w:w="75" w:type="dxa"/>
            </w:tcMar>
            <w:vAlign w:val="center"/>
          </w:tcPr>
          <w:p w14:paraId="7C793009"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5034C546" w14:textId="77777777" w:rsidR="00C61CB7" w:rsidRDefault="00CB1B7E">
            <w:r>
              <w:rPr>
                <w:sz w:val="14"/>
                <w:szCs w:val="14"/>
              </w:rPr>
              <w:t>Student; Llama/AI Processing Service</w:t>
            </w:r>
          </w:p>
        </w:tc>
      </w:tr>
      <w:tr w:rsidR="00C61CB7" w14:paraId="2C39AD06" w14:textId="77777777">
        <w:trPr>
          <w:cantSplit/>
          <w:jc w:val="center"/>
        </w:trPr>
        <w:tc>
          <w:tcPr>
            <w:tcW w:w="2064" w:type="dxa"/>
            <w:shd w:val="clear" w:color="auto" w:fill="EAF2F8"/>
            <w:tcMar>
              <w:top w:w="55" w:type="dxa"/>
              <w:left w:w="75" w:type="dxa"/>
              <w:bottom w:w="55" w:type="dxa"/>
              <w:right w:w="75" w:type="dxa"/>
            </w:tcMar>
            <w:vAlign w:val="center"/>
          </w:tcPr>
          <w:p w14:paraId="56E7C7DF"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14EB9181" w14:textId="77777777" w:rsidR="00C61CB7" w:rsidRDefault="00CB1B7E">
            <w:r>
              <w:rPr>
                <w:sz w:val="14"/>
                <w:szCs w:val="14"/>
              </w:rPr>
              <w:t>Upload Learning Materials; View Knowledge Graph</w:t>
            </w:r>
          </w:p>
        </w:tc>
      </w:tr>
      <w:tr w:rsidR="00C61CB7" w14:paraId="6597F7CA" w14:textId="77777777">
        <w:trPr>
          <w:cantSplit/>
          <w:jc w:val="center"/>
        </w:trPr>
        <w:tc>
          <w:tcPr>
            <w:tcW w:w="2064" w:type="dxa"/>
            <w:shd w:val="clear" w:color="auto" w:fill="EAF2F8"/>
            <w:tcMar>
              <w:top w:w="55" w:type="dxa"/>
              <w:left w:w="75" w:type="dxa"/>
              <w:bottom w:w="55" w:type="dxa"/>
              <w:right w:w="75" w:type="dxa"/>
            </w:tcMar>
            <w:vAlign w:val="center"/>
          </w:tcPr>
          <w:p w14:paraId="3BAF8AA2"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58663F51" w14:textId="77777777" w:rsidR="00C61CB7" w:rsidRDefault="00CB1B7E">
            <w:r>
              <w:rPr>
                <w:sz w:val="14"/>
                <w:szCs w:val="14"/>
              </w:rPr>
              <w:t>Student; Channel members; Platform owner</w:t>
            </w:r>
          </w:p>
        </w:tc>
      </w:tr>
      <w:tr w:rsidR="00C61CB7" w14:paraId="0D001C9A" w14:textId="77777777">
        <w:trPr>
          <w:cantSplit/>
          <w:jc w:val="center"/>
        </w:trPr>
        <w:tc>
          <w:tcPr>
            <w:tcW w:w="2064" w:type="dxa"/>
            <w:shd w:val="clear" w:color="auto" w:fill="EAF2F8"/>
            <w:tcMar>
              <w:top w:w="55" w:type="dxa"/>
              <w:left w:w="75" w:type="dxa"/>
              <w:bottom w:w="55" w:type="dxa"/>
              <w:right w:w="75" w:type="dxa"/>
            </w:tcMar>
            <w:vAlign w:val="center"/>
          </w:tcPr>
          <w:p w14:paraId="1209F9C5"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23BFB7EF" w14:textId="77777777" w:rsidR="00C61CB7" w:rsidRDefault="00CB1B7E">
            <w:r>
              <w:rPr>
                <w:sz w:val="14"/>
                <w:szCs w:val="14"/>
              </w:rPr>
              <w:t>An authorised learning material has been successfully processed.</w:t>
            </w:r>
          </w:p>
        </w:tc>
      </w:tr>
      <w:tr w:rsidR="00C61CB7" w14:paraId="28A6DF63" w14:textId="77777777">
        <w:trPr>
          <w:cantSplit/>
          <w:jc w:val="center"/>
        </w:trPr>
        <w:tc>
          <w:tcPr>
            <w:tcW w:w="2064" w:type="dxa"/>
            <w:shd w:val="clear" w:color="auto" w:fill="EAF2F8"/>
            <w:tcMar>
              <w:top w:w="55" w:type="dxa"/>
              <w:left w:w="75" w:type="dxa"/>
              <w:bottom w:w="55" w:type="dxa"/>
              <w:right w:w="75" w:type="dxa"/>
            </w:tcMar>
            <w:vAlign w:val="center"/>
          </w:tcPr>
          <w:p w14:paraId="5855EC14"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734E9494" w14:textId="77777777" w:rsidR="00C61CB7" w:rsidRDefault="00CB1B7E">
            <w:r>
              <w:rPr>
                <w:sz w:val="14"/>
                <w:szCs w:val="14"/>
              </w:rPr>
              <w:t>A stored knowledge graph is linked to the source material or channel.</w:t>
            </w:r>
          </w:p>
        </w:tc>
      </w:tr>
      <w:tr w:rsidR="00C61CB7" w14:paraId="0E764EDD" w14:textId="77777777">
        <w:trPr>
          <w:cantSplit/>
          <w:jc w:val="center"/>
        </w:trPr>
        <w:tc>
          <w:tcPr>
            <w:tcW w:w="2064" w:type="dxa"/>
            <w:shd w:val="clear" w:color="auto" w:fill="17365D"/>
            <w:tcMar>
              <w:top w:w="55" w:type="dxa"/>
              <w:left w:w="75" w:type="dxa"/>
              <w:bottom w:w="55" w:type="dxa"/>
              <w:right w:w="75" w:type="dxa"/>
            </w:tcMar>
            <w:vAlign w:val="center"/>
          </w:tcPr>
          <w:p w14:paraId="24D4A8EA"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0D60EB95"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5A3A6D0C" w14:textId="77777777" w:rsidR="00C61CB7" w:rsidRDefault="00CB1B7E">
            <w:pPr>
              <w:jc w:val="center"/>
            </w:pPr>
            <w:r>
              <w:rPr>
                <w:b/>
                <w:bCs/>
                <w:color w:val="17365D"/>
                <w:sz w:val="14"/>
                <w:szCs w:val="14"/>
              </w:rPr>
              <w:t>System</w:t>
            </w:r>
          </w:p>
        </w:tc>
      </w:tr>
      <w:tr w:rsidR="00C61CB7" w14:paraId="337B4075" w14:textId="77777777">
        <w:trPr>
          <w:cantSplit/>
          <w:jc w:val="center"/>
        </w:trPr>
        <w:tc>
          <w:tcPr>
            <w:tcW w:w="2064" w:type="dxa"/>
            <w:shd w:val="clear" w:color="auto" w:fill="EAF2F8"/>
            <w:tcMar>
              <w:top w:w="55" w:type="dxa"/>
              <w:left w:w="75" w:type="dxa"/>
              <w:bottom w:w="55" w:type="dxa"/>
              <w:right w:w="75" w:type="dxa"/>
            </w:tcMar>
            <w:vAlign w:val="center"/>
          </w:tcPr>
          <w:p w14:paraId="6BBC1E2B"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2ADE4611" w14:textId="77777777" w:rsidR="00C61CB7" w:rsidRDefault="00CB1B7E">
            <w:r>
              <w:rPr>
                <w:sz w:val="14"/>
                <w:szCs w:val="14"/>
              </w:rPr>
              <w:t>1. Request graph generation or wait for automatic processing.</w:t>
            </w:r>
            <w:r>
              <w:rPr>
                <w:sz w:val="14"/>
                <w:szCs w:val="14"/>
              </w:rPr>
              <w:br/>
            </w:r>
            <w:r>
              <w:rPr>
                <w:sz w:val="14"/>
                <w:szCs w:val="14"/>
              </w:rPr>
              <w:br/>
              <w:t>Exceptions: Insufficient content, extraction failure, duplicate graph, or service timeout.</w:t>
            </w:r>
          </w:p>
        </w:tc>
        <w:tc>
          <w:tcPr>
            <w:tcW w:w="3983" w:type="dxa"/>
            <w:tcMar>
              <w:top w:w="55" w:type="dxa"/>
              <w:left w:w="75" w:type="dxa"/>
              <w:bottom w:w="55" w:type="dxa"/>
              <w:right w:w="75" w:type="dxa"/>
            </w:tcMar>
            <w:vAlign w:val="center"/>
          </w:tcPr>
          <w:p w14:paraId="2C32C9FA" w14:textId="77777777" w:rsidR="00C61CB7" w:rsidRDefault="00CB1B7E">
            <w:r>
              <w:rPr>
                <w:sz w:val="14"/>
                <w:szCs w:val="14"/>
              </w:rPr>
              <w:t>1. Retrieve extracted text/chunks.</w:t>
            </w:r>
            <w:r>
              <w:rPr>
                <w:sz w:val="14"/>
                <w:szCs w:val="14"/>
              </w:rPr>
              <w:br/>
              <w:t>2. Extract concepts and relationships.</w:t>
            </w:r>
            <w:r>
              <w:rPr>
                <w:sz w:val="14"/>
                <w:szCs w:val="14"/>
              </w:rPr>
              <w:br/>
              <w:t>3. Create graph nodes and edges.</w:t>
            </w:r>
            <w:r>
              <w:rPr>
                <w:sz w:val="14"/>
                <w:szCs w:val="14"/>
              </w:rPr>
              <w:br/>
              <w:t>4. Store the graph and mark it available.</w:t>
            </w:r>
          </w:p>
        </w:tc>
      </w:tr>
    </w:tbl>
    <w:p w14:paraId="1A648AAB" w14:textId="77777777" w:rsidR="00C61CB7" w:rsidRDefault="00CB1B7E">
      <w:pPr>
        <w:spacing w:before="40" w:after="100"/>
        <w:jc w:val="center"/>
      </w:pPr>
      <w:r>
        <w:rPr>
          <w:b/>
          <w:bCs/>
          <w:i/>
          <w:iCs/>
          <w:color w:val="5E6B7A"/>
          <w:sz w:val="15"/>
          <w:szCs w:val="15"/>
        </w:rPr>
        <w:t>Table 15: Use Case Description – Generate Knowledge Graph</w:t>
      </w:r>
    </w:p>
    <w:p w14:paraId="1E288483" w14:textId="77777777" w:rsidR="00C61CB7" w:rsidRDefault="00CB1B7E">
      <w:pPr>
        <w:pStyle w:val="Heading3"/>
      </w:pPr>
      <w:r>
        <w:rPr>
          <w:rFonts w:ascii="Arial" w:eastAsia="Arial" w:hAnsi="Arial" w:cs="Arial"/>
        </w:rPr>
        <w:t>Use Case Description – Moderate Public Channels</w:t>
      </w:r>
    </w:p>
    <w:tbl>
      <w:tblPr>
        <w:tblStyle w:val="af0"/>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324467F1" w14:textId="77777777">
        <w:trPr>
          <w:cantSplit/>
          <w:jc w:val="center"/>
        </w:trPr>
        <w:tc>
          <w:tcPr>
            <w:tcW w:w="2064" w:type="dxa"/>
            <w:shd w:val="clear" w:color="auto" w:fill="EAF2F8"/>
            <w:tcMar>
              <w:top w:w="55" w:type="dxa"/>
              <w:left w:w="75" w:type="dxa"/>
              <w:bottom w:w="55" w:type="dxa"/>
              <w:right w:w="75" w:type="dxa"/>
            </w:tcMar>
            <w:vAlign w:val="center"/>
          </w:tcPr>
          <w:p w14:paraId="13704685"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554E273E" w14:textId="77777777" w:rsidR="00C61CB7" w:rsidRDefault="00CB1B7E">
            <w:r>
              <w:rPr>
                <w:sz w:val="14"/>
                <w:szCs w:val="14"/>
              </w:rPr>
              <w:t>Moderate Public Channels</w:t>
            </w:r>
          </w:p>
        </w:tc>
      </w:tr>
      <w:tr w:rsidR="00C61CB7" w14:paraId="2EF132ED" w14:textId="77777777">
        <w:trPr>
          <w:cantSplit/>
          <w:jc w:val="center"/>
        </w:trPr>
        <w:tc>
          <w:tcPr>
            <w:tcW w:w="2064" w:type="dxa"/>
            <w:shd w:val="clear" w:color="auto" w:fill="EAF2F8"/>
            <w:tcMar>
              <w:top w:w="55" w:type="dxa"/>
              <w:left w:w="75" w:type="dxa"/>
              <w:bottom w:w="55" w:type="dxa"/>
              <w:right w:w="75" w:type="dxa"/>
            </w:tcMar>
            <w:vAlign w:val="center"/>
          </w:tcPr>
          <w:p w14:paraId="05544A0B"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0DA93209" w14:textId="77777777" w:rsidR="00C61CB7" w:rsidRDefault="00CB1B7E">
            <w:r>
              <w:rPr>
                <w:sz w:val="14"/>
                <w:szCs w:val="14"/>
              </w:rPr>
              <w:t>An administrator reviews public-channel activity for policy compliance.</w:t>
            </w:r>
          </w:p>
        </w:tc>
      </w:tr>
      <w:tr w:rsidR="00C61CB7" w14:paraId="1EE18AFE" w14:textId="77777777">
        <w:trPr>
          <w:cantSplit/>
          <w:jc w:val="center"/>
        </w:trPr>
        <w:tc>
          <w:tcPr>
            <w:tcW w:w="2064" w:type="dxa"/>
            <w:shd w:val="clear" w:color="auto" w:fill="EAF2F8"/>
            <w:tcMar>
              <w:top w:w="55" w:type="dxa"/>
              <w:left w:w="75" w:type="dxa"/>
              <w:bottom w:w="55" w:type="dxa"/>
              <w:right w:w="75" w:type="dxa"/>
            </w:tcMar>
            <w:vAlign w:val="center"/>
          </w:tcPr>
          <w:p w14:paraId="763B75A7"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621D736A" w14:textId="77777777" w:rsidR="00C61CB7" w:rsidRDefault="00CB1B7E">
            <w:r>
              <w:rPr>
                <w:sz w:val="14"/>
                <w:szCs w:val="14"/>
              </w:rPr>
              <w:t>The administrator opens moderation tools or a report is received.</w:t>
            </w:r>
          </w:p>
        </w:tc>
      </w:tr>
      <w:tr w:rsidR="00C61CB7" w14:paraId="5DF54905" w14:textId="77777777">
        <w:trPr>
          <w:cantSplit/>
          <w:jc w:val="center"/>
        </w:trPr>
        <w:tc>
          <w:tcPr>
            <w:tcW w:w="2064" w:type="dxa"/>
            <w:shd w:val="clear" w:color="auto" w:fill="EAF2F8"/>
            <w:tcMar>
              <w:top w:w="55" w:type="dxa"/>
              <w:left w:w="75" w:type="dxa"/>
              <w:bottom w:w="55" w:type="dxa"/>
              <w:right w:w="75" w:type="dxa"/>
            </w:tcMar>
            <w:vAlign w:val="center"/>
          </w:tcPr>
          <w:p w14:paraId="4D9DF1D0"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3F52939A" w14:textId="77777777" w:rsidR="00C61CB7" w:rsidRDefault="00CB1B7E">
            <w:r>
              <w:rPr>
                <w:sz w:val="14"/>
                <w:szCs w:val="14"/>
              </w:rPr>
              <w:t>Allows review and moderation of public content while maintaining an audit trail.</w:t>
            </w:r>
          </w:p>
        </w:tc>
      </w:tr>
      <w:tr w:rsidR="00C61CB7" w14:paraId="1E12BBB2" w14:textId="77777777">
        <w:trPr>
          <w:cantSplit/>
          <w:jc w:val="center"/>
        </w:trPr>
        <w:tc>
          <w:tcPr>
            <w:tcW w:w="2064" w:type="dxa"/>
            <w:shd w:val="clear" w:color="auto" w:fill="EAF2F8"/>
            <w:tcMar>
              <w:top w:w="55" w:type="dxa"/>
              <w:left w:w="75" w:type="dxa"/>
              <w:bottom w:w="55" w:type="dxa"/>
              <w:right w:w="75" w:type="dxa"/>
            </w:tcMar>
            <w:vAlign w:val="center"/>
          </w:tcPr>
          <w:p w14:paraId="25FF28FF"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48D492DB" w14:textId="77777777" w:rsidR="00C61CB7" w:rsidRDefault="00CB1B7E">
            <w:r>
              <w:rPr>
                <w:sz w:val="14"/>
                <w:szCs w:val="14"/>
              </w:rPr>
              <w:t>Admin</w:t>
            </w:r>
          </w:p>
        </w:tc>
      </w:tr>
      <w:tr w:rsidR="00C61CB7" w14:paraId="6A5EC79F" w14:textId="77777777">
        <w:trPr>
          <w:cantSplit/>
          <w:jc w:val="center"/>
        </w:trPr>
        <w:tc>
          <w:tcPr>
            <w:tcW w:w="2064" w:type="dxa"/>
            <w:shd w:val="clear" w:color="auto" w:fill="EAF2F8"/>
            <w:tcMar>
              <w:top w:w="55" w:type="dxa"/>
              <w:left w:w="75" w:type="dxa"/>
              <w:bottom w:w="55" w:type="dxa"/>
              <w:right w:w="75" w:type="dxa"/>
            </w:tcMar>
            <w:vAlign w:val="center"/>
          </w:tcPr>
          <w:p w14:paraId="4FB750DD"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46A606C6" w14:textId="77777777" w:rsidR="00C61CB7" w:rsidRDefault="00CB1B7E">
            <w:r>
              <w:rPr>
                <w:sz w:val="14"/>
                <w:szCs w:val="14"/>
              </w:rPr>
              <w:t>Review Inappropriate Content; Suspend User Account; Delete Channel</w:t>
            </w:r>
          </w:p>
        </w:tc>
      </w:tr>
      <w:tr w:rsidR="00C61CB7" w14:paraId="37D6AC2F" w14:textId="77777777">
        <w:trPr>
          <w:cantSplit/>
          <w:jc w:val="center"/>
        </w:trPr>
        <w:tc>
          <w:tcPr>
            <w:tcW w:w="2064" w:type="dxa"/>
            <w:shd w:val="clear" w:color="auto" w:fill="EAF2F8"/>
            <w:tcMar>
              <w:top w:w="55" w:type="dxa"/>
              <w:left w:w="75" w:type="dxa"/>
              <w:bottom w:w="55" w:type="dxa"/>
              <w:right w:w="75" w:type="dxa"/>
            </w:tcMar>
            <w:vAlign w:val="center"/>
          </w:tcPr>
          <w:p w14:paraId="511D1BF7"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64C6C093" w14:textId="77777777" w:rsidR="00C61CB7" w:rsidRDefault="00CB1B7E">
            <w:r>
              <w:rPr>
                <w:sz w:val="14"/>
                <w:szCs w:val="14"/>
              </w:rPr>
              <w:t>Students; Channel owners; Platform owner</w:t>
            </w:r>
          </w:p>
        </w:tc>
      </w:tr>
      <w:tr w:rsidR="00C61CB7" w14:paraId="4AF68F6A" w14:textId="77777777">
        <w:trPr>
          <w:cantSplit/>
          <w:jc w:val="center"/>
        </w:trPr>
        <w:tc>
          <w:tcPr>
            <w:tcW w:w="2064" w:type="dxa"/>
            <w:shd w:val="clear" w:color="auto" w:fill="EAF2F8"/>
            <w:tcMar>
              <w:top w:w="55" w:type="dxa"/>
              <w:left w:w="75" w:type="dxa"/>
              <w:bottom w:w="55" w:type="dxa"/>
              <w:right w:w="75" w:type="dxa"/>
            </w:tcMar>
            <w:vAlign w:val="center"/>
          </w:tcPr>
          <w:p w14:paraId="41984650"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09CE5098" w14:textId="77777777" w:rsidR="00C61CB7" w:rsidRDefault="00CB1B7E">
            <w:r>
              <w:rPr>
                <w:sz w:val="14"/>
                <w:szCs w:val="14"/>
              </w:rPr>
              <w:t>The administrator is authenticated with moderation permission.</w:t>
            </w:r>
          </w:p>
        </w:tc>
      </w:tr>
      <w:tr w:rsidR="00C61CB7" w14:paraId="61D6BDD9" w14:textId="77777777">
        <w:trPr>
          <w:cantSplit/>
          <w:jc w:val="center"/>
        </w:trPr>
        <w:tc>
          <w:tcPr>
            <w:tcW w:w="2064" w:type="dxa"/>
            <w:shd w:val="clear" w:color="auto" w:fill="EAF2F8"/>
            <w:tcMar>
              <w:top w:w="55" w:type="dxa"/>
              <w:left w:w="75" w:type="dxa"/>
              <w:bottom w:w="55" w:type="dxa"/>
              <w:right w:w="75" w:type="dxa"/>
            </w:tcMar>
            <w:vAlign w:val="center"/>
          </w:tcPr>
          <w:p w14:paraId="6FE8B830"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4DEEEBBE" w14:textId="77777777" w:rsidR="00C61CB7" w:rsidRDefault="00CB1B7E">
            <w:r>
              <w:rPr>
                <w:sz w:val="14"/>
                <w:szCs w:val="14"/>
              </w:rPr>
              <w:t>The moderation decision is applied and logged.</w:t>
            </w:r>
          </w:p>
        </w:tc>
      </w:tr>
      <w:tr w:rsidR="00C61CB7" w14:paraId="68D20A29" w14:textId="77777777">
        <w:trPr>
          <w:cantSplit/>
          <w:jc w:val="center"/>
        </w:trPr>
        <w:tc>
          <w:tcPr>
            <w:tcW w:w="2064" w:type="dxa"/>
            <w:shd w:val="clear" w:color="auto" w:fill="17365D"/>
            <w:tcMar>
              <w:top w:w="55" w:type="dxa"/>
              <w:left w:w="75" w:type="dxa"/>
              <w:bottom w:w="55" w:type="dxa"/>
              <w:right w:w="75" w:type="dxa"/>
            </w:tcMar>
            <w:vAlign w:val="center"/>
          </w:tcPr>
          <w:p w14:paraId="063E2845"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199B8AE7"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7F2C7D5B" w14:textId="77777777" w:rsidR="00C61CB7" w:rsidRDefault="00CB1B7E">
            <w:pPr>
              <w:jc w:val="center"/>
            </w:pPr>
            <w:r>
              <w:rPr>
                <w:b/>
                <w:bCs/>
                <w:color w:val="17365D"/>
                <w:sz w:val="14"/>
                <w:szCs w:val="14"/>
              </w:rPr>
              <w:t>System</w:t>
            </w:r>
          </w:p>
        </w:tc>
      </w:tr>
      <w:tr w:rsidR="00C61CB7" w14:paraId="72540844" w14:textId="77777777">
        <w:trPr>
          <w:cantSplit/>
          <w:jc w:val="center"/>
        </w:trPr>
        <w:tc>
          <w:tcPr>
            <w:tcW w:w="2064" w:type="dxa"/>
            <w:shd w:val="clear" w:color="auto" w:fill="EAF2F8"/>
            <w:tcMar>
              <w:top w:w="55" w:type="dxa"/>
              <w:left w:w="75" w:type="dxa"/>
              <w:bottom w:w="55" w:type="dxa"/>
              <w:right w:w="75" w:type="dxa"/>
            </w:tcMar>
            <w:vAlign w:val="center"/>
          </w:tcPr>
          <w:p w14:paraId="5CDCBBB5"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1B19EF6A" w14:textId="77777777" w:rsidR="00C61CB7" w:rsidRDefault="00CB1B7E">
            <w:r>
              <w:rPr>
                <w:sz w:val="14"/>
                <w:szCs w:val="14"/>
              </w:rPr>
              <w:t>1. Open moderation dashboard.</w:t>
            </w:r>
            <w:r>
              <w:rPr>
                <w:sz w:val="14"/>
                <w:szCs w:val="14"/>
              </w:rPr>
              <w:br/>
              <w:t>2. Review flagged channel or content.</w:t>
            </w:r>
            <w:r>
              <w:rPr>
                <w:sz w:val="14"/>
                <w:szCs w:val="14"/>
              </w:rPr>
              <w:br/>
              <w:t>3. Select an action.</w:t>
            </w:r>
            <w:r>
              <w:rPr>
                <w:sz w:val="14"/>
                <w:szCs w:val="14"/>
              </w:rPr>
              <w:br/>
            </w:r>
            <w:r>
              <w:rPr>
                <w:sz w:val="14"/>
                <w:szCs w:val="14"/>
              </w:rPr>
              <w:br/>
              <w:t>Exceptions: Insufficient permission, report already resolved, unavailable content, or audit-log failure.</w:t>
            </w:r>
          </w:p>
        </w:tc>
        <w:tc>
          <w:tcPr>
            <w:tcW w:w="3983" w:type="dxa"/>
            <w:tcMar>
              <w:top w:w="55" w:type="dxa"/>
              <w:left w:w="75" w:type="dxa"/>
              <w:bottom w:w="55" w:type="dxa"/>
              <w:right w:w="75" w:type="dxa"/>
            </w:tcMar>
            <w:vAlign w:val="center"/>
          </w:tcPr>
          <w:p w14:paraId="4D02751F" w14:textId="77777777" w:rsidR="00C61CB7" w:rsidRDefault="00CB1B7E">
            <w:r>
              <w:rPr>
                <w:sz w:val="14"/>
                <w:szCs w:val="14"/>
              </w:rPr>
              <w:t>1. Retrieve reports and relevant content.</w:t>
            </w:r>
            <w:r>
              <w:rPr>
                <w:sz w:val="14"/>
                <w:szCs w:val="14"/>
              </w:rPr>
              <w:br/>
              <w:t>2. Apply the authorised moderation action.</w:t>
            </w:r>
            <w:r>
              <w:rPr>
                <w:sz w:val="14"/>
                <w:szCs w:val="14"/>
              </w:rPr>
              <w:br/>
              <w:t>3. Record the action and notify affected users where appropriate.</w:t>
            </w:r>
          </w:p>
        </w:tc>
      </w:tr>
    </w:tbl>
    <w:p w14:paraId="1CCE0906" w14:textId="77777777" w:rsidR="00C61CB7" w:rsidRDefault="00CB1B7E">
      <w:pPr>
        <w:spacing w:before="40" w:after="100"/>
        <w:jc w:val="center"/>
      </w:pPr>
      <w:r>
        <w:rPr>
          <w:b/>
          <w:bCs/>
          <w:i/>
          <w:iCs/>
          <w:color w:val="5E6B7A"/>
          <w:sz w:val="15"/>
          <w:szCs w:val="15"/>
        </w:rPr>
        <w:t>Table 16: Use Case Description – Moderate Public Channels</w:t>
      </w:r>
    </w:p>
    <w:p w14:paraId="273CE972" w14:textId="77777777" w:rsidR="00C61CB7" w:rsidRDefault="00CB1B7E">
      <w:pPr>
        <w:pStyle w:val="Heading3"/>
      </w:pPr>
      <w:r>
        <w:rPr>
          <w:rFonts w:ascii="Arial" w:eastAsia="Arial" w:hAnsi="Arial" w:cs="Arial"/>
        </w:rPr>
        <w:t>Use Case Description – Manage User Accounts</w:t>
      </w:r>
    </w:p>
    <w:tbl>
      <w:tblPr>
        <w:tblStyle w:val="af1"/>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67B5F214" w14:textId="77777777">
        <w:trPr>
          <w:cantSplit/>
          <w:jc w:val="center"/>
        </w:trPr>
        <w:tc>
          <w:tcPr>
            <w:tcW w:w="2064" w:type="dxa"/>
            <w:shd w:val="clear" w:color="auto" w:fill="EAF2F8"/>
            <w:tcMar>
              <w:top w:w="55" w:type="dxa"/>
              <w:left w:w="75" w:type="dxa"/>
              <w:bottom w:w="55" w:type="dxa"/>
              <w:right w:w="75" w:type="dxa"/>
            </w:tcMar>
            <w:vAlign w:val="center"/>
          </w:tcPr>
          <w:p w14:paraId="66D49214"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03F4F70A" w14:textId="77777777" w:rsidR="00C61CB7" w:rsidRDefault="00CB1B7E">
            <w:r>
              <w:rPr>
                <w:sz w:val="14"/>
                <w:szCs w:val="14"/>
              </w:rPr>
              <w:t>Manage User Accounts</w:t>
            </w:r>
          </w:p>
        </w:tc>
      </w:tr>
      <w:tr w:rsidR="00C61CB7" w14:paraId="3EA15CE5" w14:textId="77777777">
        <w:trPr>
          <w:cantSplit/>
          <w:jc w:val="center"/>
        </w:trPr>
        <w:tc>
          <w:tcPr>
            <w:tcW w:w="2064" w:type="dxa"/>
            <w:shd w:val="clear" w:color="auto" w:fill="EAF2F8"/>
            <w:tcMar>
              <w:top w:w="55" w:type="dxa"/>
              <w:left w:w="75" w:type="dxa"/>
              <w:bottom w:w="55" w:type="dxa"/>
              <w:right w:w="75" w:type="dxa"/>
            </w:tcMar>
            <w:vAlign w:val="center"/>
          </w:tcPr>
          <w:p w14:paraId="4A14D2FD"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1BEF1911" w14:textId="77777777" w:rsidR="00C61CB7" w:rsidRDefault="00CB1B7E">
            <w:r>
              <w:rPr>
                <w:sz w:val="14"/>
                <w:szCs w:val="14"/>
              </w:rPr>
              <w:t>An administrator views and manages registered user accounts.</w:t>
            </w:r>
          </w:p>
        </w:tc>
      </w:tr>
      <w:tr w:rsidR="00C61CB7" w14:paraId="1DE5D12B" w14:textId="77777777">
        <w:trPr>
          <w:cantSplit/>
          <w:jc w:val="center"/>
        </w:trPr>
        <w:tc>
          <w:tcPr>
            <w:tcW w:w="2064" w:type="dxa"/>
            <w:shd w:val="clear" w:color="auto" w:fill="EAF2F8"/>
            <w:tcMar>
              <w:top w:w="55" w:type="dxa"/>
              <w:left w:w="75" w:type="dxa"/>
              <w:bottom w:w="55" w:type="dxa"/>
              <w:right w:w="75" w:type="dxa"/>
            </w:tcMar>
            <w:vAlign w:val="center"/>
          </w:tcPr>
          <w:p w14:paraId="4F758E1D"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6BD9CEF7" w14:textId="77777777" w:rsidR="00C61CB7" w:rsidRDefault="00CB1B7E">
            <w:r>
              <w:rPr>
                <w:sz w:val="14"/>
                <w:szCs w:val="14"/>
              </w:rPr>
              <w:t>The administrator opens Manage User Accounts.</w:t>
            </w:r>
          </w:p>
        </w:tc>
      </w:tr>
      <w:tr w:rsidR="00C61CB7" w14:paraId="50098D8B" w14:textId="77777777">
        <w:trPr>
          <w:cantSplit/>
          <w:jc w:val="center"/>
        </w:trPr>
        <w:tc>
          <w:tcPr>
            <w:tcW w:w="2064" w:type="dxa"/>
            <w:shd w:val="clear" w:color="auto" w:fill="EAF2F8"/>
            <w:tcMar>
              <w:top w:w="55" w:type="dxa"/>
              <w:left w:w="75" w:type="dxa"/>
              <w:bottom w:w="55" w:type="dxa"/>
              <w:right w:w="75" w:type="dxa"/>
            </w:tcMar>
            <w:vAlign w:val="center"/>
          </w:tcPr>
          <w:p w14:paraId="149626A1"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5F54B751" w14:textId="77777777" w:rsidR="00C61CB7" w:rsidRDefault="00CB1B7E">
            <w:r>
              <w:rPr>
                <w:sz w:val="14"/>
                <w:szCs w:val="14"/>
              </w:rPr>
              <w:t>Supports account review, suspension, reactivation, and other authorised administration.</w:t>
            </w:r>
          </w:p>
        </w:tc>
      </w:tr>
      <w:tr w:rsidR="00C61CB7" w14:paraId="4506AE84" w14:textId="77777777">
        <w:trPr>
          <w:cantSplit/>
          <w:jc w:val="center"/>
        </w:trPr>
        <w:tc>
          <w:tcPr>
            <w:tcW w:w="2064" w:type="dxa"/>
            <w:shd w:val="clear" w:color="auto" w:fill="EAF2F8"/>
            <w:tcMar>
              <w:top w:w="55" w:type="dxa"/>
              <w:left w:w="75" w:type="dxa"/>
              <w:bottom w:w="55" w:type="dxa"/>
              <w:right w:w="75" w:type="dxa"/>
            </w:tcMar>
            <w:vAlign w:val="center"/>
          </w:tcPr>
          <w:p w14:paraId="1987F5A6"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0FE7A737" w14:textId="77777777" w:rsidR="00C61CB7" w:rsidRDefault="00CB1B7E">
            <w:r>
              <w:rPr>
                <w:sz w:val="14"/>
                <w:szCs w:val="14"/>
              </w:rPr>
              <w:t>Admin</w:t>
            </w:r>
          </w:p>
        </w:tc>
      </w:tr>
      <w:tr w:rsidR="00C61CB7" w14:paraId="64D032C0" w14:textId="77777777">
        <w:trPr>
          <w:cantSplit/>
          <w:jc w:val="center"/>
        </w:trPr>
        <w:tc>
          <w:tcPr>
            <w:tcW w:w="2064" w:type="dxa"/>
            <w:shd w:val="clear" w:color="auto" w:fill="EAF2F8"/>
            <w:tcMar>
              <w:top w:w="55" w:type="dxa"/>
              <w:left w:w="75" w:type="dxa"/>
              <w:bottom w:w="55" w:type="dxa"/>
              <w:right w:w="75" w:type="dxa"/>
            </w:tcMar>
            <w:vAlign w:val="center"/>
          </w:tcPr>
          <w:p w14:paraId="2C61C702"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3E1C7563" w14:textId="77777777" w:rsidR="00C61CB7" w:rsidRDefault="00CB1B7E">
            <w:r>
              <w:rPr>
                <w:sz w:val="14"/>
                <w:szCs w:val="14"/>
              </w:rPr>
              <w:t>Suspend User Account; Reactivate User Account; Deactivate User Account</w:t>
            </w:r>
          </w:p>
        </w:tc>
      </w:tr>
      <w:tr w:rsidR="00C61CB7" w14:paraId="2BE944E6" w14:textId="77777777">
        <w:trPr>
          <w:cantSplit/>
          <w:jc w:val="center"/>
        </w:trPr>
        <w:tc>
          <w:tcPr>
            <w:tcW w:w="2064" w:type="dxa"/>
            <w:shd w:val="clear" w:color="auto" w:fill="EAF2F8"/>
            <w:tcMar>
              <w:top w:w="55" w:type="dxa"/>
              <w:left w:w="75" w:type="dxa"/>
              <w:bottom w:w="55" w:type="dxa"/>
              <w:right w:w="75" w:type="dxa"/>
            </w:tcMar>
            <w:vAlign w:val="center"/>
          </w:tcPr>
          <w:p w14:paraId="2237DD26"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542BB5C6" w14:textId="77777777" w:rsidR="00C61CB7" w:rsidRDefault="00CB1B7E">
            <w:r>
              <w:rPr>
                <w:sz w:val="14"/>
                <w:szCs w:val="14"/>
              </w:rPr>
              <w:t>Students; Platform owner</w:t>
            </w:r>
          </w:p>
        </w:tc>
      </w:tr>
      <w:tr w:rsidR="00C61CB7" w14:paraId="2EF0B061" w14:textId="77777777">
        <w:trPr>
          <w:cantSplit/>
          <w:jc w:val="center"/>
        </w:trPr>
        <w:tc>
          <w:tcPr>
            <w:tcW w:w="2064" w:type="dxa"/>
            <w:shd w:val="clear" w:color="auto" w:fill="EAF2F8"/>
            <w:tcMar>
              <w:top w:w="55" w:type="dxa"/>
              <w:left w:w="75" w:type="dxa"/>
              <w:bottom w:w="55" w:type="dxa"/>
              <w:right w:w="75" w:type="dxa"/>
            </w:tcMar>
            <w:vAlign w:val="center"/>
          </w:tcPr>
          <w:p w14:paraId="2F04E879"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6A573748" w14:textId="77777777" w:rsidR="00C61CB7" w:rsidRDefault="00CB1B7E">
            <w:r>
              <w:rPr>
                <w:sz w:val="14"/>
                <w:szCs w:val="14"/>
              </w:rPr>
              <w:t>The administrator is authenticated and authorised.</w:t>
            </w:r>
          </w:p>
        </w:tc>
      </w:tr>
      <w:tr w:rsidR="00C61CB7" w14:paraId="3A6D3DA0" w14:textId="77777777">
        <w:trPr>
          <w:cantSplit/>
          <w:jc w:val="center"/>
        </w:trPr>
        <w:tc>
          <w:tcPr>
            <w:tcW w:w="2064" w:type="dxa"/>
            <w:shd w:val="clear" w:color="auto" w:fill="EAF2F8"/>
            <w:tcMar>
              <w:top w:w="55" w:type="dxa"/>
              <w:left w:w="75" w:type="dxa"/>
              <w:bottom w:w="55" w:type="dxa"/>
              <w:right w:w="75" w:type="dxa"/>
            </w:tcMar>
            <w:vAlign w:val="center"/>
          </w:tcPr>
          <w:p w14:paraId="62AB504E"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61349CB9" w14:textId="77777777" w:rsidR="00C61CB7" w:rsidRDefault="00CB1B7E">
            <w:r>
              <w:rPr>
                <w:sz w:val="14"/>
                <w:szCs w:val="14"/>
              </w:rPr>
              <w:t>The selected account change is stored and audited.</w:t>
            </w:r>
          </w:p>
        </w:tc>
      </w:tr>
      <w:tr w:rsidR="00C61CB7" w14:paraId="51729F8F" w14:textId="77777777">
        <w:trPr>
          <w:cantSplit/>
          <w:jc w:val="center"/>
        </w:trPr>
        <w:tc>
          <w:tcPr>
            <w:tcW w:w="2064" w:type="dxa"/>
            <w:shd w:val="clear" w:color="auto" w:fill="17365D"/>
            <w:tcMar>
              <w:top w:w="55" w:type="dxa"/>
              <w:left w:w="75" w:type="dxa"/>
              <w:bottom w:w="55" w:type="dxa"/>
              <w:right w:w="75" w:type="dxa"/>
            </w:tcMar>
            <w:vAlign w:val="center"/>
          </w:tcPr>
          <w:p w14:paraId="0BE1E37E"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73E10D5F"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1BCAE2FC" w14:textId="77777777" w:rsidR="00C61CB7" w:rsidRDefault="00CB1B7E">
            <w:pPr>
              <w:jc w:val="center"/>
            </w:pPr>
            <w:r>
              <w:rPr>
                <w:b/>
                <w:bCs/>
                <w:color w:val="17365D"/>
                <w:sz w:val="14"/>
                <w:szCs w:val="14"/>
              </w:rPr>
              <w:t>System</w:t>
            </w:r>
          </w:p>
        </w:tc>
      </w:tr>
      <w:tr w:rsidR="00C61CB7" w14:paraId="70D9542E" w14:textId="77777777">
        <w:trPr>
          <w:cantSplit/>
          <w:jc w:val="center"/>
        </w:trPr>
        <w:tc>
          <w:tcPr>
            <w:tcW w:w="2064" w:type="dxa"/>
            <w:shd w:val="clear" w:color="auto" w:fill="EAF2F8"/>
            <w:tcMar>
              <w:top w:w="55" w:type="dxa"/>
              <w:left w:w="75" w:type="dxa"/>
              <w:bottom w:w="55" w:type="dxa"/>
              <w:right w:w="75" w:type="dxa"/>
            </w:tcMar>
            <w:vAlign w:val="center"/>
          </w:tcPr>
          <w:p w14:paraId="35600BC3"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40B01760" w14:textId="77777777" w:rsidR="00C61CB7" w:rsidRDefault="00CB1B7E">
            <w:r>
              <w:rPr>
                <w:sz w:val="14"/>
                <w:szCs w:val="14"/>
              </w:rPr>
              <w:t>1. Search or select a user.</w:t>
            </w:r>
            <w:r>
              <w:rPr>
                <w:sz w:val="14"/>
                <w:szCs w:val="14"/>
              </w:rPr>
              <w:br/>
              <w:t>2. Review account details and status.</w:t>
            </w:r>
            <w:r>
              <w:rPr>
                <w:sz w:val="14"/>
                <w:szCs w:val="14"/>
              </w:rPr>
              <w:br/>
              <w:t>3. Choose an authorised account action.</w:t>
            </w:r>
            <w:r>
              <w:rPr>
                <w:sz w:val="14"/>
                <w:szCs w:val="14"/>
              </w:rPr>
              <w:br/>
            </w:r>
            <w:r>
              <w:rPr>
                <w:sz w:val="14"/>
                <w:szCs w:val="14"/>
              </w:rPr>
              <w:br/>
              <w:t>Exceptions: User not found, protected account, invalid action, or database failure.</w:t>
            </w:r>
          </w:p>
        </w:tc>
        <w:tc>
          <w:tcPr>
            <w:tcW w:w="3983" w:type="dxa"/>
            <w:tcMar>
              <w:top w:w="55" w:type="dxa"/>
              <w:left w:w="75" w:type="dxa"/>
              <w:bottom w:w="55" w:type="dxa"/>
              <w:right w:w="75" w:type="dxa"/>
            </w:tcMar>
            <w:vAlign w:val="center"/>
          </w:tcPr>
          <w:p w14:paraId="3E7D880E" w14:textId="77777777" w:rsidR="00C61CB7" w:rsidRDefault="00CB1B7E">
            <w:r>
              <w:rPr>
                <w:sz w:val="14"/>
                <w:szCs w:val="14"/>
              </w:rPr>
              <w:t>1. Retrieve the user record.</w:t>
            </w:r>
            <w:r>
              <w:rPr>
                <w:sz w:val="14"/>
                <w:szCs w:val="14"/>
              </w:rPr>
              <w:br/>
              <w:t>2. Validate administrator permission.</w:t>
            </w:r>
            <w:r>
              <w:rPr>
                <w:sz w:val="14"/>
                <w:szCs w:val="14"/>
              </w:rPr>
              <w:br/>
              <w:t>3. Apply the status change.</w:t>
            </w:r>
            <w:r>
              <w:rPr>
                <w:sz w:val="14"/>
                <w:szCs w:val="14"/>
              </w:rPr>
              <w:br/>
              <w:t>4. Log the action and issue notification where needed.</w:t>
            </w:r>
          </w:p>
        </w:tc>
      </w:tr>
    </w:tbl>
    <w:p w14:paraId="5C7F5368" w14:textId="77777777" w:rsidR="00C61CB7" w:rsidRDefault="00CB1B7E">
      <w:pPr>
        <w:spacing w:before="40" w:after="100"/>
        <w:jc w:val="center"/>
        <w:rPr>
          <w:b/>
          <w:bCs/>
          <w:i/>
          <w:iCs/>
          <w:color w:val="5E6B7A"/>
          <w:sz w:val="15"/>
          <w:szCs w:val="15"/>
        </w:rPr>
      </w:pPr>
      <w:r>
        <w:rPr>
          <w:b/>
          <w:bCs/>
          <w:i/>
          <w:iCs/>
          <w:color w:val="5E6B7A"/>
          <w:sz w:val="15"/>
          <w:szCs w:val="15"/>
        </w:rPr>
        <w:t>Table 17: Use Case Description – Manage User Accounts</w:t>
      </w:r>
    </w:p>
    <w:p w14:paraId="1BAFAFCC" w14:textId="77777777" w:rsidR="00C61CB7" w:rsidRDefault="00C61CB7">
      <w:pPr>
        <w:spacing w:before="40" w:after="100"/>
        <w:jc w:val="center"/>
        <w:rPr>
          <w:b/>
          <w:bCs/>
          <w:i/>
          <w:iCs/>
          <w:color w:val="5E6B7A"/>
          <w:sz w:val="15"/>
          <w:szCs w:val="15"/>
        </w:rPr>
      </w:pPr>
    </w:p>
    <w:p w14:paraId="3DF7F7FB" w14:textId="77777777" w:rsidR="00C61CB7" w:rsidRDefault="00C61CB7">
      <w:pPr>
        <w:spacing w:before="40" w:after="100"/>
        <w:jc w:val="center"/>
        <w:rPr>
          <w:b/>
          <w:bCs/>
          <w:i/>
          <w:iCs/>
          <w:color w:val="5E6B7A"/>
          <w:sz w:val="15"/>
          <w:szCs w:val="15"/>
        </w:rPr>
      </w:pPr>
    </w:p>
    <w:p w14:paraId="6CF12DF9" w14:textId="77777777" w:rsidR="00C61CB7" w:rsidRDefault="00C61CB7">
      <w:pPr>
        <w:spacing w:before="40" w:after="100"/>
        <w:jc w:val="center"/>
        <w:rPr>
          <w:b/>
          <w:bCs/>
          <w:i/>
          <w:iCs/>
          <w:color w:val="5E6B7A"/>
          <w:sz w:val="15"/>
          <w:szCs w:val="15"/>
        </w:rPr>
      </w:pPr>
    </w:p>
    <w:p w14:paraId="7B7DA8D5" w14:textId="77777777" w:rsidR="00C61CB7" w:rsidRDefault="00C61CB7">
      <w:pPr>
        <w:spacing w:before="40" w:after="100"/>
        <w:jc w:val="center"/>
      </w:pPr>
    </w:p>
    <w:p w14:paraId="1EC2EB7E" w14:textId="77777777" w:rsidR="00C61CB7" w:rsidRDefault="00CB1B7E">
      <w:pPr>
        <w:pStyle w:val="Heading3"/>
      </w:pPr>
      <w:r>
        <w:rPr>
          <w:rFonts w:ascii="Arial" w:eastAsia="Arial" w:hAnsi="Arial" w:cs="Arial"/>
        </w:rPr>
        <w:lastRenderedPageBreak/>
        <w:t>Use Case Description – Review Reports</w:t>
      </w:r>
    </w:p>
    <w:tbl>
      <w:tblPr>
        <w:tblStyle w:val="af2"/>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082BF982" w14:textId="77777777">
        <w:trPr>
          <w:cantSplit/>
          <w:jc w:val="center"/>
        </w:trPr>
        <w:tc>
          <w:tcPr>
            <w:tcW w:w="2064" w:type="dxa"/>
            <w:shd w:val="clear" w:color="auto" w:fill="EAF2F8"/>
            <w:tcMar>
              <w:top w:w="55" w:type="dxa"/>
              <w:left w:w="75" w:type="dxa"/>
              <w:bottom w:w="55" w:type="dxa"/>
              <w:right w:w="75" w:type="dxa"/>
            </w:tcMar>
            <w:vAlign w:val="center"/>
          </w:tcPr>
          <w:p w14:paraId="36D0FAD8"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0A34018B" w14:textId="77777777" w:rsidR="00C61CB7" w:rsidRDefault="00CB1B7E">
            <w:r>
              <w:rPr>
                <w:sz w:val="14"/>
                <w:szCs w:val="14"/>
              </w:rPr>
              <w:t>Review Reports</w:t>
            </w:r>
          </w:p>
        </w:tc>
      </w:tr>
      <w:tr w:rsidR="00C61CB7" w14:paraId="36D41406" w14:textId="77777777">
        <w:trPr>
          <w:cantSplit/>
          <w:jc w:val="center"/>
        </w:trPr>
        <w:tc>
          <w:tcPr>
            <w:tcW w:w="2064" w:type="dxa"/>
            <w:shd w:val="clear" w:color="auto" w:fill="EAF2F8"/>
            <w:tcMar>
              <w:top w:w="55" w:type="dxa"/>
              <w:left w:w="75" w:type="dxa"/>
              <w:bottom w:w="55" w:type="dxa"/>
              <w:right w:w="75" w:type="dxa"/>
            </w:tcMar>
            <w:vAlign w:val="center"/>
          </w:tcPr>
          <w:p w14:paraId="1A0F92B2"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627B7F6B" w14:textId="77777777" w:rsidR="00C61CB7" w:rsidRDefault="00CB1B7E">
            <w:r>
              <w:rPr>
                <w:sz w:val="14"/>
                <w:szCs w:val="14"/>
              </w:rPr>
              <w:t>An administrator reviews reports submitted about content, channels, or users.</w:t>
            </w:r>
          </w:p>
        </w:tc>
      </w:tr>
      <w:tr w:rsidR="00C61CB7" w14:paraId="3FB95EE2" w14:textId="77777777">
        <w:trPr>
          <w:cantSplit/>
          <w:jc w:val="center"/>
        </w:trPr>
        <w:tc>
          <w:tcPr>
            <w:tcW w:w="2064" w:type="dxa"/>
            <w:shd w:val="clear" w:color="auto" w:fill="EAF2F8"/>
            <w:tcMar>
              <w:top w:w="55" w:type="dxa"/>
              <w:left w:w="75" w:type="dxa"/>
              <w:bottom w:w="55" w:type="dxa"/>
              <w:right w:w="75" w:type="dxa"/>
            </w:tcMar>
            <w:vAlign w:val="center"/>
          </w:tcPr>
          <w:p w14:paraId="0110F018"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01D767E5" w14:textId="77777777" w:rsidR="00C61CB7" w:rsidRDefault="00CB1B7E">
            <w:r>
              <w:rPr>
                <w:sz w:val="14"/>
                <w:szCs w:val="14"/>
              </w:rPr>
              <w:t>A new report is submitted or the administrator opens the reports queue.</w:t>
            </w:r>
          </w:p>
        </w:tc>
      </w:tr>
      <w:tr w:rsidR="00C61CB7" w14:paraId="3AFC4A60" w14:textId="77777777">
        <w:trPr>
          <w:cantSplit/>
          <w:jc w:val="center"/>
        </w:trPr>
        <w:tc>
          <w:tcPr>
            <w:tcW w:w="2064" w:type="dxa"/>
            <w:shd w:val="clear" w:color="auto" w:fill="EAF2F8"/>
            <w:tcMar>
              <w:top w:w="55" w:type="dxa"/>
              <w:left w:w="75" w:type="dxa"/>
              <w:bottom w:w="55" w:type="dxa"/>
              <w:right w:w="75" w:type="dxa"/>
            </w:tcMar>
            <w:vAlign w:val="center"/>
          </w:tcPr>
          <w:p w14:paraId="4579ED43"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718FF6CF" w14:textId="77777777" w:rsidR="00C61CB7" w:rsidRDefault="00CB1B7E">
            <w:r>
              <w:rPr>
                <w:sz w:val="14"/>
                <w:szCs w:val="14"/>
              </w:rPr>
              <w:t>Presents report details and supports a documented moderation decision.</w:t>
            </w:r>
          </w:p>
        </w:tc>
      </w:tr>
      <w:tr w:rsidR="00C61CB7" w14:paraId="0D5E6AC8" w14:textId="77777777">
        <w:trPr>
          <w:cantSplit/>
          <w:jc w:val="center"/>
        </w:trPr>
        <w:tc>
          <w:tcPr>
            <w:tcW w:w="2064" w:type="dxa"/>
            <w:shd w:val="clear" w:color="auto" w:fill="EAF2F8"/>
            <w:tcMar>
              <w:top w:w="55" w:type="dxa"/>
              <w:left w:w="75" w:type="dxa"/>
              <w:bottom w:w="55" w:type="dxa"/>
              <w:right w:w="75" w:type="dxa"/>
            </w:tcMar>
            <w:vAlign w:val="center"/>
          </w:tcPr>
          <w:p w14:paraId="7BBE235B"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485F5C22" w14:textId="77777777" w:rsidR="00C61CB7" w:rsidRDefault="00CB1B7E">
            <w:r>
              <w:rPr>
                <w:sz w:val="14"/>
                <w:szCs w:val="14"/>
              </w:rPr>
              <w:t>Admin</w:t>
            </w:r>
          </w:p>
        </w:tc>
      </w:tr>
      <w:tr w:rsidR="00C61CB7" w14:paraId="6B12FCB2" w14:textId="77777777">
        <w:trPr>
          <w:cantSplit/>
          <w:jc w:val="center"/>
        </w:trPr>
        <w:tc>
          <w:tcPr>
            <w:tcW w:w="2064" w:type="dxa"/>
            <w:shd w:val="clear" w:color="auto" w:fill="EAF2F8"/>
            <w:tcMar>
              <w:top w:w="55" w:type="dxa"/>
              <w:left w:w="75" w:type="dxa"/>
              <w:bottom w:w="55" w:type="dxa"/>
              <w:right w:w="75" w:type="dxa"/>
            </w:tcMar>
            <w:vAlign w:val="center"/>
          </w:tcPr>
          <w:p w14:paraId="7A3339BE"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1A3B2BFB" w14:textId="77777777" w:rsidR="00C61CB7" w:rsidRDefault="00CB1B7E">
            <w:r>
              <w:rPr>
                <w:sz w:val="14"/>
                <w:szCs w:val="14"/>
              </w:rPr>
              <w:t>Report Content; Report User; Moderate Public Channels</w:t>
            </w:r>
          </w:p>
        </w:tc>
      </w:tr>
      <w:tr w:rsidR="00C61CB7" w14:paraId="6AF1752E" w14:textId="77777777">
        <w:trPr>
          <w:cantSplit/>
          <w:jc w:val="center"/>
        </w:trPr>
        <w:tc>
          <w:tcPr>
            <w:tcW w:w="2064" w:type="dxa"/>
            <w:shd w:val="clear" w:color="auto" w:fill="EAF2F8"/>
            <w:tcMar>
              <w:top w:w="55" w:type="dxa"/>
              <w:left w:w="75" w:type="dxa"/>
              <w:bottom w:w="55" w:type="dxa"/>
              <w:right w:w="75" w:type="dxa"/>
            </w:tcMar>
            <w:vAlign w:val="center"/>
          </w:tcPr>
          <w:p w14:paraId="52752190"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7295768A" w14:textId="77777777" w:rsidR="00C61CB7" w:rsidRDefault="00CB1B7E">
            <w:r>
              <w:rPr>
                <w:sz w:val="14"/>
                <w:szCs w:val="14"/>
              </w:rPr>
              <w:t>Reporting student; Reported user; Channel owner; Platform owner</w:t>
            </w:r>
          </w:p>
        </w:tc>
      </w:tr>
      <w:tr w:rsidR="00C61CB7" w14:paraId="5A503A7F" w14:textId="77777777">
        <w:trPr>
          <w:cantSplit/>
          <w:jc w:val="center"/>
        </w:trPr>
        <w:tc>
          <w:tcPr>
            <w:tcW w:w="2064" w:type="dxa"/>
            <w:shd w:val="clear" w:color="auto" w:fill="EAF2F8"/>
            <w:tcMar>
              <w:top w:w="55" w:type="dxa"/>
              <w:left w:w="75" w:type="dxa"/>
              <w:bottom w:w="55" w:type="dxa"/>
              <w:right w:w="75" w:type="dxa"/>
            </w:tcMar>
            <w:vAlign w:val="center"/>
          </w:tcPr>
          <w:p w14:paraId="4C2958E0"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69436A41" w14:textId="77777777" w:rsidR="00C61CB7" w:rsidRDefault="00CB1B7E">
            <w:r>
              <w:rPr>
                <w:sz w:val="14"/>
                <w:szCs w:val="14"/>
              </w:rPr>
              <w:t>At least one report exists and the administrator has moderation access.</w:t>
            </w:r>
          </w:p>
        </w:tc>
      </w:tr>
      <w:tr w:rsidR="00C61CB7" w14:paraId="46B28449" w14:textId="77777777">
        <w:trPr>
          <w:cantSplit/>
          <w:jc w:val="center"/>
        </w:trPr>
        <w:tc>
          <w:tcPr>
            <w:tcW w:w="2064" w:type="dxa"/>
            <w:shd w:val="clear" w:color="auto" w:fill="EAF2F8"/>
            <w:tcMar>
              <w:top w:w="55" w:type="dxa"/>
              <w:left w:w="75" w:type="dxa"/>
              <w:bottom w:w="55" w:type="dxa"/>
              <w:right w:w="75" w:type="dxa"/>
            </w:tcMar>
            <w:vAlign w:val="center"/>
          </w:tcPr>
          <w:p w14:paraId="52E0EFC7"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1A5B96BD" w14:textId="77777777" w:rsidR="00C61CB7" w:rsidRDefault="00CB1B7E">
            <w:r>
              <w:rPr>
                <w:sz w:val="14"/>
                <w:szCs w:val="14"/>
              </w:rPr>
              <w:t>The report is resolved, escalated, or left pending with an audit record.</w:t>
            </w:r>
          </w:p>
        </w:tc>
      </w:tr>
      <w:tr w:rsidR="00C61CB7" w14:paraId="165DF303" w14:textId="77777777">
        <w:trPr>
          <w:cantSplit/>
          <w:jc w:val="center"/>
        </w:trPr>
        <w:tc>
          <w:tcPr>
            <w:tcW w:w="2064" w:type="dxa"/>
            <w:shd w:val="clear" w:color="auto" w:fill="17365D"/>
            <w:tcMar>
              <w:top w:w="55" w:type="dxa"/>
              <w:left w:w="75" w:type="dxa"/>
              <w:bottom w:w="55" w:type="dxa"/>
              <w:right w:w="75" w:type="dxa"/>
            </w:tcMar>
            <w:vAlign w:val="center"/>
          </w:tcPr>
          <w:p w14:paraId="4989C421"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4535F723"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4256C8B0" w14:textId="77777777" w:rsidR="00C61CB7" w:rsidRDefault="00CB1B7E">
            <w:pPr>
              <w:jc w:val="center"/>
            </w:pPr>
            <w:r>
              <w:rPr>
                <w:b/>
                <w:bCs/>
                <w:color w:val="17365D"/>
                <w:sz w:val="14"/>
                <w:szCs w:val="14"/>
              </w:rPr>
              <w:t>System</w:t>
            </w:r>
          </w:p>
        </w:tc>
      </w:tr>
      <w:tr w:rsidR="00C61CB7" w14:paraId="61B23208" w14:textId="77777777">
        <w:trPr>
          <w:cantSplit/>
          <w:jc w:val="center"/>
        </w:trPr>
        <w:tc>
          <w:tcPr>
            <w:tcW w:w="2064" w:type="dxa"/>
            <w:shd w:val="clear" w:color="auto" w:fill="EAF2F8"/>
            <w:tcMar>
              <w:top w:w="55" w:type="dxa"/>
              <w:left w:w="75" w:type="dxa"/>
              <w:bottom w:w="55" w:type="dxa"/>
              <w:right w:w="75" w:type="dxa"/>
            </w:tcMar>
            <w:vAlign w:val="center"/>
          </w:tcPr>
          <w:p w14:paraId="2D408339"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1EF6DFFA" w14:textId="77777777" w:rsidR="00C61CB7" w:rsidRDefault="00CB1B7E">
            <w:r>
              <w:rPr>
                <w:sz w:val="14"/>
                <w:szCs w:val="14"/>
              </w:rPr>
              <w:t>1. Open the report queue.</w:t>
            </w:r>
            <w:r>
              <w:rPr>
                <w:sz w:val="14"/>
                <w:szCs w:val="14"/>
              </w:rPr>
              <w:br/>
              <w:t>2. Select a report.</w:t>
            </w:r>
            <w:r>
              <w:rPr>
                <w:sz w:val="14"/>
                <w:szCs w:val="14"/>
              </w:rPr>
              <w:br/>
              <w:t>3. Review evidence.</w:t>
            </w:r>
            <w:r>
              <w:rPr>
                <w:sz w:val="14"/>
                <w:szCs w:val="14"/>
              </w:rPr>
              <w:br/>
              <w:t>4. Choose resolve, dismiss, or escalate.</w:t>
            </w:r>
            <w:r>
              <w:rPr>
                <w:sz w:val="14"/>
                <w:szCs w:val="14"/>
              </w:rPr>
              <w:br/>
            </w:r>
            <w:r>
              <w:rPr>
                <w:sz w:val="14"/>
                <w:szCs w:val="14"/>
              </w:rPr>
              <w:br/>
              <w:t>Exceptions: Missing evidence, duplicate report, unauthorised access, or content already deleted.</w:t>
            </w:r>
          </w:p>
        </w:tc>
        <w:tc>
          <w:tcPr>
            <w:tcW w:w="3983" w:type="dxa"/>
            <w:tcMar>
              <w:top w:w="55" w:type="dxa"/>
              <w:left w:w="75" w:type="dxa"/>
              <w:bottom w:w="55" w:type="dxa"/>
              <w:right w:w="75" w:type="dxa"/>
            </w:tcMar>
            <w:vAlign w:val="center"/>
          </w:tcPr>
          <w:p w14:paraId="7FFB2B1F" w14:textId="77777777" w:rsidR="00C61CB7" w:rsidRDefault="00CB1B7E">
            <w:r>
              <w:rPr>
                <w:sz w:val="14"/>
                <w:szCs w:val="14"/>
              </w:rPr>
              <w:t>1. Retrieve report details and related records.</w:t>
            </w:r>
            <w:r>
              <w:rPr>
                <w:sz w:val="14"/>
                <w:szCs w:val="14"/>
              </w:rPr>
              <w:br/>
              <w:t>2. Display evidence within permission limits.</w:t>
            </w:r>
            <w:r>
              <w:rPr>
                <w:sz w:val="14"/>
                <w:szCs w:val="14"/>
              </w:rPr>
              <w:br/>
              <w:t>3. Save the decision and audit information.</w:t>
            </w:r>
            <w:r>
              <w:rPr>
                <w:sz w:val="14"/>
                <w:szCs w:val="14"/>
              </w:rPr>
              <w:br/>
              <w:t>4. Notify relevant users if required.</w:t>
            </w:r>
          </w:p>
        </w:tc>
      </w:tr>
    </w:tbl>
    <w:p w14:paraId="0C363ACB" w14:textId="77777777" w:rsidR="00C61CB7" w:rsidRDefault="00CB1B7E">
      <w:pPr>
        <w:spacing w:before="40" w:after="100"/>
        <w:jc w:val="center"/>
      </w:pPr>
      <w:r>
        <w:rPr>
          <w:b/>
          <w:bCs/>
          <w:i/>
          <w:iCs/>
          <w:color w:val="5E6B7A"/>
          <w:sz w:val="15"/>
          <w:szCs w:val="15"/>
        </w:rPr>
        <w:t>Table 18: Use Case Description – Review Reports</w:t>
      </w:r>
      <w:r>
        <w:br w:type="page"/>
      </w:r>
      <w:r>
        <w:lastRenderedPageBreak/>
        <w:t>Figure 4. Channel and Collaboration Management Use Case Diagram</w:t>
      </w:r>
    </w:p>
    <w:p w14:paraId="177A4814" w14:textId="77777777" w:rsidR="00C61CB7" w:rsidRDefault="00CB1B7E">
      <w:pPr>
        <w:keepNext/>
        <w:spacing w:after="100"/>
      </w:pPr>
      <w:r>
        <w:rPr>
          <w:i/>
          <w:iCs/>
          <w:color w:val="5E6B7A"/>
          <w:sz w:val="16"/>
          <w:szCs w:val="16"/>
        </w:rPr>
        <w:t>System area: Channel and Collaboration | Suggested support: Frontend / Backend</w:t>
      </w:r>
    </w:p>
    <w:p w14:paraId="492BE1EF" w14:textId="77777777" w:rsidR="00C61CB7" w:rsidRDefault="00CB1B7E">
      <w:pPr>
        <w:keepNext/>
        <w:spacing w:before="80" w:after="120"/>
        <w:jc w:val="center"/>
      </w:pPr>
      <w:r>
        <w:rPr>
          <w:noProof/>
        </w:rPr>
        <w:drawing>
          <wp:inline distT="0" distB="0" distL="0" distR="0" wp14:anchorId="18849564" wp14:editId="3163CC4F">
            <wp:extent cx="2951480" cy="5474970"/>
            <wp:effectExtent l="0" t="0" r="0" b="0"/>
            <wp:docPr id="27" name="image28.png" descr="UML figure: Figure 4. Channel and Collaboration Management Use Case Diagram"/>
            <wp:cNvGraphicFramePr/>
            <a:graphic xmlns:a="http://schemas.openxmlformats.org/drawingml/2006/main">
              <a:graphicData uri="http://schemas.openxmlformats.org/drawingml/2006/picture">
                <pic:pic xmlns:pic="http://schemas.openxmlformats.org/drawingml/2006/picture">
                  <pic:nvPicPr>
                    <pic:cNvPr id="0" name="image28.png" descr="UML figure: Figure 4. Channel and Collaboration Management Use Case Diagram"/>
                    <pic:cNvPicPr preferRelativeResize="0"/>
                  </pic:nvPicPr>
                  <pic:blipFill>
                    <a:blip r:embed="rId9"/>
                    <a:srcRect/>
                    <a:stretch>
                      <a:fillRect/>
                    </a:stretch>
                  </pic:blipFill>
                  <pic:spPr>
                    <a:xfrm>
                      <a:off x="0" y="0"/>
                      <a:ext cx="2951480" cy="5474970"/>
                    </a:xfrm>
                    <a:prstGeom prst="rect">
                      <a:avLst/>
                    </a:prstGeom>
                    <a:ln/>
                  </pic:spPr>
                </pic:pic>
              </a:graphicData>
            </a:graphic>
          </wp:inline>
        </w:drawing>
      </w:r>
    </w:p>
    <w:p w14:paraId="33877048" w14:textId="77777777" w:rsidR="00C61CB7" w:rsidRDefault="00CB1B7E">
      <w:pPr>
        <w:keepNext/>
        <w:spacing w:before="60"/>
        <w:jc w:val="center"/>
      </w:pPr>
      <w:r>
        <w:rPr>
          <w:b/>
          <w:bCs/>
          <w:color w:val="17365D"/>
          <w:sz w:val="16"/>
          <w:szCs w:val="16"/>
        </w:rPr>
        <w:t>Figure 4: Channel and Collaboration Management Use Case Diagram</w:t>
      </w:r>
    </w:p>
    <w:p w14:paraId="6DEB478E" w14:textId="77777777" w:rsidR="00C61CB7" w:rsidRDefault="00CB1B7E">
      <w:pPr>
        <w:spacing w:after="160"/>
        <w:ind w:left="80" w:right="80"/>
        <w:rPr>
          <w:b/>
          <w:bCs/>
          <w:sz w:val="17"/>
          <w:szCs w:val="17"/>
        </w:rPr>
      </w:pPr>
      <w:r>
        <w:rPr>
          <w:b/>
          <w:bCs/>
          <w:sz w:val="17"/>
          <w:szCs w:val="17"/>
        </w:rPr>
        <w:t>Use case / purpose: Shows how students create, join, and participate in public or private channels, exchange messages, upload learning materials, and use AI support.</w:t>
      </w:r>
    </w:p>
    <w:p w14:paraId="762504C6" w14:textId="77777777" w:rsidR="00C61CB7" w:rsidRDefault="00C61CB7">
      <w:pPr>
        <w:spacing w:after="160"/>
        <w:ind w:left="80" w:right="80"/>
        <w:rPr>
          <w:b/>
          <w:bCs/>
          <w:sz w:val="17"/>
          <w:szCs w:val="17"/>
        </w:rPr>
      </w:pPr>
    </w:p>
    <w:p w14:paraId="0535193E" w14:textId="77777777" w:rsidR="00C61CB7" w:rsidRDefault="00C61CB7">
      <w:pPr>
        <w:spacing w:after="160"/>
        <w:ind w:left="80" w:right="80"/>
        <w:rPr>
          <w:b/>
          <w:bCs/>
          <w:sz w:val="17"/>
          <w:szCs w:val="17"/>
        </w:rPr>
      </w:pPr>
    </w:p>
    <w:p w14:paraId="611615FF" w14:textId="77777777" w:rsidR="00C61CB7" w:rsidRDefault="00C61CB7">
      <w:pPr>
        <w:spacing w:after="160"/>
        <w:ind w:left="80" w:right="80"/>
        <w:rPr>
          <w:b/>
          <w:bCs/>
          <w:sz w:val="17"/>
          <w:szCs w:val="17"/>
        </w:rPr>
      </w:pPr>
    </w:p>
    <w:p w14:paraId="2756B380" w14:textId="77777777" w:rsidR="00C61CB7" w:rsidRDefault="00C61CB7">
      <w:pPr>
        <w:spacing w:after="160"/>
        <w:ind w:left="80" w:right="80"/>
        <w:rPr>
          <w:b/>
          <w:bCs/>
          <w:sz w:val="17"/>
          <w:szCs w:val="17"/>
        </w:rPr>
      </w:pPr>
    </w:p>
    <w:p w14:paraId="44310380" w14:textId="77777777" w:rsidR="00C61CB7" w:rsidRDefault="00C61CB7">
      <w:pPr>
        <w:spacing w:after="160"/>
        <w:ind w:left="80" w:right="80"/>
        <w:rPr>
          <w:b/>
          <w:bCs/>
          <w:sz w:val="17"/>
          <w:szCs w:val="17"/>
        </w:rPr>
      </w:pPr>
    </w:p>
    <w:p w14:paraId="276022B6" w14:textId="77777777" w:rsidR="00C61CB7" w:rsidRDefault="00C61CB7">
      <w:pPr>
        <w:spacing w:after="160"/>
        <w:ind w:left="80" w:right="80"/>
        <w:rPr>
          <w:b/>
          <w:bCs/>
          <w:sz w:val="17"/>
          <w:szCs w:val="17"/>
        </w:rPr>
      </w:pPr>
    </w:p>
    <w:p w14:paraId="2E207876" w14:textId="77777777" w:rsidR="00C61CB7" w:rsidRDefault="00C61CB7">
      <w:pPr>
        <w:spacing w:after="160"/>
        <w:ind w:left="80" w:right="80"/>
        <w:rPr>
          <w:b/>
          <w:bCs/>
          <w:sz w:val="17"/>
          <w:szCs w:val="17"/>
        </w:rPr>
      </w:pPr>
    </w:p>
    <w:p w14:paraId="2EBA0043" w14:textId="77777777" w:rsidR="00C61CB7" w:rsidRDefault="00C61CB7">
      <w:pPr>
        <w:spacing w:after="160"/>
        <w:ind w:left="80" w:right="80"/>
        <w:rPr>
          <w:b/>
          <w:bCs/>
          <w:sz w:val="17"/>
          <w:szCs w:val="17"/>
        </w:rPr>
      </w:pPr>
    </w:p>
    <w:p w14:paraId="30A8E96D" w14:textId="77777777" w:rsidR="00C61CB7" w:rsidRDefault="00C61CB7">
      <w:pPr>
        <w:spacing w:after="160"/>
        <w:ind w:left="80" w:right="80"/>
        <w:rPr>
          <w:b/>
          <w:bCs/>
          <w:sz w:val="17"/>
          <w:szCs w:val="17"/>
        </w:rPr>
      </w:pPr>
    </w:p>
    <w:p w14:paraId="5B0FC154" w14:textId="77777777" w:rsidR="00C61CB7" w:rsidRDefault="00C61CB7">
      <w:pPr>
        <w:spacing w:after="160"/>
        <w:ind w:left="80" w:right="80"/>
        <w:rPr>
          <w:b/>
          <w:bCs/>
          <w:sz w:val="17"/>
          <w:szCs w:val="17"/>
        </w:rPr>
      </w:pPr>
    </w:p>
    <w:p w14:paraId="06789F57" w14:textId="77777777" w:rsidR="00C61CB7" w:rsidRDefault="00C61CB7">
      <w:pPr>
        <w:spacing w:after="160"/>
        <w:ind w:left="80" w:right="80"/>
        <w:rPr>
          <w:b/>
          <w:bCs/>
          <w:sz w:val="17"/>
          <w:szCs w:val="17"/>
        </w:rPr>
      </w:pPr>
    </w:p>
    <w:p w14:paraId="5C858EB1" w14:textId="77777777" w:rsidR="00C61CB7" w:rsidRDefault="00C61CB7">
      <w:pPr>
        <w:spacing w:after="160"/>
        <w:ind w:left="80" w:right="80"/>
        <w:rPr>
          <w:b/>
          <w:bCs/>
          <w:sz w:val="17"/>
          <w:szCs w:val="17"/>
        </w:rPr>
      </w:pPr>
    </w:p>
    <w:p w14:paraId="0ABFFE16" w14:textId="77777777" w:rsidR="00C61CB7" w:rsidRDefault="00C61CB7">
      <w:pPr>
        <w:spacing w:after="160"/>
        <w:ind w:left="80" w:right="80"/>
      </w:pPr>
    </w:p>
    <w:p w14:paraId="0283470C" w14:textId="77777777" w:rsidR="00C61CB7" w:rsidRDefault="00CB1B7E">
      <w:pPr>
        <w:rPr>
          <w:i/>
          <w:iCs/>
        </w:rPr>
      </w:pPr>
      <w:r>
        <w:rPr>
          <w:i/>
          <w:iCs/>
        </w:rPr>
        <w:lastRenderedPageBreak/>
        <w:t>Formal use case descriptions below correspond directly to the use cases shown in this diagram.</w:t>
      </w:r>
    </w:p>
    <w:p w14:paraId="01493B8E" w14:textId="77777777" w:rsidR="00C61CB7" w:rsidRDefault="00C61CB7"/>
    <w:p w14:paraId="717E5FCC" w14:textId="77777777" w:rsidR="00C61CB7" w:rsidRDefault="00CB1B7E">
      <w:pPr>
        <w:pStyle w:val="Heading3"/>
      </w:pPr>
      <w:r>
        <w:rPr>
          <w:rFonts w:ascii="Arial" w:eastAsia="Arial" w:hAnsi="Arial" w:cs="Arial"/>
        </w:rPr>
        <w:t>Use Case Description – Create Channel</w:t>
      </w:r>
    </w:p>
    <w:tbl>
      <w:tblPr>
        <w:tblStyle w:val="af3"/>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6DAC41E3" w14:textId="77777777">
        <w:trPr>
          <w:cantSplit/>
          <w:jc w:val="center"/>
        </w:trPr>
        <w:tc>
          <w:tcPr>
            <w:tcW w:w="2064" w:type="dxa"/>
            <w:shd w:val="clear" w:color="auto" w:fill="EAF2F8"/>
            <w:tcMar>
              <w:top w:w="55" w:type="dxa"/>
              <w:left w:w="75" w:type="dxa"/>
              <w:bottom w:w="55" w:type="dxa"/>
              <w:right w:w="75" w:type="dxa"/>
            </w:tcMar>
            <w:vAlign w:val="center"/>
          </w:tcPr>
          <w:p w14:paraId="182E0234"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3817372B" w14:textId="77777777" w:rsidR="00C61CB7" w:rsidRDefault="00CB1B7E">
            <w:r>
              <w:rPr>
                <w:sz w:val="14"/>
                <w:szCs w:val="14"/>
              </w:rPr>
              <w:t>Create Channel</w:t>
            </w:r>
          </w:p>
        </w:tc>
      </w:tr>
      <w:tr w:rsidR="00C61CB7" w14:paraId="63AC8F68" w14:textId="77777777">
        <w:trPr>
          <w:cantSplit/>
          <w:jc w:val="center"/>
        </w:trPr>
        <w:tc>
          <w:tcPr>
            <w:tcW w:w="2064" w:type="dxa"/>
            <w:shd w:val="clear" w:color="auto" w:fill="EAF2F8"/>
            <w:tcMar>
              <w:top w:w="55" w:type="dxa"/>
              <w:left w:w="75" w:type="dxa"/>
              <w:bottom w:w="55" w:type="dxa"/>
              <w:right w:w="75" w:type="dxa"/>
            </w:tcMar>
            <w:vAlign w:val="center"/>
          </w:tcPr>
          <w:p w14:paraId="0468966F"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3B5FC244" w14:textId="77777777" w:rsidR="00C61CB7" w:rsidRDefault="00CB1B7E">
            <w:r>
              <w:rPr>
                <w:sz w:val="14"/>
                <w:szCs w:val="14"/>
              </w:rPr>
              <w:t>A student creates a new public or private study channel.</w:t>
            </w:r>
          </w:p>
        </w:tc>
      </w:tr>
      <w:tr w:rsidR="00C61CB7" w14:paraId="30E2D7B8" w14:textId="77777777">
        <w:trPr>
          <w:cantSplit/>
          <w:jc w:val="center"/>
        </w:trPr>
        <w:tc>
          <w:tcPr>
            <w:tcW w:w="2064" w:type="dxa"/>
            <w:shd w:val="clear" w:color="auto" w:fill="EAF2F8"/>
            <w:tcMar>
              <w:top w:w="55" w:type="dxa"/>
              <w:left w:w="75" w:type="dxa"/>
              <w:bottom w:w="55" w:type="dxa"/>
              <w:right w:w="75" w:type="dxa"/>
            </w:tcMar>
            <w:vAlign w:val="center"/>
          </w:tcPr>
          <w:p w14:paraId="6E06676A"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06BA3729" w14:textId="77777777" w:rsidR="00C61CB7" w:rsidRDefault="00CB1B7E">
            <w:r>
              <w:rPr>
                <w:sz w:val="14"/>
                <w:szCs w:val="14"/>
              </w:rPr>
              <w:t>The student selects Create Channel.</w:t>
            </w:r>
          </w:p>
        </w:tc>
      </w:tr>
      <w:tr w:rsidR="00C61CB7" w14:paraId="6A54C037" w14:textId="77777777">
        <w:trPr>
          <w:cantSplit/>
          <w:jc w:val="center"/>
        </w:trPr>
        <w:tc>
          <w:tcPr>
            <w:tcW w:w="2064" w:type="dxa"/>
            <w:shd w:val="clear" w:color="auto" w:fill="EAF2F8"/>
            <w:tcMar>
              <w:top w:w="55" w:type="dxa"/>
              <w:left w:w="75" w:type="dxa"/>
              <w:bottom w:w="55" w:type="dxa"/>
              <w:right w:w="75" w:type="dxa"/>
            </w:tcMar>
            <w:vAlign w:val="center"/>
          </w:tcPr>
          <w:p w14:paraId="097A6DB0"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38CEA31F" w14:textId="77777777" w:rsidR="00C61CB7" w:rsidRDefault="00CB1B7E">
            <w:r>
              <w:rPr>
                <w:sz w:val="14"/>
                <w:szCs w:val="14"/>
              </w:rPr>
              <w:t>Creates a channel with a name, description, visibility setting, and owner.</w:t>
            </w:r>
          </w:p>
        </w:tc>
      </w:tr>
      <w:tr w:rsidR="00C61CB7" w14:paraId="24C5657C" w14:textId="77777777">
        <w:trPr>
          <w:cantSplit/>
          <w:jc w:val="center"/>
        </w:trPr>
        <w:tc>
          <w:tcPr>
            <w:tcW w:w="2064" w:type="dxa"/>
            <w:shd w:val="clear" w:color="auto" w:fill="EAF2F8"/>
            <w:tcMar>
              <w:top w:w="55" w:type="dxa"/>
              <w:left w:w="75" w:type="dxa"/>
              <w:bottom w:w="55" w:type="dxa"/>
              <w:right w:w="75" w:type="dxa"/>
            </w:tcMar>
            <w:vAlign w:val="center"/>
          </w:tcPr>
          <w:p w14:paraId="505EE3A8"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63509087" w14:textId="77777777" w:rsidR="00C61CB7" w:rsidRDefault="00CB1B7E">
            <w:r>
              <w:rPr>
                <w:sz w:val="14"/>
                <w:szCs w:val="14"/>
              </w:rPr>
              <w:t>Student</w:t>
            </w:r>
          </w:p>
        </w:tc>
      </w:tr>
      <w:tr w:rsidR="00C61CB7" w14:paraId="1D8145A4" w14:textId="77777777">
        <w:trPr>
          <w:cantSplit/>
          <w:jc w:val="center"/>
        </w:trPr>
        <w:tc>
          <w:tcPr>
            <w:tcW w:w="2064" w:type="dxa"/>
            <w:shd w:val="clear" w:color="auto" w:fill="EAF2F8"/>
            <w:tcMar>
              <w:top w:w="55" w:type="dxa"/>
              <w:left w:w="75" w:type="dxa"/>
              <w:bottom w:w="55" w:type="dxa"/>
              <w:right w:w="75" w:type="dxa"/>
            </w:tcMar>
            <w:vAlign w:val="center"/>
          </w:tcPr>
          <w:p w14:paraId="43D302BD"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111CEB73" w14:textId="77777777" w:rsidR="00C61CB7" w:rsidRDefault="00CB1B7E">
            <w:r>
              <w:rPr>
                <w:sz w:val="14"/>
                <w:szCs w:val="14"/>
              </w:rPr>
              <w:t>Create Public Channel; Create Private Channel; Manage Channel Members</w:t>
            </w:r>
          </w:p>
        </w:tc>
      </w:tr>
      <w:tr w:rsidR="00C61CB7" w14:paraId="7F21838C" w14:textId="77777777">
        <w:trPr>
          <w:cantSplit/>
          <w:jc w:val="center"/>
        </w:trPr>
        <w:tc>
          <w:tcPr>
            <w:tcW w:w="2064" w:type="dxa"/>
            <w:shd w:val="clear" w:color="auto" w:fill="EAF2F8"/>
            <w:tcMar>
              <w:top w:w="55" w:type="dxa"/>
              <w:left w:w="75" w:type="dxa"/>
              <w:bottom w:w="55" w:type="dxa"/>
              <w:right w:w="75" w:type="dxa"/>
            </w:tcMar>
            <w:vAlign w:val="center"/>
          </w:tcPr>
          <w:p w14:paraId="03595429"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14FE697C" w14:textId="77777777" w:rsidR="00C61CB7" w:rsidRDefault="00CB1B7E">
            <w:r>
              <w:rPr>
                <w:sz w:val="14"/>
                <w:szCs w:val="14"/>
              </w:rPr>
              <w:t>Channel owner; Invited students; Platform owner</w:t>
            </w:r>
          </w:p>
        </w:tc>
      </w:tr>
      <w:tr w:rsidR="00C61CB7" w14:paraId="467B2AD5" w14:textId="77777777">
        <w:trPr>
          <w:cantSplit/>
          <w:jc w:val="center"/>
        </w:trPr>
        <w:tc>
          <w:tcPr>
            <w:tcW w:w="2064" w:type="dxa"/>
            <w:shd w:val="clear" w:color="auto" w:fill="EAF2F8"/>
            <w:tcMar>
              <w:top w:w="55" w:type="dxa"/>
              <w:left w:w="75" w:type="dxa"/>
              <w:bottom w:w="55" w:type="dxa"/>
              <w:right w:w="75" w:type="dxa"/>
            </w:tcMar>
            <w:vAlign w:val="center"/>
          </w:tcPr>
          <w:p w14:paraId="43C09954"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4EC714F0" w14:textId="77777777" w:rsidR="00C61CB7" w:rsidRDefault="00CB1B7E">
            <w:r>
              <w:rPr>
                <w:sz w:val="14"/>
                <w:szCs w:val="14"/>
              </w:rPr>
              <w:t>The student is authenticated and allowed to create channels.</w:t>
            </w:r>
          </w:p>
        </w:tc>
      </w:tr>
      <w:tr w:rsidR="00C61CB7" w14:paraId="478647BE" w14:textId="77777777">
        <w:trPr>
          <w:cantSplit/>
          <w:jc w:val="center"/>
        </w:trPr>
        <w:tc>
          <w:tcPr>
            <w:tcW w:w="2064" w:type="dxa"/>
            <w:shd w:val="clear" w:color="auto" w:fill="EAF2F8"/>
            <w:tcMar>
              <w:top w:w="55" w:type="dxa"/>
              <w:left w:w="75" w:type="dxa"/>
              <w:bottom w:w="55" w:type="dxa"/>
              <w:right w:w="75" w:type="dxa"/>
            </w:tcMar>
            <w:vAlign w:val="center"/>
          </w:tcPr>
          <w:p w14:paraId="7E26F994"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3841988E" w14:textId="77777777" w:rsidR="00C61CB7" w:rsidRDefault="00CB1B7E">
            <w:r>
              <w:rPr>
                <w:sz w:val="14"/>
                <w:szCs w:val="14"/>
              </w:rPr>
              <w:t>The channel is created and the student becomes channel owner.</w:t>
            </w:r>
          </w:p>
        </w:tc>
      </w:tr>
      <w:tr w:rsidR="00C61CB7" w14:paraId="12D7A09B" w14:textId="77777777">
        <w:trPr>
          <w:cantSplit/>
          <w:jc w:val="center"/>
        </w:trPr>
        <w:tc>
          <w:tcPr>
            <w:tcW w:w="2064" w:type="dxa"/>
            <w:shd w:val="clear" w:color="auto" w:fill="17365D"/>
            <w:tcMar>
              <w:top w:w="55" w:type="dxa"/>
              <w:left w:w="75" w:type="dxa"/>
              <w:bottom w:w="55" w:type="dxa"/>
              <w:right w:w="75" w:type="dxa"/>
            </w:tcMar>
            <w:vAlign w:val="center"/>
          </w:tcPr>
          <w:p w14:paraId="057B1ACB"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5EBF9E42"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782732E0" w14:textId="77777777" w:rsidR="00C61CB7" w:rsidRDefault="00CB1B7E">
            <w:pPr>
              <w:jc w:val="center"/>
            </w:pPr>
            <w:r>
              <w:rPr>
                <w:b/>
                <w:bCs/>
                <w:color w:val="17365D"/>
                <w:sz w:val="14"/>
                <w:szCs w:val="14"/>
              </w:rPr>
              <w:t>System</w:t>
            </w:r>
          </w:p>
        </w:tc>
      </w:tr>
      <w:tr w:rsidR="00C61CB7" w14:paraId="1C8A71E5" w14:textId="77777777">
        <w:trPr>
          <w:cantSplit/>
          <w:jc w:val="center"/>
        </w:trPr>
        <w:tc>
          <w:tcPr>
            <w:tcW w:w="2064" w:type="dxa"/>
            <w:shd w:val="clear" w:color="auto" w:fill="EAF2F8"/>
            <w:tcMar>
              <w:top w:w="55" w:type="dxa"/>
              <w:left w:w="75" w:type="dxa"/>
              <w:bottom w:w="55" w:type="dxa"/>
              <w:right w:w="75" w:type="dxa"/>
            </w:tcMar>
            <w:vAlign w:val="center"/>
          </w:tcPr>
          <w:p w14:paraId="75391D11"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2B1D0F4F" w14:textId="77777777" w:rsidR="00C61CB7" w:rsidRDefault="00CB1B7E">
            <w:r>
              <w:rPr>
                <w:sz w:val="14"/>
                <w:szCs w:val="14"/>
              </w:rPr>
              <w:t>1. Select Create Channel.</w:t>
            </w:r>
            <w:r>
              <w:rPr>
                <w:sz w:val="14"/>
                <w:szCs w:val="14"/>
              </w:rPr>
              <w:br/>
              <w:t>2. Enter channel details.</w:t>
            </w:r>
            <w:r>
              <w:rPr>
                <w:sz w:val="14"/>
                <w:szCs w:val="14"/>
              </w:rPr>
              <w:br/>
              <w:t>3. Choose public or private visibility.</w:t>
            </w:r>
            <w:r>
              <w:rPr>
                <w:sz w:val="14"/>
                <w:szCs w:val="14"/>
              </w:rPr>
              <w:br/>
              <w:t>4. Confirm creation.</w:t>
            </w:r>
            <w:r>
              <w:rPr>
                <w:sz w:val="14"/>
                <w:szCs w:val="14"/>
              </w:rPr>
              <w:br/>
            </w:r>
            <w:r>
              <w:rPr>
                <w:sz w:val="14"/>
                <w:szCs w:val="14"/>
              </w:rPr>
              <w:br/>
              <w:t>Exceptions: Duplicate name, invalid details, account restriction, or database failure.</w:t>
            </w:r>
          </w:p>
        </w:tc>
        <w:tc>
          <w:tcPr>
            <w:tcW w:w="3983" w:type="dxa"/>
            <w:tcMar>
              <w:top w:w="55" w:type="dxa"/>
              <w:left w:w="75" w:type="dxa"/>
              <w:bottom w:w="55" w:type="dxa"/>
              <w:right w:w="75" w:type="dxa"/>
            </w:tcMar>
            <w:vAlign w:val="center"/>
          </w:tcPr>
          <w:p w14:paraId="14E12663" w14:textId="77777777" w:rsidR="00C61CB7" w:rsidRDefault="00CB1B7E">
            <w:r>
              <w:rPr>
                <w:sz w:val="14"/>
                <w:szCs w:val="14"/>
              </w:rPr>
              <w:t>1. Validate details and naming rules.</w:t>
            </w:r>
            <w:r>
              <w:rPr>
                <w:sz w:val="14"/>
                <w:szCs w:val="14"/>
              </w:rPr>
              <w:br/>
              <w:t>2. Create the channel record.</w:t>
            </w:r>
            <w:r>
              <w:rPr>
                <w:sz w:val="14"/>
                <w:szCs w:val="14"/>
              </w:rPr>
              <w:br/>
              <w:t>3. Assign the creator as owner.</w:t>
            </w:r>
            <w:r>
              <w:rPr>
                <w:sz w:val="14"/>
                <w:szCs w:val="14"/>
              </w:rPr>
              <w:br/>
              <w:t>4. Display the new channel.</w:t>
            </w:r>
          </w:p>
        </w:tc>
      </w:tr>
    </w:tbl>
    <w:p w14:paraId="06400E13" w14:textId="77777777" w:rsidR="00C61CB7" w:rsidRDefault="00CB1B7E">
      <w:pPr>
        <w:spacing w:before="40" w:after="100"/>
        <w:jc w:val="center"/>
      </w:pPr>
      <w:r>
        <w:rPr>
          <w:b/>
          <w:bCs/>
          <w:i/>
          <w:iCs/>
          <w:color w:val="5E6B7A"/>
          <w:sz w:val="15"/>
          <w:szCs w:val="15"/>
        </w:rPr>
        <w:t>Table 19: Use Case Description – Create Channel</w:t>
      </w:r>
    </w:p>
    <w:p w14:paraId="6268A500" w14:textId="77777777" w:rsidR="00C61CB7" w:rsidRDefault="00CB1B7E">
      <w:pPr>
        <w:pStyle w:val="Heading3"/>
      </w:pPr>
      <w:r>
        <w:rPr>
          <w:rFonts w:ascii="Arial" w:eastAsia="Arial" w:hAnsi="Arial" w:cs="Arial"/>
        </w:rPr>
        <w:t>Use Case Description – Join Channel</w:t>
      </w:r>
    </w:p>
    <w:tbl>
      <w:tblPr>
        <w:tblStyle w:val="af4"/>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56762697" w14:textId="77777777">
        <w:trPr>
          <w:cantSplit/>
          <w:jc w:val="center"/>
        </w:trPr>
        <w:tc>
          <w:tcPr>
            <w:tcW w:w="2064" w:type="dxa"/>
            <w:shd w:val="clear" w:color="auto" w:fill="EAF2F8"/>
            <w:tcMar>
              <w:top w:w="55" w:type="dxa"/>
              <w:left w:w="75" w:type="dxa"/>
              <w:bottom w:w="55" w:type="dxa"/>
              <w:right w:w="75" w:type="dxa"/>
            </w:tcMar>
            <w:vAlign w:val="center"/>
          </w:tcPr>
          <w:p w14:paraId="638ED062"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78DD2234" w14:textId="77777777" w:rsidR="00C61CB7" w:rsidRDefault="00CB1B7E">
            <w:r>
              <w:rPr>
                <w:sz w:val="14"/>
                <w:szCs w:val="14"/>
              </w:rPr>
              <w:t>Join Channel</w:t>
            </w:r>
          </w:p>
        </w:tc>
      </w:tr>
      <w:tr w:rsidR="00C61CB7" w14:paraId="367B6304" w14:textId="77777777">
        <w:trPr>
          <w:cantSplit/>
          <w:jc w:val="center"/>
        </w:trPr>
        <w:tc>
          <w:tcPr>
            <w:tcW w:w="2064" w:type="dxa"/>
            <w:shd w:val="clear" w:color="auto" w:fill="EAF2F8"/>
            <w:tcMar>
              <w:top w:w="55" w:type="dxa"/>
              <w:left w:w="75" w:type="dxa"/>
              <w:bottom w:w="55" w:type="dxa"/>
              <w:right w:w="75" w:type="dxa"/>
            </w:tcMar>
            <w:vAlign w:val="center"/>
          </w:tcPr>
          <w:p w14:paraId="0DB358E2"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34658A67" w14:textId="77777777" w:rsidR="00C61CB7" w:rsidRDefault="00CB1B7E">
            <w:r>
              <w:rPr>
                <w:sz w:val="14"/>
                <w:szCs w:val="14"/>
              </w:rPr>
              <w:t>A student joins a public channel or requests/accepts access to a private channel.</w:t>
            </w:r>
          </w:p>
        </w:tc>
      </w:tr>
      <w:tr w:rsidR="00C61CB7" w14:paraId="66FD6D95" w14:textId="77777777">
        <w:trPr>
          <w:cantSplit/>
          <w:jc w:val="center"/>
        </w:trPr>
        <w:tc>
          <w:tcPr>
            <w:tcW w:w="2064" w:type="dxa"/>
            <w:shd w:val="clear" w:color="auto" w:fill="EAF2F8"/>
            <w:tcMar>
              <w:top w:w="55" w:type="dxa"/>
              <w:left w:w="75" w:type="dxa"/>
              <w:bottom w:w="55" w:type="dxa"/>
              <w:right w:w="75" w:type="dxa"/>
            </w:tcMar>
            <w:vAlign w:val="center"/>
          </w:tcPr>
          <w:p w14:paraId="369262E0"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28E7FDB9" w14:textId="77777777" w:rsidR="00C61CB7" w:rsidRDefault="00CB1B7E">
            <w:r>
              <w:rPr>
                <w:sz w:val="14"/>
                <w:szCs w:val="14"/>
              </w:rPr>
              <w:t>The student selects Join Channel or accepts an invitation.</w:t>
            </w:r>
          </w:p>
        </w:tc>
      </w:tr>
      <w:tr w:rsidR="00C61CB7" w14:paraId="336590B4" w14:textId="77777777">
        <w:trPr>
          <w:cantSplit/>
          <w:jc w:val="center"/>
        </w:trPr>
        <w:tc>
          <w:tcPr>
            <w:tcW w:w="2064" w:type="dxa"/>
            <w:shd w:val="clear" w:color="auto" w:fill="EAF2F8"/>
            <w:tcMar>
              <w:top w:w="55" w:type="dxa"/>
              <w:left w:w="75" w:type="dxa"/>
              <w:bottom w:w="55" w:type="dxa"/>
              <w:right w:w="75" w:type="dxa"/>
            </w:tcMar>
            <w:vAlign w:val="center"/>
          </w:tcPr>
          <w:p w14:paraId="2361E2FE"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7D4DF965" w14:textId="77777777" w:rsidR="00C61CB7" w:rsidRDefault="00CB1B7E">
            <w:r>
              <w:rPr>
                <w:sz w:val="14"/>
                <w:szCs w:val="14"/>
              </w:rPr>
              <w:t>Creates channel membership after validating visibility and access rules.</w:t>
            </w:r>
          </w:p>
        </w:tc>
      </w:tr>
      <w:tr w:rsidR="00C61CB7" w14:paraId="553B717F" w14:textId="77777777">
        <w:trPr>
          <w:cantSplit/>
          <w:jc w:val="center"/>
        </w:trPr>
        <w:tc>
          <w:tcPr>
            <w:tcW w:w="2064" w:type="dxa"/>
            <w:shd w:val="clear" w:color="auto" w:fill="EAF2F8"/>
            <w:tcMar>
              <w:top w:w="55" w:type="dxa"/>
              <w:left w:w="75" w:type="dxa"/>
              <w:bottom w:w="55" w:type="dxa"/>
              <w:right w:w="75" w:type="dxa"/>
            </w:tcMar>
            <w:vAlign w:val="center"/>
          </w:tcPr>
          <w:p w14:paraId="5A6D0A5A"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24330B0B" w14:textId="77777777" w:rsidR="00C61CB7" w:rsidRDefault="00CB1B7E">
            <w:r>
              <w:rPr>
                <w:sz w:val="14"/>
                <w:szCs w:val="14"/>
              </w:rPr>
              <w:t>Student; Channel Owner</w:t>
            </w:r>
          </w:p>
        </w:tc>
      </w:tr>
      <w:tr w:rsidR="00C61CB7" w14:paraId="42C021B0" w14:textId="77777777">
        <w:trPr>
          <w:cantSplit/>
          <w:jc w:val="center"/>
        </w:trPr>
        <w:tc>
          <w:tcPr>
            <w:tcW w:w="2064" w:type="dxa"/>
            <w:shd w:val="clear" w:color="auto" w:fill="EAF2F8"/>
            <w:tcMar>
              <w:top w:w="55" w:type="dxa"/>
              <w:left w:w="75" w:type="dxa"/>
              <w:bottom w:w="55" w:type="dxa"/>
              <w:right w:w="75" w:type="dxa"/>
            </w:tcMar>
            <w:vAlign w:val="center"/>
          </w:tcPr>
          <w:p w14:paraId="647E006F"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50E3805C" w14:textId="77777777" w:rsidR="00C61CB7" w:rsidRDefault="00CB1B7E">
            <w:r>
              <w:rPr>
                <w:sz w:val="14"/>
                <w:szCs w:val="14"/>
              </w:rPr>
              <w:t>Browse Public Channels; Join Public Channel; Join Private Channel</w:t>
            </w:r>
          </w:p>
        </w:tc>
      </w:tr>
      <w:tr w:rsidR="00C61CB7" w14:paraId="2E70AFA7" w14:textId="77777777">
        <w:trPr>
          <w:cantSplit/>
          <w:jc w:val="center"/>
        </w:trPr>
        <w:tc>
          <w:tcPr>
            <w:tcW w:w="2064" w:type="dxa"/>
            <w:shd w:val="clear" w:color="auto" w:fill="EAF2F8"/>
            <w:tcMar>
              <w:top w:w="55" w:type="dxa"/>
              <w:left w:w="75" w:type="dxa"/>
              <w:bottom w:w="55" w:type="dxa"/>
              <w:right w:w="75" w:type="dxa"/>
            </w:tcMar>
            <w:vAlign w:val="center"/>
          </w:tcPr>
          <w:p w14:paraId="5FD935BA"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2AEF03C7" w14:textId="77777777" w:rsidR="00C61CB7" w:rsidRDefault="00CB1B7E">
            <w:r>
              <w:rPr>
                <w:sz w:val="14"/>
                <w:szCs w:val="14"/>
              </w:rPr>
              <w:t>Student; Channel owner; Existing members</w:t>
            </w:r>
          </w:p>
        </w:tc>
      </w:tr>
      <w:tr w:rsidR="00C61CB7" w14:paraId="6A58268B" w14:textId="77777777">
        <w:trPr>
          <w:cantSplit/>
          <w:jc w:val="center"/>
        </w:trPr>
        <w:tc>
          <w:tcPr>
            <w:tcW w:w="2064" w:type="dxa"/>
            <w:shd w:val="clear" w:color="auto" w:fill="EAF2F8"/>
            <w:tcMar>
              <w:top w:w="55" w:type="dxa"/>
              <w:left w:w="75" w:type="dxa"/>
              <w:bottom w:w="55" w:type="dxa"/>
              <w:right w:w="75" w:type="dxa"/>
            </w:tcMar>
            <w:vAlign w:val="center"/>
          </w:tcPr>
          <w:p w14:paraId="340F62A6"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4D4850FF" w14:textId="77777777" w:rsidR="00C61CB7" w:rsidRDefault="00CB1B7E">
            <w:r>
              <w:rPr>
                <w:sz w:val="14"/>
                <w:szCs w:val="14"/>
              </w:rPr>
              <w:t>The student is authenticated and is not already a member.</w:t>
            </w:r>
          </w:p>
        </w:tc>
      </w:tr>
      <w:tr w:rsidR="00C61CB7" w14:paraId="4AF88E68" w14:textId="77777777">
        <w:trPr>
          <w:cantSplit/>
          <w:jc w:val="center"/>
        </w:trPr>
        <w:tc>
          <w:tcPr>
            <w:tcW w:w="2064" w:type="dxa"/>
            <w:shd w:val="clear" w:color="auto" w:fill="EAF2F8"/>
            <w:tcMar>
              <w:top w:w="55" w:type="dxa"/>
              <w:left w:w="75" w:type="dxa"/>
              <w:bottom w:w="55" w:type="dxa"/>
              <w:right w:w="75" w:type="dxa"/>
            </w:tcMar>
            <w:vAlign w:val="center"/>
          </w:tcPr>
          <w:p w14:paraId="52CB8F84"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664D9FCE" w14:textId="77777777" w:rsidR="00C61CB7" w:rsidRDefault="00CB1B7E">
            <w:r>
              <w:rPr>
                <w:sz w:val="14"/>
                <w:szCs w:val="14"/>
              </w:rPr>
              <w:t>A valid ChannelMember record is created or a private request remains pending.</w:t>
            </w:r>
          </w:p>
        </w:tc>
      </w:tr>
      <w:tr w:rsidR="00C61CB7" w14:paraId="4C26342F" w14:textId="77777777">
        <w:trPr>
          <w:cantSplit/>
          <w:jc w:val="center"/>
        </w:trPr>
        <w:tc>
          <w:tcPr>
            <w:tcW w:w="2064" w:type="dxa"/>
            <w:shd w:val="clear" w:color="auto" w:fill="17365D"/>
            <w:tcMar>
              <w:top w:w="55" w:type="dxa"/>
              <w:left w:w="75" w:type="dxa"/>
              <w:bottom w:w="55" w:type="dxa"/>
              <w:right w:w="75" w:type="dxa"/>
            </w:tcMar>
            <w:vAlign w:val="center"/>
          </w:tcPr>
          <w:p w14:paraId="3C7C0D30"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7E12C95E"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31C420AC" w14:textId="77777777" w:rsidR="00C61CB7" w:rsidRDefault="00CB1B7E">
            <w:pPr>
              <w:jc w:val="center"/>
            </w:pPr>
            <w:r>
              <w:rPr>
                <w:b/>
                <w:bCs/>
                <w:color w:val="17365D"/>
                <w:sz w:val="14"/>
                <w:szCs w:val="14"/>
              </w:rPr>
              <w:t>System</w:t>
            </w:r>
          </w:p>
        </w:tc>
      </w:tr>
      <w:tr w:rsidR="00C61CB7" w14:paraId="798ACD8D" w14:textId="77777777">
        <w:trPr>
          <w:cantSplit/>
          <w:jc w:val="center"/>
        </w:trPr>
        <w:tc>
          <w:tcPr>
            <w:tcW w:w="2064" w:type="dxa"/>
            <w:shd w:val="clear" w:color="auto" w:fill="EAF2F8"/>
            <w:tcMar>
              <w:top w:w="55" w:type="dxa"/>
              <w:left w:w="75" w:type="dxa"/>
              <w:bottom w:w="55" w:type="dxa"/>
              <w:right w:w="75" w:type="dxa"/>
            </w:tcMar>
            <w:vAlign w:val="center"/>
          </w:tcPr>
          <w:p w14:paraId="70ACD6C6"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31B852C1" w14:textId="77777777" w:rsidR="00C61CB7" w:rsidRDefault="00CB1B7E">
            <w:r>
              <w:rPr>
                <w:sz w:val="14"/>
                <w:szCs w:val="14"/>
              </w:rPr>
              <w:t>1. Select a channel or invitation.</w:t>
            </w:r>
            <w:r>
              <w:rPr>
                <w:sz w:val="14"/>
                <w:szCs w:val="14"/>
              </w:rPr>
              <w:br/>
              <w:t>2. Request or confirm joining.</w:t>
            </w:r>
            <w:r>
              <w:rPr>
                <w:sz w:val="14"/>
                <w:szCs w:val="14"/>
              </w:rPr>
              <w:br/>
            </w:r>
            <w:r>
              <w:rPr>
                <w:sz w:val="14"/>
                <w:szCs w:val="14"/>
              </w:rPr>
              <w:br/>
              <w:t>Exceptions: Already a member, invitation expired, private access denied, channel full, or channel deleted.</w:t>
            </w:r>
          </w:p>
        </w:tc>
        <w:tc>
          <w:tcPr>
            <w:tcW w:w="3983" w:type="dxa"/>
            <w:tcMar>
              <w:top w:w="55" w:type="dxa"/>
              <w:left w:w="75" w:type="dxa"/>
              <w:bottom w:w="55" w:type="dxa"/>
              <w:right w:w="75" w:type="dxa"/>
            </w:tcMar>
            <w:vAlign w:val="center"/>
          </w:tcPr>
          <w:p w14:paraId="074B9474" w14:textId="77777777" w:rsidR="00C61CB7" w:rsidRDefault="00CB1B7E">
            <w:r>
              <w:rPr>
                <w:sz w:val="14"/>
                <w:szCs w:val="14"/>
              </w:rPr>
              <w:t>1. Check visibility and membership status.</w:t>
            </w:r>
            <w:r>
              <w:rPr>
                <w:sz w:val="14"/>
                <w:szCs w:val="14"/>
              </w:rPr>
              <w:br/>
              <w:t>2. Approve public access or validate private approval/invitation.</w:t>
            </w:r>
            <w:r>
              <w:rPr>
                <w:sz w:val="14"/>
                <w:szCs w:val="14"/>
              </w:rPr>
              <w:br/>
              <w:t>3. Create membership and display the channel.</w:t>
            </w:r>
          </w:p>
        </w:tc>
      </w:tr>
    </w:tbl>
    <w:p w14:paraId="5CFC88E4" w14:textId="77777777" w:rsidR="00C61CB7" w:rsidRDefault="00CB1B7E">
      <w:pPr>
        <w:spacing w:before="40" w:after="100"/>
        <w:jc w:val="center"/>
      </w:pPr>
      <w:r>
        <w:rPr>
          <w:b/>
          <w:bCs/>
          <w:i/>
          <w:iCs/>
          <w:color w:val="5E6B7A"/>
          <w:sz w:val="15"/>
          <w:szCs w:val="15"/>
        </w:rPr>
        <w:t>Table 20: Use Case Description – Join Channel</w:t>
      </w:r>
    </w:p>
    <w:p w14:paraId="5F1C779B" w14:textId="77777777" w:rsidR="00C61CB7" w:rsidRDefault="00CB1B7E">
      <w:pPr>
        <w:pStyle w:val="Heading3"/>
      </w:pPr>
      <w:r>
        <w:rPr>
          <w:rFonts w:ascii="Arial" w:eastAsia="Arial" w:hAnsi="Arial" w:cs="Arial"/>
        </w:rPr>
        <w:t>Use Case Description – Send Text Message</w:t>
      </w:r>
    </w:p>
    <w:tbl>
      <w:tblPr>
        <w:tblStyle w:val="af5"/>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5D17B08B" w14:textId="77777777">
        <w:trPr>
          <w:cantSplit/>
          <w:jc w:val="center"/>
        </w:trPr>
        <w:tc>
          <w:tcPr>
            <w:tcW w:w="2064" w:type="dxa"/>
            <w:shd w:val="clear" w:color="auto" w:fill="EAF2F8"/>
            <w:tcMar>
              <w:top w:w="55" w:type="dxa"/>
              <w:left w:w="75" w:type="dxa"/>
              <w:bottom w:w="55" w:type="dxa"/>
              <w:right w:w="75" w:type="dxa"/>
            </w:tcMar>
            <w:vAlign w:val="center"/>
          </w:tcPr>
          <w:p w14:paraId="62255AE9"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4E1D822C" w14:textId="77777777" w:rsidR="00C61CB7" w:rsidRDefault="00CB1B7E">
            <w:r>
              <w:rPr>
                <w:sz w:val="14"/>
                <w:szCs w:val="14"/>
              </w:rPr>
              <w:t>Send Text Message</w:t>
            </w:r>
          </w:p>
        </w:tc>
      </w:tr>
      <w:tr w:rsidR="00C61CB7" w14:paraId="78912B7E" w14:textId="77777777">
        <w:trPr>
          <w:cantSplit/>
          <w:jc w:val="center"/>
        </w:trPr>
        <w:tc>
          <w:tcPr>
            <w:tcW w:w="2064" w:type="dxa"/>
            <w:shd w:val="clear" w:color="auto" w:fill="EAF2F8"/>
            <w:tcMar>
              <w:top w:w="55" w:type="dxa"/>
              <w:left w:w="75" w:type="dxa"/>
              <w:bottom w:w="55" w:type="dxa"/>
              <w:right w:w="75" w:type="dxa"/>
            </w:tcMar>
            <w:vAlign w:val="center"/>
          </w:tcPr>
          <w:p w14:paraId="70DCA72D"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5C064BA7" w14:textId="77777777" w:rsidR="00C61CB7" w:rsidRDefault="00CB1B7E">
            <w:r>
              <w:rPr>
                <w:sz w:val="14"/>
                <w:szCs w:val="14"/>
              </w:rPr>
              <w:t>A channel member sends a text message to a public or private channel.</w:t>
            </w:r>
          </w:p>
        </w:tc>
      </w:tr>
      <w:tr w:rsidR="00C61CB7" w14:paraId="317889A8" w14:textId="77777777">
        <w:trPr>
          <w:cantSplit/>
          <w:jc w:val="center"/>
        </w:trPr>
        <w:tc>
          <w:tcPr>
            <w:tcW w:w="2064" w:type="dxa"/>
            <w:shd w:val="clear" w:color="auto" w:fill="EAF2F8"/>
            <w:tcMar>
              <w:top w:w="55" w:type="dxa"/>
              <w:left w:w="75" w:type="dxa"/>
              <w:bottom w:w="55" w:type="dxa"/>
              <w:right w:w="75" w:type="dxa"/>
            </w:tcMar>
            <w:vAlign w:val="center"/>
          </w:tcPr>
          <w:p w14:paraId="743E7B34"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1C097274" w14:textId="77777777" w:rsidR="00C61CB7" w:rsidRDefault="00CB1B7E">
            <w:r>
              <w:rPr>
                <w:sz w:val="14"/>
                <w:szCs w:val="14"/>
              </w:rPr>
              <w:t>The student enters text and selects Send.</w:t>
            </w:r>
          </w:p>
        </w:tc>
      </w:tr>
      <w:tr w:rsidR="00C61CB7" w14:paraId="426724EF" w14:textId="77777777">
        <w:trPr>
          <w:cantSplit/>
          <w:jc w:val="center"/>
        </w:trPr>
        <w:tc>
          <w:tcPr>
            <w:tcW w:w="2064" w:type="dxa"/>
            <w:shd w:val="clear" w:color="auto" w:fill="EAF2F8"/>
            <w:tcMar>
              <w:top w:w="55" w:type="dxa"/>
              <w:left w:w="75" w:type="dxa"/>
              <w:bottom w:w="55" w:type="dxa"/>
              <w:right w:w="75" w:type="dxa"/>
            </w:tcMar>
            <w:vAlign w:val="center"/>
          </w:tcPr>
          <w:p w14:paraId="7845D0BD"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2965D347" w14:textId="77777777" w:rsidR="00C61CB7" w:rsidRDefault="00CB1B7E">
            <w:r>
              <w:rPr>
                <w:sz w:val="14"/>
                <w:szCs w:val="14"/>
              </w:rPr>
              <w:t>Validates and stores the message, then displays it to authorised channel members.</w:t>
            </w:r>
          </w:p>
        </w:tc>
      </w:tr>
      <w:tr w:rsidR="00C61CB7" w14:paraId="0D86C394" w14:textId="77777777">
        <w:trPr>
          <w:cantSplit/>
          <w:jc w:val="center"/>
        </w:trPr>
        <w:tc>
          <w:tcPr>
            <w:tcW w:w="2064" w:type="dxa"/>
            <w:shd w:val="clear" w:color="auto" w:fill="EAF2F8"/>
            <w:tcMar>
              <w:top w:w="55" w:type="dxa"/>
              <w:left w:w="75" w:type="dxa"/>
              <w:bottom w:w="55" w:type="dxa"/>
              <w:right w:w="75" w:type="dxa"/>
            </w:tcMar>
            <w:vAlign w:val="center"/>
          </w:tcPr>
          <w:p w14:paraId="0A00AC02"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56D391A1" w14:textId="77777777" w:rsidR="00C61CB7" w:rsidRDefault="00CB1B7E">
            <w:r>
              <w:rPr>
                <w:sz w:val="14"/>
                <w:szCs w:val="14"/>
              </w:rPr>
              <w:t>Student</w:t>
            </w:r>
          </w:p>
        </w:tc>
      </w:tr>
      <w:tr w:rsidR="00C61CB7" w14:paraId="02263CB0" w14:textId="77777777">
        <w:trPr>
          <w:cantSplit/>
          <w:jc w:val="center"/>
        </w:trPr>
        <w:tc>
          <w:tcPr>
            <w:tcW w:w="2064" w:type="dxa"/>
            <w:shd w:val="clear" w:color="auto" w:fill="EAF2F8"/>
            <w:tcMar>
              <w:top w:w="55" w:type="dxa"/>
              <w:left w:w="75" w:type="dxa"/>
              <w:bottom w:w="55" w:type="dxa"/>
              <w:right w:w="75" w:type="dxa"/>
            </w:tcMar>
            <w:vAlign w:val="center"/>
          </w:tcPr>
          <w:p w14:paraId="0609C26F"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3F74E29B" w14:textId="77777777" w:rsidR="00C61CB7" w:rsidRDefault="00CB1B7E">
            <w:r>
              <w:rPr>
                <w:sz w:val="14"/>
                <w:szCs w:val="14"/>
              </w:rPr>
              <w:t>Reply to Message; View Chat History; Invoke @Companion in Public Channel; Invoke @Companion in Private Channel</w:t>
            </w:r>
          </w:p>
        </w:tc>
      </w:tr>
      <w:tr w:rsidR="00C61CB7" w14:paraId="0620B0B0" w14:textId="77777777">
        <w:trPr>
          <w:cantSplit/>
          <w:jc w:val="center"/>
        </w:trPr>
        <w:tc>
          <w:tcPr>
            <w:tcW w:w="2064" w:type="dxa"/>
            <w:shd w:val="clear" w:color="auto" w:fill="EAF2F8"/>
            <w:tcMar>
              <w:top w:w="55" w:type="dxa"/>
              <w:left w:w="75" w:type="dxa"/>
              <w:bottom w:w="55" w:type="dxa"/>
              <w:right w:w="75" w:type="dxa"/>
            </w:tcMar>
            <w:vAlign w:val="center"/>
          </w:tcPr>
          <w:p w14:paraId="0FF2E064"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7397157F" w14:textId="77777777" w:rsidR="00C61CB7" w:rsidRDefault="00CB1B7E">
            <w:r>
              <w:rPr>
                <w:sz w:val="14"/>
                <w:szCs w:val="14"/>
              </w:rPr>
              <w:t>Channel members; Channel owner; Platform moderator</w:t>
            </w:r>
          </w:p>
        </w:tc>
      </w:tr>
      <w:tr w:rsidR="00C61CB7" w14:paraId="514EA00F" w14:textId="77777777">
        <w:trPr>
          <w:cantSplit/>
          <w:jc w:val="center"/>
        </w:trPr>
        <w:tc>
          <w:tcPr>
            <w:tcW w:w="2064" w:type="dxa"/>
            <w:shd w:val="clear" w:color="auto" w:fill="EAF2F8"/>
            <w:tcMar>
              <w:top w:w="55" w:type="dxa"/>
              <w:left w:w="75" w:type="dxa"/>
              <w:bottom w:w="55" w:type="dxa"/>
              <w:right w:w="75" w:type="dxa"/>
            </w:tcMar>
            <w:vAlign w:val="center"/>
          </w:tcPr>
          <w:p w14:paraId="2F26F3AE"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045F2658" w14:textId="77777777" w:rsidR="00C61CB7" w:rsidRDefault="00CB1B7E">
            <w:r>
              <w:rPr>
                <w:sz w:val="14"/>
                <w:szCs w:val="14"/>
              </w:rPr>
              <w:t>The student is authenticated and is an active channel member.</w:t>
            </w:r>
          </w:p>
        </w:tc>
      </w:tr>
      <w:tr w:rsidR="00C61CB7" w14:paraId="032513CA" w14:textId="77777777">
        <w:trPr>
          <w:cantSplit/>
          <w:jc w:val="center"/>
        </w:trPr>
        <w:tc>
          <w:tcPr>
            <w:tcW w:w="2064" w:type="dxa"/>
            <w:shd w:val="clear" w:color="auto" w:fill="EAF2F8"/>
            <w:tcMar>
              <w:top w:w="55" w:type="dxa"/>
              <w:left w:w="75" w:type="dxa"/>
              <w:bottom w:w="55" w:type="dxa"/>
              <w:right w:w="75" w:type="dxa"/>
            </w:tcMar>
            <w:vAlign w:val="center"/>
          </w:tcPr>
          <w:p w14:paraId="505F5217"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73DD12BF" w14:textId="77777777" w:rsidR="00C61CB7" w:rsidRDefault="00CB1B7E">
            <w:r>
              <w:rPr>
                <w:sz w:val="14"/>
                <w:szCs w:val="14"/>
              </w:rPr>
              <w:t>The message is stored and displayed in the channel.</w:t>
            </w:r>
          </w:p>
        </w:tc>
      </w:tr>
      <w:tr w:rsidR="00C61CB7" w14:paraId="4664ABE5" w14:textId="77777777">
        <w:trPr>
          <w:cantSplit/>
          <w:jc w:val="center"/>
        </w:trPr>
        <w:tc>
          <w:tcPr>
            <w:tcW w:w="2064" w:type="dxa"/>
            <w:shd w:val="clear" w:color="auto" w:fill="17365D"/>
            <w:tcMar>
              <w:top w:w="55" w:type="dxa"/>
              <w:left w:w="75" w:type="dxa"/>
              <w:bottom w:w="55" w:type="dxa"/>
              <w:right w:w="75" w:type="dxa"/>
            </w:tcMar>
            <w:vAlign w:val="center"/>
          </w:tcPr>
          <w:p w14:paraId="4074DD29"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5E555140"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0A1AEF8D" w14:textId="77777777" w:rsidR="00C61CB7" w:rsidRDefault="00CB1B7E">
            <w:pPr>
              <w:jc w:val="center"/>
            </w:pPr>
            <w:r>
              <w:rPr>
                <w:b/>
                <w:bCs/>
                <w:color w:val="17365D"/>
                <w:sz w:val="14"/>
                <w:szCs w:val="14"/>
              </w:rPr>
              <w:t>System</w:t>
            </w:r>
          </w:p>
        </w:tc>
      </w:tr>
      <w:tr w:rsidR="00C61CB7" w14:paraId="23095980" w14:textId="77777777">
        <w:trPr>
          <w:cantSplit/>
          <w:jc w:val="center"/>
        </w:trPr>
        <w:tc>
          <w:tcPr>
            <w:tcW w:w="2064" w:type="dxa"/>
            <w:shd w:val="clear" w:color="auto" w:fill="EAF2F8"/>
            <w:tcMar>
              <w:top w:w="55" w:type="dxa"/>
              <w:left w:w="75" w:type="dxa"/>
              <w:bottom w:w="55" w:type="dxa"/>
              <w:right w:w="75" w:type="dxa"/>
            </w:tcMar>
            <w:vAlign w:val="center"/>
          </w:tcPr>
          <w:p w14:paraId="1F234876"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279F894C" w14:textId="77777777" w:rsidR="00C61CB7" w:rsidRDefault="00CB1B7E">
            <w:r>
              <w:rPr>
                <w:sz w:val="14"/>
                <w:szCs w:val="14"/>
              </w:rPr>
              <w:t>1. Open a channel.</w:t>
            </w:r>
            <w:r>
              <w:rPr>
                <w:sz w:val="14"/>
                <w:szCs w:val="14"/>
              </w:rPr>
              <w:br/>
              <w:t>2. Enter message text.</w:t>
            </w:r>
            <w:r>
              <w:rPr>
                <w:sz w:val="14"/>
                <w:szCs w:val="14"/>
              </w:rPr>
              <w:br/>
              <w:t>3. Select Send.</w:t>
            </w:r>
            <w:r>
              <w:rPr>
                <w:sz w:val="14"/>
                <w:szCs w:val="14"/>
              </w:rPr>
              <w:br/>
            </w:r>
            <w:r>
              <w:rPr>
                <w:sz w:val="14"/>
                <w:szCs w:val="14"/>
              </w:rPr>
              <w:br/>
              <w:t>Exceptions: Access denied, empty/oversized message, unsafe content, or connection failure.</w:t>
            </w:r>
          </w:p>
        </w:tc>
        <w:tc>
          <w:tcPr>
            <w:tcW w:w="3983" w:type="dxa"/>
            <w:tcMar>
              <w:top w:w="55" w:type="dxa"/>
              <w:left w:w="75" w:type="dxa"/>
              <w:bottom w:w="55" w:type="dxa"/>
              <w:right w:w="75" w:type="dxa"/>
            </w:tcMar>
            <w:vAlign w:val="center"/>
          </w:tcPr>
          <w:p w14:paraId="2E62E574" w14:textId="77777777" w:rsidR="00C61CB7" w:rsidRDefault="00CB1B7E">
            <w:r>
              <w:rPr>
                <w:sz w:val="14"/>
                <w:szCs w:val="14"/>
              </w:rPr>
              <w:t>1. Validate membership and message content.</w:t>
            </w:r>
            <w:r>
              <w:rPr>
                <w:sz w:val="14"/>
                <w:szCs w:val="14"/>
              </w:rPr>
              <w:br/>
              <w:t>2. Store the message with sender and timestamp.</w:t>
            </w:r>
            <w:r>
              <w:rPr>
                <w:sz w:val="14"/>
                <w:szCs w:val="14"/>
              </w:rPr>
              <w:br/>
              <w:t>3. Broadcast/display it to authorised members.</w:t>
            </w:r>
          </w:p>
        </w:tc>
      </w:tr>
    </w:tbl>
    <w:p w14:paraId="38BB4C7B" w14:textId="77777777" w:rsidR="00C61CB7" w:rsidRDefault="00CB1B7E">
      <w:pPr>
        <w:spacing w:before="40" w:after="100"/>
        <w:jc w:val="center"/>
      </w:pPr>
      <w:r>
        <w:rPr>
          <w:b/>
          <w:bCs/>
          <w:i/>
          <w:iCs/>
          <w:color w:val="5E6B7A"/>
          <w:sz w:val="15"/>
          <w:szCs w:val="15"/>
        </w:rPr>
        <w:t>Table 21: Use Case Description – Send Text Message</w:t>
      </w:r>
    </w:p>
    <w:p w14:paraId="0471E161" w14:textId="77777777" w:rsidR="00C61CB7" w:rsidRDefault="00CB1B7E">
      <w:pPr>
        <w:pStyle w:val="Heading3"/>
      </w:pPr>
      <w:r>
        <w:rPr>
          <w:rFonts w:ascii="Arial" w:eastAsia="Arial" w:hAnsi="Arial" w:cs="Arial"/>
        </w:rPr>
        <w:lastRenderedPageBreak/>
        <w:t>Use Case Description – Upload PDF/Image in Channel</w:t>
      </w:r>
    </w:p>
    <w:tbl>
      <w:tblPr>
        <w:tblStyle w:val="af6"/>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7EDC39B3" w14:textId="77777777">
        <w:trPr>
          <w:cantSplit/>
          <w:jc w:val="center"/>
        </w:trPr>
        <w:tc>
          <w:tcPr>
            <w:tcW w:w="2064" w:type="dxa"/>
            <w:shd w:val="clear" w:color="auto" w:fill="EAF2F8"/>
            <w:tcMar>
              <w:top w:w="55" w:type="dxa"/>
              <w:left w:w="75" w:type="dxa"/>
              <w:bottom w:w="55" w:type="dxa"/>
              <w:right w:w="75" w:type="dxa"/>
            </w:tcMar>
            <w:vAlign w:val="center"/>
          </w:tcPr>
          <w:p w14:paraId="1FDFFFC9"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6F6488AD" w14:textId="77777777" w:rsidR="00C61CB7" w:rsidRDefault="00CB1B7E">
            <w:r>
              <w:rPr>
                <w:sz w:val="14"/>
                <w:szCs w:val="14"/>
              </w:rPr>
              <w:t>Upload PDF/Image in Channel</w:t>
            </w:r>
          </w:p>
        </w:tc>
      </w:tr>
      <w:tr w:rsidR="00C61CB7" w14:paraId="74D892B6" w14:textId="77777777">
        <w:trPr>
          <w:cantSplit/>
          <w:jc w:val="center"/>
        </w:trPr>
        <w:tc>
          <w:tcPr>
            <w:tcW w:w="2064" w:type="dxa"/>
            <w:shd w:val="clear" w:color="auto" w:fill="EAF2F8"/>
            <w:tcMar>
              <w:top w:w="55" w:type="dxa"/>
              <w:left w:w="75" w:type="dxa"/>
              <w:bottom w:w="55" w:type="dxa"/>
              <w:right w:w="75" w:type="dxa"/>
            </w:tcMar>
            <w:vAlign w:val="center"/>
          </w:tcPr>
          <w:p w14:paraId="619E7499"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16EBF311" w14:textId="77777777" w:rsidR="00C61CB7" w:rsidRDefault="00CB1B7E">
            <w:r>
              <w:rPr>
                <w:sz w:val="14"/>
                <w:szCs w:val="14"/>
              </w:rPr>
              <w:t>A channel member uploads a PDF or image into a public or private channel.</w:t>
            </w:r>
          </w:p>
        </w:tc>
      </w:tr>
      <w:tr w:rsidR="00C61CB7" w14:paraId="2A40A561" w14:textId="77777777">
        <w:trPr>
          <w:cantSplit/>
          <w:jc w:val="center"/>
        </w:trPr>
        <w:tc>
          <w:tcPr>
            <w:tcW w:w="2064" w:type="dxa"/>
            <w:shd w:val="clear" w:color="auto" w:fill="EAF2F8"/>
            <w:tcMar>
              <w:top w:w="55" w:type="dxa"/>
              <w:left w:w="75" w:type="dxa"/>
              <w:bottom w:w="55" w:type="dxa"/>
              <w:right w:w="75" w:type="dxa"/>
            </w:tcMar>
            <w:vAlign w:val="center"/>
          </w:tcPr>
          <w:p w14:paraId="33815185"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03212978" w14:textId="77777777" w:rsidR="00C61CB7" w:rsidRDefault="00CB1B7E">
            <w:r>
              <w:rPr>
                <w:sz w:val="14"/>
                <w:szCs w:val="14"/>
              </w:rPr>
              <w:t>The student selects the channel upload option.</w:t>
            </w:r>
          </w:p>
        </w:tc>
      </w:tr>
      <w:tr w:rsidR="00C61CB7" w14:paraId="7D430716" w14:textId="77777777">
        <w:trPr>
          <w:cantSplit/>
          <w:jc w:val="center"/>
        </w:trPr>
        <w:tc>
          <w:tcPr>
            <w:tcW w:w="2064" w:type="dxa"/>
            <w:shd w:val="clear" w:color="auto" w:fill="EAF2F8"/>
            <w:tcMar>
              <w:top w:w="55" w:type="dxa"/>
              <w:left w:w="75" w:type="dxa"/>
              <w:bottom w:w="55" w:type="dxa"/>
              <w:right w:w="75" w:type="dxa"/>
            </w:tcMar>
            <w:vAlign w:val="center"/>
          </w:tcPr>
          <w:p w14:paraId="0D154A58"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04D1BCC2" w14:textId="77777777" w:rsidR="00C61CB7" w:rsidRDefault="00CB1B7E">
            <w:r>
              <w:rPr>
                <w:sz w:val="14"/>
                <w:szCs w:val="14"/>
              </w:rPr>
              <w:t>Checks permission and file safety before storing and linking the file to the channel.</w:t>
            </w:r>
          </w:p>
        </w:tc>
      </w:tr>
      <w:tr w:rsidR="00C61CB7" w14:paraId="0C68A7D7" w14:textId="77777777">
        <w:trPr>
          <w:cantSplit/>
          <w:jc w:val="center"/>
        </w:trPr>
        <w:tc>
          <w:tcPr>
            <w:tcW w:w="2064" w:type="dxa"/>
            <w:shd w:val="clear" w:color="auto" w:fill="EAF2F8"/>
            <w:tcMar>
              <w:top w:w="55" w:type="dxa"/>
              <w:left w:w="75" w:type="dxa"/>
              <w:bottom w:w="55" w:type="dxa"/>
              <w:right w:w="75" w:type="dxa"/>
            </w:tcMar>
            <w:vAlign w:val="center"/>
          </w:tcPr>
          <w:p w14:paraId="0F73C211"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66E8CF61" w14:textId="77777777" w:rsidR="00C61CB7" w:rsidRDefault="00CB1B7E">
            <w:r>
              <w:rPr>
                <w:sz w:val="14"/>
                <w:szCs w:val="14"/>
              </w:rPr>
              <w:t>Student</w:t>
            </w:r>
          </w:p>
        </w:tc>
      </w:tr>
      <w:tr w:rsidR="00C61CB7" w14:paraId="799A0A0B" w14:textId="77777777">
        <w:trPr>
          <w:cantSplit/>
          <w:jc w:val="center"/>
        </w:trPr>
        <w:tc>
          <w:tcPr>
            <w:tcW w:w="2064" w:type="dxa"/>
            <w:shd w:val="clear" w:color="auto" w:fill="EAF2F8"/>
            <w:tcMar>
              <w:top w:w="55" w:type="dxa"/>
              <w:left w:w="75" w:type="dxa"/>
              <w:bottom w:w="55" w:type="dxa"/>
              <w:right w:w="75" w:type="dxa"/>
            </w:tcMar>
            <w:vAlign w:val="center"/>
          </w:tcPr>
          <w:p w14:paraId="25FB904A"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3EDB2EAA" w14:textId="77777777" w:rsidR="00C61CB7" w:rsidRDefault="00CB1B7E">
            <w:r>
              <w:rPr>
                <w:sz w:val="14"/>
                <w:szCs w:val="14"/>
              </w:rPr>
              <w:t>Upload Learning Materials; Share Material in Channel</w:t>
            </w:r>
          </w:p>
        </w:tc>
      </w:tr>
      <w:tr w:rsidR="00C61CB7" w14:paraId="3693D4CE" w14:textId="77777777">
        <w:trPr>
          <w:cantSplit/>
          <w:jc w:val="center"/>
        </w:trPr>
        <w:tc>
          <w:tcPr>
            <w:tcW w:w="2064" w:type="dxa"/>
            <w:shd w:val="clear" w:color="auto" w:fill="EAF2F8"/>
            <w:tcMar>
              <w:top w:w="55" w:type="dxa"/>
              <w:left w:w="75" w:type="dxa"/>
              <w:bottom w:w="55" w:type="dxa"/>
              <w:right w:w="75" w:type="dxa"/>
            </w:tcMar>
            <w:vAlign w:val="center"/>
          </w:tcPr>
          <w:p w14:paraId="2580437B"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44A98659" w14:textId="77777777" w:rsidR="00C61CB7" w:rsidRDefault="00CB1B7E">
            <w:r>
              <w:rPr>
                <w:sz w:val="14"/>
                <w:szCs w:val="14"/>
              </w:rPr>
              <w:t>Channel members; Channel owner; Platform moderator</w:t>
            </w:r>
          </w:p>
        </w:tc>
      </w:tr>
      <w:tr w:rsidR="00C61CB7" w14:paraId="7EA3C91C" w14:textId="77777777">
        <w:trPr>
          <w:cantSplit/>
          <w:jc w:val="center"/>
        </w:trPr>
        <w:tc>
          <w:tcPr>
            <w:tcW w:w="2064" w:type="dxa"/>
            <w:shd w:val="clear" w:color="auto" w:fill="EAF2F8"/>
            <w:tcMar>
              <w:top w:w="55" w:type="dxa"/>
              <w:left w:w="75" w:type="dxa"/>
              <w:bottom w:w="55" w:type="dxa"/>
              <w:right w:w="75" w:type="dxa"/>
            </w:tcMar>
            <w:vAlign w:val="center"/>
          </w:tcPr>
          <w:p w14:paraId="6057BFD2"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2166C517" w14:textId="77777777" w:rsidR="00C61CB7" w:rsidRDefault="00CB1B7E">
            <w:r>
              <w:rPr>
                <w:sz w:val="14"/>
                <w:szCs w:val="14"/>
              </w:rPr>
              <w:t>The student is authenticated and is an active channel member.</w:t>
            </w:r>
          </w:p>
        </w:tc>
      </w:tr>
      <w:tr w:rsidR="00C61CB7" w14:paraId="0881A750" w14:textId="77777777">
        <w:trPr>
          <w:cantSplit/>
          <w:jc w:val="center"/>
        </w:trPr>
        <w:tc>
          <w:tcPr>
            <w:tcW w:w="2064" w:type="dxa"/>
            <w:shd w:val="clear" w:color="auto" w:fill="EAF2F8"/>
            <w:tcMar>
              <w:top w:w="55" w:type="dxa"/>
              <w:left w:w="75" w:type="dxa"/>
              <w:bottom w:w="55" w:type="dxa"/>
              <w:right w:w="75" w:type="dxa"/>
            </w:tcMar>
            <w:vAlign w:val="center"/>
          </w:tcPr>
          <w:p w14:paraId="6C673B7E"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4F62486F" w14:textId="77777777" w:rsidR="00C61CB7" w:rsidRDefault="00CB1B7E">
            <w:r>
              <w:rPr>
                <w:sz w:val="14"/>
                <w:szCs w:val="14"/>
              </w:rPr>
              <w:t>The approved file is stored and linked to the channel.</w:t>
            </w:r>
          </w:p>
        </w:tc>
      </w:tr>
      <w:tr w:rsidR="00C61CB7" w14:paraId="5BDE705B" w14:textId="77777777">
        <w:trPr>
          <w:cantSplit/>
          <w:jc w:val="center"/>
        </w:trPr>
        <w:tc>
          <w:tcPr>
            <w:tcW w:w="2064" w:type="dxa"/>
            <w:shd w:val="clear" w:color="auto" w:fill="17365D"/>
            <w:tcMar>
              <w:top w:w="55" w:type="dxa"/>
              <w:left w:w="75" w:type="dxa"/>
              <w:bottom w:w="55" w:type="dxa"/>
              <w:right w:w="75" w:type="dxa"/>
            </w:tcMar>
            <w:vAlign w:val="center"/>
          </w:tcPr>
          <w:p w14:paraId="70FC6B7F"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1EB4D343"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1A196904" w14:textId="77777777" w:rsidR="00C61CB7" w:rsidRDefault="00CB1B7E">
            <w:pPr>
              <w:jc w:val="center"/>
            </w:pPr>
            <w:r>
              <w:rPr>
                <w:b/>
                <w:bCs/>
                <w:color w:val="17365D"/>
                <w:sz w:val="14"/>
                <w:szCs w:val="14"/>
              </w:rPr>
              <w:t>System</w:t>
            </w:r>
          </w:p>
        </w:tc>
      </w:tr>
      <w:tr w:rsidR="00C61CB7" w14:paraId="1A546942" w14:textId="77777777">
        <w:trPr>
          <w:cantSplit/>
          <w:jc w:val="center"/>
        </w:trPr>
        <w:tc>
          <w:tcPr>
            <w:tcW w:w="2064" w:type="dxa"/>
            <w:shd w:val="clear" w:color="auto" w:fill="EAF2F8"/>
            <w:tcMar>
              <w:top w:w="55" w:type="dxa"/>
              <w:left w:w="75" w:type="dxa"/>
              <w:bottom w:w="55" w:type="dxa"/>
              <w:right w:w="75" w:type="dxa"/>
            </w:tcMar>
            <w:vAlign w:val="center"/>
          </w:tcPr>
          <w:p w14:paraId="7F892BD8"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4C640709" w14:textId="77777777" w:rsidR="00C61CB7" w:rsidRDefault="00CB1B7E">
            <w:r>
              <w:rPr>
                <w:sz w:val="14"/>
                <w:szCs w:val="14"/>
              </w:rPr>
              <w:t>1. Open a channel.</w:t>
            </w:r>
            <w:r>
              <w:rPr>
                <w:sz w:val="14"/>
                <w:szCs w:val="14"/>
              </w:rPr>
              <w:br/>
              <w:t>2. Choose a PDF or image.</w:t>
            </w:r>
            <w:r>
              <w:rPr>
                <w:sz w:val="14"/>
                <w:szCs w:val="14"/>
              </w:rPr>
              <w:br/>
              <w:t>3. Submit the upload.</w:t>
            </w:r>
            <w:r>
              <w:rPr>
                <w:sz w:val="14"/>
                <w:szCs w:val="14"/>
              </w:rPr>
              <w:br/>
            </w:r>
            <w:r>
              <w:rPr>
                <w:sz w:val="14"/>
                <w:szCs w:val="14"/>
              </w:rPr>
              <w:br/>
              <w:t>Exceptions: Unauthorised member, invalid/unsafe file, exceeded size, or storage failure.</w:t>
            </w:r>
          </w:p>
        </w:tc>
        <w:tc>
          <w:tcPr>
            <w:tcW w:w="3983" w:type="dxa"/>
            <w:tcMar>
              <w:top w:w="55" w:type="dxa"/>
              <w:left w:w="75" w:type="dxa"/>
              <w:bottom w:w="55" w:type="dxa"/>
              <w:right w:w="75" w:type="dxa"/>
            </w:tcMar>
            <w:vAlign w:val="center"/>
          </w:tcPr>
          <w:p w14:paraId="346ED0FE" w14:textId="77777777" w:rsidR="00C61CB7" w:rsidRDefault="00CB1B7E">
            <w:r>
              <w:rPr>
                <w:sz w:val="14"/>
                <w:szCs w:val="14"/>
              </w:rPr>
              <w:t>1. Validate channel membership.</w:t>
            </w:r>
            <w:r>
              <w:rPr>
                <w:sz w:val="14"/>
                <w:szCs w:val="14"/>
              </w:rPr>
              <w:br/>
              <w:t>2. Validate file type, size, signature, and safety.</w:t>
            </w:r>
            <w:r>
              <w:rPr>
                <w:sz w:val="14"/>
                <w:szCs w:val="14"/>
              </w:rPr>
              <w:br/>
              <w:t>3. Store the file and metadata.</w:t>
            </w:r>
            <w:r>
              <w:rPr>
                <w:sz w:val="14"/>
                <w:szCs w:val="14"/>
              </w:rPr>
              <w:br/>
              <w:t>4. Display the file in the channel.</w:t>
            </w:r>
          </w:p>
        </w:tc>
      </w:tr>
    </w:tbl>
    <w:p w14:paraId="3356B94E" w14:textId="77777777" w:rsidR="00C61CB7" w:rsidRDefault="00CB1B7E">
      <w:pPr>
        <w:spacing w:before="40" w:after="100"/>
        <w:jc w:val="center"/>
      </w:pPr>
      <w:r>
        <w:rPr>
          <w:b/>
          <w:bCs/>
          <w:i/>
          <w:iCs/>
          <w:color w:val="5E6B7A"/>
          <w:sz w:val="15"/>
          <w:szCs w:val="15"/>
        </w:rPr>
        <w:t>Table 22: Use Case Description – Upload PDF/Image in Channel</w:t>
      </w:r>
    </w:p>
    <w:p w14:paraId="210FC53F" w14:textId="77777777" w:rsidR="00C61CB7" w:rsidRDefault="00CB1B7E">
      <w:pPr>
        <w:pStyle w:val="Heading3"/>
      </w:pPr>
      <w:r>
        <w:rPr>
          <w:rFonts w:ascii="Arial" w:eastAsia="Arial" w:hAnsi="Arial" w:cs="Arial"/>
        </w:rPr>
        <w:t>Use Case Description – View Chat History</w:t>
      </w:r>
    </w:p>
    <w:tbl>
      <w:tblPr>
        <w:tblStyle w:val="af7"/>
        <w:tblW w:w="10030" w:type="dxa"/>
        <w:jc w:val="center"/>
        <w:tblInd w:w="0" w:type="dxa"/>
        <w:tblBorders>
          <w:top w:val="single" w:sz="5" w:space="0" w:color="BFCBD8"/>
          <w:left w:val="single" w:sz="5" w:space="0" w:color="BFCBD8"/>
          <w:bottom w:val="single" w:sz="5" w:space="0" w:color="BFCBD8"/>
          <w:right w:val="single" w:sz="5" w:space="0" w:color="BFCBD8"/>
          <w:insideH w:val="single" w:sz="5" w:space="0" w:color="BFCBD8"/>
          <w:insideV w:val="single" w:sz="5" w:space="0" w:color="BFCBD8"/>
        </w:tblBorders>
        <w:tblLayout w:type="fixed"/>
        <w:tblLook w:val="0400" w:firstRow="0" w:lastRow="0" w:firstColumn="0" w:lastColumn="0" w:noHBand="0" w:noVBand="1"/>
      </w:tblPr>
      <w:tblGrid>
        <w:gridCol w:w="2064"/>
        <w:gridCol w:w="3983"/>
        <w:gridCol w:w="3983"/>
      </w:tblGrid>
      <w:tr w:rsidR="00C61CB7" w14:paraId="02137FE8" w14:textId="77777777">
        <w:trPr>
          <w:cantSplit/>
          <w:jc w:val="center"/>
        </w:trPr>
        <w:tc>
          <w:tcPr>
            <w:tcW w:w="2064" w:type="dxa"/>
            <w:shd w:val="clear" w:color="auto" w:fill="EAF2F8"/>
            <w:tcMar>
              <w:top w:w="55" w:type="dxa"/>
              <w:left w:w="75" w:type="dxa"/>
              <w:bottom w:w="55" w:type="dxa"/>
              <w:right w:w="75" w:type="dxa"/>
            </w:tcMar>
            <w:vAlign w:val="center"/>
          </w:tcPr>
          <w:p w14:paraId="750EC88B" w14:textId="77777777" w:rsidR="00C61CB7" w:rsidRDefault="00CB1B7E">
            <w:r>
              <w:rPr>
                <w:b/>
                <w:bCs/>
                <w:color w:val="17365D"/>
                <w:sz w:val="14"/>
                <w:szCs w:val="14"/>
              </w:rPr>
              <w:t>Use case name:</w:t>
            </w:r>
          </w:p>
        </w:tc>
        <w:tc>
          <w:tcPr>
            <w:tcW w:w="7966" w:type="dxa"/>
            <w:gridSpan w:val="2"/>
            <w:tcMar>
              <w:top w:w="55" w:type="dxa"/>
              <w:left w:w="75" w:type="dxa"/>
              <w:bottom w:w="55" w:type="dxa"/>
              <w:right w:w="75" w:type="dxa"/>
            </w:tcMar>
            <w:vAlign w:val="center"/>
          </w:tcPr>
          <w:p w14:paraId="53306159" w14:textId="77777777" w:rsidR="00C61CB7" w:rsidRDefault="00CB1B7E">
            <w:r>
              <w:rPr>
                <w:sz w:val="14"/>
                <w:szCs w:val="14"/>
              </w:rPr>
              <w:t>View Chat History</w:t>
            </w:r>
          </w:p>
        </w:tc>
      </w:tr>
      <w:tr w:rsidR="00C61CB7" w14:paraId="51A32727" w14:textId="77777777">
        <w:trPr>
          <w:cantSplit/>
          <w:jc w:val="center"/>
        </w:trPr>
        <w:tc>
          <w:tcPr>
            <w:tcW w:w="2064" w:type="dxa"/>
            <w:shd w:val="clear" w:color="auto" w:fill="EAF2F8"/>
            <w:tcMar>
              <w:top w:w="55" w:type="dxa"/>
              <w:left w:w="75" w:type="dxa"/>
              <w:bottom w:w="55" w:type="dxa"/>
              <w:right w:w="75" w:type="dxa"/>
            </w:tcMar>
            <w:vAlign w:val="center"/>
          </w:tcPr>
          <w:p w14:paraId="411EA253" w14:textId="77777777" w:rsidR="00C61CB7" w:rsidRDefault="00CB1B7E">
            <w:r>
              <w:rPr>
                <w:b/>
                <w:bCs/>
                <w:color w:val="17365D"/>
                <w:sz w:val="14"/>
                <w:szCs w:val="14"/>
              </w:rPr>
              <w:t>Scenario:</w:t>
            </w:r>
          </w:p>
        </w:tc>
        <w:tc>
          <w:tcPr>
            <w:tcW w:w="7966" w:type="dxa"/>
            <w:gridSpan w:val="2"/>
            <w:tcMar>
              <w:top w:w="55" w:type="dxa"/>
              <w:left w:w="75" w:type="dxa"/>
              <w:bottom w:w="55" w:type="dxa"/>
              <w:right w:w="75" w:type="dxa"/>
            </w:tcMar>
            <w:vAlign w:val="center"/>
          </w:tcPr>
          <w:p w14:paraId="4F462917" w14:textId="77777777" w:rsidR="00C61CB7" w:rsidRDefault="00CB1B7E">
            <w:r>
              <w:rPr>
                <w:sz w:val="14"/>
                <w:szCs w:val="14"/>
              </w:rPr>
              <w:t>A channel member views previous messages and shared materials.</w:t>
            </w:r>
          </w:p>
        </w:tc>
      </w:tr>
      <w:tr w:rsidR="00C61CB7" w14:paraId="1710467C" w14:textId="77777777">
        <w:trPr>
          <w:cantSplit/>
          <w:jc w:val="center"/>
        </w:trPr>
        <w:tc>
          <w:tcPr>
            <w:tcW w:w="2064" w:type="dxa"/>
            <w:shd w:val="clear" w:color="auto" w:fill="EAF2F8"/>
            <w:tcMar>
              <w:top w:w="55" w:type="dxa"/>
              <w:left w:w="75" w:type="dxa"/>
              <w:bottom w:w="55" w:type="dxa"/>
              <w:right w:w="75" w:type="dxa"/>
            </w:tcMar>
            <w:vAlign w:val="center"/>
          </w:tcPr>
          <w:p w14:paraId="7B21EE2A" w14:textId="77777777" w:rsidR="00C61CB7" w:rsidRDefault="00CB1B7E">
            <w:r>
              <w:rPr>
                <w:b/>
                <w:bCs/>
                <w:color w:val="17365D"/>
                <w:sz w:val="14"/>
                <w:szCs w:val="14"/>
              </w:rPr>
              <w:t>Triggering event:</w:t>
            </w:r>
          </w:p>
        </w:tc>
        <w:tc>
          <w:tcPr>
            <w:tcW w:w="7966" w:type="dxa"/>
            <w:gridSpan w:val="2"/>
            <w:tcMar>
              <w:top w:w="55" w:type="dxa"/>
              <w:left w:w="75" w:type="dxa"/>
              <w:bottom w:w="55" w:type="dxa"/>
              <w:right w:w="75" w:type="dxa"/>
            </w:tcMar>
            <w:vAlign w:val="center"/>
          </w:tcPr>
          <w:p w14:paraId="5FBAA9C8" w14:textId="77777777" w:rsidR="00C61CB7" w:rsidRDefault="00CB1B7E">
            <w:r>
              <w:rPr>
                <w:sz w:val="14"/>
                <w:szCs w:val="14"/>
              </w:rPr>
              <w:t>The student opens an existing channel or scrolls to earlier messages.</w:t>
            </w:r>
          </w:p>
        </w:tc>
      </w:tr>
      <w:tr w:rsidR="00C61CB7" w14:paraId="3A2531A2" w14:textId="77777777">
        <w:trPr>
          <w:cantSplit/>
          <w:jc w:val="center"/>
        </w:trPr>
        <w:tc>
          <w:tcPr>
            <w:tcW w:w="2064" w:type="dxa"/>
            <w:shd w:val="clear" w:color="auto" w:fill="EAF2F8"/>
            <w:tcMar>
              <w:top w:w="55" w:type="dxa"/>
              <w:left w:w="75" w:type="dxa"/>
              <w:bottom w:w="55" w:type="dxa"/>
              <w:right w:w="75" w:type="dxa"/>
            </w:tcMar>
            <w:vAlign w:val="center"/>
          </w:tcPr>
          <w:p w14:paraId="666CBAF1" w14:textId="77777777" w:rsidR="00C61CB7" w:rsidRDefault="00CB1B7E">
            <w:r>
              <w:rPr>
                <w:b/>
                <w:bCs/>
                <w:color w:val="17365D"/>
                <w:sz w:val="14"/>
                <w:szCs w:val="14"/>
              </w:rPr>
              <w:t>Brief description:</w:t>
            </w:r>
          </w:p>
        </w:tc>
        <w:tc>
          <w:tcPr>
            <w:tcW w:w="7966" w:type="dxa"/>
            <w:gridSpan w:val="2"/>
            <w:tcMar>
              <w:top w:w="55" w:type="dxa"/>
              <w:left w:w="75" w:type="dxa"/>
              <w:bottom w:w="55" w:type="dxa"/>
              <w:right w:w="75" w:type="dxa"/>
            </w:tcMar>
            <w:vAlign w:val="center"/>
          </w:tcPr>
          <w:p w14:paraId="744C9CB8" w14:textId="77777777" w:rsidR="00C61CB7" w:rsidRDefault="00CB1B7E">
            <w:r>
              <w:rPr>
                <w:sz w:val="14"/>
                <w:szCs w:val="14"/>
              </w:rPr>
              <w:t>Retrieves authorised message history in chronological order.</w:t>
            </w:r>
          </w:p>
        </w:tc>
      </w:tr>
      <w:tr w:rsidR="00C61CB7" w14:paraId="4AB0C28A" w14:textId="77777777">
        <w:trPr>
          <w:cantSplit/>
          <w:jc w:val="center"/>
        </w:trPr>
        <w:tc>
          <w:tcPr>
            <w:tcW w:w="2064" w:type="dxa"/>
            <w:shd w:val="clear" w:color="auto" w:fill="EAF2F8"/>
            <w:tcMar>
              <w:top w:w="55" w:type="dxa"/>
              <w:left w:w="75" w:type="dxa"/>
              <w:bottom w:w="55" w:type="dxa"/>
              <w:right w:w="75" w:type="dxa"/>
            </w:tcMar>
            <w:vAlign w:val="center"/>
          </w:tcPr>
          <w:p w14:paraId="3FEDF82E" w14:textId="77777777" w:rsidR="00C61CB7" w:rsidRDefault="00CB1B7E">
            <w:r>
              <w:rPr>
                <w:b/>
                <w:bCs/>
                <w:color w:val="17365D"/>
                <w:sz w:val="14"/>
                <w:szCs w:val="14"/>
              </w:rPr>
              <w:t>Actors:</w:t>
            </w:r>
          </w:p>
        </w:tc>
        <w:tc>
          <w:tcPr>
            <w:tcW w:w="7966" w:type="dxa"/>
            <w:gridSpan w:val="2"/>
            <w:tcMar>
              <w:top w:w="55" w:type="dxa"/>
              <w:left w:w="75" w:type="dxa"/>
              <w:bottom w:w="55" w:type="dxa"/>
              <w:right w:w="75" w:type="dxa"/>
            </w:tcMar>
            <w:vAlign w:val="center"/>
          </w:tcPr>
          <w:p w14:paraId="2756DEDE" w14:textId="77777777" w:rsidR="00C61CB7" w:rsidRDefault="00CB1B7E">
            <w:r>
              <w:rPr>
                <w:sz w:val="14"/>
                <w:szCs w:val="14"/>
              </w:rPr>
              <w:t>Student</w:t>
            </w:r>
          </w:p>
        </w:tc>
      </w:tr>
      <w:tr w:rsidR="00C61CB7" w14:paraId="5E6994D8" w14:textId="77777777">
        <w:trPr>
          <w:cantSplit/>
          <w:jc w:val="center"/>
        </w:trPr>
        <w:tc>
          <w:tcPr>
            <w:tcW w:w="2064" w:type="dxa"/>
            <w:shd w:val="clear" w:color="auto" w:fill="EAF2F8"/>
            <w:tcMar>
              <w:top w:w="55" w:type="dxa"/>
              <w:left w:w="75" w:type="dxa"/>
              <w:bottom w:w="55" w:type="dxa"/>
              <w:right w:w="75" w:type="dxa"/>
            </w:tcMar>
            <w:vAlign w:val="center"/>
          </w:tcPr>
          <w:p w14:paraId="7A240471" w14:textId="77777777" w:rsidR="00C61CB7" w:rsidRDefault="00CB1B7E">
            <w:r>
              <w:rPr>
                <w:b/>
                <w:bCs/>
                <w:color w:val="17365D"/>
                <w:sz w:val="14"/>
                <w:szCs w:val="14"/>
              </w:rPr>
              <w:t>Related use case:</w:t>
            </w:r>
          </w:p>
        </w:tc>
        <w:tc>
          <w:tcPr>
            <w:tcW w:w="7966" w:type="dxa"/>
            <w:gridSpan w:val="2"/>
            <w:tcMar>
              <w:top w:w="55" w:type="dxa"/>
              <w:left w:w="75" w:type="dxa"/>
              <w:bottom w:w="55" w:type="dxa"/>
              <w:right w:w="75" w:type="dxa"/>
            </w:tcMar>
            <w:vAlign w:val="center"/>
          </w:tcPr>
          <w:p w14:paraId="52CB5ADC" w14:textId="77777777" w:rsidR="00C61CB7" w:rsidRDefault="00CB1B7E">
            <w:r>
              <w:rPr>
                <w:sz w:val="14"/>
                <w:szCs w:val="14"/>
              </w:rPr>
              <w:t>Send Text Message; Reply to Message</w:t>
            </w:r>
          </w:p>
        </w:tc>
      </w:tr>
      <w:tr w:rsidR="00C61CB7" w14:paraId="4ADD94A4" w14:textId="77777777">
        <w:trPr>
          <w:cantSplit/>
          <w:jc w:val="center"/>
        </w:trPr>
        <w:tc>
          <w:tcPr>
            <w:tcW w:w="2064" w:type="dxa"/>
            <w:shd w:val="clear" w:color="auto" w:fill="EAF2F8"/>
            <w:tcMar>
              <w:top w:w="55" w:type="dxa"/>
              <w:left w:w="75" w:type="dxa"/>
              <w:bottom w:w="55" w:type="dxa"/>
              <w:right w:w="75" w:type="dxa"/>
            </w:tcMar>
            <w:vAlign w:val="center"/>
          </w:tcPr>
          <w:p w14:paraId="13800407" w14:textId="77777777" w:rsidR="00C61CB7" w:rsidRDefault="00CB1B7E">
            <w:r>
              <w:rPr>
                <w:b/>
                <w:bCs/>
                <w:color w:val="17365D"/>
                <w:sz w:val="14"/>
                <w:szCs w:val="14"/>
              </w:rPr>
              <w:t>Stakeholders:</w:t>
            </w:r>
          </w:p>
        </w:tc>
        <w:tc>
          <w:tcPr>
            <w:tcW w:w="7966" w:type="dxa"/>
            <w:gridSpan w:val="2"/>
            <w:tcMar>
              <w:top w:w="55" w:type="dxa"/>
              <w:left w:w="75" w:type="dxa"/>
              <w:bottom w:w="55" w:type="dxa"/>
              <w:right w:w="75" w:type="dxa"/>
            </w:tcMar>
            <w:vAlign w:val="center"/>
          </w:tcPr>
          <w:p w14:paraId="3127470D" w14:textId="77777777" w:rsidR="00C61CB7" w:rsidRDefault="00CB1B7E">
            <w:r>
              <w:rPr>
                <w:sz w:val="14"/>
                <w:szCs w:val="14"/>
              </w:rPr>
              <w:t>Channel members; Channel owner</w:t>
            </w:r>
          </w:p>
        </w:tc>
      </w:tr>
      <w:tr w:rsidR="00C61CB7" w14:paraId="15F97982" w14:textId="77777777">
        <w:trPr>
          <w:cantSplit/>
          <w:jc w:val="center"/>
        </w:trPr>
        <w:tc>
          <w:tcPr>
            <w:tcW w:w="2064" w:type="dxa"/>
            <w:shd w:val="clear" w:color="auto" w:fill="EAF2F8"/>
            <w:tcMar>
              <w:top w:w="55" w:type="dxa"/>
              <w:left w:w="75" w:type="dxa"/>
              <w:bottom w:w="55" w:type="dxa"/>
              <w:right w:w="75" w:type="dxa"/>
            </w:tcMar>
            <w:vAlign w:val="center"/>
          </w:tcPr>
          <w:p w14:paraId="319C2607" w14:textId="77777777" w:rsidR="00C61CB7" w:rsidRDefault="00CB1B7E">
            <w:r>
              <w:rPr>
                <w:b/>
                <w:bCs/>
                <w:color w:val="17365D"/>
                <w:sz w:val="14"/>
                <w:szCs w:val="14"/>
              </w:rPr>
              <w:t>Preconditions:</w:t>
            </w:r>
          </w:p>
        </w:tc>
        <w:tc>
          <w:tcPr>
            <w:tcW w:w="7966" w:type="dxa"/>
            <w:gridSpan w:val="2"/>
            <w:tcMar>
              <w:top w:w="55" w:type="dxa"/>
              <w:left w:w="75" w:type="dxa"/>
              <w:bottom w:w="55" w:type="dxa"/>
              <w:right w:w="75" w:type="dxa"/>
            </w:tcMar>
            <w:vAlign w:val="center"/>
          </w:tcPr>
          <w:p w14:paraId="4E6BBB33" w14:textId="77777777" w:rsidR="00C61CB7" w:rsidRDefault="00CB1B7E">
            <w:r>
              <w:rPr>
                <w:sz w:val="14"/>
                <w:szCs w:val="14"/>
              </w:rPr>
              <w:t>The student is authenticated and belongs to the channel.</w:t>
            </w:r>
          </w:p>
        </w:tc>
      </w:tr>
      <w:tr w:rsidR="00C61CB7" w14:paraId="44428F49" w14:textId="77777777">
        <w:trPr>
          <w:cantSplit/>
          <w:jc w:val="center"/>
        </w:trPr>
        <w:tc>
          <w:tcPr>
            <w:tcW w:w="2064" w:type="dxa"/>
            <w:shd w:val="clear" w:color="auto" w:fill="EAF2F8"/>
            <w:tcMar>
              <w:top w:w="55" w:type="dxa"/>
              <w:left w:w="75" w:type="dxa"/>
              <w:bottom w:w="55" w:type="dxa"/>
              <w:right w:w="75" w:type="dxa"/>
            </w:tcMar>
            <w:vAlign w:val="center"/>
          </w:tcPr>
          <w:p w14:paraId="1EB72BDF" w14:textId="77777777" w:rsidR="00C61CB7" w:rsidRDefault="00CB1B7E">
            <w:r>
              <w:rPr>
                <w:b/>
                <w:bCs/>
                <w:color w:val="17365D"/>
                <w:sz w:val="14"/>
                <w:szCs w:val="14"/>
              </w:rPr>
              <w:t>Postconditions:</w:t>
            </w:r>
          </w:p>
        </w:tc>
        <w:tc>
          <w:tcPr>
            <w:tcW w:w="7966" w:type="dxa"/>
            <w:gridSpan w:val="2"/>
            <w:tcMar>
              <w:top w:w="55" w:type="dxa"/>
              <w:left w:w="75" w:type="dxa"/>
              <w:bottom w:w="55" w:type="dxa"/>
              <w:right w:w="75" w:type="dxa"/>
            </w:tcMar>
            <w:vAlign w:val="center"/>
          </w:tcPr>
          <w:p w14:paraId="741AD3F7" w14:textId="77777777" w:rsidR="00C61CB7" w:rsidRDefault="00CB1B7E">
            <w:r>
              <w:rPr>
                <w:sz w:val="14"/>
                <w:szCs w:val="14"/>
              </w:rPr>
              <w:t>Available message history is displayed.</w:t>
            </w:r>
          </w:p>
        </w:tc>
      </w:tr>
      <w:tr w:rsidR="00C61CB7" w14:paraId="5D1195A8" w14:textId="77777777">
        <w:trPr>
          <w:cantSplit/>
          <w:jc w:val="center"/>
        </w:trPr>
        <w:tc>
          <w:tcPr>
            <w:tcW w:w="2064" w:type="dxa"/>
            <w:shd w:val="clear" w:color="auto" w:fill="17365D"/>
            <w:tcMar>
              <w:top w:w="55" w:type="dxa"/>
              <w:left w:w="75" w:type="dxa"/>
              <w:bottom w:w="55" w:type="dxa"/>
              <w:right w:w="75" w:type="dxa"/>
            </w:tcMar>
            <w:vAlign w:val="center"/>
          </w:tcPr>
          <w:p w14:paraId="487FB438" w14:textId="77777777" w:rsidR="00C61CB7" w:rsidRDefault="00CB1B7E">
            <w:r>
              <w:rPr>
                <w:b/>
                <w:bCs/>
                <w:color w:val="FFFFFF"/>
                <w:sz w:val="14"/>
                <w:szCs w:val="14"/>
              </w:rPr>
              <w:t>Flow of activities:</w:t>
            </w:r>
          </w:p>
        </w:tc>
        <w:tc>
          <w:tcPr>
            <w:tcW w:w="3983" w:type="dxa"/>
            <w:shd w:val="clear" w:color="auto" w:fill="E8F7F7"/>
            <w:tcMar>
              <w:top w:w="55" w:type="dxa"/>
              <w:left w:w="75" w:type="dxa"/>
              <w:bottom w:w="55" w:type="dxa"/>
              <w:right w:w="75" w:type="dxa"/>
            </w:tcMar>
            <w:vAlign w:val="center"/>
          </w:tcPr>
          <w:p w14:paraId="663193DF" w14:textId="77777777" w:rsidR="00C61CB7" w:rsidRDefault="00CB1B7E">
            <w:pPr>
              <w:jc w:val="center"/>
            </w:pPr>
            <w:r>
              <w:rPr>
                <w:b/>
                <w:bCs/>
                <w:color w:val="17365D"/>
                <w:sz w:val="14"/>
                <w:szCs w:val="14"/>
              </w:rPr>
              <w:t>Actor</w:t>
            </w:r>
          </w:p>
        </w:tc>
        <w:tc>
          <w:tcPr>
            <w:tcW w:w="3983" w:type="dxa"/>
            <w:shd w:val="clear" w:color="auto" w:fill="E8F7F7"/>
            <w:tcMar>
              <w:top w:w="55" w:type="dxa"/>
              <w:left w:w="75" w:type="dxa"/>
              <w:bottom w:w="55" w:type="dxa"/>
              <w:right w:w="75" w:type="dxa"/>
            </w:tcMar>
            <w:vAlign w:val="center"/>
          </w:tcPr>
          <w:p w14:paraId="1702AF73" w14:textId="77777777" w:rsidR="00C61CB7" w:rsidRDefault="00CB1B7E">
            <w:pPr>
              <w:jc w:val="center"/>
            </w:pPr>
            <w:r>
              <w:rPr>
                <w:b/>
                <w:bCs/>
                <w:color w:val="17365D"/>
                <w:sz w:val="14"/>
                <w:szCs w:val="14"/>
              </w:rPr>
              <w:t>System</w:t>
            </w:r>
          </w:p>
        </w:tc>
      </w:tr>
      <w:tr w:rsidR="00C61CB7" w14:paraId="5C61B155" w14:textId="77777777">
        <w:trPr>
          <w:cantSplit/>
          <w:jc w:val="center"/>
        </w:trPr>
        <w:tc>
          <w:tcPr>
            <w:tcW w:w="2064" w:type="dxa"/>
            <w:shd w:val="clear" w:color="auto" w:fill="EAF2F8"/>
            <w:tcMar>
              <w:top w:w="55" w:type="dxa"/>
              <w:left w:w="75" w:type="dxa"/>
              <w:bottom w:w="55" w:type="dxa"/>
              <w:right w:w="75" w:type="dxa"/>
            </w:tcMar>
            <w:vAlign w:val="center"/>
          </w:tcPr>
          <w:p w14:paraId="06A747CB" w14:textId="77777777" w:rsidR="00C61CB7" w:rsidRDefault="00CB1B7E">
            <w:r>
              <w:rPr>
                <w:b/>
                <w:bCs/>
                <w:color w:val="17365D"/>
                <w:sz w:val="14"/>
                <w:szCs w:val="14"/>
              </w:rPr>
              <w:t>Exception conditions:</w:t>
            </w:r>
          </w:p>
        </w:tc>
        <w:tc>
          <w:tcPr>
            <w:tcW w:w="3983" w:type="dxa"/>
            <w:tcMar>
              <w:top w:w="55" w:type="dxa"/>
              <w:left w:w="75" w:type="dxa"/>
              <w:bottom w:w="55" w:type="dxa"/>
              <w:right w:w="75" w:type="dxa"/>
            </w:tcMar>
            <w:vAlign w:val="center"/>
          </w:tcPr>
          <w:p w14:paraId="5A79F097" w14:textId="77777777" w:rsidR="00C61CB7" w:rsidRDefault="00CB1B7E">
            <w:r>
              <w:rPr>
                <w:sz w:val="14"/>
                <w:szCs w:val="14"/>
              </w:rPr>
              <w:t>1. Open a channel.</w:t>
            </w:r>
            <w:r>
              <w:rPr>
                <w:sz w:val="14"/>
                <w:szCs w:val="14"/>
              </w:rPr>
              <w:br/>
              <w:t>2. Scroll or request earlier messages.</w:t>
            </w:r>
            <w:r>
              <w:rPr>
                <w:sz w:val="14"/>
                <w:szCs w:val="14"/>
              </w:rPr>
              <w:br/>
            </w:r>
            <w:r>
              <w:rPr>
                <w:sz w:val="14"/>
                <w:szCs w:val="14"/>
              </w:rPr>
              <w:br/>
              <w:t>Exceptions: Access denied, deleted messages, unavailable history, or network failure.</w:t>
            </w:r>
          </w:p>
        </w:tc>
        <w:tc>
          <w:tcPr>
            <w:tcW w:w="3983" w:type="dxa"/>
            <w:tcMar>
              <w:top w:w="55" w:type="dxa"/>
              <w:left w:w="75" w:type="dxa"/>
              <w:bottom w:w="55" w:type="dxa"/>
              <w:right w:w="75" w:type="dxa"/>
            </w:tcMar>
            <w:vAlign w:val="center"/>
          </w:tcPr>
          <w:p w14:paraId="130FB364" w14:textId="77777777" w:rsidR="00C61CB7" w:rsidRDefault="00CB1B7E">
            <w:r>
              <w:rPr>
                <w:sz w:val="14"/>
                <w:szCs w:val="14"/>
              </w:rPr>
              <w:t>1. Validate membership.</w:t>
            </w:r>
            <w:r>
              <w:rPr>
                <w:sz w:val="14"/>
                <w:szCs w:val="14"/>
              </w:rPr>
              <w:br/>
              <w:t>2. Retrieve paginated messages and linked materials.</w:t>
            </w:r>
            <w:r>
              <w:rPr>
                <w:sz w:val="14"/>
                <w:szCs w:val="14"/>
              </w:rPr>
              <w:br/>
              <w:t>3. Display history in chronological order.</w:t>
            </w:r>
          </w:p>
        </w:tc>
      </w:tr>
    </w:tbl>
    <w:p w14:paraId="2ADCF7F3" w14:textId="77777777" w:rsidR="00C61CB7" w:rsidRDefault="00CB1B7E">
      <w:pPr>
        <w:spacing w:before="40" w:after="100"/>
        <w:jc w:val="center"/>
      </w:pPr>
      <w:r>
        <w:rPr>
          <w:b/>
          <w:bCs/>
          <w:i/>
          <w:iCs/>
          <w:color w:val="5E6B7A"/>
          <w:sz w:val="15"/>
          <w:szCs w:val="15"/>
        </w:rPr>
        <w:t>Table 23: Use Case Description – View Chat History</w:t>
      </w:r>
    </w:p>
    <w:p w14:paraId="7A20F898" w14:textId="77777777" w:rsidR="00C61CB7" w:rsidRDefault="00CB1B7E">
      <w:r>
        <w:br w:type="page"/>
      </w:r>
    </w:p>
    <w:p w14:paraId="5DEDDED2" w14:textId="77777777" w:rsidR="00C61CB7" w:rsidRDefault="00CB1B7E">
      <w:pPr>
        <w:pStyle w:val="Heading1"/>
        <w:pageBreakBefore/>
        <w:pBdr>
          <w:bottom w:val="single" w:sz="16" w:space="5" w:color="00A6A6"/>
        </w:pBdr>
      </w:pPr>
      <w:r>
        <w:rPr>
          <w:rFonts w:ascii="Arial" w:eastAsia="Arial" w:hAnsi="Arial" w:cs="Arial"/>
        </w:rPr>
        <w:lastRenderedPageBreak/>
        <w:t>5. Activity Diagrams</w:t>
      </w:r>
    </w:p>
    <w:p w14:paraId="098A0505" w14:textId="77777777" w:rsidR="00C61CB7" w:rsidRDefault="00CB1B7E">
      <w:pPr>
        <w:keepNext/>
        <w:spacing w:after="120"/>
      </w:pPr>
      <w:r>
        <w:t>Figures 5–10 describe the principal workflows for learning-material processing, AI companion interaction, authentication, and the facilitator, summariser, and quiz-master modes.</w:t>
      </w:r>
    </w:p>
    <w:p w14:paraId="0EEF456B" w14:textId="77777777" w:rsidR="00C61CB7" w:rsidRDefault="00CB1B7E">
      <w:pPr>
        <w:pStyle w:val="Heading2"/>
        <w:pBdr>
          <w:left w:val="single" w:sz="18" w:space="4" w:color="00A6A6"/>
        </w:pBdr>
        <w:shd w:val="clear" w:color="auto" w:fill="EAF2F8"/>
        <w:ind w:left="140" w:right="60"/>
      </w:pPr>
      <w:r>
        <w:rPr>
          <w:rFonts w:ascii="Arial" w:eastAsia="Arial" w:hAnsi="Arial" w:cs="Arial"/>
        </w:rPr>
        <w:t>Figure 5. Upload Learning Material and AI Processing Activity Diagram</w:t>
      </w:r>
    </w:p>
    <w:p w14:paraId="0C46E0FB" w14:textId="77777777" w:rsidR="00C61CB7" w:rsidRDefault="00CB1B7E">
      <w:pPr>
        <w:keepNext/>
        <w:spacing w:after="100"/>
      </w:pPr>
      <w:r>
        <w:rPr>
          <w:i/>
          <w:iCs/>
          <w:color w:val="5E6B7A"/>
          <w:sz w:val="16"/>
          <w:szCs w:val="16"/>
        </w:rPr>
        <w:t>System area: Backend / File Upload / RAG | Suggested support: Backend / AI</w:t>
      </w:r>
    </w:p>
    <w:p w14:paraId="1631BF20" w14:textId="77777777" w:rsidR="00C61CB7" w:rsidRDefault="00CB1B7E">
      <w:pPr>
        <w:keepNext/>
        <w:spacing w:before="80" w:after="120"/>
        <w:jc w:val="center"/>
      </w:pPr>
      <w:r>
        <w:rPr>
          <w:noProof/>
        </w:rPr>
        <w:drawing>
          <wp:inline distT="0" distB="0" distL="0" distR="0" wp14:anchorId="5CA1C844" wp14:editId="458CC32D">
            <wp:extent cx="5474991" cy="5703030"/>
            <wp:effectExtent l="0" t="0" r="0" b="0"/>
            <wp:docPr id="26" name="image25.png" descr="UML figure: Figure 5. Upload Learning Material and AI Processing Activity Diagram"/>
            <wp:cNvGraphicFramePr/>
            <a:graphic xmlns:a="http://schemas.openxmlformats.org/drawingml/2006/main">
              <a:graphicData uri="http://schemas.openxmlformats.org/drawingml/2006/picture">
                <pic:pic xmlns:pic="http://schemas.openxmlformats.org/drawingml/2006/picture">
                  <pic:nvPicPr>
                    <pic:cNvPr id="0" name="image25.png" descr="UML figure: Figure 5. Upload Learning Material and AI Processing Activity Diagram"/>
                    <pic:cNvPicPr preferRelativeResize="0"/>
                  </pic:nvPicPr>
                  <pic:blipFill>
                    <a:blip r:embed="rId10"/>
                    <a:srcRect/>
                    <a:stretch>
                      <a:fillRect/>
                    </a:stretch>
                  </pic:blipFill>
                  <pic:spPr>
                    <a:xfrm>
                      <a:off x="0" y="0"/>
                      <a:ext cx="5474991" cy="5703030"/>
                    </a:xfrm>
                    <a:prstGeom prst="rect">
                      <a:avLst/>
                    </a:prstGeom>
                    <a:ln/>
                  </pic:spPr>
                </pic:pic>
              </a:graphicData>
            </a:graphic>
          </wp:inline>
        </w:drawing>
      </w:r>
    </w:p>
    <w:p w14:paraId="0D7DDC1C" w14:textId="77777777" w:rsidR="00C61CB7" w:rsidRDefault="00CB1B7E">
      <w:pPr>
        <w:keepNext/>
        <w:spacing w:before="60"/>
        <w:jc w:val="center"/>
      </w:pPr>
      <w:r>
        <w:rPr>
          <w:b/>
          <w:bCs/>
          <w:color w:val="17365D"/>
          <w:sz w:val="16"/>
          <w:szCs w:val="16"/>
        </w:rPr>
        <w:t>Figure 5: Upload Learning Material and AI Processing Activity Diagram</w:t>
      </w:r>
    </w:p>
    <w:p w14:paraId="3071DB77" w14:textId="77777777" w:rsidR="00C61CB7" w:rsidRDefault="00CB1B7E">
      <w:pPr>
        <w:spacing w:after="160"/>
        <w:ind w:left="80" w:right="80"/>
        <w:rPr>
          <w:sz w:val="17"/>
          <w:szCs w:val="17"/>
        </w:rPr>
      </w:pPr>
      <w:r>
        <w:rPr>
          <w:b/>
          <w:bCs/>
          <w:sz w:val="17"/>
          <w:szCs w:val="17"/>
        </w:rPr>
        <w:t xml:space="preserve">Use case / purpose: </w:t>
      </w:r>
      <w:r>
        <w:rPr>
          <w:sz w:val="17"/>
          <w:szCs w:val="17"/>
        </w:rPr>
        <w:t>Shows the workflow for uploading learning material and preparing it for AI-assisted retrieval and processing</w:t>
      </w:r>
    </w:p>
    <w:p w14:paraId="1AFD2E0A" w14:textId="77777777" w:rsidR="00C61CB7" w:rsidRDefault="00C61CB7">
      <w:pPr>
        <w:spacing w:after="160"/>
        <w:ind w:left="80" w:right="80"/>
      </w:pPr>
    </w:p>
    <w:p w14:paraId="7DDBE5E2" w14:textId="77777777" w:rsidR="00C61CB7" w:rsidRDefault="00C61CB7">
      <w:pPr>
        <w:spacing w:after="160"/>
        <w:ind w:left="80" w:right="80"/>
      </w:pPr>
    </w:p>
    <w:p w14:paraId="780F0E67" w14:textId="77777777" w:rsidR="00C61CB7" w:rsidRDefault="00C61CB7">
      <w:pPr>
        <w:spacing w:after="160"/>
        <w:ind w:left="80" w:right="80"/>
      </w:pPr>
    </w:p>
    <w:p w14:paraId="74A876A2" w14:textId="77777777" w:rsidR="00C61CB7" w:rsidRDefault="00C61CB7">
      <w:pPr>
        <w:spacing w:after="160"/>
        <w:ind w:right="80"/>
      </w:pPr>
    </w:p>
    <w:p w14:paraId="7DDC105F" w14:textId="77777777" w:rsidR="00C61CB7" w:rsidRDefault="00CB1B7E">
      <w:r>
        <w:br w:type="page"/>
      </w:r>
    </w:p>
    <w:p w14:paraId="7E6CFF86"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6. AI Companion Interaction Activity Diagram</w:t>
      </w:r>
    </w:p>
    <w:p w14:paraId="3693B0FD" w14:textId="77777777" w:rsidR="00C61CB7" w:rsidRDefault="00CB1B7E">
      <w:pPr>
        <w:keepNext/>
        <w:spacing w:after="100"/>
      </w:pPr>
      <w:r>
        <w:rPr>
          <w:i/>
          <w:iCs/>
          <w:color w:val="5E6B7A"/>
          <w:sz w:val="16"/>
          <w:szCs w:val="16"/>
        </w:rPr>
        <w:t>System area: AI Companion | Suggested support: AI / Backend</w:t>
      </w:r>
    </w:p>
    <w:p w14:paraId="5AF9B6BF" w14:textId="77777777" w:rsidR="00C61CB7" w:rsidRDefault="00CB1B7E">
      <w:pPr>
        <w:keepNext/>
        <w:spacing w:before="80" w:after="120"/>
        <w:jc w:val="center"/>
        <w:rPr>
          <w:b/>
          <w:bCs/>
        </w:rPr>
      </w:pPr>
      <w:r>
        <w:rPr>
          <w:noProof/>
        </w:rPr>
        <w:drawing>
          <wp:inline distT="0" distB="0" distL="0" distR="0" wp14:anchorId="44287375" wp14:editId="5EE22EBC">
            <wp:extent cx="6106387" cy="4392557"/>
            <wp:effectExtent l="0" t="0" r="0" b="0"/>
            <wp:docPr id="29" name="image30.png" descr="UML figure: Figure 6. AI Companion Interaction Activity Diagram"/>
            <wp:cNvGraphicFramePr/>
            <a:graphic xmlns:a="http://schemas.openxmlformats.org/drawingml/2006/main">
              <a:graphicData uri="http://schemas.openxmlformats.org/drawingml/2006/picture">
                <pic:pic xmlns:pic="http://schemas.openxmlformats.org/drawingml/2006/picture">
                  <pic:nvPicPr>
                    <pic:cNvPr id="0" name="image30.png" descr="UML figure: Figure 6. AI Companion Interaction Activity Diagram"/>
                    <pic:cNvPicPr preferRelativeResize="0"/>
                  </pic:nvPicPr>
                  <pic:blipFill>
                    <a:blip r:embed="rId11"/>
                    <a:srcRect/>
                    <a:stretch>
                      <a:fillRect/>
                    </a:stretch>
                  </pic:blipFill>
                  <pic:spPr>
                    <a:xfrm>
                      <a:off x="0" y="0"/>
                      <a:ext cx="6106387" cy="4392557"/>
                    </a:xfrm>
                    <a:prstGeom prst="rect">
                      <a:avLst/>
                    </a:prstGeom>
                    <a:ln/>
                  </pic:spPr>
                </pic:pic>
              </a:graphicData>
            </a:graphic>
          </wp:inline>
        </w:drawing>
      </w:r>
    </w:p>
    <w:p w14:paraId="38E49940" w14:textId="77777777" w:rsidR="00C61CB7" w:rsidRDefault="00CB1B7E">
      <w:pPr>
        <w:keepNext/>
        <w:spacing w:before="60"/>
        <w:jc w:val="center"/>
      </w:pPr>
      <w:r>
        <w:rPr>
          <w:b/>
          <w:bCs/>
          <w:color w:val="17365D"/>
          <w:sz w:val="16"/>
          <w:szCs w:val="16"/>
        </w:rPr>
        <w:t>Figure 6: AI Companion Interaction Activity Diagram</w:t>
      </w:r>
    </w:p>
    <w:p w14:paraId="34D7FA40" w14:textId="77777777" w:rsidR="00C61CB7" w:rsidRDefault="00CB1B7E">
      <w:pPr>
        <w:spacing w:after="160"/>
        <w:ind w:left="80" w:right="80"/>
      </w:pPr>
      <w:r>
        <w:rPr>
          <w:b/>
          <w:bCs/>
          <w:sz w:val="17"/>
          <w:szCs w:val="17"/>
        </w:rPr>
        <w:t xml:space="preserve">Use case / purpose: </w:t>
      </w:r>
      <w:r>
        <w:rPr>
          <w:sz w:val="17"/>
          <w:szCs w:val="17"/>
        </w:rPr>
        <w:t>Shows how an AI companion request is processed from student interaction through context retrieval and AI response generation.</w:t>
      </w:r>
    </w:p>
    <w:p w14:paraId="5CA84676" w14:textId="77777777" w:rsidR="00C61CB7" w:rsidRDefault="00CB1B7E">
      <w:r>
        <w:br w:type="page"/>
      </w:r>
    </w:p>
    <w:p w14:paraId="3EA3F535"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7. User Authentication Activity Diagram</w:t>
      </w:r>
    </w:p>
    <w:p w14:paraId="3302D203" w14:textId="77777777" w:rsidR="00C61CB7" w:rsidRDefault="00CB1B7E">
      <w:pPr>
        <w:keepNext/>
        <w:spacing w:after="100"/>
      </w:pPr>
      <w:r>
        <w:rPr>
          <w:i/>
          <w:iCs/>
          <w:color w:val="5E6B7A"/>
          <w:sz w:val="16"/>
          <w:szCs w:val="16"/>
        </w:rPr>
        <w:t>System area: Authentication | Suggested support: Cybersecurity</w:t>
      </w:r>
    </w:p>
    <w:p w14:paraId="0E3F9C2D" w14:textId="77777777" w:rsidR="00C61CB7" w:rsidRDefault="00CB1B7E">
      <w:pPr>
        <w:keepNext/>
        <w:spacing w:before="80" w:after="120"/>
        <w:jc w:val="center"/>
      </w:pPr>
      <w:r>
        <w:rPr>
          <w:noProof/>
        </w:rPr>
        <w:drawing>
          <wp:inline distT="0" distB="0" distL="0" distR="0" wp14:anchorId="2627DD55" wp14:editId="6262C318">
            <wp:extent cx="6400283" cy="4244150"/>
            <wp:effectExtent l="0" t="0" r="0" b="0"/>
            <wp:docPr id="28" name="image27.png" descr="UML figure: Figure 7. User Authentication Activity Diagram"/>
            <wp:cNvGraphicFramePr/>
            <a:graphic xmlns:a="http://schemas.openxmlformats.org/drawingml/2006/main">
              <a:graphicData uri="http://schemas.openxmlformats.org/drawingml/2006/picture">
                <pic:pic xmlns:pic="http://schemas.openxmlformats.org/drawingml/2006/picture">
                  <pic:nvPicPr>
                    <pic:cNvPr id="0" name="image27.png" descr="UML figure: Figure 7. User Authentication Activity Diagram"/>
                    <pic:cNvPicPr preferRelativeResize="0"/>
                  </pic:nvPicPr>
                  <pic:blipFill>
                    <a:blip r:embed="rId12"/>
                    <a:srcRect/>
                    <a:stretch>
                      <a:fillRect/>
                    </a:stretch>
                  </pic:blipFill>
                  <pic:spPr>
                    <a:xfrm>
                      <a:off x="0" y="0"/>
                      <a:ext cx="6400283" cy="4244150"/>
                    </a:xfrm>
                    <a:prstGeom prst="rect">
                      <a:avLst/>
                    </a:prstGeom>
                    <a:ln/>
                  </pic:spPr>
                </pic:pic>
              </a:graphicData>
            </a:graphic>
          </wp:inline>
        </w:drawing>
      </w:r>
    </w:p>
    <w:p w14:paraId="39573115" w14:textId="77777777" w:rsidR="00C61CB7" w:rsidRDefault="00CB1B7E">
      <w:pPr>
        <w:keepNext/>
        <w:spacing w:before="60"/>
        <w:jc w:val="center"/>
      </w:pPr>
      <w:r>
        <w:rPr>
          <w:b/>
          <w:bCs/>
          <w:color w:val="17365D"/>
          <w:sz w:val="16"/>
          <w:szCs w:val="16"/>
        </w:rPr>
        <w:t>Figure 7: User Authentication Activity Diagram</w:t>
      </w:r>
    </w:p>
    <w:p w14:paraId="6102B816" w14:textId="77777777" w:rsidR="00C61CB7" w:rsidRDefault="00CB1B7E">
      <w:pPr>
        <w:spacing w:after="160"/>
        <w:ind w:left="80" w:right="80"/>
      </w:pPr>
      <w:r>
        <w:rPr>
          <w:b/>
          <w:bCs/>
          <w:sz w:val="17"/>
          <w:szCs w:val="17"/>
        </w:rPr>
        <w:t xml:space="preserve">Use case / purpose: </w:t>
      </w:r>
      <w:r>
        <w:rPr>
          <w:sz w:val="17"/>
          <w:szCs w:val="17"/>
        </w:rPr>
        <w:t>Shows the login and authentication decision flow for valid and invalid user access.</w:t>
      </w:r>
    </w:p>
    <w:p w14:paraId="405D0C71" w14:textId="77777777" w:rsidR="00C61CB7" w:rsidRDefault="00CB1B7E">
      <w:r>
        <w:br w:type="page"/>
      </w:r>
    </w:p>
    <w:p w14:paraId="4CB32CD5"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8. Facilitator Mode Activity Diagram</w:t>
      </w:r>
    </w:p>
    <w:p w14:paraId="10CBC2CB" w14:textId="77777777" w:rsidR="00C61CB7" w:rsidRDefault="00CB1B7E">
      <w:pPr>
        <w:keepNext/>
        <w:spacing w:after="100"/>
      </w:pPr>
      <w:r>
        <w:rPr>
          <w:i/>
          <w:iCs/>
          <w:color w:val="5E6B7A"/>
          <w:sz w:val="16"/>
          <w:szCs w:val="16"/>
        </w:rPr>
        <w:t>System area: AI Modes | Suggested support: AI</w:t>
      </w:r>
    </w:p>
    <w:p w14:paraId="73FCB04C" w14:textId="77777777" w:rsidR="00C61CB7" w:rsidRDefault="00CB1B7E">
      <w:pPr>
        <w:keepNext/>
        <w:spacing w:before="80" w:after="120"/>
        <w:jc w:val="center"/>
      </w:pPr>
      <w:r>
        <w:rPr>
          <w:noProof/>
        </w:rPr>
        <w:drawing>
          <wp:inline distT="0" distB="0" distL="0" distR="0" wp14:anchorId="01E358EC" wp14:editId="09D70A1D">
            <wp:extent cx="6224522" cy="6333390"/>
            <wp:effectExtent l="0" t="0" r="0" b="0"/>
            <wp:docPr id="31" name="image31.png" descr="UML figure: Figure 8. Facilitator Mode Activity Diagram"/>
            <wp:cNvGraphicFramePr/>
            <a:graphic xmlns:a="http://schemas.openxmlformats.org/drawingml/2006/main">
              <a:graphicData uri="http://schemas.openxmlformats.org/drawingml/2006/picture">
                <pic:pic xmlns:pic="http://schemas.openxmlformats.org/drawingml/2006/picture">
                  <pic:nvPicPr>
                    <pic:cNvPr id="0" name="image31.png" descr="UML figure: Figure 8. Facilitator Mode Activity Diagram"/>
                    <pic:cNvPicPr preferRelativeResize="0"/>
                  </pic:nvPicPr>
                  <pic:blipFill>
                    <a:blip r:embed="rId13"/>
                    <a:srcRect/>
                    <a:stretch>
                      <a:fillRect/>
                    </a:stretch>
                  </pic:blipFill>
                  <pic:spPr>
                    <a:xfrm>
                      <a:off x="0" y="0"/>
                      <a:ext cx="6224522" cy="6333390"/>
                    </a:xfrm>
                    <a:prstGeom prst="rect">
                      <a:avLst/>
                    </a:prstGeom>
                    <a:ln/>
                  </pic:spPr>
                </pic:pic>
              </a:graphicData>
            </a:graphic>
          </wp:inline>
        </w:drawing>
      </w:r>
    </w:p>
    <w:p w14:paraId="4004498C" w14:textId="77777777" w:rsidR="00C61CB7" w:rsidRDefault="00CB1B7E">
      <w:pPr>
        <w:keepNext/>
        <w:spacing w:before="60"/>
        <w:jc w:val="center"/>
      </w:pPr>
      <w:r>
        <w:rPr>
          <w:b/>
          <w:bCs/>
          <w:color w:val="17365D"/>
          <w:sz w:val="16"/>
          <w:szCs w:val="16"/>
        </w:rPr>
        <w:t>Figure 8: Facilitator Mode Activity Diagram</w:t>
      </w:r>
    </w:p>
    <w:p w14:paraId="7F8655F3" w14:textId="77777777" w:rsidR="00C61CB7" w:rsidRDefault="00CB1B7E">
      <w:pPr>
        <w:spacing w:after="160"/>
        <w:ind w:left="80" w:right="80"/>
      </w:pPr>
      <w:r>
        <w:rPr>
          <w:b/>
          <w:bCs/>
          <w:sz w:val="17"/>
          <w:szCs w:val="17"/>
        </w:rPr>
        <w:t xml:space="preserve">Use case / purpose: </w:t>
      </w:r>
      <w:r>
        <w:rPr>
          <w:sz w:val="17"/>
          <w:szCs w:val="17"/>
        </w:rPr>
        <w:t>Shows the process flow for using the AI companion as a facilitator during study discussion.</w:t>
      </w:r>
    </w:p>
    <w:p w14:paraId="5F9C402A" w14:textId="77777777" w:rsidR="00C61CB7" w:rsidRDefault="00CB1B7E">
      <w:r>
        <w:br w:type="page"/>
      </w:r>
    </w:p>
    <w:p w14:paraId="085672E3"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9. Summariser Mode Activity Diagram</w:t>
      </w:r>
    </w:p>
    <w:p w14:paraId="778229F4" w14:textId="77777777" w:rsidR="00C61CB7" w:rsidRDefault="00CB1B7E">
      <w:pPr>
        <w:keepNext/>
        <w:spacing w:after="100"/>
      </w:pPr>
      <w:r>
        <w:rPr>
          <w:i/>
          <w:iCs/>
          <w:color w:val="5E6B7A"/>
          <w:sz w:val="16"/>
          <w:szCs w:val="16"/>
        </w:rPr>
        <w:t>System area: AI Modes | Suggested support: AI</w:t>
      </w:r>
    </w:p>
    <w:p w14:paraId="57907E62" w14:textId="77777777" w:rsidR="00C61CB7" w:rsidRDefault="00CB1B7E">
      <w:pPr>
        <w:keepNext/>
        <w:spacing w:before="80" w:after="120"/>
        <w:jc w:val="center"/>
      </w:pPr>
      <w:r>
        <w:rPr>
          <w:noProof/>
        </w:rPr>
        <w:drawing>
          <wp:inline distT="0" distB="0" distL="0" distR="0" wp14:anchorId="19ABACBE" wp14:editId="6A0EB3F4">
            <wp:extent cx="6042394" cy="5569131"/>
            <wp:effectExtent l="0" t="0" r="0" b="0"/>
            <wp:docPr id="30" name="image29.png" descr="UML figure: Figure 9. Summariser Mode Activity Diagram"/>
            <wp:cNvGraphicFramePr/>
            <a:graphic xmlns:a="http://schemas.openxmlformats.org/drawingml/2006/main">
              <a:graphicData uri="http://schemas.openxmlformats.org/drawingml/2006/picture">
                <pic:pic xmlns:pic="http://schemas.openxmlformats.org/drawingml/2006/picture">
                  <pic:nvPicPr>
                    <pic:cNvPr id="0" name="image29.png" descr="UML figure: Figure 9. Summariser Mode Activity Diagram"/>
                    <pic:cNvPicPr preferRelativeResize="0"/>
                  </pic:nvPicPr>
                  <pic:blipFill>
                    <a:blip r:embed="rId14"/>
                    <a:srcRect/>
                    <a:stretch>
                      <a:fillRect/>
                    </a:stretch>
                  </pic:blipFill>
                  <pic:spPr>
                    <a:xfrm>
                      <a:off x="0" y="0"/>
                      <a:ext cx="6042394" cy="5569131"/>
                    </a:xfrm>
                    <a:prstGeom prst="rect">
                      <a:avLst/>
                    </a:prstGeom>
                    <a:ln/>
                  </pic:spPr>
                </pic:pic>
              </a:graphicData>
            </a:graphic>
          </wp:inline>
        </w:drawing>
      </w:r>
    </w:p>
    <w:p w14:paraId="5D4D6279" w14:textId="77777777" w:rsidR="00C61CB7" w:rsidRDefault="00CB1B7E">
      <w:pPr>
        <w:keepNext/>
        <w:spacing w:before="60"/>
        <w:jc w:val="center"/>
      </w:pPr>
      <w:r>
        <w:rPr>
          <w:b/>
          <w:bCs/>
          <w:color w:val="17365D"/>
          <w:sz w:val="16"/>
          <w:szCs w:val="16"/>
        </w:rPr>
        <w:t>Figure 9: Summariser Mode Activity Diagram</w:t>
      </w:r>
    </w:p>
    <w:p w14:paraId="7CC792DF" w14:textId="77777777" w:rsidR="00C61CB7" w:rsidRDefault="00CB1B7E">
      <w:pPr>
        <w:spacing w:after="160"/>
        <w:ind w:left="80" w:right="80"/>
      </w:pPr>
      <w:r>
        <w:rPr>
          <w:b/>
          <w:bCs/>
          <w:sz w:val="17"/>
          <w:szCs w:val="17"/>
        </w:rPr>
        <w:t xml:space="preserve">Use case / purpose: </w:t>
      </w:r>
      <w:r>
        <w:rPr>
          <w:sz w:val="17"/>
          <w:szCs w:val="17"/>
        </w:rPr>
        <w:t>Shows how the summariser mode receives learning material or context and produces a summary for the student.</w:t>
      </w:r>
    </w:p>
    <w:p w14:paraId="0F5A69D4" w14:textId="77777777" w:rsidR="00C61CB7" w:rsidRDefault="00CB1B7E">
      <w:r>
        <w:br w:type="page"/>
      </w:r>
    </w:p>
    <w:p w14:paraId="1A9AA463" w14:textId="77777777" w:rsidR="00C61CB7" w:rsidRDefault="00CB1B7E">
      <w:pPr>
        <w:pStyle w:val="Heading2"/>
        <w:pBdr>
          <w:left w:val="single" w:sz="18" w:space="4" w:color="00A6A6"/>
        </w:pBdr>
        <w:shd w:val="clear" w:color="auto" w:fill="EAF2F8"/>
        <w:ind w:right="60"/>
      </w:pPr>
      <w:r>
        <w:rPr>
          <w:rFonts w:ascii="Arial" w:eastAsia="Arial" w:hAnsi="Arial" w:cs="Arial"/>
        </w:rPr>
        <w:lastRenderedPageBreak/>
        <w:t>Figure 10. Quiz Master Mode Activity Diagram</w:t>
      </w:r>
    </w:p>
    <w:p w14:paraId="39A1308C" w14:textId="77777777" w:rsidR="00C61CB7" w:rsidRDefault="00CB1B7E">
      <w:pPr>
        <w:keepNext/>
        <w:spacing w:after="100"/>
      </w:pPr>
      <w:r>
        <w:rPr>
          <w:i/>
          <w:iCs/>
          <w:color w:val="5E6B7A"/>
          <w:sz w:val="16"/>
          <w:szCs w:val="16"/>
        </w:rPr>
        <w:t>System area: AI Modes | Suggested support: AI</w:t>
      </w:r>
    </w:p>
    <w:p w14:paraId="77D048BE" w14:textId="77777777" w:rsidR="00C61CB7" w:rsidRDefault="00CB1B7E">
      <w:pPr>
        <w:keepNext/>
        <w:spacing w:before="80" w:after="120"/>
        <w:jc w:val="center"/>
      </w:pPr>
      <w:r>
        <w:rPr>
          <w:noProof/>
        </w:rPr>
        <w:drawing>
          <wp:inline distT="0" distB="0" distL="0" distR="0" wp14:anchorId="511A7869" wp14:editId="7F8A316D">
            <wp:extent cx="6095821" cy="6439379"/>
            <wp:effectExtent l="0" t="0" r="0" b="0"/>
            <wp:docPr id="34" name="image32.png" descr="UML figure: Figure 10. Quiz Master Mode Activity Diagram"/>
            <wp:cNvGraphicFramePr/>
            <a:graphic xmlns:a="http://schemas.openxmlformats.org/drawingml/2006/main">
              <a:graphicData uri="http://schemas.openxmlformats.org/drawingml/2006/picture">
                <pic:pic xmlns:pic="http://schemas.openxmlformats.org/drawingml/2006/picture">
                  <pic:nvPicPr>
                    <pic:cNvPr id="0" name="image32.png" descr="UML figure: Figure 10. Quiz Master Mode Activity Diagram"/>
                    <pic:cNvPicPr preferRelativeResize="0"/>
                  </pic:nvPicPr>
                  <pic:blipFill>
                    <a:blip r:embed="rId15"/>
                    <a:srcRect/>
                    <a:stretch>
                      <a:fillRect/>
                    </a:stretch>
                  </pic:blipFill>
                  <pic:spPr>
                    <a:xfrm>
                      <a:off x="0" y="0"/>
                      <a:ext cx="6095821" cy="6439379"/>
                    </a:xfrm>
                    <a:prstGeom prst="rect">
                      <a:avLst/>
                    </a:prstGeom>
                    <a:ln/>
                  </pic:spPr>
                </pic:pic>
              </a:graphicData>
            </a:graphic>
          </wp:inline>
        </w:drawing>
      </w:r>
    </w:p>
    <w:p w14:paraId="0C8391B8" w14:textId="77777777" w:rsidR="00C61CB7" w:rsidRDefault="00CB1B7E">
      <w:pPr>
        <w:keepNext/>
        <w:spacing w:before="60"/>
        <w:jc w:val="center"/>
      </w:pPr>
      <w:r>
        <w:rPr>
          <w:b/>
          <w:bCs/>
          <w:color w:val="17365D"/>
          <w:sz w:val="16"/>
          <w:szCs w:val="16"/>
        </w:rPr>
        <w:t>Figure 10: Quiz Master Mode Activity Diagram</w:t>
      </w:r>
    </w:p>
    <w:p w14:paraId="2E79FA84" w14:textId="77777777" w:rsidR="00C61CB7" w:rsidRDefault="00CB1B7E">
      <w:pPr>
        <w:spacing w:after="160"/>
        <w:ind w:left="80" w:right="80"/>
      </w:pPr>
      <w:r>
        <w:rPr>
          <w:b/>
          <w:bCs/>
          <w:sz w:val="17"/>
          <w:szCs w:val="17"/>
        </w:rPr>
        <w:t xml:space="preserve">Use case / purpose: </w:t>
      </w:r>
      <w:r>
        <w:rPr>
          <w:sz w:val="17"/>
          <w:szCs w:val="17"/>
        </w:rPr>
        <w:t>Shows how the AI quiz mode generates questions, receives answers, and supports feedback.</w:t>
      </w:r>
    </w:p>
    <w:p w14:paraId="188C560C" w14:textId="77777777" w:rsidR="00C61CB7" w:rsidRDefault="00CB1B7E">
      <w:r>
        <w:br w:type="page"/>
      </w:r>
    </w:p>
    <w:p w14:paraId="5ACDD7C2" w14:textId="77777777" w:rsidR="00C61CB7" w:rsidRDefault="00CB1B7E">
      <w:pPr>
        <w:pStyle w:val="Heading1"/>
        <w:pageBreakBefore/>
        <w:pBdr>
          <w:bottom w:val="single" w:sz="16" w:space="5" w:color="00A6A6"/>
        </w:pBdr>
      </w:pPr>
      <w:r>
        <w:rPr>
          <w:rFonts w:ascii="Arial" w:eastAsia="Arial" w:hAnsi="Arial" w:cs="Arial"/>
        </w:rPr>
        <w:lastRenderedPageBreak/>
        <w:t>6. Sequence Diagrams</w:t>
      </w:r>
    </w:p>
    <w:p w14:paraId="25DB1FAB" w14:textId="77777777" w:rsidR="00C61CB7" w:rsidRDefault="00CB1B7E">
      <w:pPr>
        <w:keepNext/>
        <w:spacing w:after="120"/>
      </w:pPr>
      <w:r>
        <w:t>Figures 11–16 show time-ordered interactions across authentication, PDF processing, personal AI chat, and the three supported AI learning modes.</w:t>
      </w:r>
    </w:p>
    <w:p w14:paraId="625AB611" w14:textId="77777777" w:rsidR="00C61CB7" w:rsidRDefault="00CB1B7E">
      <w:pPr>
        <w:pStyle w:val="Heading2"/>
        <w:pBdr>
          <w:left w:val="single" w:sz="18" w:space="4" w:color="00A6A6"/>
        </w:pBdr>
        <w:shd w:val="clear" w:color="auto" w:fill="EAF2F8"/>
        <w:ind w:left="140" w:right="60"/>
      </w:pPr>
      <w:r>
        <w:rPr>
          <w:rFonts w:ascii="Arial" w:eastAsia="Arial" w:hAnsi="Arial" w:cs="Arial"/>
        </w:rPr>
        <w:t>Figure 11. SPC Authentication Sequence Diagram</w:t>
      </w:r>
    </w:p>
    <w:p w14:paraId="4D0786F0" w14:textId="77777777" w:rsidR="00C61CB7" w:rsidRDefault="00CB1B7E">
      <w:pPr>
        <w:keepNext/>
        <w:spacing w:after="100"/>
      </w:pPr>
      <w:r>
        <w:rPr>
          <w:i/>
          <w:iCs/>
          <w:color w:val="5E6B7A"/>
          <w:sz w:val="16"/>
          <w:szCs w:val="16"/>
        </w:rPr>
        <w:t>System area: Authentication | Suggested support: Cybersecurity / Backend</w:t>
      </w:r>
    </w:p>
    <w:p w14:paraId="34D07A15" w14:textId="77777777" w:rsidR="00C61CB7" w:rsidRDefault="00CB1B7E">
      <w:pPr>
        <w:keepNext/>
        <w:spacing w:before="80" w:after="120"/>
        <w:jc w:val="center"/>
      </w:pPr>
      <w:r>
        <w:rPr>
          <w:noProof/>
        </w:rPr>
        <w:drawing>
          <wp:inline distT="0" distB="0" distL="0" distR="0" wp14:anchorId="73972844" wp14:editId="08F0BAB5">
            <wp:extent cx="6172200" cy="6685735"/>
            <wp:effectExtent l="0" t="0" r="0" b="0"/>
            <wp:docPr id="32" name="image35.png" descr="UML figure: Figure 11. SPC Authentication Sequence Diagram"/>
            <wp:cNvGraphicFramePr/>
            <a:graphic xmlns:a="http://schemas.openxmlformats.org/drawingml/2006/main">
              <a:graphicData uri="http://schemas.openxmlformats.org/drawingml/2006/picture">
                <pic:pic xmlns:pic="http://schemas.openxmlformats.org/drawingml/2006/picture">
                  <pic:nvPicPr>
                    <pic:cNvPr id="0" name="image35.png" descr="UML figure: Figure 11. SPC Authentication Sequence Diagram"/>
                    <pic:cNvPicPr preferRelativeResize="0"/>
                  </pic:nvPicPr>
                  <pic:blipFill>
                    <a:blip r:embed="rId16"/>
                    <a:srcRect/>
                    <a:stretch>
                      <a:fillRect/>
                    </a:stretch>
                  </pic:blipFill>
                  <pic:spPr>
                    <a:xfrm>
                      <a:off x="0" y="0"/>
                      <a:ext cx="6172200" cy="6685735"/>
                    </a:xfrm>
                    <a:prstGeom prst="rect">
                      <a:avLst/>
                    </a:prstGeom>
                    <a:ln/>
                  </pic:spPr>
                </pic:pic>
              </a:graphicData>
            </a:graphic>
          </wp:inline>
        </w:drawing>
      </w:r>
    </w:p>
    <w:p w14:paraId="3CE849C0" w14:textId="77777777" w:rsidR="00C61CB7" w:rsidRDefault="00CB1B7E">
      <w:pPr>
        <w:keepNext/>
        <w:spacing w:before="60"/>
        <w:jc w:val="center"/>
      </w:pPr>
      <w:r>
        <w:rPr>
          <w:b/>
          <w:bCs/>
          <w:color w:val="17365D"/>
          <w:sz w:val="16"/>
          <w:szCs w:val="16"/>
        </w:rPr>
        <w:t>Figure 11: SPC Authentication Sequence Diagram</w:t>
      </w:r>
    </w:p>
    <w:p w14:paraId="36622796" w14:textId="77777777" w:rsidR="00C61CB7" w:rsidRDefault="00CB1B7E">
      <w:pPr>
        <w:spacing w:after="160"/>
        <w:ind w:left="80" w:right="80"/>
      </w:pPr>
      <w:r>
        <w:rPr>
          <w:b/>
          <w:bCs/>
          <w:sz w:val="17"/>
          <w:szCs w:val="17"/>
        </w:rPr>
        <w:t>Use case / purpose: Shows the complete registration, email verification, credential validation, secure session-token creation, and dashboard access flow between the student, frontend, backend API, database, email service, and dashboard.</w:t>
      </w:r>
    </w:p>
    <w:p w14:paraId="6E95815A" w14:textId="77777777" w:rsidR="00C61CB7" w:rsidRDefault="00CB1B7E">
      <w:r>
        <w:br w:type="page"/>
      </w:r>
    </w:p>
    <w:p w14:paraId="78904E0E"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12. Upload PDF Notes and Generate Embeddings Sequence Diagram</w:t>
      </w:r>
    </w:p>
    <w:p w14:paraId="530F72BC" w14:textId="77777777" w:rsidR="00C61CB7" w:rsidRDefault="00CB1B7E">
      <w:pPr>
        <w:keepNext/>
        <w:spacing w:after="100"/>
      </w:pPr>
      <w:r>
        <w:rPr>
          <w:i/>
          <w:iCs/>
          <w:color w:val="5E6B7A"/>
          <w:sz w:val="16"/>
          <w:szCs w:val="16"/>
        </w:rPr>
        <w:t>System area: File Upload and RAG | Suggested support: Backend / Database / AI</w:t>
      </w:r>
    </w:p>
    <w:p w14:paraId="12B175AF" w14:textId="77777777" w:rsidR="00C61CB7" w:rsidRDefault="00CB1B7E">
      <w:pPr>
        <w:keepNext/>
        <w:spacing w:before="80" w:after="120"/>
        <w:jc w:val="center"/>
      </w:pPr>
      <w:r>
        <w:rPr>
          <w:noProof/>
        </w:rPr>
        <w:drawing>
          <wp:inline distT="0" distB="0" distL="0" distR="0" wp14:anchorId="16376AED" wp14:editId="670DD046">
            <wp:extent cx="6217920" cy="3495039"/>
            <wp:effectExtent l="0" t="0" r="0" b="0"/>
            <wp:docPr id="33" name="image33.png" descr="UML figure: Figure 12. Upload PDF Notes and Generate Embeddings Sequence Diagram"/>
            <wp:cNvGraphicFramePr/>
            <a:graphic xmlns:a="http://schemas.openxmlformats.org/drawingml/2006/main">
              <a:graphicData uri="http://schemas.openxmlformats.org/drawingml/2006/picture">
                <pic:pic xmlns:pic="http://schemas.openxmlformats.org/drawingml/2006/picture">
                  <pic:nvPicPr>
                    <pic:cNvPr id="0" name="image33.png" descr="UML figure: Figure 12. Upload PDF Notes and Generate Embeddings Sequence Diagram"/>
                    <pic:cNvPicPr preferRelativeResize="0"/>
                  </pic:nvPicPr>
                  <pic:blipFill>
                    <a:blip r:embed="rId17"/>
                    <a:srcRect/>
                    <a:stretch>
                      <a:fillRect/>
                    </a:stretch>
                  </pic:blipFill>
                  <pic:spPr>
                    <a:xfrm>
                      <a:off x="0" y="0"/>
                      <a:ext cx="6217920" cy="3495039"/>
                    </a:xfrm>
                    <a:prstGeom prst="rect">
                      <a:avLst/>
                    </a:prstGeom>
                    <a:ln/>
                  </pic:spPr>
                </pic:pic>
              </a:graphicData>
            </a:graphic>
          </wp:inline>
        </w:drawing>
      </w:r>
    </w:p>
    <w:p w14:paraId="3CFC76D1" w14:textId="77777777" w:rsidR="00C61CB7" w:rsidRDefault="00CB1B7E">
      <w:pPr>
        <w:keepNext/>
        <w:spacing w:before="60"/>
        <w:jc w:val="center"/>
      </w:pPr>
      <w:r>
        <w:rPr>
          <w:b/>
          <w:bCs/>
          <w:color w:val="17365D"/>
          <w:sz w:val="16"/>
          <w:szCs w:val="16"/>
        </w:rPr>
        <w:t>Figure 12: Upload PDF Notes and Generate Embeddings Sequence Diagram</w:t>
      </w:r>
    </w:p>
    <w:p w14:paraId="3C670B44" w14:textId="77777777" w:rsidR="00C61CB7" w:rsidRDefault="00CB1B7E">
      <w:pPr>
        <w:spacing w:after="160"/>
        <w:ind w:left="80" w:right="80"/>
      </w:pPr>
      <w:r>
        <w:rPr>
          <w:b/>
          <w:bCs/>
          <w:sz w:val="17"/>
          <w:szCs w:val="17"/>
        </w:rPr>
        <w:t xml:space="preserve">Use case / purpose: </w:t>
      </w:r>
      <w:r>
        <w:rPr>
          <w:sz w:val="17"/>
          <w:szCs w:val="17"/>
        </w:rPr>
        <w:t>Shows the sequence for uploading PDFs, validating files, extracting text, chunking content, and storing embeddings.</w:t>
      </w:r>
    </w:p>
    <w:p w14:paraId="5827F34A" w14:textId="77777777" w:rsidR="00C61CB7" w:rsidRDefault="00CB1B7E">
      <w:r>
        <w:br w:type="page"/>
      </w:r>
    </w:p>
    <w:p w14:paraId="0FAD3195"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13. Personal AI Chat with Llama 3.1 and RAG Sequence Diagram</w:t>
      </w:r>
    </w:p>
    <w:p w14:paraId="0253D07D" w14:textId="77777777" w:rsidR="00C61CB7" w:rsidRDefault="00CB1B7E">
      <w:pPr>
        <w:keepNext/>
        <w:spacing w:after="100"/>
      </w:pPr>
      <w:r>
        <w:rPr>
          <w:i/>
          <w:iCs/>
          <w:color w:val="5E6B7A"/>
          <w:sz w:val="16"/>
          <w:szCs w:val="16"/>
        </w:rPr>
        <w:t>System area: Personal AI Chat | Suggested support: AI / Backend</w:t>
      </w:r>
    </w:p>
    <w:p w14:paraId="6471F717" w14:textId="77777777" w:rsidR="00C61CB7" w:rsidRDefault="00CB1B7E">
      <w:pPr>
        <w:keepNext/>
        <w:spacing w:before="80" w:after="120"/>
        <w:jc w:val="center"/>
      </w:pPr>
      <w:r>
        <w:rPr>
          <w:noProof/>
        </w:rPr>
        <w:drawing>
          <wp:inline distT="0" distB="0" distL="0" distR="0" wp14:anchorId="17FC06E4" wp14:editId="3AA11D2A">
            <wp:extent cx="6217920" cy="4283857"/>
            <wp:effectExtent l="0" t="0" r="0" b="0"/>
            <wp:docPr id="35" name="image34.png" descr="UML figure: Figure 13. Personal AI Chat with Llama 3.1 and RAG Sequence Diagram"/>
            <wp:cNvGraphicFramePr/>
            <a:graphic xmlns:a="http://schemas.openxmlformats.org/drawingml/2006/main">
              <a:graphicData uri="http://schemas.openxmlformats.org/drawingml/2006/picture">
                <pic:pic xmlns:pic="http://schemas.openxmlformats.org/drawingml/2006/picture">
                  <pic:nvPicPr>
                    <pic:cNvPr id="0" name="image34.png" descr="UML figure: Figure 13. Personal AI Chat with Llama 3.1 and RAG Sequence Diagram"/>
                    <pic:cNvPicPr preferRelativeResize="0"/>
                  </pic:nvPicPr>
                  <pic:blipFill>
                    <a:blip r:embed="rId18"/>
                    <a:srcRect/>
                    <a:stretch>
                      <a:fillRect/>
                    </a:stretch>
                  </pic:blipFill>
                  <pic:spPr>
                    <a:xfrm>
                      <a:off x="0" y="0"/>
                      <a:ext cx="6217920" cy="4283857"/>
                    </a:xfrm>
                    <a:prstGeom prst="rect">
                      <a:avLst/>
                    </a:prstGeom>
                    <a:ln/>
                  </pic:spPr>
                </pic:pic>
              </a:graphicData>
            </a:graphic>
          </wp:inline>
        </w:drawing>
      </w:r>
    </w:p>
    <w:p w14:paraId="03212998" w14:textId="77777777" w:rsidR="00C61CB7" w:rsidRDefault="00CB1B7E">
      <w:pPr>
        <w:keepNext/>
        <w:spacing w:before="60"/>
        <w:jc w:val="center"/>
      </w:pPr>
      <w:r>
        <w:rPr>
          <w:b/>
          <w:bCs/>
          <w:color w:val="17365D"/>
          <w:sz w:val="16"/>
          <w:szCs w:val="16"/>
        </w:rPr>
        <w:t>Figure 13: Personal AI Chat with Llama 3.1 and RAG Sequence Diagram</w:t>
      </w:r>
    </w:p>
    <w:p w14:paraId="2A45567B" w14:textId="77777777" w:rsidR="00C61CB7" w:rsidRDefault="00CB1B7E">
      <w:pPr>
        <w:spacing w:after="160"/>
        <w:ind w:left="80" w:right="80"/>
      </w:pPr>
      <w:r>
        <w:rPr>
          <w:b/>
          <w:bCs/>
          <w:sz w:val="17"/>
          <w:szCs w:val="17"/>
        </w:rPr>
        <w:t xml:space="preserve">Use case / purpose: </w:t>
      </w:r>
      <w:r>
        <w:rPr>
          <w:sz w:val="17"/>
          <w:szCs w:val="17"/>
        </w:rPr>
        <w:t>Shows how a personal AI chat request retrieves context, builds a prompt, calls Llama 3.1, and returns a response.</w:t>
      </w:r>
    </w:p>
    <w:p w14:paraId="4113713F" w14:textId="77777777" w:rsidR="00C61CB7" w:rsidRDefault="00CB1B7E">
      <w:r>
        <w:br w:type="page"/>
      </w:r>
    </w:p>
    <w:p w14:paraId="21EC5016"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14. Quiz Master Mode Sequence Diagram</w:t>
      </w:r>
    </w:p>
    <w:p w14:paraId="01C91970" w14:textId="77777777" w:rsidR="00C61CB7" w:rsidRDefault="00CB1B7E">
      <w:pPr>
        <w:keepNext/>
        <w:spacing w:after="100"/>
      </w:pPr>
      <w:r>
        <w:rPr>
          <w:i/>
          <w:iCs/>
          <w:color w:val="5E6B7A"/>
          <w:sz w:val="16"/>
          <w:szCs w:val="16"/>
        </w:rPr>
        <w:t>System area: AI Modes | Suggested support: AI</w:t>
      </w:r>
    </w:p>
    <w:p w14:paraId="1AE18F11" w14:textId="77777777" w:rsidR="00C61CB7" w:rsidRDefault="00CB1B7E">
      <w:pPr>
        <w:keepNext/>
        <w:spacing w:before="80" w:after="120"/>
        <w:jc w:val="center"/>
      </w:pPr>
      <w:r>
        <w:rPr>
          <w:noProof/>
        </w:rPr>
        <w:drawing>
          <wp:inline distT="0" distB="0" distL="0" distR="0" wp14:anchorId="51E8A0E9" wp14:editId="6471DD83">
            <wp:extent cx="6217920" cy="3530552"/>
            <wp:effectExtent l="0" t="0" r="0" b="0"/>
            <wp:docPr id="36" name="image37.png" descr="UML figure: Figure 14. Quiz Master Mode Sequence Diagram"/>
            <wp:cNvGraphicFramePr/>
            <a:graphic xmlns:a="http://schemas.openxmlformats.org/drawingml/2006/main">
              <a:graphicData uri="http://schemas.openxmlformats.org/drawingml/2006/picture">
                <pic:pic xmlns:pic="http://schemas.openxmlformats.org/drawingml/2006/picture">
                  <pic:nvPicPr>
                    <pic:cNvPr id="0" name="image37.png" descr="UML figure: Figure 14. Quiz Master Mode Sequence Diagram"/>
                    <pic:cNvPicPr preferRelativeResize="0"/>
                  </pic:nvPicPr>
                  <pic:blipFill>
                    <a:blip r:embed="rId19"/>
                    <a:srcRect/>
                    <a:stretch>
                      <a:fillRect/>
                    </a:stretch>
                  </pic:blipFill>
                  <pic:spPr>
                    <a:xfrm>
                      <a:off x="0" y="0"/>
                      <a:ext cx="6217920" cy="3530552"/>
                    </a:xfrm>
                    <a:prstGeom prst="rect">
                      <a:avLst/>
                    </a:prstGeom>
                    <a:ln/>
                  </pic:spPr>
                </pic:pic>
              </a:graphicData>
            </a:graphic>
          </wp:inline>
        </w:drawing>
      </w:r>
    </w:p>
    <w:p w14:paraId="5A3A4D8D" w14:textId="77777777" w:rsidR="00C61CB7" w:rsidRDefault="00CB1B7E">
      <w:pPr>
        <w:keepNext/>
        <w:spacing w:before="60"/>
        <w:jc w:val="center"/>
      </w:pPr>
      <w:r>
        <w:rPr>
          <w:b/>
          <w:bCs/>
          <w:color w:val="17365D"/>
          <w:sz w:val="16"/>
          <w:szCs w:val="16"/>
        </w:rPr>
        <w:t>Figure 14: Quiz Master Mode Sequence Diagram</w:t>
      </w:r>
    </w:p>
    <w:p w14:paraId="09BE0AEB" w14:textId="77777777" w:rsidR="00C61CB7" w:rsidRDefault="00CB1B7E">
      <w:pPr>
        <w:spacing w:after="160"/>
        <w:ind w:left="80" w:right="80"/>
      </w:pPr>
      <w:r>
        <w:rPr>
          <w:b/>
          <w:bCs/>
          <w:sz w:val="17"/>
          <w:szCs w:val="17"/>
        </w:rPr>
        <w:t xml:space="preserve">Use case / purpose: </w:t>
      </w:r>
      <w:r>
        <w:rPr>
          <w:sz w:val="17"/>
          <w:szCs w:val="17"/>
        </w:rPr>
        <w:t>Shows the interaction flow when the student uses quiz master mode for revision and feedback.</w:t>
      </w:r>
    </w:p>
    <w:p w14:paraId="5AB5940A" w14:textId="77777777" w:rsidR="00C61CB7" w:rsidRDefault="00CB1B7E">
      <w:r>
        <w:br w:type="page"/>
      </w:r>
    </w:p>
    <w:p w14:paraId="02FD2618"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15. Summariser Mode Sequence Diagram</w:t>
      </w:r>
    </w:p>
    <w:p w14:paraId="44AB0DC2" w14:textId="77777777" w:rsidR="00C61CB7" w:rsidRDefault="00CB1B7E">
      <w:pPr>
        <w:keepNext/>
        <w:spacing w:after="100"/>
      </w:pPr>
      <w:r>
        <w:rPr>
          <w:i/>
          <w:iCs/>
          <w:color w:val="5E6B7A"/>
          <w:sz w:val="16"/>
          <w:szCs w:val="16"/>
        </w:rPr>
        <w:t>System area: AI Modes | Suggested support: AI</w:t>
      </w:r>
    </w:p>
    <w:p w14:paraId="713B974E" w14:textId="77777777" w:rsidR="00C61CB7" w:rsidRDefault="00CB1B7E">
      <w:pPr>
        <w:keepNext/>
        <w:spacing w:before="80" w:after="120"/>
        <w:jc w:val="center"/>
      </w:pPr>
      <w:r>
        <w:rPr>
          <w:noProof/>
        </w:rPr>
        <w:drawing>
          <wp:inline distT="0" distB="0" distL="0" distR="0" wp14:anchorId="7F4BE6BE" wp14:editId="1DE00667">
            <wp:extent cx="6217920" cy="5076921"/>
            <wp:effectExtent l="0" t="0" r="0" b="0"/>
            <wp:docPr id="37" name="image36.png" descr="UML figure: Figure 15. Summariser Mode Sequence Diagram"/>
            <wp:cNvGraphicFramePr/>
            <a:graphic xmlns:a="http://schemas.openxmlformats.org/drawingml/2006/main">
              <a:graphicData uri="http://schemas.openxmlformats.org/drawingml/2006/picture">
                <pic:pic xmlns:pic="http://schemas.openxmlformats.org/drawingml/2006/picture">
                  <pic:nvPicPr>
                    <pic:cNvPr id="0" name="image36.png" descr="UML figure: Figure 15. Summariser Mode Sequence Diagram"/>
                    <pic:cNvPicPr preferRelativeResize="0"/>
                  </pic:nvPicPr>
                  <pic:blipFill>
                    <a:blip r:embed="rId20"/>
                    <a:srcRect/>
                    <a:stretch>
                      <a:fillRect/>
                    </a:stretch>
                  </pic:blipFill>
                  <pic:spPr>
                    <a:xfrm>
                      <a:off x="0" y="0"/>
                      <a:ext cx="6217920" cy="5076921"/>
                    </a:xfrm>
                    <a:prstGeom prst="rect">
                      <a:avLst/>
                    </a:prstGeom>
                    <a:ln/>
                  </pic:spPr>
                </pic:pic>
              </a:graphicData>
            </a:graphic>
          </wp:inline>
        </w:drawing>
      </w:r>
    </w:p>
    <w:p w14:paraId="1628754A" w14:textId="77777777" w:rsidR="00C61CB7" w:rsidRDefault="00CB1B7E">
      <w:pPr>
        <w:keepNext/>
        <w:spacing w:before="60"/>
        <w:jc w:val="center"/>
      </w:pPr>
      <w:r>
        <w:rPr>
          <w:b/>
          <w:bCs/>
          <w:color w:val="17365D"/>
          <w:sz w:val="16"/>
          <w:szCs w:val="16"/>
        </w:rPr>
        <w:t>Figure 15: Summariser Mode Sequence Diagram</w:t>
      </w:r>
    </w:p>
    <w:p w14:paraId="29284537" w14:textId="77777777" w:rsidR="00C61CB7" w:rsidRDefault="00CB1B7E">
      <w:pPr>
        <w:spacing w:after="160"/>
        <w:ind w:left="80" w:right="80"/>
      </w:pPr>
      <w:r>
        <w:rPr>
          <w:b/>
          <w:bCs/>
          <w:sz w:val="17"/>
          <w:szCs w:val="17"/>
        </w:rPr>
        <w:t xml:space="preserve">Use case / purpose: </w:t>
      </w:r>
      <w:r>
        <w:rPr>
          <w:sz w:val="17"/>
          <w:szCs w:val="17"/>
        </w:rPr>
        <w:t>Shows the interaction flow for generating summaries from course material or selected context.</w:t>
      </w:r>
    </w:p>
    <w:p w14:paraId="08F424B4" w14:textId="77777777" w:rsidR="00C61CB7" w:rsidRDefault="00CB1B7E">
      <w:r>
        <w:br w:type="page"/>
      </w:r>
    </w:p>
    <w:p w14:paraId="1930B914"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16. AI Question Processing Sequence Diagram</w:t>
      </w:r>
    </w:p>
    <w:p w14:paraId="7D38E3C4" w14:textId="77777777" w:rsidR="00C61CB7" w:rsidRDefault="00CB1B7E">
      <w:r>
        <w:rPr>
          <w:noProof/>
        </w:rPr>
        <w:drawing>
          <wp:inline distT="0" distB="0" distL="0" distR="0" wp14:anchorId="36626F2A" wp14:editId="794F7E9D">
            <wp:extent cx="6371590" cy="4645660"/>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1"/>
                    <a:srcRect/>
                    <a:stretch>
                      <a:fillRect/>
                    </a:stretch>
                  </pic:blipFill>
                  <pic:spPr>
                    <a:xfrm>
                      <a:off x="0" y="0"/>
                      <a:ext cx="6371590" cy="4645660"/>
                    </a:xfrm>
                    <a:prstGeom prst="rect">
                      <a:avLst/>
                    </a:prstGeom>
                    <a:ln/>
                  </pic:spPr>
                </pic:pic>
              </a:graphicData>
            </a:graphic>
          </wp:inline>
        </w:drawing>
      </w:r>
    </w:p>
    <w:p w14:paraId="0A86DC8E" w14:textId="77777777" w:rsidR="00C61CB7" w:rsidRDefault="00CB1B7E">
      <w:pPr>
        <w:keepNext/>
        <w:spacing w:before="60"/>
        <w:jc w:val="center"/>
      </w:pPr>
      <w:r>
        <w:rPr>
          <w:b/>
          <w:bCs/>
          <w:color w:val="17365D"/>
          <w:sz w:val="16"/>
          <w:szCs w:val="16"/>
        </w:rPr>
        <w:t>Figure 16: AI Question Processing Sequence Diagram</w:t>
      </w:r>
    </w:p>
    <w:p w14:paraId="72C7DAEC" w14:textId="77777777" w:rsidR="00C61CB7" w:rsidRDefault="00C61CB7"/>
    <w:p w14:paraId="7826776F" w14:textId="77777777" w:rsidR="00C61CB7" w:rsidRDefault="00CB1B7E">
      <w:pPr>
        <w:rPr>
          <w:sz w:val="16"/>
          <w:szCs w:val="16"/>
        </w:rPr>
      </w:pPr>
      <w:r>
        <w:rPr>
          <w:b/>
          <w:bCs/>
        </w:rPr>
        <w:t>Use case / purpose:</w:t>
      </w:r>
      <w:r>
        <w:t xml:space="preserve"> </w:t>
      </w:r>
      <w:r>
        <w:rPr>
          <w:color w:val="000000"/>
          <w:sz w:val="16"/>
          <w:szCs w:val="16"/>
        </w:rPr>
        <w:t>This sequence diagram illustrates how the Smart Peer Companion platform processes an @summon AI request. It shows how a student's request is sent through the frontend and backend, retrieves relevant study material context from the database, generates a contextual AI response, stores the interaction, and returns the response to the student.</w:t>
      </w:r>
    </w:p>
    <w:p w14:paraId="76C0C625" w14:textId="77777777" w:rsidR="00C61CB7" w:rsidRDefault="00C61CB7"/>
    <w:p w14:paraId="5C7E7E23" w14:textId="77777777" w:rsidR="00C61CB7" w:rsidRDefault="00C61CB7"/>
    <w:p w14:paraId="7BB9F8ED" w14:textId="77777777" w:rsidR="00C61CB7" w:rsidRDefault="00C61CB7"/>
    <w:p w14:paraId="288F91BD" w14:textId="77777777" w:rsidR="00C61CB7" w:rsidRDefault="00C61CB7"/>
    <w:p w14:paraId="26D6B9E2" w14:textId="77777777" w:rsidR="00C61CB7" w:rsidRDefault="00C61CB7"/>
    <w:p w14:paraId="16A5CBC0" w14:textId="77777777" w:rsidR="00C61CB7" w:rsidRDefault="00C61CB7"/>
    <w:p w14:paraId="71864483" w14:textId="77777777" w:rsidR="00C61CB7" w:rsidRDefault="00C61CB7"/>
    <w:p w14:paraId="46FF4588"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17. Facilitator Mode Sequence Diagram</w:t>
      </w:r>
    </w:p>
    <w:p w14:paraId="4A1B5A7B" w14:textId="77777777" w:rsidR="00C61CB7" w:rsidRDefault="00CB1B7E">
      <w:pPr>
        <w:keepNext/>
        <w:spacing w:after="100"/>
      </w:pPr>
      <w:r>
        <w:rPr>
          <w:i/>
          <w:iCs/>
          <w:color w:val="5E6B7A"/>
          <w:sz w:val="16"/>
          <w:szCs w:val="16"/>
        </w:rPr>
        <w:t>System area: AI Modes | Suggested support: AI</w:t>
      </w:r>
    </w:p>
    <w:p w14:paraId="166B05FD" w14:textId="77777777" w:rsidR="00C61CB7" w:rsidRDefault="00CB1B7E">
      <w:pPr>
        <w:keepNext/>
        <w:spacing w:before="80" w:after="120"/>
        <w:jc w:val="center"/>
      </w:pPr>
      <w:r>
        <w:rPr>
          <w:noProof/>
        </w:rPr>
        <w:drawing>
          <wp:inline distT="0" distB="0" distL="0" distR="0" wp14:anchorId="79B93D80" wp14:editId="52794A11">
            <wp:extent cx="6173174" cy="6583680"/>
            <wp:effectExtent l="0" t="0" r="0" b="0"/>
            <wp:docPr id="39" name="image39.png" descr="UML figure: Figure 16. Facilitator Mode Sequence Diagram"/>
            <wp:cNvGraphicFramePr/>
            <a:graphic xmlns:a="http://schemas.openxmlformats.org/drawingml/2006/main">
              <a:graphicData uri="http://schemas.openxmlformats.org/drawingml/2006/picture">
                <pic:pic xmlns:pic="http://schemas.openxmlformats.org/drawingml/2006/picture">
                  <pic:nvPicPr>
                    <pic:cNvPr id="0" name="image39.png" descr="UML figure: Figure 16. Facilitator Mode Sequence Diagram"/>
                    <pic:cNvPicPr preferRelativeResize="0"/>
                  </pic:nvPicPr>
                  <pic:blipFill>
                    <a:blip r:embed="rId22"/>
                    <a:srcRect/>
                    <a:stretch>
                      <a:fillRect/>
                    </a:stretch>
                  </pic:blipFill>
                  <pic:spPr>
                    <a:xfrm>
                      <a:off x="0" y="0"/>
                      <a:ext cx="6173174" cy="6583680"/>
                    </a:xfrm>
                    <a:prstGeom prst="rect">
                      <a:avLst/>
                    </a:prstGeom>
                    <a:ln/>
                  </pic:spPr>
                </pic:pic>
              </a:graphicData>
            </a:graphic>
          </wp:inline>
        </w:drawing>
      </w:r>
    </w:p>
    <w:p w14:paraId="22D18491" w14:textId="77777777" w:rsidR="00C61CB7" w:rsidRDefault="00CB1B7E">
      <w:pPr>
        <w:keepNext/>
        <w:spacing w:before="60"/>
        <w:jc w:val="center"/>
      </w:pPr>
      <w:r>
        <w:rPr>
          <w:b/>
          <w:bCs/>
          <w:color w:val="17365D"/>
          <w:sz w:val="16"/>
          <w:szCs w:val="16"/>
        </w:rPr>
        <w:t>Figure 17: Facilitator Mode Sequence Diagram</w:t>
      </w:r>
    </w:p>
    <w:p w14:paraId="5AD7775B" w14:textId="77777777" w:rsidR="00C61CB7" w:rsidRDefault="00CB1B7E">
      <w:pPr>
        <w:spacing w:after="160"/>
        <w:ind w:left="80" w:right="80"/>
      </w:pPr>
      <w:r>
        <w:rPr>
          <w:b/>
          <w:bCs/>
          <w:sz w:val="17"/>
          <w:szCs w:val="17"/>
        </w:rPr>
        <w:t xml:space="preserve">Use case / purpose: </w:t>
      </w:r>
      <w:r>
        <w:rPr>
          <w:sz w:val="17"/>
          <w:szCs w:val="17"/>
        </w:rPr>
        <w:t>Shows the sequence for AI-assisted discussion facilitation, including prompts and suggested guidance.</w:t>
      </w:r>
    </w:p>
    <w:p w14:paraId="170ABF3E" w14:textId="77777777" w:rsidR="00C61CB7" w:rsidRDefault="00CB1B7E">
      <w:r>
        <w:br w:type="page"/>
      </w:r>
    </w:p>
    <w:p w14:paraId="1257778E" w14:textId="77777777" w:rsidR="00C61CB7" w:rsidRDefault="00CB1B7E">
      <w:pPr>
        <w:pStyle w:val="Heading1"/>
        <w:pageBreakBefore/>
        <w:pBdr>
          <w:bottom w:val="single" w:sz="16" w:space="5" w:color="00A6A6"/>
        </w:pBdr>
      </w:pPr>
      <w:r>
        <w:rPr>
          <w:rFonts w:ascii="Arial" w:eastAsia="Arial" w:hAnsi="Arial" w:cs="Arial"/>
        </w:rPr>
        <w:lastRenderedPageBreak/>
        <w:t>7. Class Diagram Reference and Domain Models</w:t>
      </w:r>
    </w:p>
    <w:p w14:paraId="409247BF" w14:textId="77777777" w:rsidR="00C61CB7" w:rsidRDefault="00CB1B7E">
      <w:pPr>
        <w:keepNext/>
        <w:spacing w:after="120"/>
      </w:pPr>
      <w:r>
        <w:t>Figures 17–24 establish the UML relationship notation and describe the core user, collaboration, AI, RAG, knowledge-graph, and backend-service class models.</w:t>
      </w:r>
    </w:p>
    <w:p w14:paraId="46D736F7" w14:textId="77777777" w:rsidR="00C61CB7" w:rsidRDefault="00CB1B7E">
      <w:pPr>
        <w:pStyle w:val="Heading2"/>
        <w:pBdr>
          <w:left w:val="single" w:sz="18" w:space="4" w:color="00A6A6"/>
        </w:pBdr>
        <w:shd w:val="clear" w:color="auto" w:fill="EAF2F8"/>
        <w:ind w:left="140" w:right="60"/>
      </w:pPr>
      <w:r>
        <w:rPr>
          <w:rFonts w:ascii="Arial" w:eastAsia="Arial" w:hAnsi="Arial" w:cs="Arial"/>
        </w:rPr>
        <w:t>Figure 18. Class Diagram Arrow Legend</w:t>
      </w:r>
    </w:p>
    <w:p w14:paraId="49646DA2" w14:textId="77777777" w:rsidR="00C61CB7" w:rsidRDefault="00CB1B7E">
      <w:pPr>
        <w:keepNext/>
        <w:spacing w:after="100"/>
      </w:pPr>
      <w:r>
        <w:rPr>
          <w:i/>
          <w:iCs/>
          <w:color w:val="5E6B7A"/>
          <w:sz w:val="16"/>
          <w:szCs w:val="16"/>
        </w:rPr>
        <w:t>System area: Documentation / UML Reference | Suggested support: Team</w:t>
      </w:r>
    </w:p>
    <w:p w14:paraId="2CCEB9C4" w14:textId="77777777" w:rsidR="00C61CB7" w:rsidRDefault="00CB1B7E">
      <w:pPr>
        <w:keepNext/>
        <w:spacing w:before="80" w:after="120"/>
        <w:jc w:val="center"/>
      </w:pPr>
      <w:r>
        <w:rPr>
          <w:noProof/>
        </w:rPr>
        <w:drawing>
          <wp:inline distT="0" distB="0" distL="0" distR="0" wp14:anchorId="121B3DAE" wp14:editId="3A19E4F9">
            <wp:extent cx="6217920" cy="3454400"/>
            <wp:effectExtent l="0" t="0" r="0" b="0"/>
            <wp:docPr id="40" name="image40.png" descr="UML figure: Figure 17. Class Diagram Arrow Legend"/>
            <wp:cNvGraphicFramePr/>
            <a:graphic xmlns:a="http://schemas.openxmlformats.org/drawingml/2006/main">
              <a:graphicData uri="http://schemas.openxmlformats.org/drawingml/2006/picture">
                <pic:pic xmlns:pic="http://schemas.openxmlformats.org/drawingml/2006/picture">
                  <pic:nvPicPr>
                    <pic:cNvPr id="0" name="image40.png" descr="UML figure: Figure 17. Class Diagram Arrow Legend"/>
                    <pic:cNvPicPr preferRelativeResize="0"/>
                  </pic:nvPicPr>
                  <pic:blipFill>
                    <a:blip r:embed="rId23"/>
                    <a:srcRect/>
                    <a:stretch>
                      <a:fillRect/>
                    </a:stretch>
                  </pic:blipFill>
                  <pic:spPr>
                    <a:xfrm>
                      <a:off x="0" y="0"/>
                      <a:ext cx="6217920" cy="3454400"/>
                    </a:xfrm>
                    <a:prstGeom prst="rect">
                      <a:avLst/>
                    </a:prstGeom>
                    <a:ln/>
                  </pic:spPr>
                </pic:pic>
              </a:graphicData>
            </a:graphic>
          </wp:inline>
        </w:drawing>
      </w:r>
    </w:p>
    <w:p w14:paraId="11B96CD9" w14:textId="77777777" w:rsidR="00C61CB7" w:rsidRDefault="00CB1B7E">
      <w:pPr>
        <w:keepNext/>
        <w:spacing w:before="60"/>
        <w:jc w:val="center"/>
      </w:pPr>
      <w:r>
        <w:rPr>
          <w:b/>
          <w:bCs/>
          <w:color w:val="17365D"/>
          <w:sz w:val="16"/>
          <w:szCs w:val="16"/>
        </w:rPr>
        <w:t>Figure 18: Class Diagram Arrow Legend</w:t>
      </w:r>
    </w:p>
    <w:p w14:paraId="11916FBE" w14:textId="77777777" w:rsidR="00C61CB7" w:rsidRDefault="00CB1B7E">
      <w:pPr>
        <w:spacing w:after="160"/>
        <w:ind w:left="80" w:right="80"/>
      </w:pPr>
      <w:r>
        <w:rPr>
          <w:b/>
          <w:bCs/>
          <w:sz w:val="17"/>
          <w:szCs w:val="17"/>
        </w:rPr>
        <w:t xml:space="preserve">Use case / purpose: </w:t>
      </w:r>
      <w:r>
        <w:rPr>
          <w:sz w:val="17"/>
          <w:szCs w:val="17"/>
        </w:rPr>
        <w:t>Provides the class diagram arrow notation used in the class diagrams, such as association, aggregation, composition, and dependency.</w:t>
      </w:r>
    </w:p>
    <w:p w14:paraId="13787443" w14:textId="77777777" w:rsidR="00C61CB7" w:rsidRDefault="00CB1B7E">
      <w:r>
        <w:br w:type="page"/>
      </w:r>
    </w:p>
    <w:p w14:paraId="0F10F693"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19. User Management Class Diagram</w:t>
      </w:r>
    </w:p>
    <w:p w14:paraId="18D01CC7" w14:textId="77777777" w:rsidR="00C61CB7" w:rsidRDefault="00CB1B7E">
      <w:pPr>
        <w:keepNext/>
        <w:spacing w:after="100"/>
      </w:pPr>
      <w:r>
        <w:rPr>
          <w:i/>
          <w:iCs/>
          <w:color w:val="5E6B7A"/>
          <w:sz w:val="16"/>
          <w:szCs w:val="16"/>
        </w:rPr>
        <w:t>System area: User Management | Suggested support: Frontend / Backend / Cybersecurity</w:t>
      </w:r>
    </w:p>
    <w:p w14:paraId="02ECBAB0" w14:textId="77777777" w:rsidR="00C61CB7" w:rsidRDefault="00CB1B7E">
      <w:pPr>
        <w:keepNext/>
        <w:spacing w:before="80" w:after="120"/>
        <w:jc w:val="center"/>
      </w:pPr>
      <w:r>
        <w:rPr>
          <w:noProof/>
        </w:rPr>
        <w:drawing>
          <wp:inline distT="0" distB="0" distL="0" distR="0" wp14:anchorId="0E71F71B" wp14:editId="452187B2">
            <wp:extent cx="6051382" cy="6583680"/>
            <wp:effectExtent l="0" t="0" r="0" b="0"/>
            <wp:docPr id="41" name="image41.png" descr="UML figure: Figure 18. User Management Class Diagram"/>
            <wp:cNvGraphicFramePr/>
            <a:graphic xmlns:a="http://schemas.openxmlformats.org/drawingml/2006/main">
              <a:graphicData uri="http://schemas.openxmlformats.org/drawingml/2006/picture">
                <pic:pic xmlns:pic="http://schemas.openxmlformats.org/drawingml/2006/picture">
                  <pic:nvPicPr>
                    <pic:cNvPr id="0" name="image41.png" descr="UML figure: Figure 18. User Management Class Diagram"/>
                    <pic:cNvPicPr preferRelativeResize="0"/>
                  </pic:nvPicPr>
                  <pic:blipFill>
                    <a:blip r:embed="rId24"/>
                    <a:srcRect/>
                    <a:stretch>
                      <a:fillRect/>
                    </a:stretch>
                  </pic:blipFill>
                  <pic:spPr>
                    <a:xfrm>
                      <a:off x="0" y="0"/>
                      <a:ext cx="6051382" cy="6583680"/>
                    </a:xfrm>
                    <a:prstGeom prst="rect">
                      <a:avLst/>
                    </a:prstGeom>
                    <a:ln/>
                  </pic:spPr>
                </pic:pic>
              </a:graphicData>
            </a:graphic>
          </wp:inline>
        </w:drawing>
      </w:r>
    </w:p>
    <w:p w14:paraId="4EC2B4D9" w14:textId="77777777" w:rsidR="00C61CB7" w:rsidRDefault="00CB1B7E">
      <w:pPr>
        <w:keepNext/>
        <w:spacing w:before="60"/>
        <w:jc w:val="center"/>
      </w:pPr>
      <w:r>
        <w:rPr>
          <w:b/>
          <w:bCs/>
          <w:color w:val="17365D"/>
          <w:sz w:val="16"/>
          <w:szCs w:val="16"/>
        </w:rPr>
        <w:t>Figure 19: User Management Class Diagram</w:t>
      </w:r>
    </w:p>
    <w:p w14:paraId="1EA0CA8B" w14:textId="77777777" w:rsidR="00C61CB7" w:rsidRDefault="00CB1B7E">
      <w:pPr>
        <w:spacing w:after="160"/>
        <w:ind w:left="80" w:right="80"/>
      </w:pPr>
      <w:r>
        <w:rPr>
          <w:b/>
          <w:bCs/>
          <w:sz w:val="17"/>
          <w:szCs w:val="17"/>
        </w:rPr>
        <w:t xml:space="preserve">Use case / purpose: </w:t>
      </w:r>
      <w:r>
        <w:rPr>
          <w:sz w:val="17"/>
          <w:szCs w:val="17"/>
        </w:rPr>
        <w:t>Shows user, student, lecturer, authentication service, and user session classes used for account and session management.</w:t>
      </w:r>
    </w:p>
    <w:p w14:paraId="1986FB95" w14:textId="77777777" w:rsidR="00C61CB7" w:rsidRDefault="00CB1B7E">
      <w:r>
        <w:br w:type="page"/>
      </w:r>
    </w:p>
    <w:p w14:paraId="6A6E48BC"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20. Channel and Collaboration Class Diagram</w:t>
      </w:r>
    </w:p>
    <w:p w14:paraId="23E94AB0" w14:textId="77777777" w:rsidR="00C61CB7" w:rsidRDefault="00CB1B7E">
      <w:pPr>
        <w:keepNext/>
        <w:spacing w:after="100"/>
      </w:pPr>
      <w:r>
        <w:rPr>
          <w:i/>
          <w:iCs/>
          <w:color w:val="5E6B7A"/>
          <w:sz w:val="16"/>
          <w:szCs w:val="16"/>
        </w:rPr>
        <w:t>System area: Channel Management | Suggested support: Frontend / Backend / Database</w:t>
      </w:r>
    </w:p>
    <w:p w14:paraId="47E2F51D" w14:textId="77777777" w:rsidR="00C61CB7" w:rsidRDefault="00CB1B7E">
      <w:pPr>
        <w:keepNext/>
        <w:spacing w:before="80" w:after="120"/>
        <w:jc w:val="center"/>
      </w:pPr>
      <w:r>
        <w:rPr>
          <w:noProof/>
        </w:rPr>
        <w:drawing>
          <wp:inline distT="0" distB="0" distL="0" distR="0" wp14:anchorId="325F9D0B" wp14:editId="19187F9F">
            <wp:extent cx="4478597" cy="6583680"/>
            <wp:effectExtent l="0" t="0" r="0" b="0"/>
            <wp:docPr id="42" name="image42.png" descr="UML figure: Figure 19. Channel and Collaboration Class Diagram"/>
            <wp:cNvGraphicFramePr/>
            <a:graphic xmlns:a="http://schemas.openxmlformats.org/drawingml/2006/main">
              <a:graphicData uri="http://schemas.openxmlformats.org/drawingml/2006/picture">
                <pic:pic xmlns:pic="http://schemas.openxmlformats.org/drawingml/2006/picture">
                  <pic:nvPicPr>
                    <pic:cNvPr id="0" name="image42.png" descr="UML figure: Figure 19. Channel and Collaboration Class Diagram"/>
                    <pic:cNvPicPr preferRelativeResize="0"/>
                  </pic:nvPicPr>
                  <pic:blipFill>
                    <a:blip r:embed="rId25"/>
                    <a:srcRect/>
                    <a:stretch>
                      <a:fillRect/>
                    </a:stretch>
                  </pic:blipFill>
                  <pic:spPr>
                    <a:xfrm>
                      <a:off x="0" y="0"/>
                      <a:ext cx="4478597" cy="6583680"/>
                    </a:xfrm>
                    <a:prstGeom prst="rect">
                      <a:avLst/>
                    </a:prstGeom>
                    <a:ln/>
                  </pic:spPr>
                </pic:pic>
              </a:graphicData>
            </a:graphic>
          </wp:inline>
        </w:drawing>
      </w:r>
    </w:p>
    <w:p w14:paraId="68E235B2" w14:textId="77777777" w:rsidR="00C61CB7" w:rsidRDefault="00CB1B7E">
      <w:pPr>
        <w:keepNext/>
        <w:spacing w:before="60"/>
        <w:jc w:val="center"/>
      </w:pPr>
      <w:r>
        <w:rPr>
          <w:b/>
          <w:bCs/>
          <w:color w:val="17365D"/>
          <w:sz w:val="16"/>
          <w:szCs w:val="16"/>
        </w:rPr>
        <w:t>Figure 20: Channel and Collaboration Class Diagram</w:t>
      </w:r>
    </w:p>
    <w:p w14:paraId="4932D78A" w14:textId="77777777" w:rsidR="00C61CB7" w:rsidRDefault="00CB1B7E">
      <w:pPr>
        <w:spacing w:after="160"/>
        <w:ind w:left="80" w:right="80"/>
      </w:pPr>
      <w:r>
        <w:rPr>
          <w:b/>
          <w:bCs/>
          <w:sz w:val="17"/>
          <w:szCs w:val="17"/>
        </w:rPr>
        <w:t xml:space="preserve">Use case / purpose: </w:t>
      </w:r>
      <w:r>
        <w:rPr>
          <w:sz w:val="17"/>
          <w:szCs w:val="17"/>
        </w:rPr>
        <w:t>Shows channel, discussion, membership, message, and student relationships used for channel collaboration.</w:t>
      </w:r>
    </w:p>
    <w:p w14:paraId="3E8395DC" w14:textId="77777777" w:rsidR="00C61CB7" w:rsidRDefault="00CB1B7E">
      <w:r>
        <w:br w:type="page"/>
      </w:r>
    </w:p>
    <w:p w14:paraId="5918F2C2"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21. Companion and AI Request Processing Class Diagram</w:t>
      </w:r>
    </w:p>
    <w:p w14:paraId="2D25F483" w14:textId="77777777" w:rsidR="00C61CB7" w:rsidRDefault="00CB1B7E">
      <w:pPr>
        <w:keepNext/>
        <w:spacing w:after="100"/>
      </w:pPr>
      <w:r>
        <w:rPr>
          <w:i/>
          <w:iCs/>
          <w:color w:val="5E6B7A"/>
          <w:sz w:val="16"/>
          <w:szCs w:val="16"/>
        </w:rPr>
        <w:t>System area: AI Companion | Suggested support: AI / Backend</w:t>
      </w:r>
    </w:p>
    <w:p w14:paraId="24221EFB" w14:textId="77777777" w:rsidR="00C61CB7" w:rsidRDefault="00CB1B7E">
      <w:pPr>
        <w:keepNext/>
        <w:spacing w:before="80" w:after="120"/>
        <w:jc w:val="center"/>
      </w:pPr>
      <w:r>
        <w:rPr>
          <w:noProof/>
        </w:rPr>
        <w:drawing>
          <wp:inline distT="0" distB="0" distL="0" distR="0" wp14:anchorId="5BE4BB52" wp14:editId="70F31A58">
            <wp:extent cx="2998601" cy="6583680"/>
            <wp:effectExtent l="0" t="0" r="0" b="0"/>
            <wp:docPr id="11" name="image11.png" descr="UML figure: Figure 20. Companion and AI Request Processing Class Diagram"/>
            <wp:cNvGraphicFramePr/>
            <a:graphic xmlns:a="http://schemas.openxmlformats.org/drawingml/2006/main">
              <a:graphicData uri="http://schemas.openxmlformats.org/drawingml/2006/picture">
                <pic:pic xmlns:pic="http://schemas.openxmlformats.org/drawingml/2006/picture">
                  <pic:nvPicPr>
                    <pic:cNvPr id="0" name="image11.png" descr="UML figure: Figure 20. Companion and AI Request Processing Class Diagram"/>
                    <pic:cNvPicPr preferRelativeResize="0"/>
                  </pic:nvPicPr>
                  <pic:blipFill>
                    <a:blip r:embed="rId26"/>
                    <a:srcRect/>
                    <a:stretch>
                      <a:fillRect/>
                    </a:stretch>
                  </pic:blipFill>
                  <pic:spPr>
                    <a:xfrm>
                      <a:off x="0" y="0"/>
                      <a:ext cx="2998601" cy="6583680"/>
                    </a:xfrm>
                    <a:prstGeom prst="rect">
                      <a:avLst/>
                    </a:prstGeom>
                    <a:ln/>
                  </pic:spPr>
                </pic:pic>
              </a:graphicData>
            </a:graphic>
          </wp:inline>
        </w:drawing>
      </w:r>
    </w:p>
    <w:p w14:paraId="4C0B5169" w14:textId="77777777" w:rsidR="00C61CB7" w:rsidRDefault="00CB1B7E">
      <w:pPr>
        <w:keepNext/>
        <w:spacing w:before="60"/>
        <w:jc w:val="center"/>
      </w:pPr>
      <w:r>
        <w:rPr>
          <w:b/>
          <w:bCs/>
          <w:color w:val="17365D"/>
          <w:sz w:val="16"/>
          <w:szCs w:val="16"/>
        </w:rPr>
        <w:t>Figure 21: Companion and AI Request Processing Class Diagram</w:t>
      </w:r>
    </w:p>
    <w:p w14:paraId="693EF4E5" w14:textId="77777777" w:rsidR="00C61CB7" w:rsidRDefault="00CB1B7E">
      <w:pPr>
        <w:spacing w:after="160"/>
        <w:ind w:left="80" w:right="80"/>
      </w:pPr>
      <w:r>
        <w:rPr>
          <w:b/>
          <w:bCs/>
          <w:sz w:val="17"/>
          <w:szCs w:val="17"/>
        </w:rPr>
        <w:t xml:space="preserve">Use case / purpose: </w:t>
      </w:r>
      <w:r>
        <w:rPr>
          <w:sz w:val="17"/>
          <w:szCs w:val="17"/>
        </w:rPr>
        <w:t>Shows how AI requests, prompt building, Llama service, and AI responses are structured.</w:t>
      </w:r>
    </w:p>
    <w:p w14:paraId="2F45E789" w14:textId="77777777" w:rsidR="00C61CB7" w:rsidRDefault="00CB1B7E">
      <w:r>
        <w:br w:type="page"/>
      </w:r>
    </w:p>
    <w:p w14:paraId="27D02D4A"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22. RAG Class Diagram</w:t>
      </w:r>
    </w:p>
    <w:p w14:paraId="78664466" w14:textId="77777777" w:rsidR="00C61CB7" w:rsidRDefault="00CB1B7E">
      <w:pPr>
        <w:keepNext/>
        <w:spacing w:after="100"/>
      </w:pPr>
      <w:r>
        <w:rPr>
          <w:i/>
          <w:iCs/>
          <w:color w:val="5E6B7A"/>
          <w:sz w:val="16"/>
          <w:szCs w:val="16"/>
        </w:rPr>
        <w:t>System area: RAG / Database | Suggested support: AI / Database</w:t>
      </w:r>
    </w:p>
    <w:p w14:paraId="065AF911" w14:textId="77777777" w:rsidR="00C61CB7" w:rsidRDefault="00CB1B7E">
      <w:pPr>
        <w:keepNext/>
        <w:spacing w:before="80" w:after="120"/>
        <w:jc w:val="center"/>
      </w:pPr>
      <w:r>
        <w:rPr>
          <w:noProof/>
        </w:rPr>
        <w:drawing>
          <wp:inline distT="0" distB="0" distL="0" distR="0" wp14:anchorId="39468ED7" wp14:editId="62E2A518">
            <wp:extent cx="5077923" cy="6583680"/>
            <wp:effectExtent l="0" t="0" r="0" b="0"/>
            <wp:docPr id="12" name="image13.png" descr="UML figure: Figure 21. RAG Class Diagram"/>
            <wp:cNvGraphicFramePr/>
            <a:graphic xmlns:a="http://schemas.openxmlformats.org/drawingml/2006/main">
              <a:graphicData uri="http://schemas.openxmlformats.org/drawingml/2006/picture">
                <pic:pic xmlns:pic="http://schemas.openxmlformats.org/drawingml/2006/picture">
                  <pic:nvPicPr>
                    <pic:cNvPr id="0" name="image13.png" descr="UML figure: Figure 21. RAG Class Diagram"/>
                    <pic:cNvPicPr preferRelativeResize="0"/>
                  </pic:nvPicPr>
                  <pic:blipFill>
                    <a:blip r:embed="rId27"/>
                    <a:srcRect/>
                    <a:stretch>
                      <a:fillRect/>
                    </a:stretch>
                  </pic:blipFill>
                  <pic:spPr>
                    <a:xfrm>
                      <a:off x="0" y="0"/>
                      <a:ext cx="5077923" cy="6583680"/>
                    </a:xfrm>
                    <a:prstGeom prst="rect">
                      <a:avLst/>
                    </a:prstGeom>
                    <a:ln/>
                  </pic:spPr>
                </pic:pic>
              </a:graphicData>
            </a:graphic>
          </wp:inline>
        </w:drawing>
      </w:r>
    </w:p>
    <w:p w14:paraId="6B11A5F7" w14:textId="77777777" w:rsidR="00C61CB7" w:rsidRDefault="00CB1B7E">
      <w:pPr>
        <w:keepNext/>
        <w:spacing w:before="60"/>
        <w:jc w:val="center"/>
      </w:pPr>
      <w:r>
        <w:rPr>
          <w:b/>
          <w:bCs/>
          <w:color w:val="17365D"/>
          <w:sz w:val="16"/>
          <w:szCs w:val="16"/>
        </w:rPr>
        <w:t>Figure 22: RAG Class Diagram</w:t>
      </w:r>
    </w:p>
    <w:p w14:paraId="1F18D5B1" w14:textId="77777777" w:rsidR="00C61CB7" w:rsidRDefault="00CB1B7E">
      <w:pPr>
        <w:spacing w:after="160"/>
        <w:ind w:left="80" w:right="80"/>
      </w:pPr>
      <w:r>
        <w:rPr>
          <w:b/>
          <w:bCs/>
          <w:sz w:val="17"/>
          <w:szCs w:val="17"/>
        </w:rPr>
        <w:t xml:space="preserve">Use case / purpose: </w:t>
      </w:r>
      <w:r>
        <w:rPr>
          <w:sz w:val="17"/>
          <w:szCs w:val="17"/>
        </w:rPr>
        <w:t>Shows learning material, knowledge chunks, embeddings, vector database, and RAG service classes.</w:t>
      </w:r>
    </w:p>
    <w:p w14:paraId="16CA9C6E" w14:textId="77777777" w:rsidR="00C61CB7" w:rsidRDefault="00CB1B7E">
      <w:r>
        <w:br w:type="page"/>
      </w:r>
    </w:p>
    <w:p w14:paraId="75DFD31E"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23. AI Learning Companion Class Diagram</w:t>
      </w:r>
    </w:p>
    <w:p w14:paraId="26B317B7" w14:textId="77777777" w:rsidR="00C61CB7" w:rsidRDefault="00CB1B7E">
      <w:pPr>
        <w:keepNext/>
        <w:spacing w:after="100"/>
      </w:pPr>
      <w:r>
        <w:rPr>
          <w:i/>
          <w:iCs/>
          <w:color w:val="5E6B7A"/>
          <w:sz w:val="16"/>
          <w:szCs w:val="16"/>
        </w:rPr>
        <w:t>System area: AI Modes | Suggested support: AI</w:t>
      </w:r>
    </w:p>
    <w:p w14:paraId="3FA19E06" w14:textId="77777777" w:rsidR="00C61CB7" w:rsidRDefault="00CB1B7E">
      <w:pPr>
        <w:keepNext/>
        <w:spacing w:before="80" w:after="120"/>
        <w:jc w:val="center"/>
      </w:pPr>
      <w:r>
        <w:rPr>
          <w:noProof/>
        </w:rPr>
        <w:drawing>
          <wp:inline distT="0" distB="0" distL="0" distR="0" wp14:anchorId="2BE48580" wp14:editId="78E25C09">
            <wp:extent cx="6217920" cy="2767791"/>
            <wp:effectExtent l="0" t="0" r="0" b="0"/>
            <wp:docPr id="13" name="image12.png" descr="UML figure: Figure 22. AI Learning Companion Class Diagram"/>
            <wp:cNvGraphicFramePr/>
            <a:graphic xmlns:a="http://schemas.openxmlformats.org/drawingml/2006/main">
              <a:graphicData uri="http://schemas.openxmlformats.org/drawingml/2006/picture">
                <pic:pic xmlns:pic="http://schemas.openxmlformats.org/drawingml/2006/picture">
                  <pic:nvPicPr>
                    <pic:cNvPr id="0" name="image12.png" descr="UML figure: Figure 22. AI Learning Companion Class Diagram"/>
                    <pic:cNvPicPr preferRelativeResize="0"/>
                  </pic:nvPicPr>
                  <pic:blipFill>
                    <a:blip r:embed="rId28"/>
                    <a:srcRect/>
                    <a:stretch>
                      <a:fillRect/>
                    </a:stretch>
                  </pic:blipFill>
                  <pic:spPr>
                    <a:xfrm>
                      <a:off x="0" y="0"/>
                      <a:ext cx="6217920" cy="2767791"/>
                    </a:xfrm>
                    <a:prstGeom prst="rect">
                      <a:avLst/>
                    </a:prstGeom>
                    <a:ln/>
                  </pic:spPr>
                </pic:pic>
              </a:graphicData>
            </a:graphic>
          </wp:inline>
        </w:drawing>
      </w:r>
    </w:p>
    <w:p w14:paraId="36381E27" w14:textId="77777777" w:rsidR="00C61CB7" w:rsidRDefault="00CB1B7E">
      <w:pPr>
        <w:keepNext/>
        <w:spacing w:before="60"/>
        <w:jc w:val="center"/>
      </w:pPr>
      <w:r>
        <w:rPr>
          <w:b/>
          <w:bCs/>
          <w:color w:val="17365D"/>
          <w:sz w:val="16"/>
          <w:szCs w:val="16"/>
        </w:rPr>
        <w:t>Figure 23: AI Learning Companion Class Diagram</w:t>
      </w:r>
    </w:p>
    <w:p w14:paraId="21E98D12" w14:textId="77777777" w:rsidR="00C61CB7" w:rsidRDefault="00CB1B7E">
      <w:pPr>
        <w:spacing w:after="160"/>
        <w:ind w:left="80" w:right="80"/>
      </w:pPr>
      <w:r>
        <w:rPr>
          <w:b/>
          <w:bCs/>
          <w:sz w:val="17"/>
          <w:szCs w:val="17"/>
        </w:rPr>
        <w:t xml:space="preserve">Use case / purpose: </w:t>
      </w:r>
      <w:r>
        <w:rPr>
          <w:sz w:val="17"/>
          <w:szCs w:val="17"/>
        </w:rPr>
        <w:t>Shows the relationship between AI companion and AI modes such as quiz master, summariser, and facilitator.</w:t>
      </w:r>
    </w:p>
    <w:p w14:paraId="17D5A948" w14:textId="77777777" w:rsidR="00C61CB7" w:rsidRDefault="00CB1B7E">
      <w:r>
        <w:br w:type="page"/>
      </w:r>
    </w:p>
    <w:p w14:paraId="7ACBFC67"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24. Knowledge Graph Class Diagram</w:t>
      </w:r>
    </w:p>
    <w:p w14:paraId="7E9F0608" w14:textId="77777777" w:rsidR="00C61CB7" w:rsidRDefault="00CB1B7E">
      <w:pPr>
        <w:keepNext/>
        <w:spacing w:after="100"/>
      </w:pPr>
      <w:r>
        <w:rPr>
          <w:i/>
          <w:iCs/>
          <w:color w:val="5E6B7A"/>
          <w:sz w:val="16"/>
          <w:szCs w:val="16"/>
        </w:rPr>
        <w:t>System area: Knowledge Graph | Suggested support: AI / Database</w:t>
      </w:r>
    </w:p>
    <w:p w14:paraId="35B76275" w14:textId="77777777" w:rsidR="00C61CB7" w:rsidRDefault="00CB1B7E">
      <w:pPr>
        <w:keepNext/>
        <w:spacing w:before="80" w:after="120"/>
        <w:jc w:val="center"/>
      </w:pPr>
      <w:r>
        <w:rPr>
          <w:noProof/>
        </w:rPr>
        <w:drawing>
          <wp:inline distT="0" distB="0" distL="0" distR="0" wp14:anchorId="1EF1ABA0" wp14:editId="3851D13F">
            <wp:extent cx="6217920" cy="6358042"/>
            <wp:effectExtent l="0" t="0" r="0" b="0"/>
            <wp:docPr id="14" name="image14.png" descr="UML figure: Figure 23. Knowledge Graph Class Diagram"/>
            <wp:cNvGraphicFramePr/>
            <a:graphic xmlns:a="http://schemas.openxmlformats.org/drawingml/2006/main">
              <a:graphicData uri="http://schemas.openxmlformats.org/drawingml/2006/picture">
                <pic:pic xmlns:pic="http://schemas.openxmlformats.org/drawingml/2006/picture">
                  <pic:nvPicPr>
                    <pic:cNvPr id="0" name="image14.png" descr="UML figure: Figure 23. Knowledge Graph Class Diagram"/>
                    <pic:cNvPicPr preferRelativeResize="0"/>
                  </pic:nvPicPr>
                  <pic:blipFill>
                    <a:blip r:embed="rId29"/>
                    <a:srcRect/>
                    <a:stretch>
                      <a:fillRect/>
                    </a:stretch>
                  </pic:blipFill>
                  <pic:spPr>
                    <a:xfrm>
                      <a:off x="0" y="0"/>
                      <a:ext cx="6217920" cy="6358042"/>
                    </a:xfrm>
                    <a:prstGeom prst="rect">
                      <a:avLst/>
                    </a:prstGeom>
                    <a:ln/>
                  </pic:spPr>
                </pic:pic>
              </a:graphicData>
            </a:graphic>
          </wp:inline>
        </w:drawing>
      </w:r>
    </w:p>
    <w:p w14:paraId="5748FE97" w14:textId="77777777" w:rsidR="00C61CB7" w:rsidRDefault="00CB1B7E">
      <w:pPr>
        <w:keepNext/>
        <w:spacing w:before="60"/>
        <w:jc w:val="center"/>
      </w:pPr>
      <w:r>
        <w:rPr>
          <w:b/>
          <w:bCs/>
          <w:color w:val="17365D"/>
          <w:sz w:val="16"/>
          <w:szCs w:val="16"/>
        </w:rPr>
        <w:t>Figure 24: Knowledge Graph Class Diagram</w:t>
      </w:r>
    </w:p>
    <w:p w14:paraId="265BC9C3" w14:textId="77777777" w:rsidR="00C61CB7" w:rsidRDefault="00CB1B7E">
      <w:pPr>
        <w:spacing w:after="160"/>
        <w:ind w:left="80" w:right="80"/>
      </w:pPr>
      <w:r>
        <w:rPr>
          <w:b/>
          <w:bCs/>
          <w:sz w:val="17"/>
          <w:szCs w:val="17"/>
        </w:rPr>
        <w:t xml:space="preserve">Use case / purpose: </w:t>
      </w:r>
      <w:r>
        <w:rPr>
          <w:sz w:val="17"/>
          <w:szCs w:val="17"/>
        </w:rPr>
        <w:t>Shows concept nodes, relationship edges, graph generation, and concept extraction components.</w:t>
      </w:r>
    </w:p>
    <w:p w14:paraId="2A580EB0" w14:textId="77777777" w:rsidR="00C61CB7" w:rsidRDefault="00CB1B7E">
      <w:r>
        <w:br w:type="page"/>
      </w:r>
    </w:p>
    <w:p w14:paraId="0F384F68"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25. Backend Service Architecture Class Diagram</w:t>
      </w:r>
    </w:p>
    <w:p w14:paraId="7E4AF79C" w14:textId="77777777" w:rsidR="00C61CB7" w:rsidRDefault="00CB1B7E">
      <w:pPr>
        <w:keepNext/>
        <w:spacing w:after="100"/>
      </w:pPr>
      <w:r>
        <w:rPr>
          <w:i/>
          <w:iCs/>
          <w:color w:val="5E6B7A"/>
          <w:sz w:val="16"/>
          <w:szCs w:val="16"/>
        </w:rPr>
        <w:t>System area: Backend Architecture | Suggested support: Backend</w:t>
      </w:r>
    </w:p>
    <w:p w14:paraId="1D0A09AB" w14:textId="77777777" w:rsidR="00C61CB7" w:rsidRDefault="00CB1B7E">
      <w:pPr>
        <w:keepNext/>
        <w:spacing w:before="80" w:after="120"/>
        <w:jc w:val="center"/>
      </w:pPr>
      <w:r>
        <w:rPr>
          <w:noProof/>
        </w:rPr>
        <w:drawing>
          <wp:inline distT="0" distB="0" distL="0" distR="0" wp14:anchorId="35D5399A" wp14:editId="500F8902">
            <wp:extent cx="6217920" cy="3736166"/>
            <wp:effectExtent l="0" t="0" r="0" b="0"/>
            <wp:docPr id="15" name="image15.png" descr="UML figure: Figure 24. Backend Service Architecture Class Diagram"/>
            <wp:cNvGraphicFramePr/>
            <a:graphic xmlns:a="http://schemas.openxmlformats.org/drawingml/2006/main">
              <a:graphicData uri="http://schemas.openxmlformats.org/drawingml/2006/picture">
                <pic:pic xmlns:pic="http://schemas.openxmlformats.org/drawingml/2006/picture">
                  <pic:nvPicPr>
                    <pic:cNvPr id="0" name="image15.png" descr="UML figure: Figure 24. Backend Service Architecture Class Diagram"/>
                    <pic:cNvPicPr preferRelativeResize="0"/>
                  </pic:nvPicPr>
                  <pic:blipFill>
                    <a:blip r:embed="rId30"/>
                    <a:srcRect/>
                    <a:stretch>
                      <a:fillRect/>
                    </a:stretch>
                  </pic:blipFill>
                  <pic:spPr>
                    <a:xfrm>
                      <a:off x="0" y="0"/>
                      <a:ext cx="6217920" cy="3736166"/>
                    </a:xfrm>
                    <a:prstGeom prst="rect">
                      <a:avLst/>
                    </a:prstGeom>
                    <a:ln/>
                  </pic:spPr>
                </pic:pic>
              </a:graphicData>
            </a:graphic>
          </wp:inline>
        </w:drawing>
      </w:r>
    </w:p>
    <w:p w14:paraId="2521B17A" w14:textId="77777777" w:rsidR="00C61CB7" w:rsidRDefault="00CB1B7E">
      <w:pPr>
        <w:keepNext/>
        <w:spacing w:before="60"/>
        <w:jc w:val="center"/>
      </w:pPr>
      <w:r>
        <w:rPr>
          <w:b/>
          <w:bCs/>
          <w:color w:val="17365D"/>
          <w:sz w:val="16"/>
          <w:szCs w:val="16"/>
        </w:rPr>
        <w:t>Figure 25: Backend Service Architecture Class Diagram</w:t>
      </w:r>
    </w:p>
    <w:p w14:paraId="18A24C52" w14:textId="77777777" w:rsidR="00C61CB7" w:rsidRDefault="00CB1B7E">
      <w:pPr>
        <w:spacing w:after="160"/>
        <w:ind w:left="80" w:right="80"/>
      </w:pPr>
      <w:r>
        <w:rPr>
          <w:b/>
          <w:bCs/>
          <w:sz w:val="17"/>
          <w:szCs w:val="17"/>
        </w:rPr>
        <w:t xml:space="preserve">Use case / purpose: </w:t>
      </w:r>
      <w:r>
        <w:rPr>
          <w:sz w:val="17"/>
          <w:szCs w:val="17"/>
        </w:rPr>
        <w:t>Shows backend service classes and how services connect to support application logic.</w:t>
      </w:r>
    </w:p>
    <w:p w14:paraId="2556A5B4" w14:textId="77777777" w:rsidR="00C61CB7" w:rsidRDefault="00CB1B7E">
      <w:r>
        <w:br w:type="page"/>
      </w:r>
    </w:p>
    <w:p w14:paraId="081FC1E9" w14:textId="77777777" w:rsidR="00C61CB7" w:rsidRDefault="00CB1B7E">
      <w:pPr>
        <w:pStyle w:val="Heading1"/>
        <w:pageBreakBefore/>
        <w:pBdr>
          <w:bottom w:val="single" w:sz="16" w:space="5" w:color="00A6A6"/>
        </w:pBdr>
      </w:pPr>
      <w:r>
        <w:rPr>
          <w:rFonts w:ascii="Arial" w:eastAsia="Arial" w:hAnsi="Arial" w:cs="Arial"/>
        </w:rPr>
        <w:lastRenderedPageBreak/>
        <w:t>8. Component Diagrams</w:t>
      </w:r>
    </w:p>
    <w:p w14:paraId="455EC11D" w14:textId="77777777" w:rsidR="00C61CB7" w:rsidRDefault="00CB1B7E">
      <w:pPr>
        <w:keepNext/>
        <w:spacing w:after="120"/>
      </w:pPr>
      <w:r>
        <w:t>Figures 25–29 present the layered SPC architecture and the collaboration, AI companion, knowledge-graph, and RAG-pipeline component structures.</w:t>
      </w:r>
    </w:p>
    <w:p w14:paraId="5F235B96" w14:textId="77777777" w:rsidR="00C61CB7" w:rsidRDefault="00CB1B7E">
      <w:pPr>
        <w:pStyle w:val="Heading2"/>
        <w:pBdr>
          <w:left w:val="single" w:sz="18" w:space="4" w:color="00A6A6"/>
        </w:pBdr>
        <w:shd w:val="clear" w:color="auto" w:fill="EAF2F8"/>
        <w:ind w:left="140" w:right="60"/>
      </w:pPr>
      <w:r>
        <w:rPr>
          <w:rFonts w:ascii="Arial" w:eastAsia="Arial" w:hAnsi="Arial" w:cs="Arial"/>
        </w:rPr>
        <w:t>Figure 26. SPC Component Diagram</w:t>
      </w:r>
    </w:p>
    <w:p w14:paraId="6A7D7277" w14:textId="77777777" w:rsidR="00C61CB7" w:rsidRDefault="00CB1B7E">
      <w:pPr>
        <w:keepNext/>
        <w:spacing w:after="100"/>
      </w:pPr>
      <w:r>
        <w:rPr>
          <w:i/>
          <w:iCs/>
          <w:color w:val="5E6B7A"/>
          <w:sz w:val="16"/>
          <w:szCs w:val="16"/>
        </w:rPr>
        <w:t>System area: Full Stack Architecture | Suggested support: Team</w:t>
      </w:r>
    </w:p>
    <w:p w14:paraId="699D2B6D" w14:textId="77777777" w:rsidR="00C61CB7" w:rsidRDefault="00CB1B7E">
      <w:pPr>
        <w:keepNext/>
        <w:spacing w:before="80" w:after="120"/>
        <w:jc w:val="center"/>
      </w:pPr>
      <w:r>
        <w:rPr>
          <w:noProof/>
        </w:rPr>
        <w:drawing>
          <wp:inline distT="0" distB="0" distL="0" distR="0" wp14:anchorId="7F07F72D" wp14:editId="6FA2774D">
            <wp:extent cx="6217920" cy="4931820"/>
            <wp:effectExtent l="0" t="0" r="0" b="0"/>
            <wp:docPr id="16" name="image16.png" descr="UML figure: Figure 25. SPC Component Diagram"/>
            <wp:cNvGraphicFramePr/>
            <a:graphic xmlns:a="http://schemas.openxmlformats.org/drawingml/2006/main">
              <a:graphicData uri="http://schemas.openxmlformats.org/drawingml/2006/picture">
                <pic:pic xmlns:pic="http://schemas.openxmlformats.org/drawingml/2006/picture">
                  <pic:nvPicPr>
                    <pic:cNvPr id="0" name="image16.png" descr="UML figure: Figure 25. SPC Component Diagram"/>
                    <pic:cNvPicPr preferRelativeResize="0"/>
                  </pic:nvPicPr>
                  <pic:blipFill>
                    <a:blip r:embed="rId31"/>
                    <a:srcRect/>
                    <a:stretch>
                      <a:fillRect/>
                    </a:stretch>
                  </pic:blipFill>
                  <pic:spPr>
                    <a:xfrm>
                      <a:off x="0" y="0"/>
                      <a:ext cx="6217920" cy="4931820"/>
                    </a:xfrm>
                    <a:prstGeom prst="rect">
                      <a:avLst/>
                    </a:prstGeom>
                    <a:ln/>
                  </pic:spPr>
                </pic:pic>
              </a:graphicData>
            </a:graphic>
          </wp:inline>
        </w:drawing>
      </w:r>
    </w:p>
    <w:p w14:paraId="4D97D987" w14:textId="77777777" w:rsidR="00C61CB7" w:rsidRDefault="00CB1B7E">
      <w:pPr>
        <w:keepNext/>
        <w:spacing w:before="60"/>
        <w:jc w:val="center"/>
      </w:pPr>
      <w:r>
        <w:rPr>
          <w:b/>
          <w:bCs/>
          <w:color w:val="17365D"/>
          <w:sz w:val="16"/>
          <w:szCs w:val="16"/>
        </w:rPr>
        <w:t>Figure 26: SPC Component Diagram</w:t>
      </w:r>
    </w:p>
    <w:p w14:paraId="5580DD38" w14:textId="77777777" w:rsidR="00C61CB7" w:rsidRDefault="00CB1B7E">
      <w:pPr>
        <w:spacing w:after="160"/>
        <w:ind w:left="80" w:right="80"/>
      </w:pPr>
      <w:r>
        <w:rPr>
          <w:b/>
          <w:bCs/>
          <w:sz w:val="17"/>
          <w:szCs w:val="17"/>
        </w:rPr>
        <w:t xml:space="preserve">Use case / purpose: </w:t>
      </w:r>
      <w:r>
        <w:rPr>
          <w:sz w:val="17"/>
          <w:szCs w:val="17"/>
        </w:rPr>
        <w:t>Shows the layered architecture across client, API, business, AI, and data layers.</w:t>
      </w:r>
    </w:p>
    <w:p w14:paraId="4BB38AA1" w14:textId="77777777" w:rsidR="00C61CB7" w:rsidRDefault="00CB1B7E">
      <w:r>
        <w:br w:type="page"/>
      </w:r>
    </w:p>
    <w:p w14:paraId="41DA21CC"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27. AI Companion Component Diagram</w:t>
      </w:r>
    </w:p>
    <w:p w14:paraId="684F6ABF" w14:textId="77777777" w:rsidR="00C61CB7" w:rsidRDefault="00CB1B7E">
      <w:pPr>
        <w:keepNext/>
        <w:spacing w:after="100"/>
      </w:pPr>
      <w:r>
        <w:rPr>
          <w:i/>
          <w:iCs/>
          <w:color w:val="5E6B7A"/>
          <w:sz w:val="16"/>
          <w:szCs w:val="16"/>
        </w:rPr>
        <w:t>System area: AI Component Architecture | Suggested support: AI</w:t>
      </w:r>
    </w:p>
    <w:p w14:paraId="49BF00D8" w14:textId="77777777" w:rsidR="00C61CB7" w:rsidRDefault="00CB1B7E">
      <w:pPr>
        <w:keepNext/>
        <w:spacing w:before="80" w:after="120"/>
        <w:jc w:val="center"/>
      </w:pPr>
      <w:r>
        <w:rPr>
          <w:noProof/>
        </w:rPr>
        <w:drawing>
          <wp:inline distT="0" distB="0" distL="0" distR="0" wp14:anchorId="46C7ABD9" wp14:editId="75188CCE">
            <wp:extent cx="5878285" cy="6583680"/>
            <wp:effectExtent l="0" t="0" r="0" b="0"/>
            <wp:docPr id="17" name="image17.png" descr="UML figure: Figure 26. AI Companion Component Diagram"/>
            <wp:cNvGraphicFramePr/>
            <a:graphic xmlns:a="http://schemas.openxmlformats.org/drawingml/2006/main">
              <a:graphicData uri="http://schemas.openxmlformats.org/drawingml/2006/picture">
                <pic:pic xmlns:pic="http://schemas.openxmlformats.org/drawingml/2006/picture">
                  <pic:nvPicPr>
                    <pic:cNvPr id="0" name="image17.png" descr="UML figure: Figure 26. AI Companion Component Diagram"/>
                    <pic:cNvPicPr preferRelativeResize="0"/>
                  </pic:nvPicPr>
                  <pic:blipFill>
                    <a:blip r:embed="rId32"/>
                    <a:srcRect/>
                    <a:stretch>
                      <a:fillRect/>
                    </a:stretch>
                  </pic:blipFill>
                  <pic:spPr>
                    <a:xfrm>
                      <a:off x="0" y="0"/>
                      <a:ext cx="5878285" cy="6583680"/>
                    </a:xfrm>
                    <a:prstGeom prst="rect">
                      <a:avLst/>
                    </a:prstGeom>
                    <a:ln/>
                  </pic:spPr>
                </pic:pic>
              </a:graphicData>
            </a:graphic>
          </wp:inline>
        </w:drawing>
      </w:r>
    </w:p>
    <w:p w14:paraId="3F90480B" w14:textId="77777777" w:rsidR="00C61CB7" w:rsidRDefault="00CB1B7E">
      <w:pPr>
        <w:keepNext/>
        <w:spacing w:before="60"/>
        <w:jc w:val="center"/>
      </w:pPr>
      <w:r>
        <w:rPr>
          <w:b/>
          <w:bCs/>
          <w:color w:val="17365D"/>
          <w:sz w:val="16"/>
          <w:szCs w:val="16"/>
        </w:rPr>
        <w:t>Figure 27: AI Companion Component Diagram</w:t>
      </w:r>
    </w:p>
    <w:p w14:paraId="1D28A537" w14:textId="77777777" w:rsidR="00C61CB7" w:rsidRDefault="00CB1B7E">
      <w:pPr>
        <w:spacing w:after="160"/>
        <w:ind w:left="80" w:right="80"/>
      </w:pPr>
      <w:r>
        <w:rPr>
          <w:b/>
          <w:bCs/>
          <w:sz w:val="17"/>
          <w:szCs w:val="17"/>
        </w:rPr>
        <w:t xml:space="preserve">Use case / purpose: </w:t>
      </w:r>
      <w:r>
        <w:rPr>
          <w:sz w:val="17"/>
          <w:szCs w:val="17"/>
        </w:rPr>
        <w:t>Shows the AI companion service, AI modes, prompt builder, RAG service, Llama service, embedding service, and pgvector.</w:t>
      </w:r>
    </w:p>
    <w:p w14:paraId="3B56F2F1" w14:textId="77777777" w:rsidR="00C61CB7" w:rsidRDefault="00CB1B7E">
      <w:r>
        <w:br w:type="page"/>
      </w:r>
    </w:p>
    <w:p w14:paraId="11B2D7BA"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28. Collaboration Module Component Diagram</w:t>
      </w:r>
    </w:p>
    <w:p w14:paraId="150ABBB0" w14:textId="77777777" w:rsidR="00C61CB7" w:rsidRDefault="00CB1B7E">
      <w:pPr>
        <w:keepNext/>
        <w:spacing w:after="100"/>
      </w:pPr>
      <w:r>
        <w:rPr>
          <w:i/>
          <w:iCs/>
          <w:color w:val="5E6B7A"/>
          <w:sz w:val="16"/>
          <w:szCs w:val="16"/>
        </w:rPr>
        <w:t>System area: Channel Collaboration | Suggested support: Backend / Frontend</w:t>
      </w:r>
    </w:p>
    <w:p w14:paraId="57CEFC7E" w14:textId="77777777" w:rsidR="00C61CB7" w:rsidRDefault="00CB1B7E">
      <w:pPr>
        <w:keepNext/>
        <w:spacing w:before="80" w:after="120"/>
        <w:jc w:val="center"/>
      </w:pPr>
      <w:r>
        <w:rPr>
          <w:noProof/>
        </w:rPr>
        <w:drawing>
          <wp:inline distT="0" distB="0" distL="0" distR="0" wp14:anchorId="49DEA708" wp14:editId="7DBAC2D5">
            <wp:extent cx="6217920" cy="5562212"/>
            <wp:effectExtent l="0" t="0" r="0" b="0"/>
            <wp:docPr id="19" name="image19.png" descr="UML figure: Figure 27. Collaboration Module Component Diagram"/>
            <wp:cNvGraphicFramePr/>
            <a:graphic xmlns:a="http://schemas.openxmlformats.org/drawingml/2006/main">
              <a:graphicData uri="http://schemas.openxmlformats.org/drawingml/2006/picture">
                <pic:pic xmlns:pic="http://schemas.openxmlformats.org/drawingml/2006/picture">
                  <pic:nvPicPr>
                    <pic:cNvPr id="0" name="image19.png" descr="UML figure: Figure 27. Collaboration Module Component Diagram"/>
                    <pic:cNvPicPr preferRelativeResize="0"/>
                  </pic:nvPicPr>
                  <pic:blipFill>
                    <a:blip r:embed="rId33"/>
                    <a:srcRect/>
                    <a:stretch>
                      <a:fillRect/>
                    </a:stretch>
                  </pic:blipFill>
                  <pic:spPr>
                    <a:xfrm>
                      <a:off x="0" y="0"/>
                      <a:ext cx="6217920" cy="5562212"/>
                    </a:xfrm>
                    <a:prstGeom prst="rect">
                      <a:avLst/>
                    </a:prstGeom>
                    <a:ln/>
                  </pic:spPr>
                </pic:pic>
              </a:graphicData>
            </a:graphic>
          </wp:inline>
        </w:drawing>
      </w:r>
    </w:p>
    <w:p w14:paraId="3AB95866" w14:textId="77777777" w:rsidR="00C61CB7" w:rsidRDefault="00CB1B7E">
      <w:pPr>
        <w:keepNext/>
        <w:spacing w:before="60"/>
        <w:jc w:val="center"/>
      </w:pPr>
      <w:r>
        <w:rPr>
          <w:b/>
          <w:bCs/>
          <w:color w:val="17365D"/>
          <w:sz w:val="16"/>
          <w:szCs w:val="16"/>
        </w:rPr>
        <w:t>Figure 28: Collaboration Module Component Diagram</w:t>
      </w:r>
    </w:p>
    <w:p w14:paraId="738106BC" w14:textId="77777777" w:rsidR="00C61CB7" w:rsidRDefault="00CB1B7E">
      <w:pPr>
        <w:spacing w:after="160"/>
        <w:ind w:left="80" w:right="80"/>
      </w:pPr>
      <w:r>
        <w:rPr>
          <w:b/>
          <w:bCs/>
          <w:sz w:val="17"/>
          <w:szCs w:val="17"/>
        </w:rPr>
        <w:t xml:space="preserve">Use case / purpose: </w:t>
      </w:r>
      <w:r>
        <w:rPr>
          <w:sz w:val="17"/>
          <w:szCs w:val="17"/>
        </w:rPr>
        <w:t>Shows channel, discussion, message, file upload, and AI companion services used in collaboration features.</w:t>
      </w:r>
    </w:p>
    <w:p w14:paraId="37EC57A7" w14:textId="77777777" w:rsidR="00C61CB7" w:rsidRDefault="00CB1B7E">
      <w:r>
        <w:br w:type="page"/>
      </w:r>
    </w:p>
    <w:p w14:paraId="00EB772A"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29. Knowledge Graph Component Diagram</w:t>
      </w:r>
    </w:p>
    <w:p w14:paraId="64474366" w14:textId="77777777" w:rsidR="00C61CB7" w:rsidRDefault="00CB1B7E">
      <w:pPr>
        <w:keepNext/>
        <w:spacing w:after="100"/>
      </w:pPr>
      <w:r>
        <w:rPr>
          <w:i/>
          <w:iCs/>
          <w:color w:val="5E6B7A"/>
          <w:sz w:val="16"/>
          <w:szCs w:val="16"/>
        </w:rPr>
        <w:t>System area: Knowledge Graph | Suggested support: AI / Database</w:t>
      </w:r>
    </w:p>
    <w:p w14:paraId="1CF1824A" w14:textId="77777777" w:rsidR="00C61CB7" w:rsidRDefault="00CB1B7E">
      <w:pPr>
        <w:keepNext/>
        <w:spacing w:before="80" w:after="120"/>
        <w:jc w:val="center"/>
      </w:pPr>
      <w:r>
        <w:rPr>
          <w:noProof/>
        </w:rPr>
        <w:drawing>
          <wp:inline distT="0" distB="0" distL="0" distR="0" wp14:anchorId="00D158EC" wp14:editId="7A4D0CA7">
            <wp:extent cx="4978400" cy="6591300"/>
            <wp:effectExtent l="0" t="0" r="0" b="0"/>
            <wp:docPr id="20" name="image23.png" descr="UML figure: Figure 28. Knowledge Graph Component Diagram"/>
            <wp:cNvGraphicFramePr/>
            <a:graphic xmlns:a="http://schemas.openxmlformats.org/drawingml/2006/main">
              <a:graphicData uri="http://schemas.openxmlformats.org/drawingml/2006/picture">
                <pic:pic xmlns:pic="http://schemas.openxmlformats.org/drawingml/2006/picture">
                  <pic:nvPicPr>
                    <pic:cNvPr id="0" name="image23.png" descr="UML figure: Figure 28. Knowledge Graph Component Diagram"/>
                    <pic:cNvPicPr preferRelativeResize="0"/>
                  </pic:nvPicPr>
                  <pic:blipFill>
                    <a:blip r:embed="rId34"/>
                    <a:srcRect/>
                    <a:stretch>
                      <a:fillRect/>
                    </a:stretch>
                  </pic:blipFill>
                  <pic:spPr>
                    <a:xfrm>
                      <a:off x="0" y="0"/>
                      <a:ext cx="4978400" cy="6591300"/>
                    </a:xfrm>
                    <a:prstGeom prst="rect">
                      <a:avLst/>
                    </a:prstGeom>
                    <a:ln/>
                  </pic:spPr>
                </pic:pic>
              </a:graphicData>
            </a:graphic>
          </wp:inline>
        </w:drawing>
      </w:r>
    </w:p>
    <w:p w14:paraId="782014D7" w14:textId="77777777" w:rsidR="00C61CB7" w:rsidRDefault="00CB1B7E">
      <w:pPr>
        <w:keepNext/>
        <w:spacing w:before="60"/>
        <w:jc w:val="center"/>
      </w:pPr>
      <w:r>
        <w:rPr>
          <w:b/>
          <w:bCs/>
          <w:color w:val="17365D"/>
          <w:sz w:val="16"/>
          <w:szCs w:val="16"/>
        </w:rPr>
        <w:t>Figure 29: Knowledge Graph Component Diagram</w:t>
      </w:r>
    </w:p>
    <w:p w14:paraId="01CC72A5" w14:textId="77777777" w:rsidR="00C61CB7" w:rsidRDefault="00CB1B7E">
      <w:pPr>
        <w:spacing w:after="160"/>
        <w:ind w:left="80" w:right="80"/>
      </w:pPr>
      <w:r>
        <w:rPr>
          <w:b/>
          <w:bCs/>
          <w:sz w:val="17"/>
          <w:szCs w:val="17"/>
        </w:rPr>
        <w:t xml:space="preserve">Use case / purpose: </w:t>
      </w:r>
      <w:r>
        <w:rPr>
          <w:sz w:val="17"/>
          <w:szCs w:val="17"/>
        </w:rPr>
        <w:t>Shows the knowledge graph service, concept extractor, relationship builder, graph generator, PostgreSQL, and pgvector.</w:t>
      </w:r>
    </w:p>
    <w:p w14:paraId="1B56E50F" w14:textId="77777777" w:rsidR="00C61CB7" w:rsidRDefault="00CB1B7E">
      <w:r>
        <w:br w:type="page"/>
      </w:r>
    </w:p>
    <w:p w14:paraId="6F9E1E01"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30. RAG Pipeline Component Diagram</w:t>
      </w:r>
    </w:p>
    <w:p w14:paraId="1FF20DFE" w14:textId="77777777" w:rsidR="00C61CB7" w:rsidRDefault="00CB1B7E">
      <w:pPr>
        <w:keepNext/>
        <w:spacing w:after="100"/>
      </w:pPr>
      <w:r>
        <w:rPr>
          <w:i/>
          <w:iCs/>
          <w:color w:val="5E6B7A"/>
          <w:sz w:val="16"/>
          <w:szCs w:val="16"/>
        </w:rPr>
        <w:t>System area: RAG Pipeline | Suggested support: AI / Database</w:t>
      </w:r>
    </w:p>
    <w:p w14:paraId="240F85E4" w14:textId="77777777" w:rsidR="00C61CB7" w:rsidRDefault="00CB1B7E">
      <w:pPr>
        <w:keepNext/>
        <w:spacing w:before="80" w:after="120"/>
        <w:jc w:val="center"/>
      </w:pPr>
      <w:r>
        <w:rPr>
          <w:noProof/>
        </w:rPr>
        <w:drawing>
          <wp:inline distT="0" distB="0" distL="0" distR="0" wp14:anchorId="78EB6857" wp14:editId="7A0EB8C7">
            <wp:extent cx="5776485" cy="6583680"/>
            <wp:effectExtent l="0" t="0" r="0" b="0"/>
            <wp:docPr id="21" name="image20.png" descr="UML figure: Figure 29. RAG Pipeline Component Diagram"/>
            <wp:cNvGraphicFramePr/>
            <a:graphic xmlns:a="http://schemas.openxmlformats.org/drawingml/2006/main">
              <a:graphicData uri="http://schemas.openxmlformats.org/drawingml/2006/picture">
                <pic:pic xmlns:pic="http://schemas.openxmlformats.org/drawingml/2006/picture">
                  <pic:nvPicPr>
                    <pic:cNvPr id="0" name="image20.png" descr="UML figure: Figure 29. RAG Pipeline Component Diagram"/>
                    <pic:cNvPicPr preferRelativeResize="0"/>
                  </pic:nvPicPr>
                  <pic:blipFill>
                    <a:blip r:embed="rId35"/>
                    <a:srcRect/>
                    <a:stretch>
                      <a:fillRect/>
                    </a:stretch>
                  </pic:blipFill>
                  <pic:spPr>
                    <a:xfrm>
                      <a:off x="0" y="0"/>
                      <a:ext cx="5776485" cy="6583680"/>
                    </a:xfrm>
                    <a:prstGeom prst="rect">
                      <a:avLst/>
                    </a:prstGeom>
                    <a:ln/>
                  </pic:spPr>
                </pic:pic>
              </a:graphicData>
            </a:graphic>
          </wp:inline>
        </w:drawing>
      </w:r>
    </w:p>
    <w:p w14:paraId="029053A6" w14:textId="77777777" w:rsidR="00C61CB7" w:rsidRDefault="00CB1B7E">
      <w:pPr>
        <w:keepNext/>
        <w:spacing w:before="60"/>
        <w:jc w:val="center"/>
      </w:pPr>
      <w:r>
        <w:rPr>
          <w:b/>
          <w:bCs/>
          <w:color w:val="17365D"/>
          <w:sz w:val="16"/>
          <w:szCs w:val="16"/>
        </w:rPr>
        <w:t>Figure 30: RAG Pipeline Component Diagram</w:t>
      </w:r>
    </w:p>
    <w:p w14:paraId="75E5B648" w14:textId="77777777" w:rsidR="00C61CB7" w:rsidRDefault="00CB1B7E">
      <w:pPr>
        <w:spacing w:after="160"/>
        <w:ind w:left="80" w:right="80"/>
      </w:pPr>
      <w:r>
        <w:rPr>
          <w:b/>
          <w:bCs/>
          <w:sz w:val="17"/>
          <w:szCs w:val="17"/>
        </w:rPr>
        <w:t xml:space="preserve">Use case / purpose: </w:t>
      </w:r>
      <w:r>
        <w:rPr>
          <w:sz w:val="17"/>
          <w:szCs w:val="17"/>
        </w:rPr>
        <w:t>Shows note service, text extraction, chunking, embedding, retriever, prompt builder, Llama service, and pgvector.</w:t>
      </w:r>
    </w:p>
    <w:p w14:paraId="088EE418" w14:textId="77777777" w:rsidR="00C61CB7" w:rsidRDefault="00CB1B7E">
      <w:r>
        <w:br w:type="page"/>
      </w:r>
    </w:p>
    <w:p w14:paraId="6CD12164" w14:textId="77777777" w:rsidR="00C61CB7" w:rsidRDefault="00CB1B7E">
      <w:pPr>
        <w:pStyle w:val="Heading1"/>
        <w:pageBreakBefore/>
        <w:pBdr>
          <w:bottom w:val="single" w:sz="16" w:space="5" w:color="00A6A6"/>
        </w:pBdr>
      </w:pPr>
      <w:r>
        <w:rPr>
          <w:rFonts w:ascii="Arial" w:eastAsia="Arial" w:hAnsi="Arial" w:cs="Arial"/>
        </w:rPr>
        <w:lastRenderedPageBreak/>
        <w:t>9. Deployment and Integration Diagrams</w:t>
      </w:r>
    </w:p>
    <w:p w14:paraId="2DFAEDC5" w14:textId="77777777" w:rsidR="00C61CB7" w:rsidRDefault="00CB1B7E">
      <w:pPr>
        <w:keepNext/>
        <w:spacing w:after="120"/>
      </w:pPr>
      <w:r>
        <w:t>Figures 30–33 cover production, development, and cloud deployment environments, followed by the secure data-integration and RAG pipeline.</w:t>
      </w:r>
    </w:p>
    <w:p w14:paraId="0E805C63" w14:textId="77777777" w:rsidR="00C61CB7" w:rsidRDefault="00CB1B7E">
      <w:pPr>
        <w:pStyle w:val="Heading2"/>
        <w:pBdr>
          <w:left w:val="single" w:sz="18" w:space="4" w:color="00A6A6"/>
        </w:pBdr>
        <w:shd w:val="clear" w:color="auto" w:fill="EAF2F8"/>
        <w:ind w:left="140" w:right="60"/>
      </w:pPr>
      <w:r>
        <w:rPr>
          <w:rFonts w:ascii="Arial" w:eastAsia="Arial" w:hAnsi="Arial" w:cs="Arial"/>
        </w:rPr>
        <w:t>Figure 31. Production Deployment Diagram</w:t>
      </w:r>
    </w:p>
    <w:p w14:paraId="6D64EFD2" w14:textId="77777777" w:rsidR="00C61CB7" w:rsidRDefault="00CB1B7E">
      <w:pPr>
        <w:keepNext/>
        <w:spacing w:after="100"/>
      </w:pPr>
      <w:r>
        <w:rPr>
          <w:i/>
          <w:iCs/>
          <w:color w:val="5E6B7A"/>
          <w:sz w:val="16"/>
          <w:szCs w:val="16"/>
        </w:rPr>
        <w:t>System area: Deployment | Suggested support: Backend / Cybersecurity</w:t>
      </w:r>
    </w:p>
    <w:p w14:paraId="54512B6C" w14:textId="77777777" w:rsidR="00C61CB7" w:rsidRDefault="00CB1B7E">
      <w:pPr>
        <w:keepNext/>
        <w:spacing w:before="80" w:after="120"/>
        <w:jc w:val="center"/>
      </w:pPr>
      <w:r>
        <w:rPr>
          <w:noProof/>
        </w:rPr>
        <w:drawing>
          <wp:inline distT="0" distB="0" distL="0" distR="0" wp14:anchorId="21D3AF25" wp14:editId="50F2D3DD">
            <wp:extent cx="6217920" cy="3199432"/>
            <wp:effectExtent l="0" t="0" r="0" b="0"/>
            <wp:docPr id="4" name="image4.png" descr="UML figure: Figure 30. Production Deployment Diagram"/>
            <wp:cNvGraphicFramePr/>
            <a:graphic xmlns:a="http://schemas.openxmlformats.org/drawingml/2006/main">
              <a:graphicData uri="http://schemas.openxmlformats.org/drawingml/2006/picture">
                <pic:pic xmlns:pic="http://schemas.openxmlformats.org/drawingml/2006/picture">
                  <pic:nvPicPr>
                    <pic:cNvPr id="0" name="image4.png" descr="UML figure: Figure 30. Production Deployment Diagram"/>
                    <pic:cNvPicPr preferRelativeResize="0"/>
                  </pic:nvPicPr>
                  <pic:blipFill>
                    <a:blip r:embed="rId36"/>
                    <a:srcRect/>
                    <a:stretch>
                      <a:fillRect/>
                    </a:stretch>
                  </pic:blipFill>
                  <pic:spPr>
                    <a:xfrm>
                      <a:off x="0" y="0"/>
                      <a:ext cx="6217920" cy="3199432"/>
                    </a:xfrm>
                    <a:prstGeom prst="rect">
                      <a:avLst/>
                    </a:prstGeom>
                    <a:ln/>
                  </pic:spPr>
                </pic:pic>
              </a:graphicData>
            </a:graphic>
          </wp:inline>
        </w:drawing>
      </w:r>
    </w:p>
    <w:p w14:paraId="48FBA9DF" w14:textId="77777777" w:rsidR="00C61CB7" w:rsidRDefault="00CB1B7E">
      <w:pPr>
        <w:keepNext/>
        <w:spacing w:before="60"/>
        <w:jc w:val="center"/>
      </w:pPr>
      <w:r>
        <w:rPr>
          <w:b/>
          <w:bCs/>
          <w:color w:val="17365D"/>
          <w:sz w:val="16"/>
          <w:szCs w:val="16"/>
        </w:rPr>
        <w:t>Figure 31: Production Deployment Diagram</w:t>
      </w:r>
    </w:p>
    <w:p w14:paraId="79B0AF78" w14:textId="77777777" w:rsidR="00C61CB7" w:rsidRDefault="00CB1B7E">
      <w:pPr>
        <w:spacing w:after="160"/>
        <w:ind w:left="80" w:right="80"/>
      </w:pPr>
      <w:r>
        <w:rPr>
          <w:b/>
          <w:bCs/>
          <w:sz w:val="17"/>
          <w:szCs w:val="17"/>
        </w:rPr>
        <w:t xml:space="preserve">Use case / purpose: </w:t>
      </w:r>
      <w:r>
        <w:rPr>
          <w:sz w:val="17"/>
          <w:szCs w:val="17"/>
        </w:rPr>
        <w:t>Shows the production deployment environment with client, application server, database, object storage, and AI server.</w:t>
      </w:r>
    </w:p>
    <w:p w14:paraId="0A48782C" w14:textId="77777777" w:rsidR="00C61CB7" w:rsidRDefault="00CB1B7E">
      <w:r>
        <w:br w:type="page"/>
      </w:r>
    </w:p>
    <w:p w14:paraId="1936E0EA"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32. Development Environment Deployment Diagram</w:t>
      </w:r>
    </w:p>
    <w:p w14:paraId="695F3BEF" w14:textId="77777777" w:rsidR="00C61CB7" w:rsidRDefault="00CB1B7E">
      <w:pPr>
        <w:keepNext/>
        <w:spacing w:after="100"/>
      </w:pPr>
      <w:r>
        <w:rPr>
          <w:i/>
          <w:iCs/>
          <w:color w:val="5E6B7A"/>
          <w:sz w:val="16"/>
          <w:szCs w:val="16"/>
        </w:rPr>
        <w:t>System area: Development Deployment | Suggested support: Backend / AI</w:t>
      </w:r>
    </w:p>
    <w:p w14:paraId="058B323E" w14:textId="77777777" w:rsidR="00C61CB7" w:rsidRDefault="00CB1B7E">
      <w:pPr>
        <w:keepNext/>
        <w:spacing w:before="80" w:after="120"/>
        <w:jc w:val="center"/>
      </w:pPr>
      <w:r>
        <w:rPr>
          <w:noProof/>
        </w:rPr>
        <w:drawing>
          <wp:inline distT="0" distB="0" distL="0" distR="0" wp14:anchorId="0EB6B2AF" wp14:editId="11F19E8C">
            <wp:extent cx="6373495" cy="2649220"/>
            <wp:effectExtent l="0" t="0" r="0" b="0"/>
            <wp:docPr id="5" name="image6.png" descr="UML figure: Figure 31. Development Environment Deployment Diagram"/>
            <wp:cNvGraphicFramePr/>
            <a:graphic xmlns:a="http://schemas.openxmlformats.org/drawingml/2006/main">
              <a:graphicData uri="http://schemas.openxmlformats.org/drawingml/2006/picture">
                <pic:pic xmlns:pic="http://schemas.openxmlformats.org/drawingml/2006/picture">
                  <pic:nvPicPr>
                    <pic:cNvPr id="0" name="image6.png" descr="UML figure: Figure 31. Development Environment Deployment Diagram"/>
                    <pic:cNvPicPr preferRelativeResize="0"/>
                  </pic:nvPicPr>
                  <pic:blipFill>
                    <a:blip r:embed="rId37"/>
                    <a:srcRect/>
                    <a:stretch>
                      <a:fillRect/>
                    </a:stretch>
                  </pic:blipFill>
                  <pic:spPr>
                    <a:xfrm>
                      <a:off x="0" y="0"/>
                      <a:ext cx="6373495" cy="2649220"/>
                    </a:xfrm>
                    <a:prstGeom prst="rect">
                      <a:avLst/>
                    </a:prstGeom>
                    <a:ln/>
                  </pic:spPr>
                </pic:pic>
              </a:graphicData>
            </a:graphic>
          </wp:inline>
        </w:drawing>
      </w:r>
    </w:p>
    <w:p w14:paraId="48133603" w14:textId="77777777" w:rsidR="00C61CB7" w:rsidRDefault="00CB1B7E">
      <w:pPr>
        <w:keepNext/>
        <w:spacing w:before="60"/>
        <w:jc w:val="center"/>
      </w:pPr>
      <w:r>
        <w:rPr>
          <w:b/>
          <w:bCs/>
          <w:color w:val="17365D"/>
          <w:sz w:val="16"/>
          <w:szCs w:val="16"/>
        </w:rPr>
        <w:t>Figure 32: Development Environment Deployment Diagram</w:t>
      </w:r>
    </w:p>
    <w:p w14:paraId="240BE17D" w14:textId="77777777" w:rsidR="00C61CB7" w:rsidRDefault="00CB1B7E">
      <w:pPr>
        <w:spacing w:after="160"/>
        <w:ind w:left="80" w:right="80"/>
      </w:pPr>
      <w:r>
        <w:rPr>
          <w:b/>
          <w:bCs/>
          <w:sz w:val="17"/>
          <w:szCs w:val="17"/>
        </w:rPr>
        <w:t xml:space="preserve">Use case / purpose: </w:t>
      </w:r>
      <w:r>
        <w:rPr>
          <w:sz w:val="17"/>
          <w:szCs w:val="17"/>
        </w:rPr>
        <w:t>Shows the local development environment with React, FastAPI, PostgreSQL, pgvector, and Llama 3.1.</w:t>
      </w:r>
    </w:p>
    <w:p w14:paraId="76D64E6D" w14:textId="77777777" w:rsidR="00C61CB7" w:rsidRDefault="00CB1B7E">
      <w:r>
        <w:br w:type="page"/>
      </w:r>
    </w:p>
    <w:p w14:paraId="168B9985"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33. Cloud Deployment Diagram</w:t>
      </w:r>
    </w:p>
    <w:p w14:paraId="048D48C7" w14:textId="77777777" w:rsidR="00C61CB7" w:rsidRDefault="00CB1B7E">
      <w:pPr>
        <w:keepNext/>
        <w:spacing w:after="100"/>
      </w:pPr>
      <w:r>
        <w:rPr>
          <w:i/>
          <w:iCs/>
          <w:color w:val="5E6B7A"/>
          <w:sz w:val="16"/>
          <w:szCs w:val="16"/>
        </w:rPr>
        <w:t>System area: Cloud Deployment | Suggested support: Backend / Cybersecurity</w:t>
      </w:r>
    </w:p>
    <w:p w14:paraId="3B2DBC61" w14:textId="77777777" w:rsidR="00C61CB7" w:rsidRDefault="00CB1B7E">
      <w:pPr>
        <w:keepNext/>
        <w:spacing w:before="80" w:after="120"/>
        <w:jc w:val="center"/>
      </w:pPr>
      <w:r>
        <w:rPr>
          <w:noProof/>
        </w:rPr>
        <w:drawing>
          <wp:inline distT="0" distB="0" distL="0" distR="0" wp14:anchorId="7D5C1275" wp14:editId="503D1C26">
            <wp:extent cx="6373495" cy="5198110"/>
            <wp:effectExtent l="0" t="0" r="0" b="0"/>
            <wp:docPr id="6" name="image7.png" descr="UML figure: Figure 32. Cloud Deployment Diagram"/>
            <wp:cNvGraphicFramePr/>
            <a:graphic xmlns:a="http://schemas.openxmlformats.org/drawingml/2006/main">
              <a:graphicData uri="http://schemas.openxmlformats.org/drawingml/2006/picture">
                <pic:pic xmlns:pic="http://schemas.openxmlformats.org/drawingml/2006/picture">
                  <pic:nvPicPr>
                    <pic:cNvPr id="0" name="image7.png" descr="UML figure: Figure 32. Cloud Deployment Diagram"/>
                    <pic:cNvPicPr preferRelativeResize="0"/>
                  </pic:nvPicPr>
                  <pic:blipFill>
                    <a:blip r:embed="rId38"/>
                    <a:srcRect/>
                    <a:stretch>
                      <a:fillRect/>
                    </a:stretch>
                  </pic:blipFill>
                  <pic:spPr>
                    <a:xfrm>
                      <a:off x="0" y="0"/>
                      <a:ext cx="6373495" cy="5198110"/>
                    </a:xfrm>
                    <a:prstGeom prst="rect">
                      <a:avLst/>
                    </a:prstGeom>
                    <a:ln/>
                  </pic:spPr>
                </pic:pic>
              </a:graphicData>
            </a:graphic>
          </wp:inline>
        </w:drawing>
      </w:r>
    </w:p>
    <w:p w14:paraId="64A0B705" w14:textId="77777777" w:rsidR="00C61CB7" w:rsidRDefault="00CB1B7E">
      <w:pPr>
        <w:keepNext/>
        <w:spacing w:before="60"/>
        <w:jc w:val="center"/>
      </w:pPr>
      <w:r>
        <w:rPr>
          <w:b/>
          <w:bCs/>
          <w:color w:val="17365D"/>
          <w:sz w:val="16"/>
          <w:szCs w:val="16"/>
        </w:rPr>
        <w:t>Figure 33: Cloud Deployment Diagram</w:t>
      </w:r>
    </w:p>
    <w:p w14:paraId="049A163C" w14:textId="77777777" w:rsidR="00C61CB7" w:rsidRDefault="00CB1B7E">
      <w:pPr>
        <w:spacing w:after="160"/>
        <w:ind w:left="80" w:right="80"/>
      </w:pPr>
      <w:r>
        <w:rPr>
          <w:b/>
          <w:bCs/>
          <w:sz w:val="17"/>
          <w:szCs w:val="17"/>
        </w:rPr>
        <w:t xml:space="preserve">Use case / purpose: </w:t>
      </w:r>
      <w:r>
        <w:rPr>
          <w:sz w:val="17"/>
          <w:szCs w:val="17"/>
        </w:rPr>
        <w:t>Shows the proposed cloud deployment using React frontend, FastAPI backend, Supabase PostgreSQL/storage, pgvector, and GPU AI server.</w:t>
      </w:r>
    </w:p>
    <w:p w14:paraId="26539FFD" w14:textId="77777777" w:rsidR="00C61CB7" w:rsidRDefault="00CB1B7E">
      <w:r>
        <w:br w:type="page"/>
      </w:r>
    </w:p>
    <w:p w14:paraId="712D7C7B"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34. Secure Data Integration and RAG Integration Pipeline</w:t>
      </w:r>
    </w:p>
    <w:p w14:paraId="790D7723" w14:textId="77777777" w:rsidR="00C61CB7" w:rsidRDefault="00CB1B7E">
      <w:pPr>
        <w:keepNext/>
        <w:spacing w:after="100"/>
      </w:pPr>
      <w:r>
        <w:rPr>
          <w:i/>
          <w:iCs/>
          <w:color w:val="5E6B7A"/>
          <w:sz w:val="16"/>
          <w:szCs w:val="16"/>
        </w:rPr>
        <w:t>System area: RAG / Cybersecurity | Suggested support: AI / Cybersecurity</w:t>
      </w:r>
    </w:p>
    <w:p w14:paraId="14A06EAE" w14:textId="77777777" w:rsidR="00C61CB7" w:rsidRDefault="00CB1B7E">
      <w:pPr>
        <w:keepNext/>
        <w:spacing w:before="80" w:after="120"/>
        <w:jc w:val="center"/>
      </w:pPr>
      <w:r>
        <w:rPr>
          <w:noProof/>
        </w:rPr>
        <w:drawing>
          <wp:inline distT="114300" distB="114300" distL="114300" distR="114300" wp14:anchorId="536DAB34" wp14:editId="314DDC15">
            <wp:extent cx="6286500" cy="389173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6286500" cy="3891735"/>
                    </a:xfrm>
                    <a:prstGeom prst="rect">
                      <a:avLst/>
                    </a:prstGeom>
                    <a:ln/>
                  </pic:spPr>
                </pic:pic>
              </a:graphicData>
            </a:graphic>
          </wp:inline>
        </w:drawing>
      </w:r>
    </w:p>
    <w:p w14:paraId="69C2D184" w14:textId="77777777" w:rsidR="00C61CB7" w:rsidRDefault="00CB1B7E">
      <w:pPr>
        <w:keepNext/>
        <w:spacing w:before="60"/>
        <w:jc w:val="center"/>
      </w:pPr>
      <w:r>
        <w:rPr>
          <w:b/>
          <w:bCs/>
          <w:color w:val="17365D"/>
          <w:sz w:val="16"/>
          <w:szCs w:val="16"/>
        </w:rPr>
        <w:t>Figure 34: Secure Data Integration and RAG Integration Pipeline</w:t>
      </w:r>
    </w:p>
    <w:p w14:paraId="71EC99A7" w14:textId="77777777" w:rsidR="00C61CB7" w:rsidRDefault="00CB1B7E">
      <w:pPr>
        <w:spacing w:after="160"/>
        <w:ind w:left="80" w:right="80"/>
      </w:pPr>
      <w:r>
        <w:rPr>
          <w:b/>
          <w:bCs/>
          <w:sz w:val="17"/>
          <w:szCs w:val="17"/>
        </w:rPr>
        <w:t xml:space="preserve">Use case / purpose: </w:t>
      </w:r>
      <w:r>
        <w:rPr>
          <w:sz w:val="17"/>
          <w:szCs w:val="17"/>
        </w:rPr>
        <w:t>Shows the two-phase pipeline from PDF upload and safety check to pgvector storage and local Llama 3.1 answer generation.</w:t>
      </w:r>
    </w:p>
    <w:p w14:paraId="1CCFA0AB" w14:textId="77777777" w:rsidR="00C61CB7" w:rsidRDefault="00CB1B7E">
      <w:r>
        <w:br w:type="page"/>
      </w:r>
    </w:p>
    <w:p w14:paraId="6453837B" w14:textId="77777777" w:rsidR="00C61CB7" w:rsidRDefault="00CB1B7E">
      <w:pPr>
        <w:pStyle w:val="Heading1"/>
        <w:pageBreakBefore/>
        <w:pBdr>
          <w:bottom w:val="single" w:sz="16" w:space="5" w:color="00A6A6"/>
        </w:pBdr>
      </w:pPr>
      <w:r>
        <w:rPr>
          <w:rFonts w:ascii="Arial" w:eastAsia="Arial" w:hAnsi="Arial" w:cs="Arial"/>
        </w:rPr>
        <w:lastRenderedPageBreak/>
        <w:t>10. Supporting Technical and State Machine Diagrams</w:t>
      </w:r>
    </w:p>
    <w:p w14:paraId="72E7EAD6" w14:textId="77777777" w:rsidR="00C61CB7" w:rsidRDefault="00CB1B7E">
      <w:pPr>
        <w:keepNext/>
        <w:spacing w:after="120"/>
      </w:pPr>
      <w:r>
        <w:t>Figures 34–37 complete the design set with RAG processing classes, event-driven AI chat logic, cybersecurity control flow, frontend user-session state machine.</w:t>
      </w:r>
    </w:p>
    <w:p w14:paraId="4628F5D3" w14:textId="77777777" w:rsidR="00C61CB7" w:rsidRDefault="00CB1B7E">
      <w:pPr>
        <w:pStyle w:val="Heading2"/>
        <w:pBdr>
          <w:left w:val="single" w:sz="18" w:space="4" w:color="00A6A6"/>
        </w:pBdr>
        <w:shd w:val="clear" w:color="auto" w:fill="EAF2F8"/>
        <w:ind w:left="140" w:right="60"/>
      </w:pPr>
      <w:r>
        <w:rPr>
          <w:rFonts w:ascii="Arial" w:eastAsia="Arial" w:hAnsi="Arial" w:cs="Arial"/>
        </w:rPr>
        <w:t>Figure 35. RAG Processing Class Diagram</w:t>
      </w:r>
    </w:p>
    <w:p w14:paraId="2C6B70A7" w14:textId="77777777" w:rsidR="00C61CB7" w:rsidRDefault="00CB1B7E">
      <w:pPr>
        <w:keepNext/>
        <w:spacing w:after="100"/>
      </w:pPr>
      <w:r>
        <w:rPr>
          <w:i/>
          <w:iCs/>
          <w:color w:val="5E6B7A"/>
          <w:sz w:val="16"/>
          <w:szCs w:val="16"/>
        </w:rPr>
        <w:t>System area: RAG / Backend | Suggested support: AI / Backend</w:t>
      </w:r>
    </w:p>
    <w:p w14:paraId="30CD77B5" w14:textId="77777777" w:rsidR="00C61CB7" w:rsidRDefault="00CB1B7E">
      <w:pPr>
        <w:keepNext/>
        <w:spacing w:before="80" w:after="120"/>
        <w:jc w:val="center"/>
      </w:pPr>
      <w:r>
        <w:rPr>
          <w:noProof/>
        </w:rPr>
        <w:drawing>
          <wp:inline distT="114300" distB="114300" distL="114300" distR="114300" wp14:anchorId="1300E494" wp14:editId="244DB82A">
            <wp:extent cx="5400675" cy="3295919"/>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5400675" cy="3295919"/>
                    </a:xfrm>
                    <a:prstGeom prst="rect">
                      <a:avLst/>
                    </a:prstGeom>
                    <a:ln/>
                  </pic:spPr>
                </pic:pic>
              </a:graphicData>
            </a:graphic>
          </wp:inline>
        </w:drawing>
      </w:r>
    </w:p>
    <w:p w14:paraId="557627B4" w14:textId="77777777" w:rsidR="00C61CB7" w:rsidRDefault="00CB1B7E">
      <w:pPr>
        <w:keepNext/>
        <w:spacing w:before="60"/>
        <w:jc w:val="center"/>
      </w:pPr>
      <w:r>
        <w:rPr>
          <w:b/>
          <w:bCs/>
          <w:color w:val="17365D"/>
          <w:sz w:val="16"/>
          <w:szCs w:val="16"/>
        </w:rPr>
        <w:t>Figure 35: RAG Processing Class Diagram</w:t>
      </w:r>
    </w:p>
    <w:p w14:paraId="30DE1323" w14:textId="77777777" w:rsidR="00C61CB7" w:rsidRDefault="00CB1B7E">
      <w:pPr>
        <w:spacing w:after="160"/>
        <w:ind w:left="80" w:right="80"/>
      </w:pPr>
      <w:r>
        <w:rPr>
          <w:b/>
          <w:bCs/>
          <w:sz w:val="17"/>
          <w:szCs w:val="17"/>
        </w:rPr>
        <w:t xml:space="preserve">Use case / purpose: </w:t>
      </w:r>
      <w:r>
        <w:rPr>
          <w:sz w:val="17"/>
          <w:szCs w:val="17"/>
        </w:rPr>
        <w:t>Shows PDF parser, text splitter, vector database, and Llama engine classes used in the RAG workflow.</w:t>
      </w:r>
    </w:p>
    <w:p w14:paraId="5290EB06" w14:textId="77777777" w:rsidR="00C61CB7" w:rsidRDefault="00CB1B7E">
      <w:r>
        <w:br w:type="page"/>
      </w:r>
    </w:p>
    <w:p w14:paraId="1C951FB2"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36. Event-Driven AI Chat Logic Activity Diagram</w:t>
      </w:r>
    </w:p>
    <w:p w14:paraId="1FEDB354" w14:textId="77777777" w:rsidR="00C61CB7" w:rsidRDefault="00CB1B7E">
      <w:pPr>
        <w:keepNext/>
        <w:spacing w:after="100"/>
      </w:pPr>
      <w:r>
        <w:rPr>
          <w:i/>
          <w:iCs/>
          <w:color w:val="5E6B7A"/>
          <w:sz w:val="16"/>
          <w:szCs w:val="16"/>
        </w:rPr>
        <w:t>System area: AI Companion / Chat Logic | Suggested support: AI / Backend</w:t>
      </w:r>
    </w:p>
    <w:p w14:paraId="7D0551D0" w14:textId="77777777" w:rsidR="00C61CB7" w:rsidRDefault="00CB1B7E">
      <w:pPr>
        <w:keepNext/>
        <w:spacing w:before="80" w:after="120"/>
        <w:jc w:val="center"/>
      </w:pPr>
      <w:r>
        <w:rPr>
          <w:noProof/>
        </w:rPr>
        <w:drawing>
          <wp:inline distT="114300" distB="114300" distL="114300" distR="114300" wp14:anchorId="549EF827" wp14:editId="71A2C249">
            <wp:extent cx="3559013" cy="822007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1"/>
                    <a:srcRect/>
                    <a:stretch>
                      <a:fillRect/>
                    </a:stretch>
                  </pic:blipFill>
                  <pic:spPr>
                    <a:xfrm>
                      <a:off x="0" y="0"/>
                      <a:ext cx="3559013" cy="8220075"/>
                    </a:xfrm>
                    <a:prstGeom prst="rect">
                      <a:avLst/>
                    </a:prstGeom>
                    <a:ln/>
                  </pic:spPr>
                </pic:pic>
              </a:graphicData>
            </a:graphic>
          </wp:inline>
        </w:drawing>
      </w:r>
    </w:p>
    <w:p w14:paraId="50209086" w14:textId="77777777" w:rsidR="00C61CB7" w:rsidRDefault="00CB1B7E">
      <w:pPr>
        <w:keepNext/>
        <w:spacing w:before="60"/>
        <w:jc w:val="center"/>
      </w:pPr>
      <w:r>
        <w:rPr>
          <w:b/>
          <w:bCs/>
          <w:color w:val="17365D"/>
          <w:sz w:val="16"/>
          <w:szCs w:val="16"/>
        </w:rPr>
        <w:t>Figure 36: Event-Driven AI Chat Logic Activity Diagram</w:t>
      </w:r>
    </w:p>
    <w:p w14:paraId="0C55372E" w14:textId="77777777" w:rsidR="00C61CB7" w:rsidRDefault="00CB1B7E">
      <w:pPr>
        <w:spacing w:after="160"/>
        <w:ind w:left="80" w:right="80"/>
      </w:pPr>
      <w:r>
        <w:rPr>
          <w:b/>
          <w:bCs/>
          <w:sz w:val="17"/>
          <w:szCs w:val="17"/>
        </w:rPr>
        <w:t xml:space="preserve">Use case / purpose: </w:t>
      </w:r>
      <w:r>
        <w:rPr>
          <w:sz w:val="17"/>
          <w:szCs w:val="17"/>
        </w:rPr>
        <w:t>Shows how the system listens for @Companion, selects AI mode, retrieves context chunks, runs Llama 3.1 inference, and posts the answer.</w:t>
      </w:r>
    </w:p>
    <w:p w14:paraId="3C3292AA" w14:textId="77777777" w:rsidR="00C61CB7" w:rsidRDefault="00CB1B7E">
      <w:r>
        <w:br w:type="page"/>
      </w:r>
    </w:p>
    <w:p w14:paraId="7B314B03"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37. Cybersecurity Control Flow Activity Diagram</w:t>
      </w:r>
    </w:p>
    <w:p w14:paraId="2D17A854" w14:textId="77777777" w:rsidR="00C61CB7" w:rsidRDefault="00CB1B7E">
      <w:pPr>
        <w:keepNext/>
        <w:spacing w:after="100"/>
      </w:pPr>
      <w:r>
        <w:rPr>
          <w:i/>
          <w:iCs/>
          <w:color w:val="5E6B7A"/>
          <w:sz w:val="16"/>
          <w:szCs w:val="16"/>
        </w:rPr>
        <w:t>System area: Cybersecurity | Suggested support: Cybersecurity / Backend</w:t>
      </w:r>
    </w:p>
    <w:p w14:paraId="7FA16A1D" w14:textId="77777777" w:rsidR="00C61CB7" w:rsidRDefault="00CB1B7E">
      <w:pPr>
        <w:keepNext/>
        <w:spacing w:before="80" w:after="120"/>
        <w:jc w:val="center"/>
      </w:pPr>
      <w:r>
        <w:rPr>
          <w:noProof/>
        </w:rPr>
        <w:drawing>
          <wp:inline distT="0" distB="0" distL="0" distR="0" wp14:anchorId="0C046DB9" wp14:editId="20F207C8">
            <wp:extent cx="3810304" cy="6583680"/>
            <wp:effectExtent l="0" t="0" r="0" b="0"/>
            <wp:docPr id="7" name="image5.jpg" descr="UML figure: Figure 36. Cybersecurity Control Flow Activity Diagram"/>
            <wp:cNvGraphicFramePr/>
            <a:graphic xmlns:a="http://schemas.openxmlformats.org/drawingml/2006/main">
              <a:graphicData uri="http://schemas.openxmlformats.org/drawingml/2006/picture">
                <pic:pic xmlns:pic="http://schemas.openxmlformats.org/drawingml/2006/picture">
                  <pic:nvPicPr>
                    <pic:cNvPr id="0" name="image5.jpg" descr="UML figure: Figure 36. Cybersecurity Control Flow Activity Diagram"/>
                    <pic:cNvPicPr preferRelativeResize="0"/>
                  </pic:nvPicPr>
                  <pic:blipFill>
                    <a:blip r:embed="rId42"/>
                    <a:srcRect/>
                    <a:stretch>
                      <a:fillRect/>
                    </a:stretch>
                  </pic:blipFill>
                  <pic:spPr>
                    <a:xfrm>
                      <a:off x="0" y="0"/>
                      <a:ext cx="3810304" cy="6583680"/>
                    </a:xfrm>
                    <a:prstGeom prst="rect">
                      <a:avLst/>
                    </a:prstGeom>
                    <a:ln/>
                  </pic:spPr>
                </pic:pic>
              </a:graphicData>
            </a:graphic>
          </wp:inline>
        </w:drawing>
      </w:r>
    </w:p>
    <w:p w14:paraId="6E70E54D" w14:textId="77777777" w:rsidR="00C61CB7" w:rsidRDefault="00CB1B7E">
      <w:pPr>
        <w:keepNext/>
        <w:spacing w:before="60"/>
        <w:jc w:val="center"/>
      </w:pPr>
      <w:r>
        <w:rPr>
          <w:b/>
          <w:bCs/>
          <w:color w:val="17365D"/>
          <w:sz w:val="16"/>
          <w:szCs w:val="16"/>
        </w:rPr>
        <w:t>Figure 37: Cybersecurity Control Flow Activity Diagram</w:t>
      </w:r>
    </w:p>
    <w:p w14:paraId="7C19A418" w14:textId="77777777" w:rsidR="00C61CB7" w:rsidRDefault="00CB1B7E">
      <w:pPr>
        <w:spacing w:after="160"/>
        <w:ind w:left="80" w:right="80"/>
      </w:pPr>
      <w:r>
        <w:rPr>
          <w:b/>
          <w:bCs/>
          <w:sz w:val="17"/>
          <w:szCs w:val="17"/>
        </w:rPr>
        <w:t xml:space="preserve">Use case / purpose: </w:t>
      </w:r>
      <w:r>
        <w:rPr>
          <w:sz w:val="17"/>
          <w:szCs w:val="17"/>
        </w:rPr>
        <w:t>Shows the security controls for authentication, authorisation, file validation, NudeNet scanning, object storage, RAG isolation, and logging.</w:t>
      </w:r>
    </w:p>
    <w:p w14:paraId="7EB926EC" w14:textId="77777777"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Figure 38. User Session State Machine Diagram</w:t>
      </w:r>
    </w:p>
    <w:p w14:paraId="201735D4" w14:textId="77777777" w:rsidR="00C61CB7" w:rsidRDefault="00CB1B7E">
      <w:pPr>
        <w:keepNext/>
        <w:spacing w:after="100"/>
      </w:pPr>
      <w:r>
        <w:rPr>
          <w:i/>
          <w:iCs/>
          <w:color w:val="5E6B7A"/>
          <w:sz w:val="16"/>
          <w:szCs w:val="16"/>
        </w:rPr>
        <w:t>System area: Frontend User Session | Suggested support: Cybersecurity / Frontend</w:t>
      </w:r>
    </w:p>
    <w:p w14:paraId="3578D6DD" w14:textId="77777777" w:rsidR="00C61CB7" w:rsidRDefault="00CB1B7E">
      <w:pPr>
        <w:keepNext/>
        <w:spacing w:before="80" w:after="120"/>
        <w:jc w:val="center"/>
      </w:pPr>
      <w:r>
        <w:rPr>
          <w:noProof/>
        </w:rPr>
        <w:drawing>
          <wp:inline distT="0" distB="0" distL="0" distR="0" wp14:anchorId="002158A1" wp14:editId="1A51CB38">
            <wp:extent cx="6172200" cy="4403466"/>
            <wp:effectExtent l="0" t="0" r="0" b="0"/>
            <wp:docPr id="8" name="image8.png" descr="UML figure: Figure 37. User Session State Machine Diagram"/>
            <wp:cNvGraphicFramePr/>
            <a:graphic xmlns:a="http://schemas.openxmlformats.org/drawingml/2006/main">
              <a:graphicData uri="http://schemas.openxmlformats.org/drawingml/2006/picture">
                <pic:pic xmlns:pic="http://schemas.openxmlformats.org/drawingml/2006/picture">
                  <pic:nvPicPr>
                    <pic:cNvPr id="0" name="image8.png" descr="UML figure: Figure 37. User Session State Machine Diagram"/>
                    <pic:cNvPicPr preferRelativeResize="0"/>
                  </pic:nvPicPr>
                  <pic:blipFill>
                    <a:blip r:embed="rId43"/>
                    <a:srcRect/>
                    <a:stretch>
                      <a:fillRect/>
                    </a:stretch>
                  </pic:blipFill>
                  <pic:spPr>
                    <a:xfrm>
                      <a:off x="0" y="0"/>
                      <a:ext cx="6172200" cy="4403466"/>
                    </a:xfrm>
                    <a:prstGeom prst="rect">
                      <a:avLst/>
                    </a:prstGeom>
                    <a:ln/>
                  </pic:spPr>
                </pic:pic>
              </a:graphicData>
            </a:graphic>
          </wp:inline>
        </w:drawing>
      </w:r>
    </w:p>
    <w:p w14:paraId="77D7B5BF" w14:textId="77777777" w:rsidR="00C61CB7" w:rsidRDefault="00CB1B7E">
      <w:pPr>
        <w:keepNext/>
        <w:spacing w:before="60"/>
        <w:jc w:val="center"/>
      </w:pPr>
      <w:r>
        <w:rPr>
          <w:b/>
          <w:bCs/>
          <w:color w:val="17365D"/>
          <w:sz w:val="16"/>
          <w:szCs w:val="16"/>
        </w:rPr>
        <w:t>Figure 38: User Session State Machine Diagram</w:t>
      </w:r>
    </w:p>
    <w:p w14:paraId="29645BF2" w14:textId="77777777" w:rsidR="00C61CB7" w:rsidRDefault="00CB1B7E">
      <w:pPr>
        <w:spacing w:after="160"/>
        <w:ind w:left="80" w:right="80"/>
        <w:rPr>
          <w:sz w:val="17"/>
          <w:szCs w:val="17"/>
        </w:rPr>
      </w:pPr>
      <w:r>
        <w:rPr>
          <w:b/>
          <w:bCs/>
          <w:sz w:val="17"/>
          <w:szCs w:val="17"/>
        </w:rPr>
        <w:t xml:space="preserve">Use case / purpose: </w:t>
      </w:r>
      <w:r>
        <w:rPr>
          <w:sz w:val="17"/>
          <w:szCs w:val="17"/>
        </w:rPr>
        <w:t>Shows how the frontend user interface moves between registration, email verification, login, dashboard, note browsing, note upload, public/private channels, personal chat, AI-response handling, session expiry, re-authentication, logout, and exit states.</w:t>
      </w:r>
    </w:p>
    <w:p w14:paraId="0A281AA0" w14:textId="77777777" w:rsidR="00C61CB7" w:rsidRDefault="00C61CB7">
      <w:pPr>
        <w:spacing w:after="160"/>
        <w:ind w:left="80" w:right="80"/>
        <w:rPr>
          <w:sz w:val="17"/>
          <w:szCs w:val="17"/>
        </w:rPr>
      </w:pPr>
    </w:p>
    <w:p w14:paraId="3F921915" w14:textId="77777777" w:rsidR="00C61CB7" w:rsidRDefault="00CB1B7E">
      <w:pPr>
        <w:spacing w:after="200" w:line="276" w:lineRule="auto"/>
        <w:rPr>
          <w:sz w:val="17"/>
          <w:szCs w:val="17"/>
        </w:rPr>
      </w:pPr>
      <w:r>
        <w:br w:type="page"/>
      </w:r>
    </w:p>
    <w:p w14:paraId="62D913DE" w14:textId="57E8171E" w:rsidR="00C61CB7" w:rsidRDefault="00CB1B7E">
      <w:pPr>
        <w:pStyle w:val="Heading2"/>
        <w:pBdr>
          <w:left w:val="single" w:sz="18" w:space="4" w:color="00A6A6"/>
        </w:pBdr>
        <w:shd w:val="clear" w:color="auto" w:fill="EAF2F8"/>
        <w:ind w:left="140" w:right="60"/>
      </w:pPr>
      <w:r>
        <w:rPr>
          <w:rFonts w:ascii="Arial" w:eastAsia="Arial" w:hAnsi="Arial" w:cs="Arial"/>
        </w:rPr>
        <w:lastRenderedPageBreak/>
        <w:t xml:space="preserve">Figure 39. </w:t>
      </w:r>
      <w:r w:rsidR="008A4213">
        <w:rPr>
          <w:rFonts w:ascii="Arial" w:eastAsia="Arial" w:hAnsi="Arial" w:cs="Arial"/>
        </w:rPr>
        <w:t>User</w:t>
      </w:r>
      <w:r>
        <w:rPr>
          <w:rFonts w:ascii="Arial" w:eastAsia="Arial" w:hAnsi="Arial" w:cs="Arial"/>
        </w:rPr>
        <w:t xml:space="preserve"> Account State Machine Diagram</w:t>
      </w:r>
    </w:p>
    <w:p w14:paraId="3CDC124D" w14:textId="77777777" w:rsidR="00C61CB7" w:rsidRDefault="00CB1B7E">
      <w:pPr>
        <w:keepNext/>
        <w:spacing w:after="100"/>
      </w:pPr>
      <w:r>
        <w:rPr>
          <w:i/>
          <w:iCs/>
          <w:color w:val="5E6B7A"/>
          <w:sz w:val="16"/>
          <w:szCs w:val="16"/>
        </w:rPr>
        <w:t>System area: Student Account | Suggested support: Database / Backend</w:t>
      </w:r>
    </w:p>
    <w:p w14:paraId="61B6E7F7" w14:textId="12794D71" w:rsidR="00C61CB7" w:rsidRDefault="008A4213">
      <w:pPr>
        <w:spacing w:after="160"/>
        <w:ind w:left="80" w:right="80"/>
      </w:pPr>
      <w:r w:rsidRPr="008A4213">
        <w:drawing>
          <wp:inline distT="0" distB="0" distL="0" distR="0" wp14:anchorId="529CB4ED" wp14:editId="2D35516B">
            <wp:extent cx="6371590" cy="1276350"/>
            <wp:effectExtent l="0" t="0" r="0" b="0"/>
            <wp:docPr id="1558096791" name="Picture 1" descr="The image illustrates a user account lifecycle process with actions such as registration, updating, deletion, deactivation, and reactiv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96791" name="Picture 1" descr="The image illustrates a user account lifecycle process with actions such as registration, updating, deletion, deactivation, and reactivation.&#10;&#10;AI-generated content may be incorrect."/>
                    <pic:cNvPicPr/>
                  </pic:nvPicPr>
                  <pic:blipFill>
                    <a:blip r:embed="rId44"/>
                    <a:stretch>
                      <a:fillRect/>
                    </a:stretch>
                  </pic:blipFill>
                  <pic:spPr>
                    <a:xfrm>
                      <a:off x="0" y="0"/>
                      <a:ext cx="6371590" cy="1276350"/>
                    </a:xfrm>
                    <a:prstGeom prst="rect">
                      <a:avLst/>
                    </a:prstGeom>
                  </pic:spPr>
                </pic:pic>
              </a:graphicData>
            </a:graphic>
          </wp:inline>
        </w:drawing>
      </w:r>
    </w:p>
    <w:p w14:paraId="40EDE052" w14:textId="0466C4E7" w:rsidR="00C61CB7" w:rsidRDefault="00CB1B7E">
      <w:pPr>
        <w:keepNext/>
        <w:spacing w:before="60"/>
        <w:jc w:val="center"/>
      </w:pPr>
      <w:r>
        <w:rPr>
          <w:b/>
          <w:bCs/>
          <w:color w:val="17365D"/>
          <w:sz w:val="16"/>
          <w:szCs w:val="16"/>
        </w:rPr>
        <w:t xml:space="preserve">Figure 39: </w:t>
      </w:r>
      <w:r w:rsidR="008A4213">
        <w:rPr>
          <w:b/>
          <w:bCs/>
          <w:color w:val="17365D"/>
          <w:sz w:val="16"/>
          <w:szCs w:val="16"/>
        </w:rPr>
        <w:t>User</w:t>
      </w:r>
      <w:r>
        <w:rPr>
          <w:b/>
          <w:bCs/>
          <w:color w:val="17365D"/>
          <w:sz w:val="16"/>
          <w:szCs w:val="16"/>
        </w:rPr>
        <w:t xml:space="preserve"> Account State Machine Diagram</w:t>
      </w:r>
    </w:p>
    <w:p w14:paraId="00C391B8" w14:textId="28A7174B" w:rsidR="00C61CB7" w:rsidRDefault="00CB1B7E">
      <w:pPr>
        <w:spacing w:after="160"/>
        <w:ind w:left="80" w:right="80"/>
      </w:pPr>
      <w:r>
        <w:rPr>
          <w:b/>
          <w:bCs/>
          <w:sz w:val="17"/>
          <w:szCs w:val="17"/>
        </w:rPr>
        <w:t xml:space="preserve">Use case / purpose: </w:t>
      </w:r>
      <w:r w:rsidR="008A4213" w:rsidRPr="008A4213">
        <w:rPr>
          <w:sz w:val="17"/>
          <w:szCs w:val="17"/>
        </w:rPr>
        <w:t xml:space="preserve">This figure illustrates the lifecycle of a </w:t>
      </w:r>
      <w:r w:rsidR="008A4213">
        <w:rPr>
          <w:sz w:val="17"/>
          <w:szCs w:val="17"/>
        </w:rPr>
        <w:t>user</w:t>
      </w:r>
      <w:r w:rsidR="008A4213" w:rsidRPr="008A4213">
        <w:rPr>
          <w:sz w:val="17"/>
          <w:szCs w:val="17"/>
        </w:rPr>
        <w:t xml:space="preserve"> account, tracing its progression from registration to removal.</w:t>
      </w:r>
    </w:p>
    <w:p w14:paraId="69B9F0D8" w14:textId="77777777" w:rsidR="00C61CB7" w:rsidRDefault="00C61CB7">
      <w:pPr>
        <w:spacing w:after="160"/>
        <w:ind w:right="80"/>
      </w:pPr>
    </w:p>
    <w:p w14:paraId="1D5986BB" w14:textId="77777777" w:rsidR="00C61CB7" w:rsidRDefault="00CB1B7E">
      <w:pPr>
        <w:pStyle w:val="Heading2"/>
        <w:pBdr>
          <w:left w:val="single" w:sz="18" w:space="4" w:color="00A6A6"/>
        </w:pBdr>
        <w:shd w:val="clear" w:color="auto" w:fill="EAF2F8"/>
        <w:ind w:left="140" w:right="60"/>
      </w:pPr>
      <w:r>
        <w:rPr>
          <w:rFonts w:ascii="Arial" w:eastAsia="Arial" w:hAnsi="Arial" w:cs="Arial"/>
        </w:rPr>
        <w:t>Figure 40. Channel State Machine Diagram</w:t>
      </w:r>
    </w:p>
    <w:p w14:paraId="0E928755" w14:textId="77777777" w:rsidR="00C61CB7" w:rsidRDefault="00CB1B7E">
      <w:pPr>
        <w:keepNext/>
        <w:spacing w:after="100"/>
      </w:pPr>
      <w:r>
        <w:rPr>
          <w:i/>
          <w:iCs/>
          <w:color w:val="5E6B7A"/>
          <w:sz w:val="16"/>
          <w:szCs w:val="16"/>
        </w:rPr>
        <w:t>System area: Channel | Suggested support: Database / Backend</w:t>
      </w:r>
    </w:p>
    <w:p w14:paraId="265E81BA" w14:textId="43229A4B" w:rsidR="00C61CB7" w:rsidRDefault="008A4213">
      <w:pPr>
        <w:spacing w:after="160"/>
        <w:ind w:right="80"/>
      </w:pPr>
      <w:r w:rsidRPr="008A4213">
        <w:drawing>
          <wp:inline distT="0" distB="0" distL="0" distR="0" wp14:anchorId="21860E1C" wp14:editId="502815BE">
            <wp:extent cx="6371590" cy="1494155"/>
            <wp:effectExtent l="0" t="0" r="0" b="0"/>
            <wp:docPr id="672031728" name="Picture 1" descr="The diagram illustrates a process flow for managing a communication channel, including creation, updating, and deletion, with user roles specifi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31728" name="Picture 1" descr="The diagram illustrates a process flow for managing a communication channel, including creation, updating, and deletion, with user roles specified.&#10;&#10;AI-generated content may be incorrect."/>
                    <pic:cNvPicPr/>
                  </pic:nvPicPr>
                  <pic:blipFill>
                    <a:blip r:embed="rId45"/>
                    <a:stretch>
                      <a:fillRect/>
                    </a:stretch>
                  </pic:blipFill>
                  <pic:spPr>
                    <a:xfrm>
                      <a:off x="0" y="0"/>
                      <a:ext cx="6371590" cy="1494155"/>
                    </a:xfrm>
                    <a:prstGeom prst="rect">
                      <a:avLst/>
                    </a:prstGeom>
                  </pic:spPr>
                </pic:pic>
              </a:graphicData>
            </a:graphic>
          </wp:inline>
        </w:drawing>
      </w:r>
    </w:p>
    <w:p w14:paraId="12A378BE" w14:textId="77777777" w:rsidR="00C61CB7" w:rsidRDefault="00CB1B7E">
      <w:pPr>
        <w:keepNext/>
        <w:spacing w:before="60"/>
        <w:jc w:val="center"/>
      </w:pPr>
      <w:r>
        <w:rPr>
          <w:b/>
          <w:bCs/>
          <w:color w:val="17365D"/>
          <w:sz w:val="16"/>
          <w:szCs w:val="16"/>
        </w:rPr>
        <w:t>Figure 40: Channel State Machine Diagram</w:t>
      </w:r>
    </w:p>
    <w:p w14:paraId="6EBC5D9C" w14:textId="7CEE3D95" w:rsidR="00C61CB7" w:rsidRDefault="00CB1B7E" w:rsidP="008A4213">
      <w:pPr>
        <w:spacing w:after="160"/>
        <w:ind w:left="80" w:right="80"/>
        <w:rPr>
          <w:sz w:val="17"/>
          <w:szCs w:val="17"/>
        </w:rPr>
      </w:pPr>
      <w:r>
        <w:rPr>
          <w:b/>
          <w:bCs/>
          <w:sz w:val="17"/>
          <w:szCs w:val="17"/>
        </w:rPr>
        <w:t xml:space="preserve">Use case / purpose: </w:t>
      </w:r>
      <w:r w:rsidR="008A4213" w:rsidRPr="008A4213">
        <w:rPr>
          <w:sz w:val="17"/>
          <w:szCs w:val="17"/>
        </w:rPr>
        <w:t>This figure presents the lifecycle of a channel, tracing its stages from initial creation to termination.</w:t>
      </w:r>
      <w:r w:rsidR="008A4213" w:rsidRPr="008A4213">
        <w:rPr>
          <w:sz w:val="17"/>
          <w:szCs w:val="17"/>
        </w:rPr>
        <w:t xml:space="preserve"> </w:t>
      </w:r>
      <w:r>
        <w:br w:type="page"/>
      </w:r>
    </w:p>
    <w:p w14:paraId="4B60235B" w14:textId="77777777" w:rsidR="00C61CB7" w:rsidRDefault="00C61CB7">
      <w:pPr>
        <w:spacing w:after="160"/>
        <w:ind w:left="80" w:right="80"/>
        <w:rPr>
          <w:sz w:val="17"/>
          <w:szCs w:val="17"/>
        </w:rPr>
      </w:pPr>
    </w:p>
    <w:p w14:paraId="4239334C" w14:textId="77777777" w:rsidR="00C61CB7" w:rsidRDefault="00CB1B7E">
      <w:pPr>
        <w:pStyle w:val="Heading2"/>
        <w:pBdr>
          <w:left w:val="single" w:sz="18" w:space="4" w:color="00A6A6"/>
        </w:pBdr>
        <w:shd w:val="clear" w:color="auto" w:fill="EAF2F8"/>
        <w:ind w:left="140" w:right="60"/>
      </w:pPr>
      <w:r>
        <w:rPr>
          <w:rFonts w:ascii="Arial" w:eastAsia="Arial" w:hAnsi="Arial" w:cs="Arial"/>
        </w:rPr>
        <w:t>Figure 41. Attachment State Machine Diagram</w:t>
      </w:r>
    </w:p>
    <w:p w14:paraId="2771D143" w14:textId="77777777" w:rsidR="00C61CB7" w:rsidRDefault="00CB1B7E">
      <w:pPr>
        <w:keepNext/>
        <w:spacing w:after="100"/>
      </w:pPr>
      <w:r>
        <w:rPr>
          <w:i/>
          <w:iCs/>
          <w:color w:val="5E6B7A"/>
          <w:sz w:val="16"/>
          <w:szCs w:val="16"/>
        </w:rPr>
        <w:t>System area: Attachment lifecycle | Suggested support: Storage/ Backend</w:t>
      </w:r>
    </w:p>
    <w:p w14:paraId="5475CB55" w14:textId="77777777" w:rsidR="00C61CB7" w:rsidRDefault="00C61CB7">
      <w:pPr>
        <w:spacing w:after="160"/>
        <w:ind w:left="80" w:right="80"/>
      </w:pPr>
    </w:p>
    <w:p w14:paraId="46066D78" w14:textId="77777777" w:rsidR="00C61CB7" w:rsidRDefault="00CB1B7E">
      <w:pPr>
        <w:spacing w:after="160"/>
        <w:ind w:right="80"/>
      </w:pPr>
      <w:r>
        <w:rPr>
          <w:noProof/>
        </w:rPr>
        <w:drawing>
          <wp:inline distT="0" distB="0" distL="0" distR="0" wp14:anchorId="45BD3CF6" wp14:editId="07D886F5">
            <wp:extent cx="5686467" cy="3724302"/>
            <wp:effectExtent l="0" t="0" r="0" b="0"/>
            <wp:docPr id="1" name="image1.png" descr="delete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deleted&#10;&#10;AI-generated content may be incorrect."/>
                    <pic:cNvPicPr preferRelativeResize="0"/>
                  </pic:nvPicPr>
                  <pic:blipFill>
                    <a:blip r:embed="rId46"/>
                    <a:srcRect/>
                    <a:stretch>
                      <a:fillRect/>
                    </a:stretch>
                  </pic:blipFill>
                  <pic:spPr>
                    <a:xfrm>
                      <a:off x="0" y="0"/>
                      <a:ext cx="5686467" cy="3724302"/>
                    </a:xfrm>
                    <a:prstGeom prst="rect">
                      <a:avLst/>
                    </a:prstGeom>
                    <a:ln/>
                  </pic:spPr>
                </pic:pic>
              </a:graphicData>
            </a:graphic>
          </wp:inline>
        </w:drawing>
      </w:r>
    </w:p>
    <w:p w14:paraId="7FA27C84" w14:textId="77777777" w:rsidR="00C61CB7" w:rsidRDefault="00C61CB7">
      <w:pPr>
        <w:spacing w:after="200" w:line="276" w:lineRule="auto"/>
      </w:pPr>
    </w:p>
    <w:p w14:paraId="178FD1B0" w14:textId="77777777" w:rsidR="00C61CB7" w:rsidRDefault="00CB1B7E">
      <w:pPr>
        <w:keepNext/>
        <w:spacing w:before="60"/>
        <w:jc w:val="center"/>
      </w:pPr>
      <w:r>
        <w:rPr>
          <w:b/>
          <w:bCs/>
          <w:color w:val="17365D"/>
          <w:sz w:val="16"/>
          <w:szCs w:val="16"/>
        </w:rPr>
        <w:t>Figure 41: Attachment State Machine Diagram</w:t>
      </w:r>
    </w:p>
    <w:p w14:paraId="79DD49B0" w14:textId="25DB1146" w:rsidR="00C61CB7" w:rsidRDefault="00CB1B7E">
      <w:pPr>
        <w:spacing w:after="160"/>
        <w:ind w:left="80" w:right="80"/>
      </w:pPr>
      <w:r>
        <w:rPr>
          <w:b/>
          <w:bCs/>
          <w:sz w:val="17"/>
          <w:szCs w:val="17"/>
        </w:rPr>
        <w:t xml:space="preserve">Use case / purpose: </w:t>
      </w:r>
      <w:r w:rsidR="008A4213" w:rsidRPr="008A4213">
        <w:rPr>
          <w:sz w:val="17"/>
          <w:szCs w:val="17"/>
        </w:rPr>
        <w:t>This figure illustrates the lifecycle of an uploaded attachment, tracing its progression from the point of upload to eventual removal.</w:t>
      </w:r>
    </w:p>
    <w:p w14:paraId="3960D82E" w14:textId="77777777" w:rsidR="00C61CB7" w:rsidRDefault="00C61CB7">
      <w:pPr>
        <w:spacing w:after="160"/>
        <w:ind w:left="80" w:right="80"/>
      </w:pPr>
    </w:p>
    <w:p w14:paraId="53521E1F" w14:textId="77777777" w:rsidR="00C61CB7" w:rsidRDefault="00C61CB7">
      <w:pPr>
        <w:spacing w:after="160"/>
        <w:ind w:left="80" w:right="80"/>
      </w:pPr>
    </w:p>
    <w:p w14:paraId="105A7B0F" w14:textId="77777777" w:rsidR="00C61CB7" w:rsidRDefault="00C61CB7">
      <w:pPr>
        <w:spacing w:after="160"/>
        <w:ind w:left="80" w:right="80"/>
      </w:pPr>
    </w:p>
    <w:p w14:paraId="7A2FA239" w14:textId="77777777" w:rsidR="00C61CB7" w:rsidRDefault="00C61CB7">
      <w:pPr>
        <w:spacing w:after="160"/>
        <w:ind w:left="80" w:right="80"/>
      </w:pPr>
    </w:p>
    <w:p w14:paraId="106F5241" w14:textId="77777777" w:rsidR="00C61CB7" w:rsidRDefault="00C61CB7">
      <w:pPr>
        <w:spacing w:after="160"/>
        <w:ind w:left="80" w:right="80"/>
      </w:pPr>
    </w:p>
    <w:p w14:paraId="19B35085" w14:textId="77777777" w:rsidR="00C61CB7" w:rsidRDefault="00C61CB7">
      <w:pPr>
        <w:spacing w:after="160"/>
        <w:ind w:left="80" w:right="80"/>
      </w:pPr>
    </w:p>
    <w:p w14:paraId="0F24CE0B" w14:textId="77777777" w:rsidR="00C61CB7" w:rsidRDefault="00C61CB7">
      <w:pPr>
        <w:spacing w:after="160"/>
        <w:ind w:left="80" w:right="80"/>
      </w:pPr>
    </w:p>
    <w:p w14:paraId="120139AA" w14:textId="77777777" w:rsidR="00C61CB7" w:rsidRDefault="00C61CB7">
      <w:pPr>
        <w:spacing w:after="160"/>
        <w:ind w:left="80" w:right="80"/>
      </w:pPr>
    </w:p>
    <w:p w14:paraId="540DF50A" w14:textId="77777777" w:rsidR="00C61CB7" w:rsidRDefault="00C61CB7">
      <w:pPr>
        <w:spacing w:after="160"/>
        <w:ind w:left="80" w:right="80"/>
      </w:pPr>
    </w:p>
    <w:p w14:paraId="367E6902" w14:textId="77777777" w:rsidR="00C61CB7" w:rsidRDefault="00C61CB7">
      <w:pPr>
        <w:spacing w:after="160"/>
        <w:ind w:left="80" w:right="80"/>
      </w:pPr>
    </w:p>
    <w:p w14:paraId="2A8F4C8B" w14:textId="77777777" w:rsidR="00C61CB7" w:rsidRDefault="00C61CB7">
      <w:pPr>
        <w:spacing w:after="160"/>
        <w:ind w:left="80" w:right="80"/>
      </w:pPr>
    </w:p>
    <w:p w14:paraId="567829AA" w14:textId="77777777" w:rsidR="00C61CB7" w:rsidRDefault="00C61CB7">
      <w:pPr>
        <w:spacing w:after="160"/>
        <w:ind w:left="80" w:right="80"/>
      </w:pPr>
    </w:p>
    <w:p w14:paraId="5AE34F4C" w14:textId="77777777" w:rsidR="00C61CB7" w:rsidRDefault="00C61CB7">
      <w:pPr>
        <w:spacing w:after="160"/>
        <w:ind w:left="80" w:right="80"/>
      </w:pPr>
    </w:p>
    <w:p w14:paraId="5D661011" w14:textId="77777777" w:rsidR="00C61CB7" w:rsidRDefault="00C61CB7">
      <w:pPr>
        <w:spacing w:after="160"/>
        <w:ind w:left="80" w:right="80"/>
      </w:pPr>
    </w:p>
    <w:p w14:paraId="2F8346E0" w14:textId="77777777" w:rsidR="00C61CB7" w:rsidRDefault="00CB1B7E">
      <w:pPr>
        <w:pStyle w:val="Heading2"/>
        <w:pBdr>
          <w:left w:val="single" w:sz="18" w:space="4" w:color="00A6A6"/>
        </w:pBdr>
        <w:shd w:val="clear" w:color="auto" w:fill="EAF2F8"/>
        <w:ind w:right="60"/>
      </w:pPr>
      <w:r>
        <w:rPr>
          <w:rFonts w:ascii="Arial" w:eastAsia="Arial" w:hAnsi="Arial" w:cs="Arial"/>
        </w:rPr>
        <w:lastRenderedPageBreak/>
        <w:t>Figure 42. Create Study Group Activity Diagram</w:t>
      </w:r>
    </w:p>
    <w:p w14:paraId="5A42CC06" w14:textId="77777777" w:rsidR="00C61CB7" w:rsidRDefault="00CB1B7E">
      <w:pPr>
        <w:keepNext/>
        <w:spacing w:after="100"/>
      </w:pPr>
      <w:r>
        <w:rPr>
          <w:i/>
          <w:iCs/>
          <w:color w:val="5E6B7A"/>
          <w:sz w:val="16"/>
          <w:szCs w:val="16"/>
        </w:rPr>
        <w:t xml:space="preserve">System area: Study group channels, personal AI chat </w:t>
      </w:r>
    </w:p>
    <w:p w14:paraId="4F99FB6A" w14:textId="77777777" w:rsidR="00C61CB7" w:rsidRDefault="00C61CB7">
      <w:pPr>
        <w:spacing w:after="160"/>
        <w:ind w:left="80" w:right="80"/>
      </w:pPr>
    </w:p>
    <w:p w14:paraId="614EE74D" w14:textId="77777777" w:rsidR="00C61CB7" w:rsidRDefault="00CB1B7E">
      <w:pPr>
        <w:keepNext/>
        <w:spacing w:before="60"/>
        <w:jc w:val="center"/>
        <w:rPr>
          <w:b/>
          <w:bCs/>
          <w:color w:val="17365D"/>
          <w:sz w:val="16"/>
          <w:szCs w:val="16"/>
        </w:rPr>
      </w:pPr>
      <w:r>
        <w:rPr>
          <w:noProof/>
        </w:rPr>
        <w:drawing>
          <wp:inline distT="0" distB="0" distL="0" distR="0" wp14:anchorId="18BE1376" wp14:editId="4EFD6105">
            <wp:extent cx="2990535" cy="783969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7"/>
                    <a:srcRect/>
                    <a:stretch>
                      <a:fillRect/>
                    </a:stretch>
                  </pic:blipFill>
                  <pic:spPr>
                    <a:xfrm>
                      <a:off x="0" y="0"/>
                      <a:ext cx="2990535" cy="7839690"/>
                    </a:xfrm>
                    <a:prstGeom prst="rect">
                      <a:avLst/>
                    </a:prstGeom>
                    <a:ln/>
                  </pic:spPr>
                </pic:pic>
              </a:graphicData>
            </a:graphic>
          </wp:inline>
        </w:drawing>
      </w:r>
      <w:r>
        <w:rPr>
          <w:b/>
          <w:bCs/>
          <w:color w:val="17365D"/>
          <w:sz w:val="16"/>
          <w:szCs w:val="16"/>
        </w:rPr>
        <w:t xml:space="preserve"> </w:t>
      </w:r>
    </w:p>
    <w:p w14:paraId="2B0C4DFD" w14:textId="77777777" w:rsidR="00C61CB7" w:rsidRDefault="00CB1B7E">
      <w:pPr>
        <w:keepNext/>
        <w:spacing w:before="60"/>
        <w:jc w:val="center"/>
      </w:pPr>
      <w:r>
        <w:rPr>
          <w:b/>
          <w:bCs/>
          <w:color w:val="17365D"/>
          <w:sz w:val="16"/>
          <w:szCs w:val="16"/>
        </w:rPr>
        <w:t>Figure 42: Create Study Group Activity Diagram</w:t>
      </w:r>
    </w:p>
    <w:p w14:paraId="1218B4A9" w14:textId="77777777" w:rsidR="00C61CB7" w:rsidRDefault="00C61CB7">
      <w:pPr>
        <w:spacing w:after="160"/>
        <w:ind w:left="80" w:right="80"/>
      </w:pPr>
    </w:p>
    <w:p w14:paraId="58D77163" w14:textId="345DA000" w:rsidR="00C52B65" w:rsidRDefault="00CB1B7E">
      <w:pPr>
        <w:pBdr>
          <w:top w:val="nil"/>
          <w:left w:val="nil"/>
          <w:bottom w:val="nil"/>
          <w:right w:val="nil"/>
          <w:between w:val="nil"/>
        </w:pBdr>
        <w:spacing w:line="240" w:lineRule="auto"/>
        <w:rPr>
          <w:color w:val="000000"/>
          <w:sz w:val="16"/>
          <w:szCs w:val="16"/>
        </w:rPr>
      </w:pPr>
      <w:r>
        <w:rPr>
          <w:b/>
          <w:bCs/>
          <w:color w:val="000000"/>
          <w:sz w:val="17"/>
          <w:szCs w:val="17"/>
        </w:rPr>
        <w:t>Use case / purpose</w:t>
      </w:r>
      <w:r>
        <w:rPr>
          <w:rFonts w:ascii="Times New Roman" w:eastAsia="Times New Roman" w:hAnsi="Times New Roman" w:cs="Times New Roman"/>
          <w:b/>
          <w:bCs/>
          <w:color w:val="000000"/>
          <w:sz w:val="17"/>
          <w:szCs w:val="17"/>
        </w:rPr>
        <w:t xml:space="preserve">: </w:t>
      </w:r>
      <w:r>
        <w:rPr>
          <w:color w:val="000000"/>
          <w:sz w:val="16"/>
          <w:szCs w:val="16"/>
        </w:rPr>
        <w:t>This activity diagram illustrates the workflow for creating a study group in the Smart Peer Companion system. It shows how a student enters group information, the system validates the details, creates the study group, automatically assigns the creator as the group owner, stores the group in the database, optionally sends invitations to other students, and displays a success message.</w:t>
      </w:r>
    </w:p>
    <w:p w14:paraId="06CFE90F" w14:textId="77777777" w:rsidR="00C52B65" w:rsidRDefault="00C52B65">
      <w:pPr>
        <w:rPr>
          <w:color w:val="000000"/>
          <w:sz w:val="16"/>
          <w:szCs w:val="16"/>
        </w:rPr>
      </w:pPr>
      <w:r>
        <w:rPr>
          <w:color w:val="000000"/>
          <w:sz w:val="16"/>
          <w:szCs w:val="16"/>
        </w:rPr>
        <w:br w:type="page"/>
      </w:r>
    </w:p>
    <w:p w14:paraId="7F761CF0" w14:textId="4D25A7ED" w:rsidR="00C52B65" w:rsidRDefault="00C52B65" w:rsidP="00C52B65">
      <w:pPr>
        <w:pStyle w:val="Heading2"/>
        <w:pBdr>
          <w:left w:val="single" w:sz="18" w:space="4" w:color="00A6A6"/>
        </w:pBdr>
        <w:shd w:val="clear" w:color="auto" w:fill="EAF2F8"/>
        <w:ind w:left="140" w:right="60"/>
      </w:pPr>
      <w:r>
        <w:rPr>
          <w:rFonts w:ascii="Arial" w:eastAsia="Arial" w:hAnsi="Arial"/>
        </w:rPr>
        <w:lastRenderedPageBreak/>
        <w:t>Figure 43. Conceptual ER Diagram</w:t>
      </w:r>
    </w:p>
    <w:p w14:paraId="7141159A" w14:textId="4C16B74A" w:rsidR="00C52B65" w:rsidRDefault="00C52B65" w:rsidP="00C52B65">
      <w:pPr>
        <w:keepNext/>
        <w:spacing w:after="100"/>
      </w:pPr>
      <w:r>
        <w:rPr>
          <w:i/>
          <w:color w:val="5E6B7A"/>
          <w:sz w:val="16"/>
        </w:rPr>
        <w:t>System area: Database / Knowledge graph / RAG application | Suggested support: Database / Backend</w:t>
      </w:r>
      <w:r w:rsidR="001B360E">
        <w:rPr>
          <w:i/>
          <w:color w:val="5E6B7A"/>
          <w:sz w:val="16"/>
        </w:rPr>
        <w:t xml:space="preserve"> / Business logic</w:t>
      </w:r>
    </w:p>
    <w:p w14:paraId="68E69CDE" w14:textId="77777777" w:rsidR="00C52B65" w:rsidRDefault="00C52B65" w:rsidP="00C52B65">
      <w:pPr>
        <w:spacing w:after="160"/>
        <w:ind w:left="80" w:right="80"/>
      </w:pPr>
      <w:r w:rsidRPr="005011F1">
        <w:rPr>
          <w:noProof/>
        </w:rPr>
        <w:drawing>
          <wp:inline distT="0" distB="0" distL="0" distR="0" wp14:anchorId="78375DAF" wp14:editId="7F11F91B">
            <wp:extent cx="6371590" cy="3752215"/>
            <wp:effectExtent l="0" t="0" r="0" b="635"/>
            <wp:docPr id="2100762957" name="Picture 1" descr="The image depicts an ER (Entity-Relationship) diagram for database design, illustrating a knowledge graph with nodes for sessions, users, knowledge graphs, chunks, members, responses, feedbacks, and messages, and their interconnected relation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2957" name="Picture 1" descr="The image depicts an ER (Entity-Relationship) diagram for database design, illustrating a knowledge graph with nodes for sessions, users, knowledge graphs, chunks, members, responses, feedbacks, and messages, and their interconnected relationships.&#10;&#10;AI-generated content may be incorrect."/>
                    <pic:cNvPicPr/>
                  </pic:nvPicPr>
                  <pic:blipFill>
                    <a:blip r:embed="rId48"/>
                    <a:stretch>
                      <a:fillRect/>
                    </a:stretch>
                  </pic:blipFill>
                  <pic:spPr>
                    <a:xfrm>
                      <a:off x="0" y="0"/>
                      <a:ext cx="6371590" cy="3752215"/>
                    </a:xfrm>
                    <a:prstGeom prst="rect">
                      <a:avLst/>
                    </a:prstGeom>
                  </pic:spPr>
                </pic:pic>
              </a:graphicData>
            </a:graphic>
          </wp:inline>
        </w:drawing>
      </w:r>
    </w:p>
    <w:p w14:paraId="721CEE73" w14:textId="20B978E1" w:rsidR="00C52B65" w:rsidRDefault="00C52B65" w:rsidP="00C52B65">
      <w:pPr>
        <w:keepNext/>
        <w:spacing w:before="60"/>
        <w:jc w:val="center"/>
      </w:pPr>
      <w:r>
        <w:rPr>
          <w:b/>
          <w:color w:val="17365D"/>
          <w:sz w:val="16"/>
        </w:rPr>
        <w:t>Figure 43: Conceptual ER Diagram</w:t>
      </w:r>
    </w:p>
    <w:p w14:paraId="31D846FE" w14:textId="1EC5D07A" w:rsidR="00C52B65" w:rsidRDefault="00C52B65" w:rsidP="008A4213">
      <w:pPr>
        <w:spacing w:after="160"/>
        <w:ind w:left="80" w:right="80"/>
        <w:rPr>
          <w:color w:val="000000"/>
          <w:sz w:val="16"/>
          <w:szCs w:val="16"/>
        </w:rPr>
      </w:pPr>
      <w:r>
        <w:rPr>
          <w:b/>
          <w:sz w:val="17"/>
        </w:rPr>
        <w:t xml:space="preserve">Use case / purpose: </w:t>
      </w:r>
      <w:r w:rsidR="008A4213" w:rsidRPr="008A4213">
        <w:rPr>
          <w:sz w:val="17"/>
        </w:rPr>
        <w:t>This figure presents the conceptual database design, outlining the main entities, their relationships, and the logical structure of the system.</w:t>
      </w:r>
      <w:r w:rsidR="008A4213" w:rsidRPr="008A4213">
        <w:rPr>
          <w:sz w:val="17"/>
        </w:rPr>
        <w:t xml:space="preserve"> </w:t>
      </w:r>
      <w:r>
        <w:rPr>
          <w:color w:val="000000"/>
          <w:sz w:val="16"/>
          <w:szCs w:val="16"/>
        </w:rPr>
        <w:br w:type="page"/>
      </w:r>
    </w:p>
    <w:p w14:paraId="2356AE44" w14:textId="36C26A9B" w:rsidR="00C52B65" w:rsidRDefault="00C52B65" w:rsidP="00C52B65">
      <w:pPr>
        <w:pStyle w:val="Heading2"/>
        <w:pBdr>
          <w:left w:val="single" w:sz="18" w:space="4" w:color="00A6A6"/>
        </w:pBdr>
        <w:shd w:val="clear" w:color="auto" w:fill="EAF2F8"/>
        <w:ind w:left="140" w:right="60"/>
      </w:pPr>
      <w:r>
        <w:rPr>
          <w:rFonts w:ascii="Arial" w:eastAsia="Arial" w:hAnsi="Arial"/>
        </w:rPr>
        <w:lastRenderedPageBreak/>
        <w:t>Figure 44. Physical ER diagram for Database Design</w:t>
      </w:r>
    </w:p>
    <w:p w14:paraId="4F683261" w14:textId="77777777" w:rsidR="00C52B65" w:rsidRDefault="00C52B65" w:rsidP="00C52B65">
      <w:pPr>
        <w:keepNext/>
        <w:spacing w:after="100"/>
      </w:pPr>
      <w:r>
        <w:rPr>
          <w:i/>
          <w:color w:val="5E6B7A"/>
          <w:sz w:val="16"/>
        </w:rPr>
        <w:t xml:space="preserve">System area: User Management Database / Knowledge graph / RAG application | Suggested support: Database / Backend </w:t>
      </w:r>
    </w:p>
    <w:p w14:paraId="6B619E9C" w14:textId="77777777" w:rsidR="00C52B65" w:rsidRDefault="00C52B65" w:rsidP="00C52B65">
      <w:pPr>
        <w:spacing w:after="160"/>
        <w:ind w:left="80" w:right="80"/>
      </w:pPr>
      <w:r w:rsidRPr="005011F1">
        <w:rPr>
          <w:noProof/>
        </w:rPr>
        <w:drawing>
          <wp:inline distT="0" distB="0" distL="0" distR="0" wp14:anchorId="6089EC70" wp14:editId="2640645F">
            <wp:extent cx="6371590" cy="3467735"/>
            <wp:effectExtent l="0" t="0" r="0" b="0"/>
            <wp:docPr id="1048603544" name="Picture 1" descr="The image depicts a complex Entity-Relationship (ER) diagram illustrating a database design, with various entities such as Sessions, Users, and Memberships, and their relationships, including primary and foreign keys, attributes, and constra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03544" name="Picture 1" descr="The image depicts a complex Entity-Relationship (ER) diagram illustrating a database design, with various entities such as Sessions, Users, and Memberships, and their relationships, including primary and foreign keys, attributes, and constraints.&#10;&#10;AI-generated content may be incorrect."/>
                    <pic:cNvPicPr/>
                  </pic:nvPicPr>
                  <pic:blipFill>
                    <a:blip r:embed="rId49"/>
                    <a:stretch>
                      <a:fillRect/>
                    </a:stretch>
                  </pic:blipFill>
                  <pic:spPr>
                    <a:xfrm>
                      <a:off x="0" y="0"/>
                      <a:ext cx="6371590" cy="3467735"/>
                    </a:xfrm>
                    <a:prstGeom prst="rect">
                      <a:avLst/>
                    </a:prstGeom>
                  </pic:spPr>
                </pic:pic>
              </a:graphicData>
            </a:graphic>
          </wp:inline>
        </w:drawing>
      </w:r>
    </w:p>
    <w:p w14:paraId="1B0EABAE" w14:textId="6D273755" w:rsidR="00C52B65" w:rsidRDefault="00C52B65" w:rsidP="00C52B65">
      <w:pPr>
        <w:keepNext/>
        <w:spacing w:before="60"/>
        <w:jc w:val="center"/>
      </w:pPr>
      <w:r>
        <w:rPr>
          <w:b/>
          <w:color w:val="17365D"/>
          <w:sz w:val="16"/>
        </w:rPr>
        <w:t xml:space="preserve">Figure 44: Physical ER diagram </w:t>
      </w:r>
    </w:p>
    <w:p w14:paraId="3ECF1CD8" w14:textId="23D015E9" w:rsidR="00C52B65" w:rsidRDefault="00C52B65" w:rsidP="008A4213">
      <w:pPr>
        <w:spacing w:after="160"/>
        <w:ind w:left="80" w:right="80"/>
        <w:rPr>
          <w:color w:val="000000"/>
          <w:sz w:val="16"/>
          <w:szCs w:val="16"/>
        </w:rPr>
      </w:pPr>
      <w:r>
        <w:rPr>
          <w:b/>
          <w:sz w:val="17"/>
        </w:rPr>
        <w:t xml:space="preserve">Use case / purpose: </w:t>
      </w:r>
      <w:r w:rsidR="008A4213" w:rsidRPr="008A4213">
        <w:rPr>
          <w:sz w:val="17"/>
        </w:rPr>
        <w:t>This figure presents the physical ER diagram of the database, showing the entities, relationships, and overall schema structure.</w:t>
      </w:r>
      <w:r w:rsidR="008A4213" w:rsidRPr="008A4213">
        <w:rPr>
          <w:sz w:val="17"/>
        </w:rPr>
        <w:t xml:space="preserve"> </w:t>
      </w:r>
      <w:r>
        <w:rPr>
          <w:color w:val="000000"/>
          <w:sz w:val="16"/>
          <w:szCs w:val="16"/>
        </w:rPr>
        <w:br w:type="page"/>
      </w:r>
    </w:p>
    <w:p w14:paraId="2A9262A9" w14:textId="15F8FF80" w:rsidR="00C52B65" w:rsidRDefault="00C52B65" w:rsidP="00C52B65">
      <w:pPr>
        <w:pStyle w:val="Heading2"/>
        <w:pBdr>
          <w:left w:val="single" w:sz="18" w:space="4" w:color="00A6A6"/>
        </w:pBdr>
        <w:shd w:val="clear" w:color="auto" w:fill="EAF2F8"/>
        <w:ind w:left="140" w:right="60"/>
      </w:pPr>
      <w:r>
        <w:rPr>
          <w:rFonts w:ascii="Arial" w:eastAsia="Arial" w:hAnsi="Arial"/>
        </w:rPr>
        <w:lastRenderedPageBreak/>
        <w:t>Figure 45. High Level System Architecture Design</w:t>
      </w:r>
    </w:p>
    <w:p w14:paraId="4CDFBF37" w14:textId="33235348" w:rsidR="00C52B65" w:rsidRDefault="00C52B65" w:rsidP="00C52B65">
      <w:pPr>
        <w:keepNext/>
        <w:spacing w:after="100"/>
      </w:pPr>
      <w:r>
        <w:rPr>
          <w:i/>
          <w:color w:val="5E6B7A"/>
          <w:sz w:val="16"/>
        </w:rPr>
        <w:t xml:space="preserve">System area: System Design | Suggested support: System Design / High Level Architecture </w:t>
      </w:r>
      <w:r w:rsidR="006205EE">
        <w:rPr>
          <w:i/>
          <w:color w:val="5E6B7A"/>
          <w:sz w:val="16"/>
        </w:rPr>
        <w:t>/ Tech Stacks</w:t>
      </w:r>
    </w:p>
    <w:p w14:paraId="3EB7884F" w14:textId="2F6CD373" w:rsidR="00C52B65" w:rsidRDefault="00795007" w:rsidP="00C52B65">
      <w:pPr>
        <w:spacing w:after="160"/>
        <w:ind w:left="80" w:right="80"/>
      </w:pPr>
      <w:r>
        <w:rPr>
          <w:noProof/>
        </w:rPr>
        <w:drawing>
          <wp:inline distT="0" distB="0" distL="0" distR="0" wp14:anchorId="1D02BF1D" wp14:editId="683B0BFE">
            <wp:extent cx="6371590" cy="4247515"/>
            <wp:effectExtent l="0" t="0" r="0" b="635"/>
            <wp:docPr id="11156610" name="Picture 1" descr="The image depicts the high-level system architecture of Smart Peer Companion (SPC), illustrating its components such as authentication, input safety, document ingestion, local AI services, and output safety &amp; quality layer, with various functionalities like user management, knowledge graph, and data sto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610" name="Picture 1" descr="The image depicts the high-level system architecture of Smart Peer Companion (SPC), illustrating its components such as authentication, input safety, document ingestion, local AI services, and output safety &amp; quality layer, with various functionalities like user management, knowledge graph, and data storage.&#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71590" cy="4247515"/>
                    </a:xfrm>
                    <a:prstGeom prst="rect">
                      <a:avLst/>
                    </a:prstGeom>
                    <a:noFill/>
                    <a:ln>
                      <a:noFill/>
                    </a:ln>
                  </pic:spPr>
                </pic:pic>
              </a:graphicData>
            </a:graphic>
          </wp:inline>
        </w:drawing>
      </w:r>
    </w:p>
    <w:p w14:paraId="21F504AF" w14:textId="0688C127" w:rsidR="00C52B65" w:rsidRDefault="00C52B65" w:rsidP="00C52B65">
      <w:pPr>
        <w:keepNext/>
        <w:spacing w:before="60"/>
        <w:jc w:val="center"/>
      </w:pPr>
      <w:r>
        <w:rPr>
          <w:b/>
          <w:color w:val="17365D"/>
          <w:sz w:val="16"/>
        </w:rPr>
        <w:t xml:space="preserve">Figure 45: High Level System Architecture Design </w:t>
      </w:r>
    </w:p>
    <w:p w14:paraId="4C751633" w14:textId="05F36861" w:rsidR="00C52B65" w:rsidRDefault="00C52B65" w:rsidP="00C52B65">
      <w:pPr>
        <w:spacing w:after="160"/>
        <w:ind w:left="80" w:right="80"/>
      </w:pPr>
      <w:r>
        <w:rPr>
          <w:b/>
          <w:sz w:val="17"/>
        </w:rPr>
        <w:t xml:space="preserve">Use case / purpose: </w:t>
      </w:r>
      <w:r w:rsidR="008A4213" w:rsidRPr="008A4213">
        <w:rPr>
          <w:sz w:val="17"/>
        </w:rPr>
        <w:t xml:space="preserve">This document presents a high-level overview of the system design, describing </w:t>
      </w:r>
      <w:r w:rsidR="008A4213">
        <w:rPr>
          <w:sz w:val="17"/>
        </w:rPr>
        <w:t xml:space="preserve">the tech stacks and </w:t>
      </w:r>
      <w:r w:rsidR="008A4213" w:rsidRPr="008A4213">
        <w:rPr>
          <w:sz w:val="17"/>
        </w:rPr>
        <w:t>interactions of the frontend, backend, database, storage, and AI service to illustrate how the system functions as a whole.</w:t>
      </w:r>
    </w:p>
    <w:p w14:paraId="2E0F2AA6" w14:textId="77777777" w:rsidR="00C61CB7" w:rsidRDefault="00C61CB7">
      <w:pPr>
        <w:pBdr>
          <w:top w:val="nil"/>
          <w:left w:val="nil"/>
          <w:bottom w:val="nil"/>
          <w:right w:val="nil"/>
          <w:between w:val="nil"/>
        </w:pBdr>
        <w:spacing w:line="240" w:lineRule="auto"/>
        <w:rPr>
          <w:color w:val="000000"/>
          <w:sz w:val="16"/>
          <w:szCs w:val="16"/>
        </w:rPr>
      </w:pPr>
    </w:p>
    <w:p w14:paraId="5C25D36E" w14:textId="77777777" w:rsidR="00C61CB7" w:rsidRDefault="00CB1B7E">
      <w:pPr>
        <w:pStyle w:val="Heading1"/>
        <w:pageBreakBefore/>
        <w:pBdr>
          <w:bottom w:val="single" w:sz="16" w:space="5" w:color="00A6A6"/>
        </w:pBdr>
      </w:pPr>
      <w:r>
        <w:rPr>
          <w:rFonts w:ascii="Arial" w:eastAsia="Arial" w:hAnsi="Arial" w:cs="Arial"/>
        </w:rPr>
        <w:lastRenderedPageBreak/>
        <w:t>Appendix: Final Review Notes</w:t>
      </w:r>
    </w:p>
    <w:p w14:paraId="322D1574" w14:textId="77777777" w:rsidR="00C61CB7" w:rsidRDefault="00CB1B7E">
      <w:r>
        <w:t>Before final submission, the team should check that each diagram follows UML naming rules, guard conditions, arrow types, and the final feature scope approved by the project sponsors.</w:t>
      </w:r>
    </w:p>
    <w:p w14:paraId="069CCB9A" w14:textId="77777777" w:rsidR="00C61CB7" w:rsidRDefault="00CB1B7E">
      <w:r>
        <w:t>If clearer source images are available, replace the screenshots while keeping the same captions and descriptions.</w:t>
      </w:r>
    </w:p>
    <w:p w14:paraId="483B78DC" w14:textId="77777777" w:rsidR="00C61CB7" w:rsidRDefault="00CB1B7E">
      <w:r>
        <w:br w:type="page"/>
      </w:r>
    </w:p>
    <w:sectPr w:rsidR="00C61CB7">
      <w:headerReference w:type="default" r:id="rId51"/>
      <w:footerReference w:type="default" r:id="rId52"/>
      <w:footerReference w:type="first" r:id="rId53"/>
      <w:pgSz w:w="11906" w:h="16838"/>
      <w:pgMar w:top="835" w:right="936" w:bottom="835" w:left="936" w:header="360" w:footer="40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4E04C" w14:textId="77777777" w:rsidR="00EC2A9D" w:rsidRDefault="00EC2A9D">
      <w:pPr>
        <w:spacing w:after="0" w:line="240" w:lineRule="auto"/>
      </w:pPr>
      <w:r>
        <w:separator/>
      </w:r>
    </w:p>
  </w:endnote>
  <w:endnote w:type="continuationSeparator" w:id="0">
    <w:p w14:paraId="0ED38553" w14:textId="77777777" w:rsidR="00EC2A9D" w:rsidRDefault="00EC2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DC4651EC-837A-475A-B174-2B3A797A650B}"/>
    <w:embedBold r:id="rId2" w:fontKey="{57BC6271-CD4F-4319-8635-C081D14504CC}"/>
    <w:embedItalic r:id="rId3" w:fontKey="{0C0A40F3-3D21-45EA-A53E-E704F3F9D18F}"/>
    <w:embedBoldItalic r:id="rId4" w:fontKey="{819F9120-EB3B-4ADC-875D-A201F146AA03}"/>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embedRegular r:id="rId5" w:fontKey="{490F82A0-D9B0-4C5C-810F-F7F883EDF2E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F757B071-89F7-4C7A-AA7B-F0A0D32D06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1CE" w14:textId="7C21546F" w:rsidR="00C61CB7" w:rsidRDefault="00CB1B7E">
    <w:pPr>
      <w:pBdr>
        <w:top w:val="single" w:sz="6" w:space="4" w:color="BFCBD8"/>
        <w:left w:val="nil"/>
        <w:bottom w:val="nil"/>
        <w:right w:val="nil"/>
        <w:between w:val="nil"/>
      </w:pBdr>
      <w:tabs>
        <w:tab w:val="center" w:pos="4680"/>
        <w:tab w:val="right" w:pos="9360"/>
        <w:tab w:val="right" w:pos="10037"/>
      </w:tabs>
      <w:spacing w:before="40" w:after="0" w:line="240" w:lineRule="auto"/>
    </w:pPr>
    <w:r>
      <w:rPr>
        <w:b/>
        <w:bCs/>
        <w:color w:val="5E6B7A"/>
        <w:sz w:val="16"/>
        <w:szCs w:val="16"/>
      </w:rPr>
      <w:t>COMP3851A  ·  TEAM 1</w:t>
    </w:r>
    <w:r>
      <w:rPr>
        <w:b/>
        <w:bCs/>
        <w:color w:val="5E6B7A"/>
        <w:sz w:val="16"/>
        <w:szCs w:val="16"/>
      </w:rPr>
      <w:tab/>
      <w:t xml:space="preserve">PAGE </w:t>
    </w:r>
    <w:r>
      <w:rPr>
        <w:color w:val="5E6B7A"/>
        <w:sz w:val="17"/>
        <w:szCs w:val="17"/>
      </w:rPr>
      <w:fldChar w:fldCharType="begin"/>
    </w:r>
    <w:r>
      <w:rPr>
        <w:color w:val="5E6B7A"/>
        <w:sz w:val="17"/>
        <w:szCs w:val="17"/>
      </w:rPr>
      <w:instrText>PAGE</w:instrText>
    </w:r>
    <w:r>
      <w:rPr>
        <w:color w:val="5E6B7A"/>
        <w:sz w:val="17"/>
        <w:szCs w:val="17"/>
      </w:rPr>
      <w:fldChar w:fldCharType="separate"/>
    </w:r>
    <w:r w:rsidR="00C52B65">
      <w:rPr>
        <w:noProof/>
        <w:color w:val="5E6B7A"/>
        <w:sz w:val="17"/>
        <w:szCs w:val="17"/>
      </w:rPr>
      <w:t>2</w:t>
    </w:r>
    <w:r>
      <w:rPr>
        <w:color w:val="5E6B7A"/>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8B817" w14:textId="77777777" w:rsidR="00C61CB7" w:rsidRDefault="00CB1B7E">
    <w:pPr>
      <w:pBdr>
        <w:top w:val="nil"/>
        <w:left w:val="nil"/>
        <w:bottom w:val="nil"/>
        <w:right w:val="nil"/>
        <w:between w:val="nil"/>
      </w:pBdr>
      <w:tabs>
        <w:tab w:val="center" w:pos="4680"/>
        <w:tab w:val="right" w:pos="9360"/>
      </w:tabs>
      <w:spacing w:after="0" w:line="240" w:lineRule="auto"/>
      <w:jc w:val="center"/>
    </w:pPr>
    <w:r>
      <w:rPr>
        <w:b/>
        <w:bCs/>
        <w:color w:val="5E6B7A"/>
        <w:sz w:val="16"/>
        <w:szCs w:val="16"/>
      </w:rPr>
      <w:t>COMP3851A  ·  COMPUTING AND INFORMATION SCIENCES WORK INEGRATED LEARNING PART A  ·  TEAM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7D984" w14:textId="77777777" w:rsidR="00EC2A9D" w:rsidRDefault="00EC2A9D">
      <w:pPr>
        <w:spacing w:after="0" w:line="240" w:lineRule="auto"/>
      </w:pPr>
      <w:r>
        <w:separator/>
      </w:r>
    </w:p>
  </w:footnote>
  <w:footnote w:type="continuationSeparator" w:id="0">
    <w:p w14:paraId="3E351885" w14:textId="77777777" w:rsidR="00EC2A9D" w:rsidRDefault="00EC2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554" w14:textId="77777777" w:rsidR="00C61CB7" w:rsidRDefault="00CB1B7E">
    <w:pPr>
      <w:pBdr>
        <w:top w:val="nil"/>
        <w:left w:val="nil"/>
        <w:bottom w:val="single" w:sz="10" w:space="4" w:color="00A6A6"/>
        <w:right w:val="nil"/>
        <w:between w:val="nil"/>
      </w:pBdr>
      <w:tabs>
        <w:tab w:val="center" w:pos="4680"/>
        <w:tab w:val="right" w:pos="9360"/>
        <w:tab w:val="right" w:pos="10037"/>
      </w:tabs>
      <w:spacing w:after="40" w:line="240" w:lineRule="auto"/>
    </w:pPr>
    <w:r>
      <w:rPr>
        <w:b/>
        <w:bCs/>
        <w:color w:val="17365D"/>
        <w:sz w:val="17"/>
        <w:szCs w:val="17"/>
      </w:rPr>
      <w:t>SMART PEER COMPANION</w:t>
    </w:r>
    <w:r>
      <w:rPr>
        <w:b/>
        <w:bCs/>
        <w:color w:val="5E6B7A"/>
        <w:sz w:val="17"/>
        <w:szCs w:val="17"/>
      </w:rPr>
      <w:tab/>
      <w:t>UML &amp; SYSTEM DESIGN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CB7"/>
    <w:rsid w:val="000B15BF"/>
    <w:rsid w:val="001B360E"/>
    <w:rsid w:val="004D37AC"/>
    <w:rsid w:val="00516BF9"/>
    <w:rsid w:val="00577C92"/>
    <w:rsid w:val="006205EE"/>
    <w:rsid w:val="00795007"/>
    <w:rsid w:val="008A4213"/>
    <w:rsid w:val="008A6CD7"/>
    <w:rsid w:val="00C4153D"/>
    <w:rsid w:val="00C52B65"/>
    <w:rsid w:val="00C61CB7"/>
    <w:rsid w:val="00CB1B7E"/>
    <w:rsid w:val="00E83FCB"/>
    <w:rsid w:val="00EC2A9D"/>
    <w:rsid w:val="00F0589F"/>
  </w:rsids>
  <m:mathPr>
    <m:mathFont m:val="Cambria Math"/>
    <m:brkBin m:val="before"/>
    <m:brkBinSub m:val="--"/>
    <m:smallFrac m:val="0"/>
    <m:dispDef/>
    <m:lMargin m:val="0"/>
    <m:rMargin m:val="0"/>
    <m:defJc m:val="centerGroup"/>
    <m:wrapIndent m:val="1440"/>
    <m:intLim m:val="subSup"/>
    <m:naryLim m:val="undOvr"/>
  </m:mathPr>
  <w:themeFontLang w:val="en-GB"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0EA19"/>
  <w15:docId w15:val="{3CE9F50F-B32A-084E-B77D-20FC94482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72033"/>
        <w:sz w:val="19"/>
        <w:szCs w:val="19"/>
        <w:lang w:val="en" w:eastAsia="en-US" w:bidi="ar-SA"/>
      </w:rPr>
    </w:rPrDefault>
    <w:pPrDefault>
      <w:pPr>
        <w:spacing w:after="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60"/>
      <w:outlineLvl w:val="0"/>
    </w:pPr>
    <w:rPr>
      <w:rFonts w:ascii="Calibri" w:eastAsia="Calibri" w:hAnsi="Calibri" w:cs="Calibri"/>
      <w:b/>
      <w:bCs/>
      <w:color w:val="17365D"/>
      <w:sz w:val="36"/>
      <w:szCs w:val="36"/>
    </w:rPr>
  </w:style>
  <w:style w:type="paragraph" w:styleId="Heading2">
    <w:name w:val="heading 2"/>
    <w:basedOn w:val="Normal"/>
    <w:next w:val="Normal"/>
    <w:uiPriority w:val="9"/>
    <w:unhideWhenUsed/>
    <w:qFormat/>
    <w:pPr>
      <w:keepNext/>
      <w:keepLines/>
      <w:spacing w:before="220" w:after="100"/>
      <w:outlineLvl w:val="1"/>
    </w:pPr>
    <w:rPr>
      <w:rFonts w:ascii="Calibri" w:eastAsia="Calibri" w:hAnsi="Calibri" w:cs="Calibri"/>
      <w:b/>
      <w:bCs/>
      <w:color w:val="17365D"/>
      <w:sz w:val="25"/>
      <w:szCs w:val="25"/>
    </w:rPr>
  </w:style>
  <w:style w:type="paragraph" w:styleId="Heading3">
    <w:name w:val="heading 3"/>
    <w:basedOn w:val="Normal"/>
    <w:next w:val="Normal"/>
    <w:uiPriority w:val="9"/>
    <w:unhideWhenUsed/>
    <w:qFormat/>
    <w:pPr>
      <w:keepNext/>
      <w:keepLines/>
      <w:spacing w:before="160" w:after="60"/>
      <w:outlineLvl w:val="2"/>
    </w:pPr>
    <w:rPr>
      <w:rFonts w:ascii="Calibri" w:eastAsia="Calibri" w:hAnsi="Calibri" w:cs="Calibri"/>
      <w:b/>
      <w:bCs/>
      <w:color w:val="2F6B9A"/>
      <w:sz w:val="21"/>
      <w:szCs w:val="21"/>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jp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header" Target="header1.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56</Pages>
  <Words>6573</Words>
  <Characters>37469</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Kaung Tun</cp:lastModifiedBy>
  <cp:revision>5</cp:revision>
  <dcterms:created xsi:type="dcterms:W3CDTF">2026-07-26T05:57:00Z</dcterms:created>
  <dcterms:modified xsi:type="dcterms:W3CDTF">2026-07-26T06:12:00Z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