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A13" w:rsidRPr="00EE1E5A" w:rsidRDefault="00771A13" w:rsidP="00771A13">
      <w:pPr>
        <w:spacing w:line="256" w:lineRule="auto"/>
        <w:jc w:val="center"/>
        <w:rPr>
          <w:rFonts w:ascii="Times New Roman" w:hAnsi="Times New Roman" w:cs="Times New Roman"/>
          <w:b/>
          <w:bCs/>
          <w:sz w:val="28"/>
          <w:szCs w:val="28"/>
        </w:rPr>
      </w:pPr>
      <w:r w:rsidRPr="00EE1E5A">
        <w:rPr>
          <w:rFonts w:ascii="Times New Roman" w:hAnsi="Times New Roman" w:cs="Times New Roman"/>
          <w:b/>
          <w:bCs/>
          <w:sz w:val="28"/>
          <w:szCs w:val="28"/>
        </w:rPr>
        <w:t>Содержание самостоятельной работы слушателей</w:t>
      </w:r>
    </w:p>
    <w:p w:rsidR="00771A13" w:rsidRPr="00EE1E5A" w:rsidRDefault="00771A13" w:rsidP="00771A13">
      <w:pPr>
        <w:spacing w:line="256" w:lineRule="auto"/>
        <w:jc w:val="center"/>
        <w:rPr>
          <w:rFonts w:ascii="Times New Roman" w:hAnsi="Times New Roman" w:cs="Times New Roman"/>
          <w:b/>
          <w:bCs/>
          <w:sz w:val="28"/>
          <w:szCs w:val="28"/>
        </w:rPr>
      </w:pPr>
    </w:p>
    <w:p w:rsidR="00771A13" w:rsidRPr="00EE1E5A" w:rsidRDefault="00771A13" w:rsidP="00771A13">
      <w:pPr>
        <w:spacing w:line="248" w:lineRule="auto"/>
        <w:ind w:firstLine="709"/>
        <w:jc w:val="both"/>
        <w:rPr>
          <w:rFonts w:ascii="Times New Roman" w:eastAsia="Times New Roman" w:hAnsi="Times New Roman" w:cs="Times New Roman"/>
          <w:sz w:val="28"/>
          <w:szCs w:val="28"/>
        </w:rPr>
      </w:pPr>
      <w:r w:rsidRPr="00EE1E5A">
        <w:rPr>
          <w:rFonts w:ascii="Times New Roman" w:eastAsia="Times New Roman" w:hAnsi="Times New Roman" w:cs="Times New Roman"/>
          <w:sz w:val="28"/>
          <w:szCs w:val="28"/>
        </w:rPr>
        <w:t>Основная цель самостоятельной работы слушателей – закрепление знаний, полученных в ходе лекционных и практических занятий.</w:t>
      </w:r>
    </w:p>
    <w:p w:rsidR="000C6810" w:rsidRPr="00EE1E5A" w:rsidRDefault="00771A13" w:rsidP="00771A13">
      <w:pPr>
        <w:spacing w:line="248" w:lineRule="auto"/>
        <w:ind w:firstLine="709"/>
        <w:jc w:val="both"/>
        <w:rPr>
          <w:rFonts w:ascii="Times New Roman" w:eastAsia="Times New Roman" w:hAnsi="Times New Roman" w:cs="Times New Roman"/>
          <w:sz w:val="28"/>
          <w:szCs w:val="28"/>
        </w:rPr>
      </w:pPr>
      <w:r w:rsidRPr="00EE1E5A">
        <w:rPr>
          <w:rFonts w:ascii="Times New Roman" w:eastAsia="Times New Roman" w:hAnsi="Times New Roman" w:cs="Times New Roman"/>
          <w:sz w:val="28"/>
          <w:szCs w:val="28"/>
        </w:rPr>
        <w:t>Индивидуальная консультационная работа преподавателей со слушателями осущ</w:t>
      </w:r>
      <w:r w:rsidRPr="00EE1E5A">
        <w:rPr>
          <w:rFonts w:ascii="Times New Roman" w:eastAsia="Times New Roman" w:hAnsi="Times New Roman" w:cs="Times New Roman"/>
          <w:sz w:val="28"/>
          <w:szCs w:val="28"/>
        </w:rPr>
        <w:t>ествляется весь период обучения</w:t>
      </w:r>
      <w:r w:rsidR="000C6810" w:rsidRPr="00EE1E5A">
        <w:rPr>
          <w:rFonts w:ascii="Times New Roman" w:eastAsia="Times New Roman" w:hAnsi="Times New Roman" w:cs="Times New Roman"/>
          <w:sz w:val="28"/>
          <w:szCs w:val="28"/>
        </w:rPr>
        <w:t xml:space="preserve">. </w:t>
      </w:r>
    </w:p>
    <w:p w:rsidR="006B5DE7" w:rsidRPr="00EE1E5A" w:rsidRDefault="00AB2402">
      <w:pPr>
        <w:rPr>
          <w:rFonts w:ascii="Times New Roman" w:hAnsi="Times New Roman" w:cs="Times New Roman"/>
        </w:rPr>
      </w:pPr>
    </w:p>
    <w:tbl>
      <w:tblPr>
        <w:tblpPr w:leftFromText="180" w:rightFromText="180" w:vertAnchor="text" w:horzAnchor="margin" w:tblpY="88"/>
        <w:tblW w:w="9072" w:type="dxa"/>
        <w:tblCellMar>
          <w:top w:w="45" w:type="dxa"/>
          <w:left w:w="107" w:type="dxa"/>
          <w:right w:w="161" w:type="dxa"/>
        </w:tblCellMar>
        <w:tblLook w:val="04A0" w:firstRow="1" w:lastRow="0" w:firstColumn="1" w:lastColumn="0" w:noHBand="0" w:noVBand="1"/>
      </w:tblPr>
      <w:tblGrid>
        <w:gridCol w:w="940"/>
        <w:gridCol w:w="3688"/>
        <w:gridCol w:w="4444"/>
      </w:tblGrid>
      <w:tr w:rsidR="00771A13" w:rsidRPr="00EE1E5A" w:rsidTr="00771A13">
        <w:trPr>
          <w:trHeight w:val="1109"/>
        </w:trPr>
        <w:tc>
          <w:tcPr>
            <w:tcW w:w="940"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jc w:val="center"/>
              <w:rPr>
                <w:rFonts w:ascii="Times New Roman" w:eastAsia="Times New Roman" w:hAnsi="Times New Roman" w:cs="Times New Roman"/>
                <w:b/>
                <w:sz w:val="28"/>
                <w:szCs w:val="28"/>
              </w:rPr>
            </w:pPr>
            <w:r w:rsidRPr="00EE1E5A">
              <w:rPr>
                <w:rFonts w:ascii="Times New Roman" w:eastAsia="Times New Roman" w:hAnsi="Times New Roman" w:cs="Times New Roman"/>
                <w:b/>
                <w:sz w:val="28"/>
                <w:szCs w:val="28"/>
              </w:rPr>
              <w:t>№ темы</w:t>
            </w:r>
          </w:p>
        </w:tc>
        <w:tc>
          <w:tcPr>
            <w:tcW w:w="3688"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jc w:val="center"/>
              <w:rPr>
                <w:rFonts w:ascii="Times New Roman" w:eastAsia="Times New Roman" w:hAnsi="Times New Roman" w:cs="Times New Roman"/>
                <w:b/>
                <w:sz w:val="28"/>
                <w:szCs w:val="28"/>
              </w:rPr>
            </w:pPr>
            <w:r w:rsidRPr="00EE1E5A">
              <w:rPr>
                <w:rFonts w:ascii="Times New Roman" w:eastAsia="Times New Roman" w:hAnsi="Times New Roman" w:cs="Times New Roman"/>
                <w:b/>
                <w:sz w:val="28"/>
                <w:szCs w:val="28"/>
              </w:rPr>
              <w:t>Наименование (содержание) темы, по которой предусмотрена самостоятельная работа</w:t>
            </w:r>
          </w:p>
        </w:tc>
        <w:tc>
          <w:tcPr>
            <w:tcW w:w="4444"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jc w:val="center"/>
              <w:rPr>
                <w:rFonts w:ascii="Times New Roman" w:eastAsia="Times New Roman" w:hAnsi="Times New Roman" w:cs="Times New Roman"/>
                <w:b/>
                <w:sz w:val="28"/>
                <w:szCs w:val="28"/>
              </w:rPr>
            </w:pPr>
            <w:r w:rsidRPr="00EE1E5A">
              <w:rPr>
                <w:rFonts w:ascii="Times New Roman" w:eastAsia="Times New Roman" w:hAnsi="Times New Roman" w:cs="Times New Roman"/>
                <w:b/>
                <w:sz w:val="28"/>
                <w:szCs w:val="28"/>
              </w:rPr>
              <w:t>Формы и методы проведения</w:t>
            </w:r>
          </w:p>
        </w:tc>
      </w:tr>
      <w:tr w:rsidR="00771A13" w:rsidRPr="00EE1E5A" w:rsidTr="00771A13">
        <w:trPr>
          <w:trHeight w:val="678"/>
        </w:trPr>
        <w:tc>
          <w:tcPr>
            <w:tcW w:w="940" w:type="dxa"/>
            <w:tcBorders>
              <w:top w:val="single" w:sz="2" w:space="0" w:color="000000"/>
              <w:left w:val="single" w:sz="2" w:space="0" w:color="000000"/>
              <w:bottom w:val="single" w:sz="2" w:space="0" w:color="000000"/>
              <w:right w:val="single" w:sz="2" w:space="0" w:color="000000"/>
            </w:tcBorders>
            <w:shd w:val="clear" w:color="auto" w:fill="auto"/>
            <w:vAlign w:val="center"/>
          </w:tcPr>
          <w:p w:rsidR="00771A13" w:rsidRPr="00EE1E5A" w:rsidRDefault="00771A13" w:rsidP="00771A13">
            <w:pPr>
              <w:jc w:val="center"/>
              <w:rPr>
                <w:rFonts w:ascii="Times New Roman" w:hAnsi="Times New Roman" w:cs="Times New Roman"/>
                <w:color w:val="000000"/>
                <w:sz w:val="28"/>
                <w:szCs w:val="28"/>
              </w:rPr>
            </w:pPr>
            <w:r w:rsidRPr="00EE1E5A">
              <w:rPr>
                <w:rFonts w:ascii="Times New Roman" w:hAnsi="Times New Roman" w:cs="Times New Roman"/>
                <w:color w:val="000000"/>
                <w:sz w:val="28"/>
                <w:szCs w:val="28"/>
              </w:rPr>
              <w:t>2.1</w:t>
            </w:r>
          </w:p>
        </w:tc>
        <w:tc>
          <w:tcPr>
            <w:tcW w:w="3688"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color w:val="000000"/>
                <w:sz w:val="28"/>
                <w:szCs w:val="28"/>
              </w:rPr>
            </w:pPr>
            <w:r w:rsidRPr="00EE1E5A">
              <w:rPr>
                <w:rFonts w:ascii="Times New Roman" w:hAnsi="Times New Roman" w:cs="Times New Roman"/>
                <w:color w:val="000000"/>
                <w:sz w:val="28"/>
                <w:szCs w:val="28"/>
              </w:rPr>
              <w:t xml:space="preserve">Введение в веб разработку. Основные принципы разработки </w:t>
            </w:r>
            <w:proofErr w:type="spellStart"/>
            <w:r w:rsidRPr="00EE1E5A">
              <w:rPr>
                <w:rFonts w:ascii="Times New Roman" w:hAnsi="Times New Roman" w:cs="Times New Roman"/>
                <w:color w:val="000000"/>
                <w:sz w:val="28"/>
                <w:szCs w:val="28"/>
              </w:rPr>
              <w:t>web</w:t>
            </w:r>
            <w:proofErr w:type="spellEnd"/>
            <w:r w:rsidRPr="00EE1E5A">
              <w:rPr>
                <w:rFonts w:ascii="Times New Roman" w:hAnsi="Times New Roman" w:cs="Times New Roman"/>
                <w:color w:val="000000"/>
                <w:sz w:val="28"/>
                <w:szCs w:val="28"/>
              </w:rPr>
              <w:t>-сайтов и динамических веб-приложений</w:t>
            </w:r>
          </w:p>
        </w:tc>
        <w:tc>
          <w:tcPr>
            <w:tcW w:w="4444"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rPr>
            </w:pPr>
            <w:r w:rsidRPr="00EE1E5A">
              <w:rPr>
                <w:rFonts w:ascii="Times New Roman" w:hAnsi="Times New Roman" w:cs="Times New Roman"/>
              </w:rPr>
              <w:t xml:space="preserve">Изучение </w:t>
            </w:r>
            <w:proofErr w:type="spellStart"/>
            <w:r w:rsidRPr="00EE1E5A">
              <w:rPr>
                <w:rFonts w:ascii="Times New Roman" w:hAnsi="Times New Roman" w:cs="Times New Roman"/>
              </w:rPr>
              <w:t>видеолекций</w:t>
            </w:r>
            <w:proofErr w:type="spellEnd"/>
            <w:r w:rsidRPr="00EE1E5A">
              <w:rPr>
                <w:rFonts w:ascii="Times New Roman" w:hAnsi="Times New Roman" w:cs="Times New Roman"/>
              </w:rPr>
              <w:t>, основной и дополнительной литературы по программе, решение практических задач с применением ЭО и ДОТ, разбор тестовых вопросов</w:t>
            </w:r>
          </w:p>
        </w:tc>
      </w:tr>
      <w:tr w:rsidR="00771A13" w:rsidRPr="00EE1E5A" w:rsidTr="00771A13">
        <w:trPr>
          <w:trHeight w:val="1116"/>
        </w:trPr>
        <w:tc>
          <w:tcPr>
            <w:tcW w:w="940" w:type="dxa"/>
            <w:tcBorders>
              <w:top w:val="single" w:sz="2" w:space="0" w:color="000000"/>
              <w:left w:val="single" w:sz="2" w:space="0" w:color="000000"/>
              <w:bottom w:val="single" w:sz="2" w:space="0" w:color="000000"/>
              <w:right w:val="single" w:sz="2" w:space="0" w:color="000000"/>
            </w:tcBorders>
            <w:shd w:val="clear" w:color="auto" w:fill="auto"/>
            <w:vAlign w:val="center"/>
          </w:tcPr>
          <w:p w:rsidR="00771A13" w:rsidRPr="00EE1E5A" w:rsidRDefault="00771A13" w:rsidP="00771A13">
            <w:pPr>
              <w:jc w:val="center"/>
              <w:rPr>
                <w:rFonts w:ascii="Times New Roman" w:hAnsi="Times New Roman" w:cs="Times New Roman"/>
                <w:color w:val="000000"/>
                <w:sz w:val="28"/>
                <w:szCs w:val="28"/>
              </w:rPr>
            </w:pPr>
            <w:r w:rsidRPr="00EE1E5A">
              <w:rPr>
                <w:rFonts w:ascii="Times New Roman" w:hAnsi="Times New Roman" w:cs="Times New Roman"/>
                <w:color w:val="000000"/>
                <w:sz w:val="28"/>
                <w:szCs w:val="28"/>
              </w:rPr>
              <w:t>2.2</w:t>
            </w:r>
          </w:p>
        </w:tc>
        <w:tc>
          <w:tcPr>
            <w:tcW w:w="3688"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color w:val="000000"/>
                <w:sz w:val="28"/>
                <w:szCs w:val="28"/>
              </w:rPr>
            </w:pPr>
            <w:r w:rsidRPr="00EE1E5A">
              <w:rPr>
                <w:rFonts w:ascii="Times New Roman" w:hAnsi="Times New Roman" w:cs="Times New Roman"/>
                <w:color w:val="000000"/>
                <w:sz w:val="28"/>
                <w:szCs w:val="28"/>
              </w:rPr>
              <w:t xml:space="preserve">Основы языка разметки </w:t>
            </w:r>
            <w:proofErr w:type="spellStart"/>
            <w:r w:rsidRPr="00EE1E5A">
              <w:rPr>
                <w:rFonts w:ascii="Times New Roman" w:hAnsi="Times New Roman" w:cs="Times New Roman"/>
                <w:color w:val="000000"/>
                <w:sz w:val="28"/>
                <w:szCs w:val="28"/>
              </w:rPr>
              <w:t>web</w:t>
            </w:r>
            <w:proofErr w:type="spellEnd"/>
            <w:r w:rsidRPr="00EE1E5A">
              <w:rPr>
                <w:rFonts w:ascii="Times New Roman" w:hAnsi="Times New Roman" w:cs="Times New Roman"/>
                <w:color w:val="000000"/>
                <w:sz w:val="28"/>
                <w:szCs w:val="28"/>
              </w:rPr>
              <w:t>-страниц HTML</w:t>
            </w:r>
          </w:p>
        </w:tc>
        <w:tc>
          <w:tcPr>
            <w:tcW w:w="4444"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rPr>
            </w:pPr>
            <w:r w:rsidRPr="00EE1E5A">
              <w:rPr>
                <w:rFonts w:ascii="Times New Roman" w:hAnsi="Times New Roman" w:cs="Times New Roman"/>
              </w:rPr>
              <w:t xml:space="preserve">Изучение </w:t>
            </w:r>
            <w:proofErr w:type="spellStart"/>
            <w:r w:rsidRPr="00EE1E5A">
              <w:rPr>
                <w:rFonts w:ascii="Times New Roman" w:hAnsi="Times New Roman" w:cs="Times New Roman"/>
              </w:rPr>
              <w:t>видеолекций</w:t>
            </w:r>
            <w:proofErr w:type="spellEnd"/>
            <w:r w:rsidRPr="00EE1E5A">
              <w:rPr>
                <w:rFonts w:ascii="Times New Roman" w:hAnsi="Times New Roman" w:cs="Times New Roman"/>
              </w:rPr>
              <w:t>, основной и дополнительной литературы по программе, решение практических задач с применением ЭО и ДОТ, разбор тестовых вопросов</w:t>
            </w:r>
          </w:p>
        </w:tc>
      </w:tr>
      <w:tr w:rsidR="00771A13" w:rsidRPr="00EE1E5A" w:rsidTr="00771A13">
        <w:trPr>
          <w:trHeight w:val="1116"/>
        </w:trPr>
        <w:tc>
          <w:tcPr>
            <w:tcW w:w="940" w:type="dxa"/>
            <w:tcBorders>
              <w:top w:val="single" w:sz="2" w:space="0" w:color="000000"/>
              <w:left w:val="single" w:sz="2" w:space="0" w:color="000000"/>
              <w:bottom w:val="single" w:sz="2" w:space="0" w:color="000000"/>
              <w:right w:val="single" w:sz="2" w:space="0" w:color="000000"/>
            </w:tcBorders>
            <w:shd w:val="clear" w:color="auto" w:fill="auto"/>
            <w:vAlign w:val="center"/>
          </w:tcPr>
          <w:p w:rsidR="00771A13" w:rsidRPr="00EE1E5A" w:rsidRDefault="00771A13" w:rsidP="00771A13">
            <w:pPr>
              <w:jc w:val="center"/>
              <w:rPr>
                <w:rFonts w:ascii="Times New Roman" w:hAnsi="Times New Roman" w:cs="Times New Roman"/>
                <w:color w:val="000000"/>
                <w:sz w:val="28"/>
                <w:szCs w:val="28"/>
              </w:rPr>
            </w:pPr>
            <w:r w:rsidRPr="00EE1E5A">
              <w:rPr>
                <w:rFonts w:ascii="Times New Roman" w:hAnsi="Times New Roman" w:cs="Times New Roman"/>
                <w:color w:val="000000"/>
                <w:sz w:val="28"/>
                <w:szCs w:val="28"/>
              </w:rPr>
              <w:t>2.3</w:t>
            </w:r>
          </w:p>
        </w:tc>
        <w:tc>
          <w:tcPr>
            <w:tcW w:w="3688"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color w:val="000000"/>
                <w:sz w:val="28"/>
                <w:szCs w:val="28"/>
              </w:rPr>
            </w:pPr>
            <w:r w:rsidRPr="00EE1E5A">
              <w:rPr>
                <w:rFonts w:ascii="Times New Roman" w:hAnsi="Times New Roman" w:cs="Times New Roman"/>
                <w:color w:val="000000"/>
                <w:sz w:val="28"/>
                <w:szCs w:val="28"/>
              </w:rPr>
              <w:t>Основы каскадных таблиц стилей CSS</w:t>
            </w:r>
          </w:p>
        </w:tc>
        <w:tc>
          <w:tcPr>
            <w:tcW w:w="4444"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rPr>
            </w:pPr>
            <w:r w:rsidRPr="00EE1E5A">
              <w:rPr>
                <w:rFonts w:ascii="Times New Roman" w:hAnsi="Times New Roman" w:cs="Times New Roman"/>
              </w:rPr>
              <w:t xml:space="preserve">Изучение </w:t>
            </w:r>
            <w:proofErr w:type="spellStart"/>
            <w:r w:rsidRPr="00EE1E5A">
              <w:rPr>
                <w:rFonts w:ascii="Times New Roman" w:hAnsi="Times New Roman" w:cs="Times New Roman"/>
              </w:rPr>
              <w:t>видеолекций</w:t>
            </w:r>
            <w:proofErr w:type="spellEnd"/>
            <w:r w:rsidRPr="00EE1E5A">
              <w:rPr>
                <w:rFonts w:ascii="Times New Roman" w:hAnsi="Times New Roman" w:cs="Times New Roman"/>
              </w:rPr>
              <w:t>, основной и дополнительной литературы по программе, решение практических задач с применением ЭО и ДОТ, разбор тестовых вопросов</w:t>
            </w:r>
          </w:p>
        </w:tc>
      </w:tr>
      <w:tr w:rsidR="00771A13" w:rsidRPr="00EE1E5A" w:rsidTr="00771A13">
        <w:trPr>
          <w:trHeight w:val="1116"/>
        </w:trPr>
        <w:tc>
          <w:tcPr>
            <w:tcW w:w="940" w:type="dxa"/>
            <w:tcBorders>
              <w:top w:val="single" w:sz="2" w:space="0" w:color="000000"/>
              <w:left w:val="single" w:sz="2" w:space="0" w:color="000000"/>
              <w:bottom w:val="single" w:sz="2" w:space="0" w:color="000000"/>
              <w:right w:val="single" w:sz="2" w:space="0" w:color="000000"/>
            </w:tcBorders>
            <w:shd w:val="clear" w:color="auto" w:fill="auto"/>
            <w:vAlign w:val="center"/>
          </w:tcPr>
          <w:p w:rsidR="00771A13" w:rsidRPr="00EE1E5A" w:rsidRDefault="00771A13" w:rsidP="00771A13">
            <w:pPr>
              <w:jc w:val="center"/>
              <w:rPr>
                <w:rFonts w:ascii="Times New Roman" w:hAnsi="Times New Roman" w:cs="Times New Roman"/>
                <w:color w:val="000000"/>
                <w:sz w:val="28"/>
                <w:szCs w:val="28"/>
              </w:rPr>
            </w:pPr>
            <w:r w:rsidRPr="00EE1E5A">
              <w:rPr>
                <w:rFonts w:ascii="Times New Roman" w:hAnsi="Times New Roman" w:cs="Times New Roman"/>
                <w:color w:val="000000"/>
                <w:sz w:val="28"/>
                <w:szCs w:val="28"/>
              </w:rPr>
              <w:t>2.4</w:t>
            </w:r>
          </w:p>
        </w:tc>
        <w:tc>
          <w:tcPr>
            <w:tcW w:w="3688"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color w:val="000000"/>
                <w:sz w:val="28"/>
                <w:szCs w:val="28"/>
              </w:rPr>
            </w:pPr>
            <w:r w:rsidRPr="00EE1E5A">
              <w:rPr>
                <w:rFonts w:ascii="Times New Roman" w:hAnsi="Times New Roman" w:cs="Times New Roman"/>
                <w:color w:val="000000"/>
                <w:sz w:val="28"/>
                <w:szCs w:val="28"/>
              </w:rPr>
              <w:t xml:space="preserve">Программирование на стороне клиента - </w:t>
            </w:r>
            <w:proofErr w:type="spellStart"/>
            <w:r w:rsidRPr="00EE1E5A">
              <w:rPr>
                <w:rFonts w:ascii="Times New Roman" w:hAnsi="Times New Roman" w:cs="Times New Roman"/>
                <w:color w:val="000000"/>
                <w:sz w:val="28"/>
                <w:szCs w:val="28"/>
              </w:rPr>
              <w:t>JavaScript</w:t>
            </w:r>
            <w:proofErr w:type="spellEnd"/>
            <w:r w:rsidRPr="00EE1E5A">
              <w:rPr>
                <w:rFonts w:ascii="Times New Roman" w:hAnsi="Times New Roman" w:cs="Times New Roman"/>
                <w:color w:val="000000"/>
                <w:sz w:val="28"/>
                <w:szCs w:val="28"/>
              </w:rPr>
              <w:t>, объектная модель документа DOM</w:t>
            </w:r>
          </w:p>
        </w:tc>
        <w:tc>
          <w:tcPr>
            <w:tcW w:w="4444"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rPr>
            </w:pPr>
            <w:r w:rsidRPr="00EE1E5A">
              <w:rPr>
                <w:rFonts w:ascii="Times New Roman" w:hAnsi="Times New Roman" w:cs="Times New Roman"/>
              </w:rPr>
              <w:t xml:space="preserve">Изучение </w:t>
            </w:r>
            <w:proofErr w:type="spellStart"/>
            <w:r w:rsidRPr="00EE1E5A">
              <w:rPr>
                <w:rFonts w:ascii="Times New Roman" w:hAnsi="Times New Roman" w:cs="Times New Roman"/>
              </w:rPr>
              <w:t>видеолекций</w:t>
            </w:r>
            <w:proofErr w:type="spellEnd"/>
            <w:r w:rsidRPr="00EE1E5A">
              <w:rPr>
                <w:rFonts w:ascii="Times New Roman" w:hAnsi="Times New Roman" w:cs="Times New Roman"/>
              </w:rPr>
              <w:t>, основной и дополнительной литературы по программе, решение практических задач с применением ЭО и ДОТ, разбор тестовых вопросов</w:t>
            </w:r>
          </w:p>
        </w:tc>
      </w:tr>
      <w:tr w:rsidR="00771A13" w:rsidRPr="00EE1E5A" w:rsidTr="00771A13">
        <w:trPr>
          <w:trHeight w:val="52"/>
        </w:trPr>
        <w:tc>
          <w:tcPr>
            <w:tcW w:w="940" w:type="dxa"/>
            <w:tcBorders>
              <w:top w:val="single" w:sz="2" w:space="0" w:color="000000"/>
              <w:left w:val="single" w:sz="2" w:space="0" w:color="000000"/>
              <w:bottom w:val="single" w:sz="2" w:space="0" w:color="000000"/>
              <w:right w:val="single" w:sz="2" w:space="0" w:color="000000"/>
            </w:tcBorders>
            <w:shd w:val="clear" w:color="auto" w:fill="auto"/>
            <w:vAlign w:val="center"/>
          </w:tcPr>
          <w:p w:rsidR="00771A13" w:rsidRPr="00EE1E5A" w:rsidRDefault="00771A13" w:rsidP="00771A13">
            <w:pPr>
              <w:jc w:val="center"/>
              <w:rPr>
                <w:rFonts w:ascii="Times New Roman" w:hAnsi="Times New Roman" w:cs="Times New Roman"/>
                <w:color w:val="000000"/>
                <w:sz w:val="28"/>
                <w:szCs w:val="28"/>
              </w:rPr>
            </w:pPr>
            <w:r w:rsidRPr="00EE1E5A">
              <w:rPr>
                <w:rFonts w:ascii="Times New Roman" w:hAnsi="Times New Roman" w:cs="Times New Roman"/>
                <w:color w:val="000000"/>
                <w:sz w:val="28"/>
                <w:szCs w:val="28"/>
              </w:rPr>
              <w:t>2.5</w:t>
            </w:r>
          </w:p>
        </w:tc>
        <w:tc>
          <w:tcPr>
            <w:tcW w:w="3688"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color w:val="000000"/>
                <w:sz w:val="28"/>
                <w:szCs w:val="28"/>
              </w:rPr>
            </w:pPr>
            <w:r w:rsidRPr="00EE1E5A">
              <w:rPr>
                <w:rFonts w:ascii="Times New Roman" w:hAnsi="Times New Roman" w:cs="Times New Roman"/>
                <w:color w:val="000000"/>
                <w:sz w:val="28"/>
                <w:szCs w:val="28"/>
              </w:rPr>
              <w:t xml:space="preserve">Программирование на стороне сервера - PHP, </w:t>
            </w:r>
            <w:proofErr w:type="spellStart"/>
            <w:r w:rsidRPr="00EE1E5A">
              <w:rPr>
                <w:rFonts w:ascii="Times New Roman" w:hAnsi="Times New Roman" w:cs="Times New Roman"/>
                <w:color w:val="000000"/>
                <w:sz w:val="28"/>
                <w:szCs w:val="28"/>
              </w:rPr>
              <w:t>Javascript</w:t>
            </w:r>
            <w:proofErr w:type="spellEnd"/>
            <w:r w:rsidRPr="00EE1E5A">
              <w:rPr>
                <w:rFonts w:ascii="Times New Roman" w:hAnsi="Times New Roman" w:cs="Times New Roman"/>
                <w:color w:val="000000"/>
                <w:sz w:val="28"/>
                <w:szCs w:val="28"/>
              </w:rPr>
              <w:t xml:space="preserve"> и Node.js</w:t>
            </w:r>
          </w:p>
        </w:tc>
        <w:tc>
          <w:tcPr>
            <w:tcW w:w="4444"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rPr>
            </w:pPr>
            <w:r w:rsidRPr="00EE1E5A">
              <w:rPr>
                <w:rFonts w:ascii="Times New Roman" w:hAnsi="Times New Roman" w:cs="Times New Roman"/>
              </w:rPr>
              <w:t xml:space="preserve">Изучение </w:t>
            </w:r>
            <w:proofErr w:type="spellStart"/>
            <w:r w:rsidRPr="00EE1E5A">
              <w:rPr>
                <w:rFonts w:ascii="Times New Roman" w:hAnsi="Times New Roman" w:cs="Times New Roman"/>
              </w:rPr>
              <w:t>видеолекций</w:t>
            </w:r>
            <w:proofErr w:type="spellEnd"/>
            <w:r w:rsidRPr="00EE1E5A">
              <w:rPr>
                <w:rFonts w:ascii="Times New Roman" w:hAnsi="Times New Roman" w:cs="Times New Roman"/>
              </w:rPr>
              <w:t>, основной и дополнительной литературы по программе, решение практических задач с применением ЭО и ДОТ, разбор тестовых вопросов</w:t>
            </w:r>
          </w:p>
        </w:tc>
      </w:tr>
      <w:tr w:rsidR="00771A13" w:rsidRPr="00EE1E5A" w:rsidTr="00771A13">
        <w:trPr>
          <w:trHeight w:val="1116"/>
        </w:trPr>
        <w:tc>
          <w:tcPr>
            <w:tcW w:w="940" w:type="dxa"/>
            <w:tcBorders>
              <w:top w:val="single" w:sz="2" w:space="0" w:color="000000"/>
              <w:left w:val="single" w:sz="2" w:space="0" w:color="000000"/>
              <w:bottom w:val="single" w:sz="2" w:space="0" w:color="000000"/>
              <w:right w:val="single" w:sz="2" w:space="0" w:color="000000"/>
            </w:tcBorders>
            <w:shd w:val="clear" w:color="auto" w:fill="auto"/>
            <w:vAlign w:val="center"/>
          </w:tcPr>
          <w:p w:rsidR="00771A13" w:rsidRPr="00EE1E5A" w:rsidRDefault="00771A13" w:rsidP="00771A13">
            <w:pPr>
              <w:jc w:val="center"/>
              <w:rPr>
                <w:rFonts w:ascii="Times New Roman" w:hAnsi="Times New Roman" w:cs="Times New Roman"/>
                <w:color w:val="000000"/>
                <w:sz w:val="28"/>
                <w:szCs w:val="28"/>
              </w:rPr>
            </w:pPr>
            <w:r w:rsidRPr="00EE1E5A">
              <w:rPr>
                <w:rFonts w:ascii="Times New Roman" w:hAnsi="Times New Roman" w:cs="Times New Roman"/>
                <w:color w:val="000000"/>
                <w:sz w:val="28"/>
                <w:szCs w:val="28"/>
              </w:rPr>
              <w:t>2.6</w:t>
            </w:r>
          </w:p>
        </w:tc>
        <w:tc>
          <w:tcPr>
            <w:tcW w:w="3688"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color w:val="000000"/>
                <w:sz w:val="28"/>
                <w:szCs w:val="28"/>
              </w:rPr>
            </w:pPr>
            <w:proofErr w:type="spellStart"/>
            <w:r w:rsidRPr="00EE1E5A">
              <w:rPr>
                <w:rFonts w:ascii="Times New Roman" w:hAnsi="Times New Roman" w:cs="Times New Roman"/>
                <w:color w:val="000000"/>
                <w:sz w:val="28"/>
                <w:szCs w:val="28"/>
              </w:rPr>
              <w:t>Фронтенд</w:t>
            </w:r>
            <w:proofErr w:type="spellEnd"/>
            <w:r w:rsidRPr="00EE1E5A">
              <w:rPr>
                <w:rFonts w:ascii="Times New Roman" w:hAnsi="Times New Roman" w:cs="Times New Roman"/>
                <w:color w:val="000000"/>
                <w:sz w:val="28"/>
                <w:szCs w:val="28"/>
              </w:rPr>
              <w:t xml:space="preserve"> </w:t>
            </w:r>
            <w:proofErr w:type="spellStart"/>
            <w:r w:rsidRPr="00EE1E5A">
              <w:rPr>
                <w:rFonts w:ascii="Times New Roman" w:hAnsi="Times New Roman" w:cs="Times New Roman"/>
                <w:color w:val="000000"/>
                <w:sz w:val="28"/>
                <w:szCs w:val="28"/>
              </w:rPr>
              <w:t>фреймворк</w:t>
            </w:r>
            <w:proofErr w:type="spellEnd"/>
            <w:r w:rsidRPr="00EE1E5A">
              <w:rPr>
                <w:rFonts w:ascii="Times New Roman" w:hAnsi="Times New Roman" w:cs="Times New Roman"/>
                <w:color w:val="000000"/>
                <w:sz w:val="28"/>
                <w:szCs w:val="28"/>
              </w:rPr>
              <w:t xml:space="preserve"> React.js</w:t>
            </w:r>
          </w:p>
        </w:tc>
        <w:tc>
          <w:tcPr>
            <w:tcW w:w="4444"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rPr>
            </w:pPr>
            <w:r w:rsidRPr="00EE1E5A">
              <w:rPr>
                <w:rFonts w:ascii="Times New Roman" w:hAnsi="Times New Roman" w:cs="Times New Roman"/>
              </w:rPr>
              <w:t xml:space="preserve">Изучение </w:t>
            </w:r>
            <w:proofErr w:type="spellStart"/>
            <w:r w:rsidRPr="00EE1E5A">
              <w:rPr>
                <w:rFonts w:ascii="Times New Roman" w:hAnsi="Times New Roman" w:cs="Times New Roman"/>
              </w:rPr>
              <w:t>видеолекций</w:t>
            </w:r>
            <w:proofErr w:type="spellEnd"/>
            <w:r w:rsidRPr="00EE1E5A">
              <w:rPr>
                <w:rFonts w:ascii="Times New Roman" w:hAnsi="Times New Roman" w:cs="Times New Roman"/>
              </w:rPr>
              <w:t>, основной и дополнительной литературы по программе, решение практических задач с применением ЭО и ДОТ, разбор тестовых вопросов</w:t>
            </w:r>
          </w:p>
        </w:tc>
      </w:tr>
      <w:tr w:rsidR="00771A13" w:rsidRPr="00EE1E5A" w:rsidTr="00771A13">
        <w:trPr>
          <w:trHeight w:val="1116"/>
        </w:trPr>
        <w:tc>
          <w:tcPr>
            <w:tcW w:w="940" w:type="dxa"/>
            <w:tcBorders>
              <w:top w:val="single" w:sz="2" w:space="0" w:color="000000"/>
              <w:left w:val="single" w:sz="2" w:space="0" w:color="000000"/>
              <w:bottom w:val="single" w:sz="2" w:space="0" w:color="000000"/>
              <w:right w:val="single" w:sz="2" w:space="0" w:color="000000"/>
            </w:tcBorders>
            <w:shd w:val="clear" w:color="auto" w:fill="auto"/>
            <w:vAlign w:val="center"/>
          </w:tcPr>
          <w:p w:rsidR="00771A13" w:rsidRPr="00EE1E5A" w:rsidRDefault="00771A13" w:rsidP="00771A13">
            <w:pPr>
              <w:jc w:val="center"/>
              <w:rPr>
                <w:rFonts w:ascii="Times New Roman" w:hAnsi="Times New Roman" w:cs="Times New Roman"/>
                <w:color w:val="000000"/>
                <w:sz w:val="28"/>
                <w:szCs w:val="28"/>
              </w:rPr>
            </w:pPr>
            <w:r w:rsidRPr="00EE1E5A">
              <w:rPr>
                <w:rFonts w:ascii="Times New Roman" w:hAnsi="Times New Roman" w:cs="Times New Roman"/>
                <w:color w:val="000000"/>
                <w:sz w:val="28"/>
                <w:szCs w:val="28"/>
              </w:rPr>
              <w:t>2.7</w:t>
            </w:r>
          </w:p>
        </w:tc>
        <w:tc>
          <w:tcPr>
            <w:tcW w:w="3688"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color w:val="000000"/>
                <w:sz w:val="28"/>
                <w:szCs w:val="28"/>
              </w:rPr>
            </w:pPr>
            <w:r w:rsidRPr="00EE1E5A">
              <w:rPr>
                <w:rFonts w:ascii="Times New Roman" w:hAnsi="Times New Roman" w:cs="Times New Roman"/>
                <w:color w:val="000000"/>
                <w:sz w:val="28"/>
                <w:szCs w:val="28"/>
              </w:rPr>
              <w:t>Базы данных в веб-приложениях, ORM</w:t>
            </w:r>
          </w:p>
        </w:tc>
        <w:tc>
          <w:tcPr>
            <w:tcW w:w="4444"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rPr>
            </w:pPr>
            <w:r w:rsidRPr="00EE1E5A">
              <w:rPr>
                <w:rFonts w:ascii="Times New Roman" w:hAnsi="Times New Roman" w:cs="Times New Roman"/>
              </w:rPr>
              <w:t xml:space="preserve">Изучение </w:t>
            </w:r>
            <w:proofErr w:type="spellStart"/>
            <w:r w:rsidRPr="00EE1E5A">
              <w:rPr>
                <w:rFonts w:ascii="Times New Roman" w:hAnsi="Times New Roman" w:cs="Times New Roman"/>
              </w:rPr>
              <w:t>видеолекций</w:t>
            </w:r>
            <w:proofErr w:type="spellEnd"/>
            <w:r w:rsidRPr="00EE1E5A">
              <w:rPr>
                <w:rFonts w:ascii="Times New Roman" w:hAnsi="Times New Roman" w:cs="Times New Roman"/>
              </w:rPr>
              <w:t>, основной и дополнительной литературы по программе, решение практических задач с применением ЭО и ДОТ, разбор тестовых вопросов</w:t>
            </w:r>
          </w:p>
        </w:tc>
      </w:tr>
      <w:tr w:rsidR="00771A13" w:rsidRPr="00EE1E5A" w:rsidTr="00771A13">
        <w:trPr>
          <w:trHeight w:val="1116"/>
        </w:trPr>
        <w:tc>
          <w:tcPr>
            <w:tcW w:w="940" w:type="dxa"/>
            <w:tcBorders>
              <w:top w:val="single" w:sz="2" w:space="0" w:color="000000"/>
              <w:left w:val="single" w:sz="2" w:space="0" w:color="000000"/>
              <w:bottom w:val="single" w:sz="2" w:space="0" w:color="000000"/>
              <w:right w:val="single" w:sz="2" w:space="0" w:color="000000"/>
            </w:tcBorders>
            <w:shd w:val="clear" w:color="auto" w:fill="auto"/>
            <w:vAlign w:val="center"/>
          </w:tcPr>
          <w:p w:rsidR="00771A13" w:rsidRPr="00EE1E5A" w:rsidRDefault="00771A13" w:rsidP="00771A13">
            <w:pPr>
              <w:jc w:val="center"/>
              <w:rPr>
                <w:rFonts w:ascii="Times New Roman" w:hAnsi="Times New Roman" w:cs="Times New Roman"/>
                <w:color w:val="000000"/>
                <w:sz w:val="28"/>
                <w:szCs w:val="28"/>
              </w:rPr>
            </w:pPr>
            <w:r w:rsidRPr="00EE1E5A">
              <w:rPr>
                <w:rFonts w:ascii="Times New Roman" w:hAnsi="Times New Roman" w:cs="Times New Roman"/>
                <w:color w:val="000000"/>
                <w:sz w:val="28"/>
                <w:szCs w:val="28"/>
              </w:rPr>
              <w:lastRenderedPageBreak/>
              <w:t>2.8</w:t>
            </w:r>
          </w:p>
        </w:tc>
        <w:tc>
          <w:tcPr>
            <w:tcW w:w="3688"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color w:val="000000"/>
                <w:sz w:val="28"/>
                <w:szCs w:val="28"/>
              </w:rPr>
            </w:pPr>
            <w:r w:rsidRPr="00EE1E5A">
              <w:rPr>
                <w:rFonts w:ascii="Times New Roman" w:hAnsi="Times New Roman" w:cs="Times New Roman"/>
                <w:color w:val="000000"/>
                <w:sz w:val="28"/>
                <w:szCs w:val="28"/>
              </w:rPr>
              <w:t>API</w:t>
            </w:r>
          </w:p>
        </w:tc>
        <w:tc>
          <w:tcPr>
            <w:tcW w:w="4444" w:type="dxa"/>
            <w:tcBorders>
              <w:top w:val="single" w:sz="2" w:space="0" w:color="000000"/>
              <w:left w:val="single" w:sz="2" w:space="0" w:color="000000"/>
              <w:bottom w:val="single" w:sz="2" w:space="0" w:color="000000"/>
              <w:right w:val="single" w:sz="2" w:space="0" w:color="000000"/>
            </w:tcBorders>
            <w:shd w:val="clear" w:color="auto" w:fill="auto"/>
          </w:tcPr>
          <w:p w:rsidR="00771A13" w:rsidRPr="00EE1E5A" w:rsidRDefault="00771A13" w:rsidP="00771A13">
            <w:pPr>
              <w:rPr>
                <w:rFonts w:ascii="Times New Roman" w:hAnsi="Times New Roman" w:cs="Times New Roman"/>
              </w:rPr>
            </w:pPr>
            <w:r w:rsidRPr="00EE1E5A">
              <w:rPr>
                <w:rFonts w:ascii="Times New Roman" w:hAnsi="Times New Roman" w:cs="Times New Roman"/>
              </w:rPr>
              <w:t xml:space="preserve">Изучение </w:t>
            </w:r>
            <w:proofErr w:type="spellStart"/>
            <w:r w:rsidRPr="00EE1E5A">
              <w:rPr>
                <w:rFonts w:ascii="Times New Roman" w:hAnsi="Times New Roman" w:cs="Times New Roman"/>
              </w:rPr>
              <w:t>видеолекций</w:t>
            </w:r>
            <w:proofErr w:type="spellEnd"/>
            <w:r w:rsidRPr="00EE1E5A">
              <w:rPr>
                <w:rFonts w:ascii="Times New Roman" w:hAnsi="Times New Roman" w:cs="Times New Roman"/>
              </w:rPr>
              <w:t>, основной и дополнительной литературы по программе, решение практических задач с применением ЭО и ДОТ, разбор тестовых вопросов</w:t>
            </w:r>
          </w:p>
        </w:tc>
      </w:tr>
    </w:tbl>
    <w:p w:rsidR="00E021F8" w:rsidRPr="00EE1E5A" w:rsidRDefault="00E021F8">
      <w:pPr>
        <w:rPr>
          <w:rFonts w:ascii="Times New Roman" w:hAnsi="Times New Roman" w:cs="Times New Roman"/>
        </w:rPr>
      </w:pPr>
    </w:p>
    <w:p w:rsidR="00771A13" w:rsidRPr="00EE1E5A" w:rsidRDefault="00771A13">
      <w:pPr>
        <w:rPr>
          <w:rFonts w:ascii="Times New Roman" w:hAnsi="Times New Roman" w:cs="Times New Roman"/>
        </w:rPr>
      </w:pPr>
    </w:p>
    <w:p w:rsidR="00771A13" w:rsidRPr="00EE1E5A" w:rsidRDefault="00771A13">
      <w:pPr>
        <w:rPr>
          <w:rFonts w:ascii="Times New Roman" w:hAnsi="Times New Roman" w:cs="Times New Roman"/>
        </w:rPr>
      </w:pPr>
    </w:p>
    <w:p w:rsidR="005D063F" w:rsidRPr="00EE1E5A" w:rsidRDefault="005D063F" w:rsidP="005D063F">
      <w:pPr>
        <w:spacing w:line="256" w:lineRule="auto"/>
        <w:jc w:val="center"/>
        <w:rPr>
          <w:rFonts w:ascii="Times New Roman" w:hAnsi="Times New Roman" w:cs="Times New Roman"/>
          <w:b/>
          <w:bCs/>
          <w:sz w:val="28"/>
          <w:szCs w:val="28"/>
        </w:rPr>
      </w:pPr>
      <w:r w:rsidRPr="00EE1E5A">
        <w:rPr>
          <w:rFonts w:ascii="Times New Roman" w:hAnsi="Times New Roman" w:cs="Times New Roman"/>
          <w:b/>
          <w:bCs/>
          <w:sz w:val="28"/>
          <w:szCs w:val="28"/>
        </w:rPr>
        <w:t>Рекомендуемый перечень вопросов для отработки в часы самостоятельной работы, подготовки к промежуточной аттестации</w:t>
      </w:r>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 xml:space="preserve">Какие компоненты необходимы для создания программы? </w:t>
      </w:r>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 xml:space="preserve">Что такое язык программирования? </w:t>
      </w:r>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Основы синтаксиса языка программирования. Ключевые слова. Типы данных. Определение переменных и констант. Выражения, операции, комментарии.</w:t>
      </w:r>
      <w:bookmarkStart w:id="0" w:name="_GoBack"/>
      <w:bookmarkEnd w:id="0"/>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 xml:space="preserve">Управляющие операторы </w:t>
      </w:r>
      <w:proofErr w:type="spellStart"/>
      <w:r w:rsidRPr="00EE1E5A">
        <w:rPr>
          <w:bCs/>
          <w:sz w:val="28"/>
          <w:szCs w:val="28"/>
          <w:lang w:eastAsia="ar-SA"/>
        </w:rPr>
        <w:t>if</w:t>
      </w:r>
      <w:proofErr w:type="spellEnd"/>
      <w:r w:rsidRPr="00EE1E5A">
        <w:rPr>
          <w:bCs/>
          <w:sz w:val="28"/>
          <w:szCs w:val="28"/>
          <w:lang w:eastAsia="ar-SA"/>
        </w:rPr>
        <w:t xml:space="preserve">, </w:t>
      </w:r>
      <w:proofErr w:type="spellStart"/>
      <w:r w:rsidRPr="00EE1E5A">
        <w:rPr>
          <w:bCs/>
          <w:sz w:val="28"/>
          <w:szCs w:val="28"/>
          <w:lang w:eastAsia="ar-SA"/>
        </w:rPr>
        <w:t>goto</w:t>
      </w:r>
      <w:proofErr w:type="spellEnd"/>
      <w:r w:rsidRPr="00EE1E5A">
        <w:rPr>
          <w:bCs/>
          <w:sz w:val="28"/>
          <w:szCs w:val="28"/>
          <w:lang w:eastAsia="ar-SA"/>
        </w:rPr>
        <w:t>.</w:t>
      </w:r>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 xml:space="preserve">Управляющий оператор </w:t>
      </w:r>
      <w:proofErr w:type="spellStart"/>
      <w:r w:rsidRPr="00EE1E5A">
        <w:rPr>
          <w:bCs/>
          <w:sz w:val="28"/>
          <w:szCs w:val="28"/>
          <w:lang w:eastAsia="ar-SA"/>
        </w:rPr>
        <w:t>switch</w:t>
      </w:r>
      <w:proofErr w:type="spellEnd"/>
      <w:r w:rsidRPr="00EE1E5A">
        <w:rPr>
          <w:bCs/>
          <w:sz w:val="28"/>
          <w:szCs w:val="28"/>
          <w:lang w:eastAsia="ar-SA"/>
        </w:rPr>
        <w:t>.</w:t>
      </w:r>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Понятие информационной системы, БД и их классификация.</w:t>
      </w:r>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 xml:space="preserve">База данных </w:t>
      </w:r>
      <w:proofErr w:type="spellStart"/>
      <w:r w:rsidRPr="00EE1E5A">
        <w:rPr>
          <w:bCs/>
          <w:sz w:val="28"/>
          <w:szCs w:val="28"/>
          <w:lang w:eastAsia="ar-SA"/>
        </w:rPr>
        <w:t>MySQL</w:t>
      </w:r>
      <w:proofErr w:type="spellEnd"/>
      <w:r w:rsidRPr="00EE1E5A">
        <w:rPr>
          <w:bCs/>
          <w:sz w:val="28"/>
          <w:szCs w:val="28"/>
          <w:lang w:eastAsia="ar-SA"/>
        </w:rPr>
        <w:t>. Соединение с СУБД и открытие базы данных.</w:t>
      </w:r>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PHP. Алфавит, константы, переменные.</w:t>
      </w:r>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 xml:space="preserve">Оператор цикла c заданным числом повторений </w:t>
      </w:r>
      <w:proofErr w:type="spellStart"/>
      <w:r w:rsidRPr="00EE1E5A">
        <w:rPr>
          <w:bCs/>
          <w:sz w:val="28"/>
          <w:szCs w:val="28"/>
          <w:lang w:eastAsia="ar-SA"/>
        </w:rPr>
        <w:t>for</w:t>
      </w:r>
      <w:proofErr w:type="spellEnd"/>
      <w:r w:rsidRPr="00EE1E5A">
        <w:rPr>
          <w:bCs/>
          <w:sz w:val="28"/>
          <w:szCs w:val="28"/>
          <w:lang w:eastAsia="ar-SA"/>
        </w:rPr>
        <w:t>. Операторы управления циклом</w:t>
      </w:r>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Приём параметров из браузера. Суперглобальные массивы $_GET, $_POST и $_REQUEST.</w:t>
      </w:r>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Из чего состоит форматированный текст HTML?</w:t>
      </w:r>
    </w:p>
    <w:p w:rsidR="005D063F" w:rsidRPr="00EE1E5A" w:rsidRDefault="005D063F" w:rsidP="005D063F">
      <w:pPr>
        <w:pStyle w:val="a3"/>
        <w:numPr>
          <w:ilvl w:val="0"/>
          <w:numId w:val="5"/>
        </w:numPr>
        <w:ind w:left="0" w:firstLine="567"/>
        <w:contextualSpacing w:val="0"/>
        <w:jc w:val="both"/>
        <w:rPr>
          <w:bCs/>
          <w:sz w:val="28"/>
          <w:szCs w:val="28"/>
          <w:lang w:eastAsia="ar-SA"/>
        </w:rPr>
      </w:pPr>
      <w:r w:rsidRPr="00EE1E5A">
        <w:rPr>
          <w:bCs/>
          <w:sz w:val="28"/>
          <w:szCs w:val="28"/>
          <w:lang w:eastAsia="ar-SA"/>
        </w:rPr>
        <w:t>Для чего нужны таблицы стилей (CSS)?</w:t>
      </w:r>
    </w:p>
    <w:p w:rsidR="005D063F" w:rsidRPr="00EE1E5A" w:rsidRDefault="005D063F" w:rsidP="005D063F">
      <w:pPr>
        <w:spacing w:line="248" w:lineRule="auto"/>
        <w:jc w:val="center"/>
        <w:rPr>
          <w:rFonts w:ascii="Times New Roman" w:hAnsi="Times New Roman" w:cs="Times New Roman"/>
          <w:b/>
          <w:bCs/>
          <w:sz w:val="28"/>
          <w:szCs w:val="28"/>
        </w:rPr>
      </w:pPr>
    </w:p>
    <w:p w:rsidR="005D063F" w:rsidRPr="00EE1E5A" w:rsidRDefault="005D063F" w:rsidP="005D063F">
      <w:pPr>
        <w:spacing w:line="248" w:lineRule="auto"/>
        <w:jc w:val="center"/>
        <w:rPr>
          <w:rFonts w:ascii="Times New Roman" w:hAnsi="Times New Roman" w:cs="Times New Roman"/>
          <w:b/>
          <w:bCs/>
          <w:sz w:val="28"/>
          <w:szCs w:val="28"/>
        </w:rPr>
      </w:pPr>
      <w:r w:rsidRPr="00EE1E5A">
        <w:rPr>
          <w:rFonts w:ascii="Times New Roman" w:hAnsi="Times New Roman" w:cs="Times New Roman"/>
          <w:b/>
          <w:bCs/>
          <w:sz w:val="28"/>
          <w:szCs w:val="28"/>
        </w:rPr>
        <w:t>Перечень основной и дополнительной учебной литературы, необходимой для освоения модуля «</w:t>
      </w:r>
      <w:r w:rsidRPr="00EE1E5A">
        <w:rPr>
          <w:rFonts w:ascii="Times New Roman" w:hAnsi="Times New Roman" w:cs="Times New Roman"/>
          <w:b/>
          <w:bCs/>
          <w:sz w:val="28"/>
          <w:szCs w:val="28"/>
          <w:lang w:eastAsia="en-US"/>
        </w:rPr>
        <w:t>Инструментарий веб-разработки в реализации цифровых систем</w:t>
      </w:r>
      <w:r w:rsidRPr="00EE1E5A">
        <w:rPr>
          <w:rFonts w:ascii="Times New Roman" w:hAnsi="Times New Roman" w:cs="Times New Roman"/>
          <w:b/>
          <w:bCs/>
          <w:sz w:val="28"/>
          <w:szCs w:val="28"/>
        </w:rPr>
        <w:t>»</w:t>
      </w:r>
    </w:p>
    <w:p w:rsidR="005D063F" w:rsidRPr="00EE1E5A" w:rsidRDefault="005D063F" w:rsidP="005D063F">
      <w:pPr>
        <w:spacing w:line="248" w:lineRule="auto"/>
        <w:jc w:val="center"/>
        <w:rPr>
          <w:rFonts w:ascii="Times New Roman" w:hAnsi="Times New Roman" w:cs="Times New Roman"/>
          <w:b/>
          <w:bCs/>
          <w:sz w:val="28"/>
          <w:szCs w:val="28"/>
        </w:rPr>
      </w:pPr>
    </w:p>
    <w:p w:rsidR="005D063F" w:rsidRPr="00EE1E5A" w:rsidRDefault="005D063F" w:rsidP="005D063F">
      <w:pPr>
        <w:ind w:right="4" w:firstLine="709"/>
        <w:rPr>
          <w:rFonts w:ascii="Times New Roman" w:hAnsi="Times New Roman" w:cs="Times New Roman"/>
          <w:b/>
          <w:sz w:val="28"/>
          <w:szCs w:val="28"/>
        </w:rPr>
      </w:pPr>
      <w:r w:rsidRPr="00EE1E5A">
        <w:rPr>
          <w:rFonts w:ascii="Times New Roman" w:hAnsi="Times New Roman" w:cs="Times New Roman"/>
          <w:b/>
          <w:sz w:val="28"/>
          <w:szCs w:val="28"/>
        </w:rPr>
        <w:t>Нормативные правовые акты:</w:t>
      </w:r>
    </w:p>
    <w:p w:rsidR="005D063F" w:rsidRPr="00EE1E5A" w:rsidRDefault="005D063F" w:rsidP="005D063F">
      <w:pPr>
        <w:numPr>
          <w:ilvl w:val="0"/>
          <w:numId w:val="4"/>
        </w:numPr>
        <w:ind w:left="0" w:firstLine="567"/>
        <w:jc w:val="both"/>
        <w:rPr>
          <w:rFonts w:ascii="Times New Roman" w:hAnsi="Times New Roman" w:cs="Times New Roman"/>
          <w:sz w:val="28"/>
          <w:szCs w:val="28"/>
        </w:rPr>
      </w:pPr>
      <w:r w:rsidRPr="00EE1E5A">
        <w:rPr>
          <w:rFonts w:ascii="Times New Roman" w:hAnsi="Times New Roman" w:cs="Times New Roman"/>
          <w:sz w:val="28"/>
          <w:szCs w:val="28"/>
        </w:rPr>
        <w:t>Федеральный закон от 27 июля 2006 г. № 149-ФЗ «Об информации, информационных технологиях и о защите информации» (с изменениями и дополнениями).</w:t>
      </w:r>
    </w:p>
    <w:p w:rsidR="005D063F" w:rsidRPr="00EE1E5A" w:rsidRDefault="005D063F" w:rsidP="005D063F">
      <w:pPr>
        <w:numPr>
          <w:ilvl w:val="0"/>
          <w:numId w:val="4"/>
        </w:numPr>
        <w:ind w:left="0" w:firstLine="567"/>
        <w:jc w:val="both"/>
        <w:rPr>
          <w:rFonts w:ascii="Times New Roman" w:hAnsi="Times New Roman" w:cs="Times New Roman"/>
          <w:sz w:val="28"/>
          <w:szCs w:val="28"/>
        </w:rPr>
      </w:pPr>
      <w:r w:rsidRPr="00EE1E5A">
        <w:rPr>
          <w:rFonts w:ascii="Times New Roman" w:hAnsi="Times New Roman" w:cs="Times New Roman"/>
          <w:sz w:val="28"/>
          <w:szCs w:val="28"/>
        </w:rPr>
        <w:t>Федеральный закон от 27 декабря 1991 г. № 2124-I «О средствах массовой информации» (с изменениями и дополнениями).</w:t>
      </w:r>
    </w:p>
    <w:p w:rsidR="005D063F" w:rsidRPr="00EE1E5A" w:rsidRDefault="005D063F" w:rsidP="005D063F">
      <w:pPr>
        <w:numPr>
          <w:ilvl w:val="0"/>
          <w:numId w:val="4"/>
        </w:numPr>
        <w:ind w:left="0" w:firstLine="567"/>
        <w:jc w:val="both"/>
        <w:rPr>
          <w:rFonts w:ascii="Times New Roman" w:hAnsi="Times New Roman" w:cs="Times New Roman"/>
          <w:sz w:val="28"/>
          <w:szCs w:val="28"/>
        </w:rPr>
      </w:pPr>
      <w:r w:rsidRPr="00EE1E5A">
        <w:rPr>
          <w:rFonts w:ascii="Times New Roman" w:hAnsi="Times New Roman" w:cs="Times New Roman"/>
          <w:sz w:val="28"/>
          <w:szCs w:val="28"/>
        </w:rPr>
        <w:t>Федеральный закон от 29.07.2004 N 98-ФЗ (ред. от 24.07.2007) «О коммерческой тайне» (с изменениями и дополнениями).</w:t>
      </w:r>
    </w:p>
    <w:p w:rsidR="005D063F" w:rsidRPr="00EE1E5A" w:rsidRDefault="005D063F" w:rsidP="005D063F">
      <w:pPr>
        <w:numPr>
          <w:ilvl w:val="0"/>
          <w:numId w:val="4"/>
        </w:numPr>
        <w:ind w:left="0" w:firstLine="567"/>
        <w:jc w:val="both"/>
        <w:rPr>
          <w:rFonts w:ascii="Times New Roman" w:hAnsi="Times New Roman" w:cs="Times New Roman"/>
          <w:sz w:val="28"/>
          <w:szCs w:val="28"/>
        </w:rPr>
      </w:pPr>
      <w:r w:rsidRPr="00EE1E5A">
        <w:rPr>
          <w:rFonts w:ascii="Times New Roman" w:hAnsi="Times New Roman" w:cs="Times New Roman"/>
          <w:sz w:val="28"/>
          <w:szCs w:val="28"/>
        </w:rPr>
        <w:t xml:space="preserve">Федеральный закон от 13.03.2006 N 38-ФЗ «О рекламе» (с изменениями и дополнениями). </w:t>
      </w:r>
    </w:p>
    <w:p w:rsidR="005D063F" w:rsidRPr="00EE1E5A" w:rsidRDefault="005D063F" w:rsidP="005D063F">
      <w:pPr>
        <w:spacing w:line="248" w:lineRule="auto"/>
        <w:ind w:firstLine="709"/>
        <w:rPr>
          <w:rFonts w:ascii="Times New Roman" w:hAnsi="Times New Roman" w:cs="Times New Roman"/>
          <w:b/>
          <w:bCs/>
          <w:sz w:val="28"/>
          <w:szCs w:val="28"/>
        </w:rPr>
      </w:pPr>
    </w:p>
    <w:p w:rsidR="005D063F" w:rsidRPr="00EE1E5A" w:rsidRDefault="005D063F" w:rsidP="005D063F">
      <w:pPr>
        <w:spacing w:line="248" w:lineRule="auto"/>
        <w:ind w:firstLine="709"/>
        <w:rPr>
          <w:rFonts w:ascii="Times New Roman" w:hAnsi="Times New Roman" w:cs="Times New Roman"/>
          <w:b/>
          <w:bCs/>
          <w:sz w:val="28"/>
          <w:szCs w:val="28"/>
        </w:rPr>
      </w:pPr>
      <w:r w:rsidRPr="00EE1E5A">
        <w:rPr>
          <w:rFonts w:ascii="Times New Roman" w:hAnsi="Times New Roman" w:cs="Times New Roman"/>
          <w:b/>
          <w:bCs/>
          <w:sz w:val="28"/>
          <w:szCs w:val="28"/>
        </w:rPr>
        <w:t>Основная литература</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lastRenderedPageBreak/>
        <w:t>Интернет-</w:t>
      </w:r>
      <w:proofErr w:type="gramStart"/>
      <w:r w:rsidRPr="00EE1E5A">
        <w:rPr>
          <w:sz w:val="28"/>
          <w:szCs w:val="28"/>
        </w:rPr>
        <w:t>маркетинг :</w:t>
      </w:r>
      <w:proofErr w:type="gramEnd"/>
      <w:r w:rsidRPr="00EE1E5A">
        <w:rPr>
          <w:sz w:val="28"/>
          <w:szCs w:val="28"/>
        </w:rPr>
        <w:t xml:space="preserve"> учебник для вузов / О. Н. </w:t>
      </w:r>
      <w:proofErr w:type="spellStart"/>
      <w:r w:rsidRPr="00EE1E5A">
        <w:rPr>
          <w:sz w:val="28"/>
          <w:szCs w:val="28"/>
        </w:rPr>
        <w:t>Жильцова</w:t>
      </w:r>
      <w:proofErr w:type="spellEnd"/>
      <w:r w:rsidRPr="00EE1E5A">
        <w:rPr>
          <w:sz w:val="28"/>
          <w:szCs w:val="28"/>
        </w:rPr>
        <w:t xml:space="preserve"> [и др.] ; под общей редакцией О. Н. </w:t>
      </w:r>
      <w:proofErr w:type="spellStart"/>
      <w:r w:rsidRPr="00EE1E5A">
        <w:rPr>
          <w:sz w:val="28"/>
          <w:szCs w:val="28"/>
        </w:rPr>
        <w:t>Жильцовой</w:t>
      </w:r>
      <w:proofErr w:type="spellEnd"/>
      <w:r w:rsidRPr="00EE1E5A">
        <w:rPr>
          <w:sz w:val="28"/>
          <w:szCs w:val="28"/>
        </w:rPr>
        <w:t xml:space="preserve">. — 2-е изд., </w:t>
      </w:r>
      <w:proofErr w:type="spellStart"/>
      <w:r w:rsidRPr="00EE1E5A">
        <w:rPr>
          <w:sz w:val="28"/>
          <w:szCs w:val="28"/>
        </w:rPr>
        <w:t>перераб</w:t>
      </w:r>
      <w:proofErr w:type="spellEnd"/>
      <w:r w:rsidRPr="00EE1E5A">
        <w:rPr>
          <w:sz w:val="28"/>
          <w:szCs w:val="28"/>
        </w:rPr>
        <w:t xml:space="preserve">. и доп. — </w:t>
      </w:r>
      <w:proofErr w:type="gramStart"/>
      <w:r w:rsidRPr="00EE1E5A">
        <w:rPr>
          <w:sz w:val="28"/>
          <w:szCs w:val="28"/>
        </w:rPr>
        <w:t>Москва :</w:t>
      </w:r>
      <w:proofErr w:type="gramEnd"/>
      <w:r w:rsidRPr="00EE1E5A">
        <w:rPr>
          <w:sz w:val="28"/>
          <w:szCs w:val="28"/>
        </w:rPr>
        <w:t xml:space="preserve"> Издательство </w:t>
      </w:r>
      <w:proofErr w:type="spellStart"/>
      <w:r w:rsidRPr="00EE1E5A">
        <w:rPr>
          <w:sz w:val="28"/>
          <w:szCs w:val="28"/>
        </w:rPr>
        <w:t>Юрайт</w:t>
      </w:r>
      <w:proofErr w:type="spellEnd"/>
      <w:r w:rsidRPr="00EE1E5A">
        <w:rPr>
          <w:sz w:val="28"/>
          <w:szCs w:val="28"/>
        </w:rPr>
        <w:t xml:space="preserve">, 2023. — 335 с. — (Высшее образование). — ISBN 978-5-534-15098-8. — Образовательная платформа </w:t>
      </w:r>
      <w:proofErr w:type="spellStart"/>
      <w:r w:rsidRPr="00EE1E5A">
        <w:rPr>
          <w:sz w:val="28"/>
          <w:szCs w:val="28"/>
        </w:rPr>
        <w:t>Юрайт</w:t>
      </w:r>
      <w:proofErr w:type="spellEnd"/>
      <w:r w:rsidRPr="00EE1E5A">
        <w:rPr>
          <w:sz w:val="28"/>
          <w:szCs w:val="28"/>
        </w:rPr>
        <w:t xml:space="preserve"> [сайт]. — URL: https://urait.ru/bcode/510958 (дата обращения: 24.01.2024). — </w:t>
      </w:r>
      <w:proofErr w:type="gramStart"/>
      <w:r w:rsidRPr="00EE1E5A">
        <w:rPr>
          <w:sz w:val="28"/>
          <w:szCs w:val="28"/>
        </w:rPr>
        <w:t>Текст :</w:t>
      </w:r>
      <w:proofErr w:type="gramEnd"/>
      <w:r w:rsidRPr="00EE1E5A">
        <w:rPr>
          <w:sz w:val="28"/>
          <w:szCs w:val="28"/>
        </w:rPr>
        <w:t xml:space="preserve"> электронный. </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t>Цифровой маркетинг (</w:t>
      </w:r>
      <w:proofErr w:type="spellStart"/>
      <w:r w:rsidRPr="00EE1E5A">
        <w:rPr>
          <w:sz w:val="28"/>
          <w:szCs w:val="28"/>
        </w:rPr>
        <w:t>Digital</w:t>
      </w:r>
      <w:proofErr w:type="spellEnd"/>
      <w:r w:rsidRPr="00EE1E5A">
        <w:rPr>
          <w:sz w:val="28"/>
          <w:szCs w:val="28"/>
        </w:rPr>
        <w:t xml:space="preserve"> </w:t>
      </w:r>
      <w:proofErr w:type="spellStart"/>
      <w:r w:rsidRPr="00EE1E5A">
        <w:rPr>
          <w:sz w:val="28"/>
          <w:szCs w:val="28"/>
        </w:rPr>
        <w:t>Marketing</w:t>
      </w:r>
      <w:proofErr w:type="spellEnd"/>
      <w:r w:rsidRPr="00EE1E5A">
        <w:rPr>
          <w:sz w:val="28"/>
          <w:szCs w:val="28"/>
        </w:rPr>
        <w:t xml:space="preserve">): учебник для бакалавров / О.Н. </w:t>
      </w:r>
      <w:proofErr w:type="spellStart"/>
      <w:r w:rsidRPr="00EE1E5A">
        <w:rPr>
          <w:sz w:val="28"/>
          <w:szCs w:val="28"/>
        </w:rPr>
        <w:t>Жильцова</w:t>
      </w:r>
      <w:proofErr w:type="spellEnd"/>
      <w:r w:rsidRPr="00EE1E5A">
        <w:rPr>
          <w:sz w:val="28"/>
          <w:szCs w:val="28"/>
        </w:rPr>
        <w:t xml:space="preserve">, А.В. Гавриков, Д.А. Жильцов [и др.]; </w:t>
      </w:r>
      <w:proofErr w:type="spellStart"/>
      <w:proofErr w:type="gramStart"/>
      <w:r w:rsidRPr="00EE1E5A">
        <w:rPr>
          <w:sz w:val="28"/>
          <w:szCs w:val="28"/>
        </w:rPr>
        <w:t>Финуниверситет</w:t>
      </w:r>
      <w:proofErr w:type="spellEnd"/>
      <w:r w:rsidRPr="00EE1E5A">
        <w:rPr>
          <w:sz w:val="28"/>
          <w:szCs w:val="28"/>
        </w:rPr>
        <w:t xml:space="preserve"> ;</w:t>
      </w:r>
      <w:proofErr w:type="gramEnd"/>
      <w:r w:rsidRPr="00EE1E5A">
        <w:rPr>
          <w:sz w:val="28"/>
          <w:szCs w:val="28"/>
        </w:rPr>
        <w:t xml:space="preserve"> под ред. О.Н. </w:t>
      </w:r>
      <w:proofErr w:type="spellStart"/>
      <w:r w:rsidRPr="00EE1E5A">
        <w:rPr>
          <w:sz w:val="28"/>
          <w:szCs w:val="28"/>
        </w:rPr>
        <w:t>Жильцовой</w:t>
      </w:r>
      <w:proofErr w:type="spellEnd"/>
      <w:r w:rsidRPr="00EE1E5A">
        <w:rPr>
          <w:sz w:val="28"/>
          <w:szCs w:val="28"/>
        </w:rPr>
        <w:t xml:space="preserve"> - Москва: </w:t>
      </w:r>
      <w:proofErr w:type="spellStart"/>
      <w:r w:rsidRPr="00EE1E5A">
        <w:rPr>
          <w:sz w:val="28"/>
          <w:szCs w:val="28"/>
        </w:rPr>
        <w:t>ЦентрКаталог</w:t>
      </w:r>
      <w:proofErr w:type="spellEnd"/>
      <w:r w:rsidRPr="00EE1E5A">
        <w:rPr>
          <w:sz w:val="28"/>
          <w:szCs w:val="28"/>
        </w:rPr>
        <w:t xml:space="preserve">, 2020. - 208 с. - (Вузовский учебник). - Текст: непосредственный. - То же. - ЭБС Лань. - URL: https://e.lanbook.com/book/161561 (дата обращения:14.01.2024). — </w:t>
      </w:r>
      <w:proofErr w:type="gramStart"/>
      <w:r w:rsidRPr="00EE1E5A">
        <w:rPr>
          <w:sz w:val="28"/>
          <w:szCs w:val="28"/>
        </w:rPr>
        <w:t>Текст :</w:t>
      </w:r>
      <w:proofErr w:type="gramEnd"/>
      <w:r w:rsidRPr="00EE1E5A">
        <w:rPr>
          <w:sz w:val="28"/>
          <w:szCs w:val="28"/>
        </w:rPr>
        <w:t xml:space="preserve"> электронный. </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t xml:space="preserve">Цифровые инструменты маркетинга: учебник для бакалавров и магистров / Д. А. Жильцов, А. А. Арский, О. Н. </w:t>
      </w:r>
      <w:proofErr w:type="spellStart"/>
      <w:r w:rsidRPr="00EE1E5A">
        <w:rPr>
          <w:sz w:val="28"/>
          <w:szCs w:val="28"/>
        </w:rPr>
        <w:t>Жильцова</w:t>
      </w:r>
      <w:proofErr w:type="spellEnd"/>
      <w:r w:rsidRPr="00EE1E5A">
        <w:rPr>
          <w:sz w:val="28"/>
          <w:szCs w:val="28"/>
        </w:rPr>
        <w:t xml:space="preserve"> [и др.]; под ред. Д. А. </w:t>
      </w:r>
      <w:proofErr w:type="spellStart"/>
      <w:r w:rsidRPr="00EE1E5A">
        <w:rPr>
          <w:sz w:val="28"/>
          <w:szCs w:val="28"/>
        </w:rPr>
        <w:t>Жильцова</w:t>
      </w:r>
      <w:proofErr w:type="spellEnd"/>
      <w:r w:rsidRPr="00EE1E5A">
        <w:rPr>
          <w:sz w:val="28"/>
          <w:szCs w:val="28"/>
        </w:rPr>
        <w:t xml:space="preserve">; </w:t>
      </w:r>
      <w:proofErr w:type="spellStart"/>
      <w:r w:rsidRPr="00EE1E5A">
        <w:rPr>
          <w:sz w:val="28"/>
          <w:szCs w:val="28"/>
        </w:rPr>
        <w:t>Финуниверситет</w:t>
      </w:r>
      <w:proofErr w:type="spellEnd"/>
      <w:r w:rsidRPr="00EE1E5A">
        <w:rPr>
          <w:sz w:val="28"/>
          <w:szCs w:val="28"/>
        </w:rPr>
        <w:t xml:space="preserve">. — Москва: </w:t>
      </w:r>
      <w:proofErr w:type="spellStart"/>
      <w:r w:rsidRPr="00EE1E5A">
        <w:rPr>
          <w:sz w:val="28"/>
          <w:szCs w:val="28"/>
        </w:rPr>
        <w:t>ЦентрКаталог</w:t>
      </w:r>
      <w:proofErr w:type="spellEnd"/>
      <w:r w:rsidRPr="00EE1E5A">
        <w:rPr>
          <w:sz w:val="28"/>
          <w:szCs w:val="28"/>
        </w:rPr>
        <w:t xml:space="preserve">, 2023. — 226 с. — (Вузовский учебник). — </w:t>
      </w:r>
      <w:proofErr w:type="gramStart"/>
      <w:r w:rsidRPr="00EE1E5A">
        <w:rPr>
          <w:sz w:val="28"/>
          <w:szCs w:val="28"/>
        </w:rPr>
        <w:t>Текст :</w:t>
      </w:r>
      <w:proofErr w:type="gramEnd"/>
      <w:r w:rsidRPr="00EE1E5A">
        <w:rPr>
          <w:sz w:val="28"/>
          <w:szCs w:val="28"/>
        </w:rPr>
        <w:t xml:space="preserve"> непосредственный. — То же. — ЭБС Лань. — URL: https://e.lanbook.com/book/278900 (дата обращения: 14.03.2025). — </w:t>
      </w:r>
      <w:proofErr w:type="gramStart"/>
      <w:r w:rsidRPr="00EE1E5A">
        <w:rPr>
          <w:sz w:val="28"/>
          <w:szCs w:val="28"/>
        </w:rPr>
        <w:t>Текст :</w:t>
      </w:r>
      <w:proofErr w:type="gramEnd"/>
      <w:r w:rsidRPr="00EE1E5A">
        <w:rPr>
          <w:sz w:val="28"/>
          <w:szCs w:val="28"/>
        </w:rPr>
        <w:t xml:space="preserve"> электронный. </w:t>
      </w:r>
    </w:p>
    <w:p w:rsidR="005D063F" w:rsidRPr="00EE1E5A" w:rsidRDefault="005D063F" w:rsidP="005D063F">
      <w:pPr>
        <w:spacing w:line="248" w:lineRule="auto"/>
        <w:ind w:firstLine="709"/>
        <w:rPr>
          <w:rFonts w:ascii="Times New Roman" w:hAnsi="Times New Roman" w:cs="Times New Roman"/>
          <w:b/>
          <w:bCs/>
          <w:sz w:val="28"/>
          <w:szCs w:val="28"/>
        </w:rPr>
      </w:pPr>
    </w:p>
    <w:p w:rsidR="005D063F" w:rsidRPr="00EE1E5A" w:rsidRDefault="005D063F" w:rsidP="005D063F">
      <w:pPr>
        <w:spacing w:line="248" w:lineRule="auto"/>
        <w:ind w:firstLine="709"/>
        <w:rPr>
          <w:rFonts w:ascii="Times New Roman" w:hAnsi="Times New Roman" w:cs="Times New Roman"/>
          <w:b/>
          <w:bCs/>
          <w:sz w:val="28"/>
          <w:szCs w:val="28"/>
        </w:rPr>
      </w:pPr>
      <w:r w:rsidRPr="00EE1E5A">
        <w:rPr>
          <w:rFonts w:ascii="Times New Roman" w:hAnsi="Times New Roman" w:cs="Times New Roman"/>
          <w:b/>
          <w:bCs/>
          <w:sz w:val="28"/>
          <w:szCs w:val="28"/>
        </w:rPr>
        <w:t>Дополнительная литература</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t>Жильцов Д. А. Применение интернет-маркетинга для привлечения трафика посетителей на сайт логистических услуг // Экономика и предпринимательство. – 2016. — № 12-3 (77). – с. 910-914.</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proofErr w:type="spellStart"/>
      <w:r w:rsidRPr="00EE1E5A">
        <w:rPr>
          <w:sz w:val="28"/>
          <w:szCs w:val="28"/>
        </w:rPr>
        <w:t>Удовицкий</w:t>
      </w:r>
      <w:proofErr w:type="spellEnd"/>
      <w:r w:rsidRPr="00EE1E5A">
        <w:rPr>
          <w:sz w:val="28"/>
          <w:szCs w:val="28"/>
        </w:rPr>
        <w:t xml:space="preserve"> И. А. Электронное учебное пособие «Программирование на </w:t>
      </w:r>
      <w:proofErr w:type="spellStart"/>
      <w:r w:rsidRPr="00EE1E5A">
        <w:rPr>
          <w:sz w:val="28"/>
          <w:szCs w:val="28"/>
        </w:rPr>
        <w:t>JavaScript</w:t>
      </w:r>
      <w:proofErr w:type="spellEnd"/>
      <w:r w:rsidRPr="00EE1E5A">
        <w:rPr>
          <w:sz w:val="28"/>
          <w:szCs w:val="28"/>
        </w:rPr>
        <w:t>» [Электронный ресурс]. — Режим доступа: https://cyberleninka.ru/article/n/elektronnoe-uchebnoe-posobie-programmirovanie-na-javascript</w:t>
      </w:r>
    </w:p>
    <w:p w:rsidR="005D063F" w:rsidRPr="00EE1E5A" w:rsidRDefault="005D063F" w:rsidP="005D063F">
      <w:pPr>
        <w:spacing w:line="256" w:lineRule="auto"/>
        <w:ind w:firstLine="709"/>
        <w:rPr>
          <w:rFonts w:ascii="Times New Roman" w:hAnsi="Times New Roman" w:cs="Times New Roman"/>
          <w:b/>
          <w:bCs/>
          <w:sz w:val="28"/>
          <w:szCs w:val="28"/>
        </w:rPr>
      </w:pPr>
    </w:p>
    <w:p w:rsidR="005D063F" w:rsidRPr="00EE1E5A" w:rsidRDefault="005D063F" w:rsidP="005D063F">
      <w:pPr>
        <w:spacing w:line="256" w:lineRule="auto"/>
        <w:ind w:firstLine="709"/>
        <w:rPr>
          <w:rFonts w:ascii="Times New Roman" w:hAnsi="Times New Roman" w:cs="Times New Roman"/>
          <w:b/>
          <w:bCs/>
          <w:sz w:val="28"/>
          <w:szCs w:val="28"/>
        </w:rPr>
      </w:pPr>
      <w:r w:rsidRPr="00EE1E5A">
        <w:rPr>
          <w:rFonts w:ascii="Times New Roman" w:hAnsi="Times New Roman" w:cs="Times New Roman"/>
          <w:b/>
          <w:bCs/>
          <w:sz w:val="28"/>
          <w:szCs w:val="28"/>
        </w:rPr>
        <w:t>Интернет-ресурсы</w:t>
      </w:r>
    </w:p>
    <w:p w:rsidR="005D063F" w:rsidRPr="00EE1E5A" w:rsidRDefault="005D063F" w:rsidP="005D063F">
      <w:pPr>
        <w:pStyle w:val="a3"/>
        <w:numPr>
          <w:ilvl w:val="0"/>
          <w:numId w:val="4"/>
        </w:numPr>
        <w:tabs>
          <w:tab w:val="left" w:pos="1134"/>
        </w:tabs>
        <w:spacing w:line="248" w:lineRule="auto"/>
        <w:ind w:left="0" w:firstLine="709"/>
        <w:jc w:val="both"/>
        <w:rPr>
          <w:sz w:val="28"/>
          <w:szCs w:val="28"/>
        </w:rPr>
      </w:pPr>
      <w:r w:rsidRPr="00EE1E5A">
        <w:rPr>
          <w:sz w:val="28"/>
          <w:szCs w:val="28"/>
          <w:u w:val="single" w:color="000000"/>
        </w:rPr>
        <w:t>http://www.biblioclub.ru/</w:t>
      </w:r>
      <w:r w:rsidRPr="00EE1E5A">
        <w:rPr>
          <w:sz w:val="28"/>
          <w:szCs w:val="28"/>
        </w:rPr>
        <w:t xml:space="preserve"> - Университетская библиотека-онлайн.</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t xml:space="preserve">Центральный </w:t>
      </w:r>
      <w:proofErr w:type="spellStart"/>
      <w:r w:rsidRPr="00EE1E5A">
        <w:rPr>
          <w:sz w:val="28"/>
          <w:szCs w:val="28"/>
        </w:rPr>
        <w:t>JavaScript</w:t>
      </w:r>
      <w:proofErr w:type="spellEnd"/>
      <w:r w:rsidRPr="00EE1E5A">
        <w:rPr>
          <w:sz w:val="28"/>
          <w:szCs w:val="28"/>
        </w:rPr>
        <w:t xml:space="preserve">-ресурс [Электронный ресурс]. — Режим доступа: </w:t>
      </w:r>
      <w:hyperlink r:id="rId7" w:history="1">
        <w:r w:rsidRPr="00EE1E5A">
          <w:rPr>
            <w:rStyle w:val="ab"/>
            <w:sz w:val="28"/>
            <w:szCs w:val="28"/>
          </w:rPr>
          <w:t>https://javascript.ru/</w:t>
        </w:r>
      </w:hyperlink>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t xml:space="preserve">HTML5BOOK.ru — HTML, CSS, </w:t>
      </w:r>
      <w:proofErr w:type="spellStart"/>
      <w:r w:rsidRPr="00EE1E5A">
        <w:rPr>
          <w:sz w:val="28"/>
          <w:szCs w:val="28"/>
        </w:rPr>
        <w:t>JavaScript</w:t>
      </w:r>
      <w:proofErr w:type="spellEnd"/>
      <w:r w:rsidRPr="00EE1E5A">
        <w:rPr>
          <w:sz w:val="28"/>
          <w:szCs w:val="28"/>
        </w:rPr>
        <w:t xml:space="preserve"> и </w:t>
      </w:r>
      <w:proofErr w:type="spellStart"/>
      <w:r w:rsidRPr="00EE1E5A">
        <w:rPr>
          <w:sz w:val="28"/>
          <w:szCs w:val="28"/>
        </w:rPr>
        <w:t>jQuery</w:t>
      </w:r>
      <w:proofErr w:type="spellEnd"/>
      <w:r w:rsidRPr="00EE1E5A">
        <w:rPr>
          <w:sz w:val="28"/>
          <w:szCs w:val="28"/>
        </w:rPr>
        <w:t xml:space="preserve"> [Электронный ресурс]. — Режим доступа: https://html5book.ru/</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t xml:space="preserve">Labs.org.ru — Практические работы и задания по программированию, их выполнение [Электронный ресурс]. — Режим доступа: http://labs.org.ru/ </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t xml:space="preserve">Metanit.com — Сайт о программировании [Электронный ресурс]. — Режим доступа: https://metanit.com/ </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t xml:space="preserve">Site-do.ru — Как создать свой сайт бесплатно, быстро сделать сайт самому [Электронный ресурс]. — Режим доступа: https://site-do.ru/ </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t>Wisdomweb.ru — учебники для веб-разработчиков [Электронный ресурс]. — Режим доступа: http://www.wisdomweb.ru/</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t>Wm-school.ru - Сайт для вебмастеров, учебники для веб-программистов [Электронный ресурс]. — Режим доступа: http://wm-school.ru/</w:t>
      </w:r>
    </w:p>
    <w:p w:rsidR="005D063F" w:rsidRPr="00EE1E5A" w:rsidRDefault="005D063F" w:rsidP="005D063F">
      <w:pPr>
        <w:pStyle w:val="a5"/>
        <w:numPr>
          <w:ilvl w:val="0"/>
          <w:numId w:val="4"/>
        </w:numPr>
        <w:spacing w:before="0" w:beforeAutospacing="0" w:after="0" w:afterAutospacing="0"/>
        <w:ind w:left="0" w:firstLine="709"/>
        <w:jc w:val="both"/>
        <w:rPr>
          <w:sz w:val="28"/>
          <w:szCs w:val="28"/>
        </w:rPr>
      </w:pPr>
      <w:r w:rsidRPr="00EE1E5A">
        <w:rPr>
          <w:sz w:val="28"/>
          <w:szCs w:val="28"/>
        </w:rPr>
        <w:lastRenderedPageBreak/>
        <w:t>Сайт Международного научно-практического журнала «Маркетинг и Логистика». [URL]: https://marklog.ru/category/publikacii/</w:t>
      </w:r>
    </w:p>
    <w:p w:rsidR="00E021F8" w:rsidRPr="00EE1E5A" w:rsidRDefault="00E021F8" w:rsidP="005D063F">
      <w:pPr>
        <w:ind w:left="10" w:hanging="10"/>
        <w:jc w:val="center"/>
        <w:rPr>
          <w:rFonts w:ascii="Times New Roman" w:hAnsi="Times New Roman" w:cs="Times New Roman"/>
        </w:rPr>
      </w:pPr>
    </w:p>
    <w:sectPr w:rsidR="00E021F8" w:rsidRPr="00EE1E5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2402" w:rsidRDefault="00AB2402" w:rsidP="00771A13">
      <w:r>
        <w:separator/>
      </w:r>
    </w:p>
  </w:endnote>
  <w:endnote w:type="continuationSeparator" w:id="0">
    <w:p w:rsidR="00AB2402" w:rsidRDefault="00AB2402" w:rsidP="00771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2402" w:rsidRDefault="00AB2402" w:rsidP="00771A13">
      <w:r>
        <w:separator/>
      </w:r>
    </w:p>
  </w:footnote>
  <w:footnote w:type="continuationSeparator" w:id="0">
    <w:p w:rsidR="00AB2402" w:rsidRDefault="00AB2402" w:rsidP="00771A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51130"/>
    <w:multiLevelType w:val="hybridMultilevel"/>
    <w:tmpl w:val="996EB0D2"/>
    <w:lvl w:ilvl="0" w:tplc="D67879FC">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27A469AB"/>
    <w:multiLevelType w:val="hybridMultilevel"/>
    <w:tmpl w:val="50CE67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B407B4F"/>
    <w:multiLevelType w:val="hybridMultilevel"/>
    <w:tmpl w:val="996EB0D2"/>
    <w:lvl w:ilvl="0" w:tplc="D67879FC">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2E134B8B"/>
    <w:multiLevelType w:val="hybridMultilevel"/>
    <w:tmpl w:val="44D62560"/>
    <w:lvl w:ilvl="0" w:tplc="3FC27934">
      <w:start w:val="1"/>
      <w:numFmt w:val="decimal"/>
      <w:lvlText w:val="%1."/>
      <w:lvlJc w:val="left"/>
      <w:pPr>
        <w:ind w:left="720" w:hanging="360"/>
      </w:pPr>
      <w:rPr>
        <w:rFonts w:ascii="Times New Roman" w:hAnsi="Times New Roman" w:cs="Times New Roman"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72C95CB3"/>
    <w:multiLevelType w:val="hybridMultilevel"/>
    <w:tmpl w:val="44D62560"/>
    <w:lvl w:ilvl="0" w:tplc="3FC27934">
      <w:start w:val="1"/>
      <w:numFmt w:val="decimal"/>
      <w:lvlText w:val="%1."/>
      <w:lvlJc w:val="left"/>
      <w:pPr>
        <w:ind w:left="720" w:hanging="360"/>
      </w:pPr>
      <w:rPr>
        <w:rFonts w:ascii="Times New Roman" w:hAnsi="Times New Roman" w:cs="Times New Roman"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810"/>
    <w:rsid w:val="000C6810"/>
    <w:rsid w:val="000E248C"/>
    <w:rsid w:val="005D063F"/>
    <w:rsid w:val="00771A13"/>
    <w:rsid w:val="009474C1"/>
    <w:rsid w:val="00AA0B04"/>
    <w:rsid w:val="00AB2402"/>
    <w:rsid w:val="00E021F8"/>
    <w:rsid w:val="00EE1E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F24BE"/>
  <w15:chartTrackingRefBased/>
  <w15:docId w15:val="{CA60A348-0438-4F6A-9F3F-CA665F17B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6810"/>
    <w:pPr>
      <w:spacing w:after="0" w:line="240" w:lineRule="auto"/>
    </w:pPr>
    <w:rPr>
      <w:rFonts w:ascii="Courier New" w:eastAsia="Courier New" w:hAnsi="Courier New" w:cs="Courier New"/>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GOST">
    <w:name w:val="GOST_Обычный"/>
    <w:basedOn w:val="a"/>
    <w:link w:val="GOSTChar"/>
    <w:qFormat/>
    <w:rsid w:val="000C6810"/>
    <w:pPr>
      <w:shd w:val="clear" w:color="auto" w:fill="FFFFFF"/>
      <w:ind w:firstLine="851"/>
      <w:jc w:val="both"/>
      <w:textAlignment w:val="baseline"/>
    </w:pPr>
  </w:style>
  <w:style w:type="character" w:customStyle="1" w:styleId="GOSTChar">
    <w:name w:val="GOST_Обычный Char"/>
    <w:link w:val="GOST"/>
    <w:locked/>
    <w:rsid w:val="000C6810"/>
    <w:rPr>
      <w:rFonts w:ascii="Courier New" w:eastAsia="Courier New" w:hAnsi="Courier New" w:cs="Courier New"/>
      <w:sz w:val="24"/>
      <w:szCs w:val="24"/>
      <w:shd w:val="clear" w:color="auto" w:fill="FFFFFF"/>
      <w:lang w:eastAsia="ru-RU"/>
    </w:rPr>
  </w:style>
  <w:style w:type="paragraph" w:styleId="a3">
    <w:name w:val="List Paragraph"/>
    <w:aliases w:val="- список,Заголовок3,ПАРАГРАФ,GOST_TableList,it_List1,Список - нумерованный абзац,Абзац списка - заголовок 3,Абзац списка11,основной диплом,Ненумерованный список,фото,Основа,List Paragraph,Нумерованные списки,Начало абзаца,Bullet List,Списки"/>
    <w:basedOn w:val="a"/>
    <w:link w:val="a4"/>
    <w:uiPriority w:val="34"/>
    <w:qFormat/>
    <w:rsid w:val="00E021F8"/>
    <w:pPr>
      <w:ind w:left="720"/>
      <w:contextualSpacing/>
    </w:pPr>
    <w:rPr>
      <w:rFonts w:ascii="Times New Roman" w:eastAsia="Times New Roman" w:hAnsi="Times New Roman" w:cs="Times New Roman"/>
      <w:sz w:val="20"/>
      <w:szCs w:val="20"/>
      <w:lang w:eastAsia="en-US"/>
    </w:rPr>
  </w:style>
  <w:style w:type="paragraph" w:styleId="a5">
    <w:name w:val="Normal (Web)"/>
    <w:aliases w:val="Обычный (веб)2,Обычный (Web) Знак Знак Знак Знак,Обычный (Web) Знак Знак,Обычный (Web) Знак3,Обычный (веб) Знак2,Обычный (веб) Знак Знак Знак Знак2,Обычный (Web) Знак Знак2,Обычный (Web) Знак4,Обычный (веб)1,Обычный (веб) Знак1"/>
    <w:basedOn w:val="a"/>
    <w:link w:val="a6"/>
    <w:unhideWhenUsed/>
    <w:qFormat/>
    <w:rsid w:val="00E021F8"/>
    <w:pPr>
      <w:spacing w:before="100" w:beforeAutospacing="1" w:after="100" w:afterAutospacing="1"/>
    </w:pPr>
    <w:rPr>
      <w:rFonts w:ascii="Times New Roman" w:eastAsia="Times New Roman" w:hAnsi="Times New Roman" w:cs="Times New Roman"/>
    </w:rPr>
  </w:style>
  <w:style w:type="character" w:customStyle="1" w:styleId="a4">
    <w:name w:val="Абзац списка Знак"/>
    <w:aliases w:val="- список Знак,Заголовок3 Знак,ПАРАГРАФ Знак,GOST_TableList Знак,it_List1 Знак,Список - нумерованный абзац Знак,Абзац списка - заголовок 3 Знак,Абзац списка11 Знак,основной диплом Знак,Ненумерованный список Знак,фото Знак,Основа Знак"/>
    <w:link w:val="a3"/>
    <w:uiPriority w:val="1"/>
    <w:locked/>
    <w:rsid w:val="00E021F8"/>
    <w:rPr>
      <w:rFonts w:ascii="Times New Roman" w:eastAsia="Times New Roman" w:hAnsi="Times New Roman" w:cs="Times New Roman"/>
      <w:sz w:val="20"/>
      <w:szCs w:val="20"/>
    </w:rPr>
  </w:style>
  <w:style w:type="character" w:customStyle="1" w:styleId="a6">
    <w:name w:val="Обычный (веб) Знак"/>
    <w:aliases w:val="Обычный (веб)2 Знак,Обычный (Web) Знак Знак Знак Знак Знак,Обычный (Web) Знак Знак Знак,Обычный (Web) Знак3 Знак,Обычный (веб) Знак2 Знак,Обычный (веб) Знак Знак Знак Знак2 Знак,Обычный (Web) Знак Знак2 Знак,Обычный (Web) Знак4 Знак"/>
    <w:link w:val="a5"/>
    <w:locked/>
    <w:rsid w:val="00E021F8"/>
    <w:rPr>
      <w:rFonts w:ascii="Times New Roman" w:eastAsia="Times New Roman" w:hAnsi="Times New Roman" w:cs="Times New Roman"/>
      <w:sz w:val="24"/>
      <w:szCs w:val="24"/>
      <w:lang w:eastAsia="ru-RU"/>
    </w:rPr>
  </w:style>
  <w:style w:type="paragraph" w:styleId="a7">
    <w:name w:val="header"/>
    <w:basedOn w:val="a"/>
    <w:link w:val="a8"/>
    <w:uiPriority w:val="99"/>
    <w:unhideWhenUsed/>
    <w:rsid w:val="00771A13"/>
    <w:pPr>
      <w:tabs>
        <w:tab w:val="center" w:pos="4677"/>
        <w:tab w:val="right" w:pos="9355"/>
      </w:tabs>
    </w:pPr>
  </w:style>
  <w:style w:type="character" w:customStyle="1" w:styleId="a8">
    <w:name w:val="Верхний колонтитул Знак"/>
    <w:basedOn w:val="a0"/>
    <w:link w:val="a7"/>
    <w:uiPriority w:val="99"/>
    <w:rsid w:val="00771A13"/>
    <w:rPr>
      <w:rFonts w:ascii="Courier New" w:eastAsia="Courier New" w:hAnsi="Courier New" w:cs="Courier New"/>
      <w:sz w:val="24"/>
      <w:szCs w:val="24"/>
      <w:lang w:eastAsia="ru-RU"/>
    </w:rPr>
  </w:style>
  <w:style w:type="paragraph" w:styleId="a9">
    <w:name w:val="footer"/>
    <w:basedOn w:val="a"/>
    <w:link w:val="aa"/>
    <w:uiPriority w:val="99"/>
    <w:unhideWhenUsed/>
    <w:rsid w:val="00771A13"/>
    <w:pPr>
      <w:tabs>
        <w:tab w:val="center" w:pos="4677"/>
        <w:tab w:val="right" w:pos="9355"/>
      </w:tabs>
    </w:pPr>
  </w:style>
  <w:style w:type="character" w:customStyle="1" w:styleId="aa">
    <w:name w:val="Нижний колонтитул Знак"/>
    <w:basedOn w:val="a0"/>
    <w:link w:val="a9"/>
    <w:uiPriority w:val="99"/>
    <w:rsid w:val="00771A13"/>
    <w:rPr>
      <w:rFonts w:ascii="Courier New" w:eastAsia="Courier New" w:hAnsi="Courier New" w:cs="Courier New"/>
      <w:sz w:val="24"/>
      <w:szCs w:val="24"/>
      <w:lang w:eastAsia="ru-RU"/>
    </w:rPr>
  </w:style>
  <w:style w:type="character" w:styleId="ab">
    <w:name w:val="Hyperlink"/>
    <w:basedOn w:val="a0"/>
    <w:uiPriority w:val="99"/>
    <w:unhideWhenUsed/>
    <w:rsid w:val="005D06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vascript.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898</Words>
  <Characters>5125</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Жильцов Денис Анатольевич</dc:creator>
  <cp:keywords/>
  <dc:description/>
  <cp:lastModifiedBy>Жильцов Денис Анатольевич</cp:lastModifiedBy>
  <cp:revision>3</cp:revision>
  <dcterms:created xsi:type="dcterms:W3CDTF">2025-04-23T12:18:00Z</dcterms:created>
  <dcterms:modified xsi:type="dcterms:W3CDTF">2025-04-23T12:20:00Z</dcterms:modified>
</cp:coreProperties>
</file>