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spacing w:before="0" w:after="79"/>
        <w:ind w:left="0" w:right="338" w:hanging="0"/>
        <w:jc w:val="center"/>
        <w:rPr>
          <w:rStyle w:val="11"/>
          <w:rFonts w:ascii="Times New Roman" w:hAnsi="Times New Roman" w:eastAsia="Times New Roman" w:cs="Times New Roman"/>
          <w:sz w:val="32"/>
          <w:szCs w:val="32"/>
        </w:rPr>
      </w:pPr>
      <w:r>
        <w:rPr>
          <w:rStyle w:val="11"/>
          <w:rFonts w:eastAsia="Times New Roman" w:cs="Times New Roman" w:ascii="Times New Roman" w:hAnsi="Times New Roman"/>
          <w:b/>
          <w:bCs/>
          <w:sz w:val="32"/>
          <w:szCs w:val="32"/>
        </w:rPr>
        <w:t>Отчёт по лабораторной работе №1-2</w:t>
      </w:r>
    </w:p>
    <w:p>
      <w:pPr>
        <w:pStyle w:val="Style22"/>
        <w:spacing w:before="0" w:after="79"/>
        <w:ind w:left="0" w:right="338" w:hanging="0"/>
        <w:jc w:val="center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11"/>
          <w:rFonts w:eastAsia="Times New Roman" w:cs="Times New Roman" w:ascii="Times New Roman" w:hAnsi="Times New Roman"/>
          <w:sz w:val="32"/>
          <w:szCs w:val="32"/>
        </w:rPr>
        <w:t>по курсу «Фундаментальная информатика и информационные технологии».</w:t>
      </w:r>
    </w:p>
    <w:p>
      <w:pPr>
        <w:pStyle w:val="Style22"/>
        <w:spacing w:before="0" w:after="79"/>
        <w:ind w:left="0" w:right="338" w:hanging="0"/>
        <w:jc w:val="center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Выполнила студентка группы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М8О-113Б-22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: А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стахова Анастасия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№ по списку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1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.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Контакты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>: astakhovaanastasia0201@gamil.com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Работа выполнена: «12» сентября 2022 г. 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Преподаватель: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каф. 806 Никулин Сергей Петрович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оценкой: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none"/>
        </w:rPr>
        <w:t>_____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Отчет сдан «  » _______ 2022 г. 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Итоговая оценка: _____</w:t>
      </w:r>
    </w:p>
    <w:p>
      <w:pPr>
        <w:pStyle w:val="Style22"/>
        <w:tabs>
          <w:tab w:val="clear" w:pos="708"/>
        </w:tabs>
        <w:spacing w:lineRule="auto" w:line="468" w:before="0" w:after="3"/>
        <w:ind w:left="354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                    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Подпись преподавателя: __________</w:t>
      </w:r>
    </w:p>
    <w:p>
      <w:pPr>
        <w:pStyle w:val="Style22"/>
        <w:tabs>
          <w:tab w:val="clear" w:pos="708"/>
        </w:tabs>
        <w:spacing w:lineRule="auto" w:line="468" w:before="0" w:after="3"/>
        <w:ind w:left="0" w:right="0" w:hanging="0"/>
        <w:jc w:val="left"/>
        <w:rPr>
          <w:rStyle w:val="Style5"/>
          <w:rFonts w:ascii="Times New Roman" w:hAnsi="Times New Roman" w:eastAsia="Times New Roman" w:cs="Times New Roman"/>
          <w:sz w:val="20"/>
          <w:szCs w:val="20"/>
          <w:lang w:val="en-US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1.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Тема: О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lang w:val="en-US"/>
        </w:rPr>
        <w:t>сновы UNIX-систем</w:t>
      </w:r>
    </w:p>
    <w:p>
      <w:pPr>
        <w:pStyle w:val="Style22"/>
        <w:spacing w:before="0" w:after="0"/>
        <w:ind w:left="0" w:right="0" w:hanging="0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2.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>Цель работы: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познакомиться с основами работы в терминале UNIX-систем</w:t>
      </w:r>
    </w:p>
    <w:p>
      <w:pPr>
        <w:pStyle w:val="Style22"/>
        <w:spacing w:before="0" w:after="0"/>
        <w:ind w:left="0" w:right="0" w:hanging="0"/>
        <w:rPr>
          <w:rStyle w:val="Style5"/>
          <w:rFonts w:ascii="Times New Roman" w:hAnsi="Times New Roman" w:eastAsia="Times New Roman" w:cs="Times New Roman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3.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>Задание: ввести комманды в терминал и добиться результата, где нет ошибок.</w:t>
      </w:r>
    </w:p>
    <w:p>
      <w:pPr>
        <w:pStyle w:val="Style22"/>
        <w:spacing w:before="0" w:after="0"/>
        <w:ind w:left="0" w:right="0" w:hanging="0"/>
        <w:rPr>
          <w:rStyle w:val="Style5"/>
          <w:rFonts w:ascii="Times New Roman" w:hAnsi="Times New Roman" w:eastAsia="Times New Roman" w:cs="Times New Roman"/>
          <w:i/>
          <w:i/>
          <w:i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4.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>Оборудование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: </w:t>
      </w:r>
      <w:r>
        <w:rPr>
          <w:rStyle w:val="Style5"/>
          <w:rFonts w:eastAsia="Times New Roman" w:cs="Times New Roman" w:ascii="Times New Roman" w:hAnsi="Times New Roman"/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Style22"/>
        <w:tabs>
          <w:tab w:val="clear" w:pos="708"/>
        </w:tabs>
        <w:spacing w:lineRule="auto" w:line="240" w:before="0" w:after="4"/>
        <w:ind w:hanging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u w:val="none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Процессор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 xml:space="preserve"> Intel Core i5-10210U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  <w:lang w:val="en-US"/>
        </w:rPr>
        <w:t xml:space="preserve">,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ОП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/>
        </w:rPr>
        <w:t>16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ГБ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>, SSD 5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/>
        </w:rPr>
        <w:t>12</w:t>
      </w:r>
      <w:r>
        <w:rPr>
          <w:rStyle w:val="Style5"/>
          <w:rFonts w:eastAsia="Times New Roman"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ГБ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  <w:lang w:val="en-US"/>
        </w:rPr>
        <w:t xml:space="preserve">.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Другие устройства: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мышь B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loody R80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.</w:t>
      </w:r>
    </w:p>
    <w:p>
      <w:pPr>
        <w:pStyle w:val="Style22"/>
        <w:tabs>
          <w:tab w:val="clear" w:pos="708"/>
        </w:tabs>
        <w:spacing w:lineRule="auto" w:line="240" w:before="0" w:after="4"/>
        <w:ind w:left="0" w:right="0" w:hanging="0"/>
        <w:rPr>
          <w:rStyle w:val="Style5"/>
          <w:rFonts w:ascii="Times New Roman" w:hAnsi="Times New Roman" w:eastAsia="Times New Roman" w:cs="Times New Roman"/>
          <w:b/>
          <w:b/>
          <w:bCs/>
          <w:i/>
          <w:i/>
          <w:i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5.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Программное обеспечение: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5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2"/>
        <w:tabs>
          <w:tab w:val="clear" w:pos="708"/>
        </w:tabs>
        <w:spacing w:lineRule="auto" w:line="252" w:before="0" w:after="4"/>
        <w:ind w:left="1434" w:right="0" w:hanging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11111"/>
          <w:sz w:val="20"/>
          <w:szCs w:val="20"/>
          <w:u w:val="single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Операционная система семейства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/>
        </w:rPr>
        <w:t>Ubuntu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, наименование версия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 xml:space="preserve">VirtualBox </w:t>
      </w:r>
      <w:r>
        <w:rPr>
          <w:rStyle w:val="Style5"/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none"/>
        </w:rPr>
        <w:t>,</w:t>
      </w:r>
    </w:p>
    <w:p>
      <w:pPr>
        <w:pStyle w:val="Style22"/>
        <w:tabs>
          <w:tab w:val="clear" w:pos="708"/>
        </w:tabs>
        <w:spacing w:lineRule="auto" w:line="252" w:before="0" w:after="4"/>
        <w:ind w:left="1449" w:right="0" w:hanging="0"/>
        <w:rPr>
          <w:rStyle w:val="Style5"/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интерпретатор команд 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  <w:lang w:val="en-US"/>
        </w:rPr>
        <w:t>bash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 версия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5.0.17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 xml:space="preserve">. Система программирования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C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.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>Редактор текстов Emacs версия 2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  <w:u w:val="single"/>
        </w:rPr>
        <w:t>8.2. Утилиты: gnuplot, калькулятор</w:t>
      </w:r>
    </w:p>
    <w:p>
      <w:pPr>
        <w:pStyle w:val="Style22"/>
        <w:spacing w:before="0" w:after="0"/>
        <w:ind w:left="0" w:right="0" w:hanging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0"/>
          <w:szCs w:val="20"/>
          <w:u w:val="none"/>
          <w:lang w:val="en-US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6</w:t>
      </w:r>
      <w:r>
        <w:rPr>
          <w:rStyle w:val="Style5"/>
          <w:rFonts w:eastAsia="Times New Roman" w:cs="Times New Roman" w:ascii="Times New Roman" w:hAnsi="Times New Roman"/>
          <w:b/>
          <w:bCs/>
          <w:i w:val="false"/>
          <w:iCs w:val="false"/>
          <w:sz w:val="20"/>
          <w:szCs w:val="20"/>
          <w:u w:val="none"/>
          <w:lang w:val="en-US"/>
        </w:rPr>
        <w:t>. Идея, метод, алгоритм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  <w:lang w:val="en-US"/>
        </w:rPr>
        <w:t>решения задачи [в формах: словесной, псевдокода, графической (блок-схема, диаграмма, рисунок, таблица) или формальные спецификации с пред- и постусловиями]:</w:t>
      </w:r>
      <w:r>
        <w:rPr/>
        <w:br/>
      </w:r>
    </w:p>
    <w:p>
      <w:pPr>
        <w:pStyle w:val="Style22"/>
        <w:spacing w:before="0" w:after="0"/>
        <w:ind w:left="0" w:right="0" w:hanging="0"/>
        <w:rPr>
          <w:rStyle w:val="Style5"/>
          <w:rFonts w:ascii="Times New Roman" w:hAnsi="Times New Roman" w:eastAsia="Times New Roman" w:cs="Times New Roman"/>
          <w:sz w:val="18"/>
          <w:szCs w:val="18"/>
          <w:u w:val="none"/>
          <w:lang w:val="en-US"/>
        </w:rPr>
      </w:pPr>
      <w:r>
        <w:rPr>
          <w:rStyle w:val="Style5"/>
          <w:rFonts w:eastAsia="Times New Roman" w:cs="Times New Roman" w:ascii="Times New Roman" w:hAnsi="Times New Roman"/>
          <w:sz w:val="18"/>
          <w:szCs w:val="18"/>
          <w:u w:val="none"/>
          <w:lang w:val="en-US"/>
        </w:rPr>
        <w:t>Каждую встреченную мною комманду я собираюсь вписать в терминал Ubuntu. Если у меня возникнут ошибки, сначала попытаюсь исправить их самостоятельно, а если не получится, посмотрю обучающие материалы в интернете.</w:t>
      </w:r>
    </w:p>
    <w:p>
      <w:pPr>
        <w:pStyle w:val="Style22"/>
        <w:bidi w:val="0"/>
        <w:spacing w:lineRule="auto" w:line="276" w:beforeAutospacing="0" w:before="0" w:afterAutospacing="0" w:after="0"/>
        <w:ind w:left="708" w:right="0" w:firstLine="708"/>
        <w:jc w:val="left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Style22"/>
        <w:bidi w:val="0"/>
        <w:spacing w:lineRule="auto" w:line="276" w:beforeAutospacing="0" w:before="0" w:afterAutospacing="0" w:after="0"/>
        <w:ind w:left="0" w:right="0" w:hanging="0"/>
        <w:jc w:val="left"/>
        <w:rPr>
          <w:rStyle w:val="Style5"/>
          <w:rFonts w:ascii="Times New Roman" w:hAnsi="Times New Roman" w:eastAsia="Times New Roman" w:cs="Times New Roman"/>
          <w:sz w:val="18"/>
          <w:szCs w:val="18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7.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Сценарий выполнения работы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(</w:t>
      </w:r>
      <w:r>
        <w:rPr>
          <w:rStyle w:val="Style5"/>
          <w:rFonts w:eastAsia="Times New Roman" w:cs="Times New Roman" w:ascii="Times New Roman" w:hAnsi="Times New Roman"/>
          <w:i/>
          <w:iCs/>
          <w:sz w:val="20"/>
          <w:szCs w:val="20"/>
          <w:u w:val="none"/>
        </w:rPr>
        <w:t>план работы, первоначальный текст программы в черновике (можно на отдельном листе) и тесты либо соображения по тестированию)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. </w:t>
      </w:r>
      <w:r>
        <w:rPr>
          <w:rStyle w:val="Style5"/>
          <w:rFonts w:eastAsia="Times New Roman" w:cs="Times New Roman" w:ascii="Times New Roman" w:hAnsi="Times New Roman"/>
          <w:sz w:val="18"/>
          <w:szCs w:val="18"/>
        </w:rPr>
        <w:t xml:space="preserve">   </w:t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1. Воспользоваться основными коммандами, для работы в терминале.</w:t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2. Ввести комманды для работы с файловой системой компьютера.</w:t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3. Вывести с помощью программы gnuplot графики некоторых функций.</w:t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4. Научиться пользоваться текстовым редактором Emacs.</w:t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5. Ввести комманды для перевода из различных систем счисления.</w:t>
      </w:r>
    </w:p>
    <w:tbl>
      <w:tblPr>
        <w:tblStyle w:val="ac"/>
        <w:tblpPr w:vertAnchor="text" w:horzAnchor="margin" w:leftFromText="180" w:rightFromText="180" w:tblpX="0" w:tblpY="-351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5"/>
        <w:gridCol w:w="3383"/>
        <w:gridCol w:w="6829"/>
      </w:tblGrid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  <w:t>Утилита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b/>
                <w:bCs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полного имени текущего каталога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uname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информации об имени операционной системы и системном оборудовании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uname -a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 полной информации об имени операционной системы и системном оборудовании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4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who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информации о пользователях, которые подключены к системе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5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man ls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Справочная информация о команде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uptime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Информация о системе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7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hostname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Название сети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8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tty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Имя терминала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9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whoami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имени текущего пользователя, вошедшего в систему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10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date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текущей даты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11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cal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календаря текущего месяца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12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cal 12 2022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календаря декабря 2022 года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cal 2022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календаря 2022 года</w:t>
            </w:r>
          </w:p>
        </w:tc>
      </w:tr>
      <w:tr>
        <w:trPr>
          <w:trHeight w:val="25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w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списка пользователей, подключенных к системе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history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!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списка команд, выполненного в текущем и предыдущем сеансе.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Выводит команду под номером 1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~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Переход в домашнюю дирекцию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17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..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Переход в директорию выше 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/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Переход в корневую директорию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19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списка всех имен файлов и подкаталогов в алфавитном порядке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-a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Отображение видимых и невидимых папок и файлов текущего каталога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21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подробного списка (владелец, группа, дата создания, размер и другие параметры)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D*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файлов и директорий, начинающихся на D</w:t>
            </w:r>
          </w:p>
        </w:tc>
      </w:tr>
      <w:tr>
        <w:trPr>
          <w:trHeight w:val="521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*r*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Вывод файлов и директорий, имеющих в имени букву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mkdirA B C D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Создание директорий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A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B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в текущей директории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rmdir A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Удаление директории с именем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A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[B-D]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каталогов с названиями, состоящими из одной буквы в диапазоне [B-D]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27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cat &gt; f1.txt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Ввод текста в файле f1.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28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cat &gt;&gt; f1.txt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Дописывание текста в файле f1.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29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cat h1 h2 &gt; h3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Конкатенация содержимого файлов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h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1 и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h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2 в файл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h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30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cat f1.txt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всего текста файла f1.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touch f2.txt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Создание пустого файла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f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32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mv f1.txt f2.txt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Переименование файла f1.txt в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f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33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sort f2.txt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Сортировка символов в файле f2.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34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cp f2.txt f3.txt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Создание копии файла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f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в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f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35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f2.txt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Удаление файла f2.txt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6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cat &lt; f3.txt &gt; f4.txt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Перенаправление из файла f3.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в файл f4.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txt</w:t>
            </w:r>
          </w:p>
        </w:tc>
      </w:tr>
      <w:tr>
        <w:trPr>
          <w:trHeight w:val="260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7</w:t>
            </w:r>
          </w:p>
        </w:tc>
        <w:tc>
          <w:tcPr>
            <w:tcW w:w="3383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find f2.txt</w:t>
            </w:r>
          </w:p>
        </w:tc>
        <w:tc>
          <w:tcPr>
            <w:tcW w:w="6829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Поиск файла f2.txt</w:t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ac"/>
        <w:tblpPr w:vertAnchor="text" w:horzAnchor="margin" w:leftFromText="180" w:rightFromText="180" w:tblpX="0" w:tblpY="-351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5"/>
        <w:gridCol w:w="3408"/>
        <w:gridCol w:w="6804"/>
      </w:tblGrid>
      <w:tr>
        <w:trPr>
          <w:trHeight w:val="782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8</w:t>
            </w:r>
          </w:p>
        </w:tc>
        <w:tc>
          <w:tcPr>
            <w:tcW w:w="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gnuplot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plot sin(x) * cos(x)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parametric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trange[0 to 2*pi]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xrange[-1 to 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yrange[-1 to 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plot sin(t),cos(t)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zrange[-1 to 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urange[0 to 2*pi]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vrange[0 to 2*pi]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set nohidden3d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splot sin(u)*sin(v),sin(u)*cos(v),cos(u)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Запуск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 gnuplot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График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вида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 xml:space="preserve"> y = sin(x) * cos(x)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Определение новой параметрической переменной для функции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Определение отрезков, на которых будет построен график, для переменных: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[0;2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pi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x</w:t>
            </w: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[-1;1]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y</w:t>
            </w: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[-1;1]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Графики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y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=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sin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),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y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=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cos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t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Определение отрезков, на которых будет построен график, для переменных: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z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[0;2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pi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u∈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[-1;1]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Cambria Math" w:ascii="Cambria Math" w:hAnsi="Cambria Math"/>
                <w:kern w:val="0"/>
                <w:szCs w:val="22"/>
                <w:lang w:val="ru-RU" w:eastAsia="ru-RU" w:bidi="ar-SA"/>
              </w:rPr>
              <w:t>v∈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[-1;1]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Работа в 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. Построение 3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D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 графиков  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sin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)*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sin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v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),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sin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)*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cos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v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),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cos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(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u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565" w:hRule="atLeast"/>
        </w:trPr>
        <w:tc>
          <w:tcPr>
            <w:tcW w:w="415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39</w:t>
            </w:r>
          </w:p>
        </w:tc>
        <w:tc>
          <w:tcPr>
            <w:tcW w:w="3408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de-DE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bc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obase=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de-DE" w:eastAsia="ru-RU" w:bidi="ar-SA"/>
              </w:rPr>
              <w:t>ibase=</w:t>
            </w: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6804" w:type="dxa"/>
            <w:tcBorders/>
          </w:tcPr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Работа с калькулятором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 числа в двоичной системе счисления</w:t>
            </w:r>
          </w:p>
          <w:p>
            <w:pPr>
              <w:pStyle w:val="Normal"/>
              <w:widowControl w:val="false"/>
              <w:suppressAutoHyphens w:val="true"/>
              <w:spacing w:lineRule="exact" w:line="20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Ввод числа в двоичной системе счисления</w:t>
            </w:r>
          </w:p>
        </w:tc>
      </w:tr>
    </w:tbl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exact" w:line="200" w:beforeAutospacing="0" w:before="0" w:afterAutospacing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22"/>
        <w:bidi w:val="0"/>
        <w:spacing w:lineRule="auto" w:line="216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Style22"/>
        <w:tabs>
          <w:tab w:val="clear" w:pos="708"/>
        </w:tabs>
        <w:spacing w:before="0" w:after="232"/>
        <w:ind w:left="0" w:right="195" w:hanging="0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i/>
          <w:iCs/>
          <w:sz w:val="20"/>
          <w:szCs w:val="20"/>
        </w:rPr>
        <w:t xml:space="preserve">Пункты 1-7 отчета составляются строго до начала лабораторной работы. </w:t>
      </w:r>
    </w:p>
    <w:p>
      <w:pPr>
        <w:pStyle w:val="Style22"/>
        <w:tabs>
          <w:tab w:val="clear" w:pos="708"/>
        </w:tabs>
        <w:spacing w:before="0" w:after="232"/>
        <w:ind w:left="0" w:right="195" w:hanging="0"/>
        <w:jc w:val="right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Подпись преподавателя _______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sz w:val="18"/>
          <w:szCs w:val="18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8.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Распечатка протокола </w:t>
      </w:r>
      <w:r>
        <w:rPr>
          <w:rStyle w:val="Style5"/>
          <w:rFonts w:eastAsia="Times New Roman" w:cs="Times New Roman" w:ascii="Times New Roman" w:hAnsi="Times New Roman"/>
          <w:i/>
          <w:iCs/>
          <w:sz w:val="20"/>
          <w:szCs w:val="20"/>
        </w:rPr>
        <w:t xml:space="preserve">(подклеить листинг окончательного варианта программы с тестовыми примерами, подписанный преподавателем).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man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/home/kokodrillo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 -L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/home/kokodrillo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 -P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/home/kokodrillo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 --version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bash: pwd: --: недопустимый параметр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pwd: использование: pwd [-LP]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man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 --help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pwd: pwd [-LP]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Print the name of the current working directory.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Options: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-L</w:t>
        <w:tab/>
        <w:t>print the value of $PWD if it names the current working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ab/>
        <w:t>directory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-P</w:t>
        <w:tab/>
        <w:t>print the physical directory, without any symbolic links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By default, `pwd' behaves as if `-L' were specified.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Exit Status: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Returns 0 unless an invalid option is given or the current directory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cannot be read.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uname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Linux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uname -a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Linux kokodrillo-VirtualBox 5.15.0-47-generic #51-Ubuntu SMP Thu Aug 11 07:51:15 UTC 2022 x86_64 x86_64 x86_64 GNU/Linux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 tty2         2022-09-12 14:06 (tty2)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uptime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15:28:49 up  1:20,  1 user,  load average: 0,10, 0,11, 0,09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hostname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kokodrillo-VirtualBox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tty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/dev/pts/1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whoami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date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Пн 12 сен 2022 15:29:05 MSK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Сентябрь 2022    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Вс Пн Вт Ср Чт Пт Сб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     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1  2  3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4  5  6  7  8  9 10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11 12 13 14 15 16 17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18 19 20 21 22 23 24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25 26 27 28 29 30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history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 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  man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  man man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  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  whoami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 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7  документ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8  pwd /documents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9  cls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10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11  matrix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12  cmatrix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13  /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14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15  /home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16 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17  /home/documents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18  /home/doc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19  /home/docs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20  /Документы$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21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22  /home/kokodrillo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23  data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24  date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25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26  man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27  man man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28  man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29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30  matrix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31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32  pwd -t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33  pwd -t -H -9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34 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35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36  cal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37  rwho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38  clear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39  pwd --version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40  pwd --help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41  uname -a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42  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43  rwho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44  uptime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45  ruptime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46  paint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47  hostname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48  tty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49  whoami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50  date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51  cal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52  sudo apt install ncal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53  man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54 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55  pwd -L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56  pwd -P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57  pwd --version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58  man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59  pwd --help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60  uname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61  uname -a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62  who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63  uptime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64  hostname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65  tty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66  whoami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67  date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68  cal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 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69  history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&gt;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Попробую ещё создать парочку...kokodrillo@kokodrillo-VirtualBox:~$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&gt;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Попробую ещё создать парочку...kokodrillo@kokodrillo-VirtualBox:~$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Попробую ещё создать парочку...kokodrillo@kokodrillo-VirtualBox:~$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sudo snap install emacs --classic       # version 28.2 --classic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emacs 28.2 от Alex Murray (alexmurray✪) установлен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emacs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cp f1.txt f2.txt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f2.txt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Попробую ещё создать парочку...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rm f2.txt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f2.txt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cat: f2.txt: Нет такого файла или каталога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mkdir lab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mkdir course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cp f1.txt lab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cp f1.txt course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course   f1.txt~   snap    Документы   Изображения   Общедоступные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lab       Видео   Загрузки    Музыка     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pwd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/home/kokodrillo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cd /home/kokodrillo/lab/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kokodrillo@kokodrillo-VirtualBox:~/lab$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kokodrillo@kokodrillo-VirtualBox:~/lab$ rm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kokodrillo@kokodrillo-VirtualBox:~/lab$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kokodrillo@kokodrillo-VirtualBox:~/lab$ cd ..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rmdir lab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course   f1.txt~   Видео       Загрузки      Музыка       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snap      Документы   Изображения   Общедоступные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rmdir course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rmdir: не удалось удалить 'course': Каталог не пуст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rm -rf /home/kokodrillo/course*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cd ~/course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bash: cd: /home/kokodrillo/course: Нет такого файла или каталога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 snap    Документы   Изображения   Общедоступные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f1.txt~   Видео   Загрузки    Музыка     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rm f1.txt~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Видео       Загрузки      Музыка       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snap     Документы   Изображения   Общедоступные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f1_copy2.txt   first_ar   Документы     Музыка       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f1_copy.txt    snap       Загрузки      Общедоступные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      Видео      Изображения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mv f1.txt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f1_copy2.txt   snap        Загрузки      Общедоступные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f1_copy.txt    Видео       Изображения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first_ar       Документы   Музыка     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cd ~/'Рабочий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kokodrillo@kokodrillo-VirtualBox:~/Рабочий стол$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        машина_тьюринга           первая_лаба.txt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вторая_лаба.txt  машина_тьюринга_лаба.txt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kokodrillo@kokodrillo-VirtualBox:~/Рабочий стол$ cd ~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cd ~/'Рабочий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kokodrillo@kokodrillo-VirtualBox:~/Рабочий стол$ mv f1.txt ~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kokodrillo@kokodrillo-VirtualBox:~/Рабочий стол$ cd ~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ls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f1_copy2.txt   first_ar   Документы     Музыка          Шаблоны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f1_copy.txt    snap       Загрузки      Общедоступные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f1.txt         Видео      Изображения  'Рабочий стол'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cat f1_copy.txt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Попробую ещё создать парочку...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ого, я могу создать новый файл прямо в терминале!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Попробую ещё создать парочку...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gnuplot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G N U P L O 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 xml:space="preserve">Version 5.4 patchlevel 2    last modified 2021-06-01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Copyright (C) 1986-1993, 1998, 2004, 2007-2021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Thomas Williams, Colin Kelley and many others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gnuplot home:     http://www.gnuplot.info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faq, bugs, etc:   type "help FAQ"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ab/>
        <w:t>immediate help:   type "help"  (plot window: hit 'h')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Terminal type is now 'wxt'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splot sin(x*x+y*y)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trange[0 to 2*pi]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xrange[-1 to 1]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yrange[-1 to 1]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plot sin(t),cos(t)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zrange[-1 to 1]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urange[0 to 2*pi]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set vrange[0 to 2*pi]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splot sin(x)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gnuplot&gt; exit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emacs f1.txt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kokodrillo@kokodrillo-VirtualBox:~$ bc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bc 1.07.1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Copyright 1991-1994, 1997, 1998, 2000, 2004, 2006, 2008, 2012-2017 Free Software Foundation, Inc.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This is free software with ABSOLUTELY NO WARRANTY.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For details type `warranty'. 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234-54+76*6</w:t>
        <w:br/>
        <w:t>636</w:t>
        <w:br/>
        <w:t>567+6784/5675</w:t>
        <w:br/>
        <w:t>568</w:t>
        <w:br/>
        <w:t>78+99845+894495*9393</w:t>
        <w:br/>
        <w:t>8402091458</w:t>
        <w:br/>
        <w:t>67/6</w:t>
        <w:br/>
        <w:t>11</w:t>
        <w:br/>
        <w:t>obase=2</w:t>
        <w:br/>
        <w:t>25</w:t>
        <w:br/>
        <w:t>11001</w:t>
        <w:br/>
        <w:t>26</w:t>
        <w:br/>
        <w:t>11010</w:t>
        <w:br/>
        <w:t>27</w:t>
        <w:br/>
        <w:t>11011</w:t>
        <w:br/>
        <w:t>28</w:t>
        <w:br/>
        <w:t>11100</w:t>
        <w:br/>
        <w:t>obase=8</w:t>
        <w:br/>
        <w:t>5665</w:t>
        <w:br/>
        <w:t>13041</w:t>
        <w:br/>
        <w:t>7653</w:t>
        <w:br/>
        <w:t>16745</w:t>
        <w:br/>
        <w:t>783945</w:t>
        <w:br/>
        <w:t>2773111</w:t>
        <w:br/>
        <w:t>65</w:t>
        <w:br/>
        <w:t>101</w:t>
        <w:br/>
        <w:t>obase=16</w:t>
        <w:br/>
        <w:t>4837463</w:t>
        <w:br/>
        <w:t>49D057</w:t>
        <w:br/>
        <w:t>632732893</w:t>
        <w:br/>
        <w:t>25B6BCDD</w:t>
        <w:br/>
        <w:t>10</w:t>
        <w:br/>
        <w:t>A</w:t>
        <w:br/>
        <w:t>16</w:t>
        <w:br/>
        <w:t>10</w:t>
        <w:br/>
        <w:t>ibase = 2</w:t>
        <w:br/>
        <w:t>100</w:t>
        <w:br/>
        <w:t>4</w:t>
        <w:br/>
        <w:t>10 + 10</w:t>
        <w:br/>
        <w:t>4</w:t>
        <w:br/>
        <w:t>obase = 10</w:t>
        <w:br/>
        <w:t>111 + 11</w:t>
        <w:br/>
        <w:t>1010</w:t>
        <w:br/>
        <w:t>10101010101111</w:t>
        <w:br/>
        <w:t xml:space="preserve">10101010101111 </w:t>
        <w:br/>
        <w:t>obase = 1000</w:t>
        <w:br/>
        <w:t>100</w:t>
        <w:br/>
        <w:t>4</w:t>
        <w:br/>
        <w:t>1000</w:t>
        <w:br/>
        <w:t>10</w:t>
        <w:br/>
        <w:t>10101</w:t>
        <w:br/>
        <w:t>25</w:t>
        <w:br/>
        <w:t>obase = 10000</w:t>
        <w:br/>
        <w:t>10000</w:t>
        <w:br/>
        <w:t>10</w:t>
        <w:br/>
        <w:t>1111</w:t>
        <w:br/>
        <w:t>F</w:t>
        <w:br/>
        <w:t>101001010 + 101101010111</w:t>
        <w:br/>
        <w:t>CA1</w:t>
        <w:br/>
        <w:t>10</w:t>
        <w:br/>
        <w:t>2</w:t>
        <w:br/>
        <w:t>1010</w:t>
        <w:br/>
        <w:t xml:space="preserve">A </w:t>
        <w:br/>
        <w:t>obase = 1000</w:t>
        <w:br/>
        <w:t>ibase = 1000</w:t>
        <w:br/>
        <w:t>10</w:t>
        <w:br/>
        <w:t>10</w:t>
        <w:br/>
        <w:t>7</w:t>
        <w:br/>
        <w:t>7</w:t>
        <w:br/>
        <w:t>obase = 2</w:t>
        <w:br/>
        <w:t>7</w:t>
        <w:br/>
        <w:t>111</w:t>
        <w:br/>
        <w:t>12345</w:t>
        <w:br/>
        <w:t>1010011100101</w:t>
        <w:br/>
        <w:t>10 + 10</w:t>
        <w:br/>
        <w:t>10000</w:t>
        <w:br/>
        <w:t>333</w:t>
        <w:br/>
        <w:t>11011011</w:t>
        <w:br/>
        <w:t>obase = 12</w:t>
        <w:br/>
        <w:t>10</w:t>
        <w:br/>
        <w:t>8</w:t>
        <w:br/>
        <w:t>11</w:t>
        <w:br/>
        <w:t>9</w:t>
        <w:br/>
        <w:t>12</w:t>
        <w:br/>
        <w:t>10</w:t>
        <w:br/>
        <w:t>12*12</w:t>
        <w:br/>
        <w:t>100</w:t>
        <w:br/>
        <w:t>obase = 20</w:t>
        <w:br/>
        <w:t>10</w:t>
        <w:br/>
        <w:t>8</w:t>
        <w:br/>
        <w:t>20</w:t>
        <w:br/>
        <w:t>10</w:t>
        <w:br/>
        <w:t>17</w:t>
        <w:br/>
        <w:t>F</w:t>
        <w:br/>
        <w:t>1234</w:t>
        <w:br/>
        <w:t>29C</w:t>
        <w:br/>
        <w:t>101017*2312</w:t>
        <w:br/>
        <w:t>26EDBD6</w:t>
        <w:br/>
        <w:t>ibase = 20</w:t>
        <w:br/>
        <w:t>11</w:t>
        <w:br/>
        <w:t>11</w:t>
        <w:br/>
        <w:t>AB</w:t>
        <w:br/>
        <w:t>AB</w:t>
        <w:br/>
        <w:t>obase = 2</w:t>
        <w:br/>
        <w:t>10</w:t>
        <w:br/>
        <w:t>10000</w:t>
        <w:br/>
        <w:t>101</w:t>
        <w:br/>
        <w:t>100000001</w:t>
        <w:br/>
        <w:t>1</w:t>
        <w:br/>
        <w:t>1</w:t>
        <w:br/>
        <w:t>obase = 8</w:t>
        <w:br/>
        <w:t>10</w:t>
        <w:br/>
        <w:t>20</w:t>
        <w:br/>
        <w:t>A</w:t>
        <w:br/>
        <w:t>12</w:t>
        <w:br/>
        <w:t>A*A</w:t>
        <w:br/>
        <w:t>144</w:t>
        <w:br/>
        <w:t>8</w:t>
        <w:br/>
        <w:t>10</w:t>
        <w:br/>
        <w:t>obase = A</w:t>
        <w:br/>
        <w:t>A</w:t>
        <w:br/>
        <w:t>10</w:t>
        <w:br/>
        <w:t>AA</w:t>
        <w:br/>
        <w:t>170</w:t>
        <w:br/>
        <w:t>10*10</w:t>
        <w:br/>
        <w:t>256</w:t>
        <w:br/>
        <w:t>AFA*FF</w:t>
        <w:br/>
        <w:t>716550</w:t>
      </w:r>
    </w:p>
    <w:p>
      <w:pPr>
        <w:pStyle w:val="Style22"/>
        <w:spacing w:lineRule="auto" w:line="216" w:before="0" w:after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 xml:space="preserve">kokodrillo@kokodrillo-VirtualBox:~$ </w:t>
      </w:r>
    </w:p>
    <w:p>
      <w:pPr>
        <w:pStyle w:val="Style22"/>
        <w:spacing w:lineRule="auto" w:line="216"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Style22"/>
        <w:spacing w:before="0" w:after="130"/>
        <w:ind w:left="0" w:right="0" w:hanging="0"/>
        <w:rPr>
          <w:rStyle w:val="Style5"/>
          <w:rFonts w:ascii="Times New Roman" w:hAnsi="Times New Roman" w:eastAsia="Times New Roman" w:cs="Times New Roman"/>
          <w:sz w:val="18"/>
          <w:szCs w:val="18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9.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 Дневник отладки</w:t>
      </w:r>
      <w:r>
        <w:rPr>
          <w:rStyle w:val="Style5"/>
          <w:rFonts w:eastAsia="Times New Roman" w:cs="Times New Roman" w:ascii="Times New Roman" w:hAnsi="Times New Roman"/>
          <w:b/>
          <w:bCs/>
          <w:sz w:val="18"/>
          <w:szCs w:val="18"/>
        </w:rPr>
        <w:t xml:space="preserve">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"/>
        <w:gridCol w:w="1647"/>
        <w:gridCol w:w="768"/>
        <w:gridCol w:w="824"/>
        <w:gridCol w:w="1890"/>
        <w:gridCol w:w="2460"/>
        <w:gridCol w:w="1305"/>
      </w:tblGrid>
      <w:tr>
        <w:trPr/>
        <w:tc>
          <w:tcPr>
            <w:tcW w:w="45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№</w:t>
            </w:r>
          </w:p>
        </w:tc>
        <w:tc>
          <w:tcPr>
            <w:tcW w:w="1647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Лаб. или дом.</w:t>
            </w:r>
          </w:p>
        </w:tc>
        <w:tc>
          <w:tcPr>
            <w:tcW w:w="768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Дата</w:t>
            </w:r>
          </w:p>
        </w:tc>
        <w:tc>
          <w:tcPr>
            <w:tcW w:w="824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Время</w:t>
            </w:r>
          </w:p>
        </w:tc>
        <w:tc>
          <w:tcPr>
            <w:tcW w:w="189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Событие</w:t>
            </w:r>
          </w:p>
        </w:tc>
        <w:tc>
          <w:tcPr>
            <w:tcW w:w="246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Действие по исправлению</w:t>
            </w:r>
          </w:p>
        </w:tc>
        <w:tc>
          <w:tcPr>
            <w:tcW w:w="1305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jc w:val="center"/>
              <w:rPr>
                <w:rStyle w:val="Style5"/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Style w:val="Style5"/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auto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Примечание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647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768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824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89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2460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305" w:type="dxa"/>
            <w:tcBorders/>
          </w:tcPr>
          <w:p>
            <w:pPr>
              <w:pStyle w:val="Style22"/>
              <w:widowControl w:val="false"/>
              <w:spacing w:lineRule="auto" w:line="240" w:before="0" w:after="200"/>
              <w:rPr>
                <w:rStyle w:val="Style5"/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auto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</w:tbl>
    <w:p>
      <w:pPr>
        <w:pStyle w:val="Style22"/>
        <w:spacing w:lineRule="auto" w:line="252" w:before="0" w:after="1"/>
        <w:ind w:hanging="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Style22"/>
        <w:spacing w:lineRule="auto" w:line="252" w:before="0" w:after="1"/>
        <w:ind w:left="44" w:right="0" w:hanging="0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10.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 xml:space="preserve">Замечания автора </w:t>
      </w: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по существу работы: </w:t>
      </w:r>
      <w:r>
        <w:rPr>
          <w:rStyle w:val="Style5"/>
          <w:rFonts w:eastAsia="Times New Roman" w:cs="Times New Roman" w:ascii="Times New Roman" w:hAnsi="Times New Roman"/>
          <w:sz w:val="18"/>
          <w:szCs w:val="18"/>
        </w:rPr>
        <w:t xml:space="preserve">замечания отсутствуют.  </w:t>
      </w:r>
    </w:p>
    <w:p>
      <w:pPr>
        <w:pStyle w:val="Style22"/>
        <w:spacing w:lineRule="auto" w:line="252" w:before="0" w:after="1"/>
        <w:ind w:left="44" w:right="0" w:hanging="0"/>
        <w:rPr>
          <w:rStyle w:val="Style5"/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22"/>
        <w:spacing w:lineRule="auto" w:line="252" w:before="0" w:after="1"/>
        <w:ind w:left="44" w:right="0" w:hanging="0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Style w:val="Style5"/>
          <w:rFonts w:eastAsia="Times New Roman" w:cs="Times New Roman" w:ascii="Times New Roman" w:hAnsi="Times New Roman"/>
          <w:sz w:val="20"/>
          <w:szCs w:val="20"/>
        </w:rPr>
        <w:t xml:space="preserve">11. </w:t>
      </w:r>
      <w:r>
        <w:rPr>
          <w:rStyle w:val="Style5"/>
          <w:rFonts w:eastAsia="Times New Roman" w:cs="Times New Roman" w:ascii="Times New Roman" w:hAnsi="Times New Roman"/>
          <w:b/>
          <w:bCs/>
          <w:sz w:val="20"/>
          <w:szCs w:val="20"/>
        </w:rPr>
        <w:t>Выводы:</w:t>
      </w:r>
    </w:p>
    <w:p>
      <w:pPr>
        <w:pStyle w:val="Style22"/>
        <w:spacing w:lineRule="auto" w:line="252" w:before="0" w:after="1"/>
        <w:ind w:left="44" w:right="0" w:hanging="0"/>
        <w:rPr>
          <w:rStyle w:val="Style5"/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Style22"/>
        <w:tabs>
          <w:tab w:val="clear" w:pos="708"/>
        </w:tabs>
        <w:spacing w:lineRule="auto" w:line="252" w:before="0" w:after="1"/>
        <w:ind w:hanging="10"/>
        <w:rPr>
          <w:rStyle w:val="Style5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</w:pPr>
      <w:r>
        <w:rPr>
          <w:rStyle w:val="Style5"/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auto"/>
          <w:position w:val="0"/>
          <w:sz w:val="18"/>
          <w:sz w:val="18"/>
          <w:szCs w:val="18"/>
          <w:u w:val="none"/>
          <w:vertAlign w:val="baseline"/>
        </w:rPr>
        <w:t>Я узнала основные комманды для работы с UNIX-системами.</w:t>
      </w:r>
    </w:p>
    <w:p>
      <w:pPr>
        <w:pStyle w:val="Style22"/>
        <w:spacing w:before="0" w:after="0"/>
        <w:ind w:left="0" w:right="509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</w:t>
      </w:r>
    </w:p>
    <w:p>
      <w:pPr>
        <w:pStyle w:val="Style22"/>
        <w:spacing w:before="0" w:after="0"/>
        <w:ind w:left="0" w:right="509" w:hanging="0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Style22"/>
        <w:spacing w:before="0" w:after="0"/>
        <w:ind w:left="0" w:right="509" w:hanging="0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Подпись студента _________________</w:t>
      </w:r>
    </w:p>
    <w:p>
      <w:pPr>
        <w:pStyle w:val="Style22"/>
        <w:spacing w:before="0" w:after="0"/>
        <w:ind w:left="0" w:right="509" w:hanging="0"/>
        <w:jc w:val="right"/>
        <w:rPr>
          <w:lang w:val="en-US"/>
        </w:rPr>
      </w:pPr>
      <w:r>
        <w:rPr>
          <w:lang w:val="en-US"/>
        </w:rPr>
      </w:r>
    </w:p>
    <w:p>
      <w:pPr>
        <w:pStyle w:val="Style22"/>
        <w:spacing w:before="0" w:after="0"/>
        <w:ind w:left="0" w:right="509" w:hanging="0"/>
        <w:rPr/>
      </w:pPr>
      <w:r>
        <w:rPr/>
      </w:r>
    </w:p>
    <w:sectPr>
      <w:type w:val="nextPage"/>
      <w:pgSz w:w="11906" w:h="16838"/>
      <w:pgMar w:left="1701" w:right="850" w:gutter="0" w:header="0" w:top="709" w:footer="0" w:bottom="709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1">
    <w:name w:val="Heading 1"/>
    <w:basedOn w:val="Style22"/>
    <w:next w:val="Style22"/>
    <w:qFormat/>
    <w:pPr>
      <w:keepNext w:val="true"/>
      <w:keepLines/>
      <w:numPr>
        <w:ilvl w:val="0"/>
        <w:numId w:val="1"/>
      </w:numPr>
      <w:suppressAutoHyphens w:val="true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Style22"/>
    <w:next w:val="Style22"/>
    <w:qFormat/>
    <w:pPr>
      <w:keepNext w:val="true"/>
      <w:keepLines/>
      <w:numPr>
        <w:ilvl w:val="1"/>
        <w:numId w:val="1"/>
      </w:numPr>
      <w:suppressAutoHyphens w:val="true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Style22"/>
    <w:next w:val="Style22"/>
    <w:qFormat/>
    <w:pPr>
      <w:keepNext w:val="true"/>
      <w:keepLines/>
      <w:numPr>
        <w:ilvl w:val="2"/>
        <w:numId w:val="1"/>
      </w:numPr>
      <w:suppressAutoHyphens w:val="true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Style22"/>
    <w:next w:val="Style22"/>
    <w:qFormat/>
    <w:pPr>
      <w:keepNext w:val="true"/>
      <w:keepLines/>
      <w:numPr>
        <w:ilvl w:val="3"/>
        <w:numId w:val="1"/>
      </w:numPr>
      <w:suppressAutoHyphens w:val="true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Style22"/>
    <w:next w:val="Style22"/>
    <w:qFormat/>
    <w:pPr>
      <w:keepNext w:val="true"/>
      <w:keepLines/>
      <w:numPr>
        <w:ilvl w:val="4"/>
        <w:numId w:val="1"/>
      </w:numPr>
      <w:suppressAutoHyphens w:val="true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Style22"/>
    <w:next w:val="Style22"/>
    <w:qFormat/>
    <w:pPr>
      <w:keepNext w:val="true"/>
      <w:keepLines/>
      <w:numPr>
        <w:ilvl w:val="5"/>
        <w:numId w:val="1"/>
      </w:numPr>
      <w:suppressAutoHyphens w:val="true"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Style22"/>
    <w:next w:val="Style22"/>
    <w:qFormat/>
    <w:pPr>
      <w:keepNext w:val="true"/>
      <w:keepLines/>
      <w:numPr>
        <w:ilvl w:val="6"/>
        <w:numId w:val="1"/>
      </w:numPr>
      <w:suppressAutoHyphens w:val="true"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Style22"/>
    <w:next w:val="Style22"/>
    <w:qFormat/>
    <w:pPr>
      <w:keepNext w:val="true"/>
      <w:keepLines/>
      <w:numPr>
        <w:ilvl w:val="7"/>
        <w:numId w:val="1"/>
      </w:numPr>
      <w:suppressAutoHyphens w:val="true"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Style22"/>
    <w:next w:val="Style22"/>
    <w:qFormat/>
    <w:pPr>
      <w:keepNext w:val="true"/>
      <w:keepLines/>
      <w:numPr>
        <w:ilvl w:val="8"/>
        <w:numId w:val="1"/>
      </w:numPr>
      <w:suppressAutoHyphens w:val="true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Основной шрифт абзаца"/>
    <w:qFormat/>
    <w:rPr/>
  </w:style>
  <w:style w:type="character" w:styleId="11">
    <w:name w:val="Заголовок 1 Знак"/>
    <w:qFormat/>
    <w:rPr>
      <w:rFonts w:ascii="Arial" w:hAnsi="Arial" w:eastAsia="Arial" w:cs="Arial"/>
      <w:sz w:val="40"/>
      <w:szCs w:val="40"/>
    </w:rPr>
  </w:style>
  <w:style w:type="character" w:styleId="21">
    <w:name w:val="Заголовок 2 Знак"/>
    <w:qFormat/>
    <w:rPr>
      <w:rFonts w:ascii="Arial" w:hAnsi="Arial" w:eastAsia="Arial" w:cs="Arial"/>
      <w:sz w:val="34"/>
    </w:rPr>
  </w:style>
  <w:style w:type="character" w:styleId="31">
    <w:name w:val="Заголовок 3 Знак"/>
    <w:qFormat/>
    <w:rPr>
      <w:rFonts w:ascii="Arial" w:hAnsi="Arial" w:eastAsia="Arial" w:cs="Arial"/>
      <w:sz w:val="30"/>
      <w:szCs w:val="30"/>
    </w:rPr>
  </w:style>
  <w:style w:type="character" w:styleId="41">
    <w:name w:val="Заголовок 4 Знак"/>
    <w:qFormat/>
    <w:rPr>
      <w:rFonts w:ascii="Arial" w:hAnsi="Arial" w:eastAsia="Arial" w:cs="Arial"/>
      <w:b/>
      <w:bCs/>
      <w:sz w:val="26"/>
      <w:szCs w:val="26"/>
    </w:rPr>
  </w:style>
  <w:style w:type="character" w:styleId="51">
    <w:name w:val="Заголовок 5 Знак"/>
    <w:qFormat/>
    <w:rPr>
      <w:rFonts w:ascii="Arial" w:hAnsi="Arial" w:eastAsia="Arial" w:cs="Arial"/>
      <w:b/>
      <w:bCs/>
      <w:sz w:val="24"/>
      <w:szCs w:val="24"/>
    </w:rPr>
  </w:style>
  <w:style w:type="character" w:styleId="61">
    <w:name w:val="Заголовок 6 Знак"/>
    <w:qFormat/>
    <w:rPr>
      <w:rFonts w:ascii="Arial" w:hAnsi="Arial" w:eastAsia="Arial" w:cs="Arial"/>
      <w:b/>
      <w:bCs/>
      <w:sz w:val="22"/>
      <w:szCs w:val="22"/>
    </w:rPr>
  </w:style>
  <w:style w:type="character" w:styleId="71">
    <w:name w:val="Заголовок 7 Знак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>
    <w:name w:val="Заголовок 8 Знак"/>
    <w:qFormat/>
    <w:rPr>
      <w:rFonts w:ascii="Arial" w:hAnsi="Arial" w:eastAsia="Arial" w:cs="Arial"/>
      <w:i/>
      <w:iCs/>
      <w:sz w:val="22"/>
      <w:szCs w:val="22"/>
    </w:rPr>
  </w:style>
  <w:style w:type="character" w:styleId="91">
    <w:name w:val="Заголовок 9 Знак"/>
    <w:qFormat/>
    <w:rPr>
      <w:rFonts w:ascii="Arial" w:hAnsi="Arial" w:eastAsia="Arial" w:cs="Arial"/>
      <w:i/>
      <w:iCs/>
      <w:sz w:val="21"/>
      <w:szCs w:val="21"/>
    </w:rPr>
  </w:style>
  <w:style w:type="character" w:styleId="Style6">
    <w:name w:val="Заголовок Знак"/>
    <w:qFormat/>
    <w:rPr>
      <w:sz w:val="48"/>
      <w:szCs w:val="48"/>
    </w:rPr>
  </w:style>
  <w:style w:type="character" w:styleId="Style7">
    <w:name w:val="Подзаголовок Знак"/>
    <w:qFormat/>
    <w:rPr>
      <w:sz w:val="24"/>
      <w:szCs w:val="24"/>
    </w:rPr>
  </w:style>
  <w:style w:type="character" w:styleId="22">
    <w:name w:val="Цитата 2 Знак"/>
    <w:qFormat/>
    <w:rPr>
      <w:i/>
    </w:rPr>
  </w:style>
  <w:style w:type="character" w:styleId="Style8">
    <w:name w:val="Выделенная цитата Знак"/>
    <w:qFormat/>
    <w:rPr>
      <w:i/>
    </w:rPr>
  </w:style>
  <w:style w:type="character" w:styleId="Style9">
    <w:name w:val="Верхний колонтитул Знак"/>
    <w:qFormat/>
    <w:rPr/>
  </w:style>
  <w:style w:type="character" w:styleId="FooterChar">
    <w:name w:val="Footer Char"/>
    <w:qFormat/>
    <w:rPr/>
  </w:style>
  <w:style w:type="character" w:styleId="Style10">
    <w:name w:val="Нижний колонтитул Знак"/>
    <w:qFormat/>
    <w:rPr/>
  </w:style>
  <w:style w:type="character" w:styleId="Style11">
    <w:name w:val="Гиперссылка"/>
    <w:qFormat/>
    <w:rPr>
      <w:color w:val="0563C1"/>
      <w:u w:val="single"/>
    </w:rPr>
  </w:style>
  <w:style w:type="character" w:styleId="Style12">
    <w:name w:val="Текст сноски Знак"/>
    <w:qFormat/>
    <w:rPr>
      <w:sz w:val="18"/>
    </w:rPr>
  </w:style>
  <w:style w:type="character" w:styleId="Style13">
    <w:name w:val="Знак сноски"/>
    <w:qFormat/>
    <w:rPr>
      <w:vertAlign w:val="superscript"/>
    </w:rPr>
  </w:style>
  <w:style w:type="character" w:styleId="Style14">
    <w:name w:val="Текст концевой сноски Знак"/>
    <w:qFormat/>
    <w:rPr>
      <w:sz w:val="20"/>
    </w:rPr>
  </w:style>
  <w:style w:type="character" w:styleId="Style15">
    <w:name w:val="Знак концевой сноски"/>
    <w:qFormat/>
    <w:rPr>
      <w:vertAlign w:val="superscript"/>
    </w:rPr>
  </w:style>
  <w:style w:type="character" w:styleId="WWCharLFO1LVL1">
    <w:name w:val="WW_CharLFO1LVL1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2">
    <w:name w:val="WW_CharLFO1LVL2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3">
    <w:name w:val="WW_CharLFO1LVL3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4">
    <w:name w:val="WW_CharLFO1LVL4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5">
    <w:name w:val="WW_CharLFO1LVL5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6">
    <w:name w:val="WW_CharLFO1LVL6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7">
    <w:name w:val="WW_CharLFO1LVL7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8">
    <w:name w:val="WW_CharLFO1LVL8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1LVL9">
    <w:name w:val="WW_CharLFO1LVL9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1">
    <w:name w:val="WW_CharLFO2LVL1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2">
    <w:name w:val="WW_CharLFO2LVL2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3">
    <w:name w:val="WW_CharLFO2LVL3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4">
    <w:name w:val="WW_CharLFO2LVL4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5">
    <w:name w:val="WW_CharLFO2LVL5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6">
    <w:name w:val="WW_CharLFO2LVL6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7">
    <w:name w:val="WW_CharLFO2LVL7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8">
    <w:name w:val="WW_CharLFO2LVL8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2LVL9">
    <w:name w:val="WW_CharLFO2LVL9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1">
    <w:name w:val="WW_CharLFO3LVL1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2">
    <w:name w:val="WW_CharLFO3LVL2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3">
    <w:name w:val="WW_CharLFO3LVL3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4">
    <w:name w:val="WW_CharLFO3LVL4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5">
    <w:name w:val="WW_CharLFO3LVL5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6">
    <w:name w:val="WW_CharLFO3LVL6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7">
    <w:name w:val="WW_CharLFO3LVL7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8">
    <w:name w:val="WW_CharLFO3LVL8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3LVL9">
    <w:name w:val="WW_CharLFO3LVL9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1">
    <w:name w:val="WW_CharLFO4LVL1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2">
    <w:name w:val="WW_CharLFO4LVL2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3">
    <w:name w:val="WW_CharLFO4LVL3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4">
    <w:name w:val="WW_CharLFO4LVL4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5">
    <w:name w:val="WW_CharLFO4LVL5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6">
    <w:name w:val="WW_CharLFO4LVL6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7">
    <w:name w:val="WW_CharLFO4LVL7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8">
    <w:name w:val="WW_CharLFO4LVL8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4LVL9">
    <w:name w:val="WW_CharLFO4LVL9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1">
    <w:name w:val="WW_CharLFO5LVL1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2">
    <w:name w:val="WW_CharLFO5LVL2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3">
    <w:name w:val="WW_CharLFO5LVL3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4">
    <w:name w:val="WW_CharLFO5LVL4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5">
    <w:name w:val="WW_CharLFO5LVL5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6">
    <w:name w:val="WW_CharLFO5LVL6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7">
    <w:name w:val="WW_CharLFO5LVL7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8">
    <w:name w:val="WW_CharLFO5LVL8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WWCharLFO5LVL9">
    <w:name w:val="WW_CharLFO5LVL9"/>
    <w:qFormat/>
    <w:rPr>
      <w:rFonts w:ascii="Times New Roman" w:hAnsi="Times New Roman" w:eastAsia="Times New Roman" w:cs="Times New Roman"/>
      <w:b/>
      <w:bCs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FootnoteAnchor">
    <w:name w:val="Footnote 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Style22"/>
    <w:next w:val="Style22"/>
    <w:qFormat/>
    <w:pPr>
      <w:suppressAutoHyphens w:val="true"/>
      <w:spacing w:before="300" w:after="200"/>
      <w:contextualSpacing/>
    </w:pPr>
    <w:rPr>
      <w:sz w:val="48"/>
      <w:szCs w:val="4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Style22">
    <w:name w:val="Обычный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Style23">
    <w:name w:val="Subtitle"/>
    <w:basedOn w:val="Style22"/>
    <w:next w:val="Style22"/>
    <w:qFormat/>
    <w:pPr>
      <w:suppressAutoHyphens w:val="true"/>
      <w:spacing w:before="200" w:after="200"/>
    </w:pPr>
    <w:rPr>
      <w:sz w:val="24"/>
      <w:szCs w:val="24"/>
    </w:rPr>
  </w:style>
  <w:style w:type="paragraph" w:styleId="23">
    <w:name w:val="Цитата 2"/>
    <w:basedOn w:val="Style22"/>
    <w:next w:val="Style22"/>
    <w:qFormat/>
    <w:pPr>
      <w:tabs>
        <w:tab w:val="clear" w:pos="708"/>
      </w:tabs>
      <w:suppressAutoHyphens w:val="true"/>
      <w:ind w:left="720" w:right="720" w:hanging="0"/>
    </w:pPr>
    <w:rPr>
      <w:i/>
    </w:rPr>
  </w:style>
  <w:style w:type="paragraph" w:styleId="Style24">
    <w:name w:val="Выделенная цитата"/>
    <w:basedOn w:val="Style22"/>
    <w:next w:val="Style22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tabs>
        <w:tab w:val="clear" w:pos="708"/>
      </w:tabs>
      <w:suppressAutoHyphens w:val="true"/>
      <w:ind w:left="720" w:right="720" w:hanging="0"/>
    </w:pPr>
    <w:rPr>
      <w:i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Style22"/>
    <w:pPr>
      <w:tabs>
        <w:tab w:val="clear" w:pos="708"/>
        <w:tab w:val="center" w:pos="4680" w:leader="none"/>
        <w:tab w:val="right" w:pos="9360" w:leader="none"/>
      </w:tabs>
      <w:suppressAutoHyphens w:val="true"/>
      <w:spacing w:lineRule="auto" w:line="240" w:before="0" w:after="0"/>
    </w:pPr>
    <w:rPr/>
  </w:style>
  <w:style w:type="paragraph" w:styleId="Style27">
    <w:name w:val="Footer"/>
    <w:basedOn w:val="Style22"/>
    <w:pPr>
      <w:tabs>
        <w:tab w:val="clear" w:pos="708"/>
        <w:tab w:val="center" w:pos="4680" w:leader="none"/>
        <w:tab w:val="right" w:pos="9360" w:leader="none"/>
      </w:tabs>
      <w:suppressAutoHyphens w:val="true"/>
      <w:spacing w:lineRule="auto" w:line="240" w:before="0" w:after="0"/>
    </w:pPr>
    <w:rPr/>
  </w:style>
  <w:style w:type="paragraph" w:styleId="Style28">
    <w:name w:val="Название объекта"/>
    <w:basedOn w:val="Style22"/>
    <w:next w:val="Style22"/>
    <w:qFormat/>
    <w:pPr>
      <w:suppressAutoHyphens w:val="true"/>
    </w:pPr>
    <w:rPr>
      <w:b/>
      <w:bCs/>
      <w:color w:val="5B9BD5"/>
      <w:sz w:val="18"/>
      <w:szCs w:val="18"/>
    </w:rPr>
  </w:style>
  <w:style w:type="paragraph" w:styleId="Style29">
    <w:name w:val="Текст сноски"/>
    <w:basedOn w:val="Style22"/>
    <w:qFormat/>
    <w:pPr>
      <w:suppressAutoHyphens w:val="true"/>
      <w:spacing w:lineRule="auto" w:line="240" w:before="0" w:after="40"/>
    </w:pPr>
    <w:rPr>
      <w:sz w:val="18"/>
    </w:rPr>
  </w:style>
  <w:style w:type="paragraph" w:styleId="Style30">
    <w:name w:val="Текст концевой сноски"/>
    <w:basedOn w:val="Style22"/>
    <w:qFormat/>
    <w:pPr>
      <w:suppressAutoHyphens w:val="true"/>
      <w:spacing w:lineRule="auto" w:line="240" w:before="0" w:after="0"/>
    </w:pPr>
    <w:rPr>
      <w:sz w:val="20"/>
    </w:rPr>
  </w:style>
  <w:style w:type="paragraph" w:styleId="12">
    <w:name w:val="TOC 1"/>
    <w:basedOn w:val="Style22"/>
    <w:next w:val="Style22"/>
    <w:pPr>
      <w:suppressAutoHyphens w:val="true"/>
      <w:spacing w:before="0" w:after="57"/>
    </w:pPr>
    <w:rPr/>
  </w:style>
  <w:style w:type="paragraph" w:styleId="24">
    <w:name w:val="TOC 2"/>
    <w:basedOn w:val="Style22"/>
    <w:next w:val="Style22"/>
    <w:pPr>
      <w:tabs>
        <w:tab w:val="clear" w:pos="708"/>
      </w:tabs>
      <w:suppressAutoHyphens w:val="true"/>
      <w:spacing w:before="0" w:after="57"/>
      <w:ind w:left="283" w:right="0" w:hanging="0"/>
    </w:pPr>
    <w:rPr/>
  </w:style>
  <w:style w:type="paragraph" w:styleId="32">
    <w:name w:val="TOC 3"/>
    <w:basedOn w:val="Style22"/>
    <w:next w:val="Style22"/>
    <w:pPr>
      <w:tabs>
        <w:tab w:val="clear" w:pos="708"/>
      </w:tabs>
      <w:suppressAutoHyphens w:val="true"/>
      <w:spacing w:before="0" w:after="57"/>
      <w:ind w:left="567" w:right="0" w:hanging="0"/>
    </w:pPr>
    <w:rPr/>
  </w:style>
  <w:style w:type="paragraph" w:styleId="42">
    <w:name w:val="TOC 4"/>
    <w:basedOn w:val="Style22"/>
    <w:next w:val="Style22"/>
    <w:pPr>
      <w:tabs>
        <w:tab w:val="clear" w:pos="708"/>
      </w:tabs>
      <w:suppressAutoHyphens w:val="true"/>
      <w:spacing w:before="0" w:after="57"/>
      <w:ind w:left="850" w:right="0" w:hanging="0"/>
    </w:pPr>
    <w:rPr/>
  </w:style>
  <w:style w:type="paragraph" w:styleId="52">
    <w:name w:val="TOC 5"/>
    <w:basedOn w:val="Style22"/>
    <w:next w:val="Style22"/>
    <w:pPr>
      <w:tabs>
        <w:tab w:val="clear" w:pos="708"/>
      </w:tabs>
      <w:suppressAutoHyphens w:val="true"/>
      <w:spacing w:before="0" w:after="57"/>
      <w:ind w:left="1134" w:right="0" w:hanging="0"/>
    </w:pPr>
    <w:rPr/>
  </w:style>
  <w:style w:type="paragraph" w:styleId="62">
    <w:name w:val="TOC 6"/>
    <w:basedOn w:val="Style22"/>
    <w:next w:val="Style22"/>
    <w:pPr>
      <w:tabs>
        <w:tab w:val="clear" w:pos="708"/>
      </w:tabs>
      <w:suppressAutoHyphens w:val="true"/>
      <w:spacing w:before="0" w:after="57"/>
      <w:ind w:left="1417" w:right="0" w:hanging="0"/>
    </w:pPr>
    <w:rPr/>
  </w:style>
  <w:style w:type="paragraph" w:styleId="72">
    <w:name w:val="TOC 7"/>
    <w:basedOn w:val="Style22"/>
    <w:next w:val="Style22"/>
    <w:pPr>
      <w:tabs>
        <w:tab w:val="clear" w:pos="708"/>
      </w:tabs>
      <w:suppressAutoHyphens w:val="true"/>
      <w:spacing w:before="0" w:after="57"/>
      <w:ind w:left="1701" w:right="0" w:hanging="0"/>
    </w:pPr>
    <w:rPr/>
  </w:style>
  <w:style w:type="paragraph" w:styleId="82">
    <w:name w:val="TOC 8"/>
    <w:basedOn w:val="Style22"/>
    <w:next w:val="Style22"/>
    <w:pPr>
      <w:tabs>
        <w:tab w:val="clear" w:pos="708"/>
      </w:tabs>
      <w:suppressAutoHyphens w:val="true"/>
      <w:spacing w:before="0" w:after="57"/>
      <w:ind w:left="1984" w:right="0" w:hanging="0"/>
    </w:pPr>
    <w:rPr/>
  </w:style>
  <w:style w:type="paragraph" w:styleId="92">
    <w:name w:val="TOC 9"/>
    <w:basedOn w:val="Style22"/>
    <w:next w:val="Style22"/>
    <w:pPr>
      <w:tabs>
        <w:tab w:val="clear" w:pos="708"/>
      </w:tabs>
      <w:suppressAutoHyphens w:val="true"/>
      <w:spacing w:before="0" w:after="57"/>
      <w:ind w:left="2268" w:right="0" w:hanging="0"/>
    </w:pPr>
    <w:rPr/>
  </w:style>
  <w:style w:type="paragraph" w:styleId="Style31">
    <w:name w:val="Index Heading"/>
    <w:basedOn w:val="Style17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Style32">
    <w:name w:val="Перечень рисунков"/>
    <w:basedOn w:val="Style22"/>
    <w:next w:val="Style22"/>
    <w:qFormat/>
    <w:pPr>
      <w:suppressAutoHyphens w:val="true"/>
      <w:spacing w:before="0" w:after="0"/>
    </w:pPr>
    <w:rPr/>
  </w:style>
  <w:style w:type="paragraph" w:styleId="Style33">
    <w:name w:val="Без интервала"/>
    <w:basedOn w:val="Style22"/>
    <w:qFormat/>
    <w:pPr>
      <w:suppressAutoHyphens w:val="true"/>
      <w:spacing w:lineRule="auto" w:line="240" w:before="0" w:after="0"/>
    </w:pPr>
    <w:rPr/>
  </w:style>
  <w:style w:type="paragraph" w:styleId="Style34">
    <w:name w:val="Абзац списка"/>
    <w:basedOn w:val="Style22"/>
    <w:qFormat/>
    <w:pPr>
      <w:tabs>
        <w:tab w:val="clear" w:pos="708"/>
      </w:tabs>
      <w:suppressAutoHyphens w:val="true"/>
      <w:spacing w:before="0" w:after="200"/>
      <w:ind w:left="720" w:right="0" w:hanging="0"/>
      <w:contextualSpacing/>
    </w:pPr>
    <w:rPr/>
  </w:style>
  <w:style w:type="paragraph" w:styleId="Style35">
    <w:name w:val="Содержимое таблицы"/>
    <w:basedOn w:val="Normal"/>
    <w:qFormat/>
    <w:pPr>
      <w:suppressLineNumbers/>
    </w:pPr>
    <w:rPr/>
  </w:style>
  <w:style w:type="paragraph" w:styleId="Standard" w:customStyle="1">
    <w:name w:val="Standard"/>
    <w:basedOn w:val="Normal"/>
    <w:uiPriority w:val="1"/>
    <w:qFormat/>
    <w:rsid w:val="1610f1f2"/>
    <w:pPr/>
    <w:rPr/>
  </w:style>
  <w:style w:type="paragraph" w:styleId="Style36">
    <w:name w:val="Содержимое врезки"/>
    <w:basedOn w:val="Normal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LibreOffice/7.3.5.2$Linux_X86_64 LibreOffice_project/30$Build-2</Application>
  <AppVersion>15.0000</AppVersion>
  <Pages>8</Pages>
  <Words>1799</Words>
  <Characters>11421</Characters>
  <CharactersWithSpaces>13709</CharactersWithSpaces>
  <Paragraphs>413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2021-11-02T19:37:00Z</dcterms:created>
  <dc:creator/>
  <dc:description/>
  <dc:language>en-US</dc:language>
  <cp:lastModifiedBy/>
  <dcterms:modified xsi:type="dcterms:W3CDTF">2022-10-10T18:08:54Z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