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F008" w14:textId="727A7307" w:rsidR="003E1058" w:rsidRDefault="006208FA" w:rsidP="006208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метрик</w:t>
      </w:r>
    </w:p>
    <w:p w14:paraId="5E9BB998" w14:textId="25ECAC44" w:rsidR="006208FA" w:rsidRDefault="006208FA" w:rsidP="006208FA">
      <w:pPr>
        <w:jc w:val="center"/>
        <w:rPr>
          <w:sz w:val="28"/>
          <w:szCs w:val="28"/>
        </w:rPr>
      </w:pPr>
      <w:r>
        <w:rPr>
          <w:sz w:val="28"/>
          <w:szCs w:val="28"/>
        </w:rPr>
        <w:t>Веб заметки</w:t>
      </w:r>
    </w:p>
    <w:p w14:paraId="03997D1B" w14:textId="32612477" w:rsidR="006208FA" w:rsidRDefault="006208FA" w:rsidP="006208FA">
      <w:pPr>
        <w:jc w:val="center"/>
        <w:rPr>
          <w:sz w:val="28"/>
          <w:szCs w:val="28"/>
        </w:rPr>
      </w:pPr>
    </w:p>
    <w:p w14:paraId="7AB06D0E" w14:textId="5A9A7FC9" w:rsidR="006208FA" w:rsidRDefault="006208FA" w:rsidP="006208FA">
      <w:pPr>
        <w:rPr>
          <w:sz w:val="28"/>
          <w:szCs w:val="28"/>
        </w:rPr>
      </w:pPr>
      <w:r w:rsidRPr="006208FA">
        <w:rPr>
          <w:sz w:val="28"/>
          <w:szCs w:val="28"/>
        </w:rPr>
        <w:t>Оценки эффективности процесса разработки:</w:t>
      </w:r>
    </w:p>
    <w:p w14:paraId="3E78C8B3" w14:textId="37220109" w:rsidR="006208FA" w:rsidRDefault="006208FA" w:rsidP="006208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0202">
        <w:rPr>
          <w:b/>
          <w:bCs/>
          <w:sz w:val="28"/>
          <w:szCs w:val="28"/>
          <w:lang w:val="en-US"/>
        </w:rPr>
        <w:t>Score</w:t>
      </w:r>
      <w:r w:rsidRPr="00FB0202">
        <w:rPr>
          <w:b/>
          <w:bCs/>
          <w:sz w:val="28"/>
          <w:szCs w:val="28"/>
        </w:rPr>
        <w:t xml:space="preserve"> </w:t>
      </w:r>
      <w:r w:rsidRPr="00FB0202">
        <w:rPr>
          <w:b/>
          <w:bCs/>
          <w:sz w:val="28"/>
          <w:szCs w:val="28"/>
          <w:lang w:val="en-US"/>
        </w:rPr>
        <w:t>Problem</w:t>
      </w:r>
      <w:r w:rsidRPr="00FB0202">
        <w:rPr>
          <w:b/>
          <w:bCs/>
          <w:sz w:val="28"/>
          <w:szCs w:val="28"/>
        </w:rPr>
        <w:t xml:space="preserve"> </w:t>
      </w:r>
      <w:proofErr w:type="gramStart"/>
      <w:r w:rsidRPr="00FB0202">
        <w:rPr>
          <w:b/>
          <w:bCs/>
          <w:sz w:val="28"/>
          <w:szCs w:val="28"/>
          <w:lang w:val="en-US"/>
        </w:rPr>
        <w:t>Rate</w:t>
      </w:r>
      <w:r w:rsidRPr="00FB0202">
        <w:rPr>
          <w:b/>
          <w:bCs/>
          <w:sz w:val="28"/>
          <w:szCs w:val="28"/>
        </w:rPr>
        <w:t>(</w:t>
      </w:r>
      <w:proofErr w:type="gramEnd"/>
      <w:r w:rsidRPr="00FB0202">
        <w:rPr>
          <w:b/>
          <w:bCs/>
          <w:sz w:val="28"/>
          <w:szCs w:val="28"/>
          <w:lang w:val="en-US"/>
        </w:rPr>
        <w:t>SPR</w:t>
      </w:r>
      <w:r w:rsidRPr="00FB0202">
        <w:rPr>
          <w:b/>
          <w:bCs/>
          <w:sz w:val="28"/>
          <w:szCs w:val="28"/>
        </w:rPr>
        <w:t>)</w:t>
      </w:r>
      <w:r w:rsidRPr="006208FA">
        <w:rPr>
          <w:sz w:val="28"/>
          <w:szCs w:val="28"/>
        </w:rPr>
        <w:t xml:space="preserve"> -</w:t>
      </w:r>
      <w:r w:rsidR="004F41E1" w:rsidRPr="004F41E1">
        <w:rPr>
          <w:sz w:val="28"/>
          <w:szCs w:val="28"/>
        </w:rPr>
        <w:t xml:space="preserve"> </w:t>
      </w:r>
      <w:r w:rsidRPr="006208FA">
        <w:rPr>
          <w:sz w:val="28"/>
          <w:szCs w:val="28"/>
        </w:rPr>
        <w:t>Оценка проблематичности реализации функции</w:t>
      </w:r>
    </w:p>
    <w:p w14:paraId="2D8B5310" w14:textId="3EB37229" w:rsidR="006208FA" w:rsidRDefault="006208FA" w:rsidP="006208F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Стратегическая цель метрики – понять проблематичность</w:t>
      </w:r>
      <w:r w:rsidR="00E94F2F">
        <w:rPr>
          <w:sz w:val="28"/>
          <w:szCs w:val="28"/>
        </w:rPr>
        <w:t>(эффективность)</w:t>
      </w:r>
      <w:r>
        <w:rPr>
          <w:sz w:val="28"/>
          <w:szCs w:val="28"/>
        </w:rPr>
        <w:t xml:space="preserve"> создания и внедрения определенной функции</w:t>
      </w:r>
    </w:p>
    <w:p w14:paraId="696EF294" w14:textId="7ADA7653" w:rsidR="006208FA" w:rsidRDefault="006208FA" w:rsidP="006208F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Изучаемый объект метрики – задача, измеряемый атрибут – время реализации</w:t>
      </w:r>
    </w:p>
    <w:p w14:paraId="29FA4B0F" w14:textId="53A0747E" w:rsidR="006208FA" w:rsidRDefault="006208FA" w:rsidP="006208F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Единица измерения – рабочий день</w:t>
      </w:r>
    </w:p>
    <w:p w14:paraId="7AFA6368" w14:textId="4D2CD532" w:rsidR="006208FA" w:rsidRDefault="004F41E1" w:rsidP="006208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0202">
        <w:rPr>
          <w:b/>
          <w:bCs/>
          <w:sz w:val="28"/>
          <w:szCs w:val="28"/>
          <w:lang w:val="en-US"/>
        </w:rPr>
        <w:t>Efficiency</w:t>
      </w:r>
      <w:r w:rsidRPr="00FB0202">
        <w:rPr>
          <w:b/>
          <w:bCs/>
          <w:sz w:val="28"/>
          <w:szCs w:val="28"/>
        </w:rPr>
        <w:t xml:space="preserve"> </w:t>
      </w:r>
      <w:r w:rsidRPr="00FB0202">
        <w:rPr>
          <w:b/>
          <w:bCs/>
          <w:sz w:val="28"/>
          <w:szCs w:val="28"/>
          <w:lang w:val="en-US"/>
        </w:rPr>
        <w:t>per</w:t>
      </w:r>
      <w:r w:rsidRPr="00FB0202">
        <w:rPr>
          <w:b/>
          <w:bCs/>
          <w:sz w:val="28"/>
          <w:szCs w:val="28"/>
        </w:rPr>
        <w:t xml:space="preserve"> </w:t>
      </w:r>
      <w:r w:rsidRPr="00FB0202">
        <w:rPr>
          <w:b/>
          <w:bCs/>
          <w:sz w:val="28"/>
          <w:szCs w:val="28"/>
          <w:lang w:val="en-US"/>
        </w:rPr>
        <w:t>time</w:t>
      </w:r>
      <w:r w:rsidRPr="00FB0202">
        <w:rPr>
          <w:b/>
          <w:bCs/>
          <w:sz w:val="28"/>
          <w:szCs w:val="28"/>
        </w:rPr>
        <w:t xml:space="preserve"> (</w:t>
      </w:r>
      <w:r w:rsidRPr="00FB0202">
        <w:rPr>
          <w:b/>
          <w:bCs/>
          <w:sz w:val="28"/>
          <w:szCs w:val="28"/>
          <w:lang w:val="en-US"/>
        </w:rPr>
        <w:t>EPT</w:t>
      </w:r>
      <w:r w:rsidRPr="00FB0202">
        <w:rPr>
          <w:b/>
          <w:bCs/>
          <w:sz w:val="28"/>
          <w:szCs w:val="28"/>
        </w:rPr>
        <w:t>)</w:t>
      </w:r>
      <w:r w:rsidRPr="004F41E1">
        <w:rPr>
          <w:sz w:val="28"/>
          <w:szCs w:val="28"/>
        </w:rPr>
        <w:t xml:space="preserve"> – </w:t>
      </w:r>
      <w:r>
        <w:rPr>
          <w:sz w:val="28"/>
          <w:szCs w:val="28"/>
        </w:rPr>
        <w:t>Эффективность</w:t>
      </w:r>
      <w:r w:rsidRPr="004F41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алгоритма</w:t>
      </w:r>
      <w:r w:rsidRPr="004F41E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определенного фреймворка на сервера за определенный промежуток времени.</w:t>
      </w:r>
      <w:r w:rsidR="00FB0202">
        <w:rPr>
          <w:sz w:val="28"/>
          <w:szCs w:val="28"/>
        </w:rPr>
        <w:t xml:space="preserve"> (запросы/время)</w:t>
      </w:r>
    </w:p>
    <w:p w14:paraId="2C45A485" w14:textId="5DA56822" w:rsidR="004F41E1" w:rsidRDefault="004F41E1" w:rsidP="004F41E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Стратегическая</w:t>
      </w:r>
      <w:r w:rsidR="00FB0202">
        <w:rPr>
          <w:sz w:val="28"/>
          <w:szCs w:val="28"/>
        </w:rPr>
        <w:t xml:space="preserve"> цель метрики – определение наиболее эффективного фреймворка для работы ПО</w:t>
      </w:r>
    </w:p>
    <w:p w14:paraId="2D98C79B" w14:textId="29D7B8B5" w:rsidR="00FB0202" w:rsidRDefault="00FB0202" w:rsidP="00FB02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Изучаемый объект метрики</w:t>
      </w:r>
      <w:r>
        <w:rPr>
          <w:sz w:val="28"/>
          <w:szCs w:val="28"/>
        </w:rPr>
        <w:t xml:space="preserve"> – фреймворк, измеряемый атрибут – эффективность</w:t>
      </w:r>
    </w:p>
    <w:p w14:paraId="53D5B6EB" w14:textId="5BF1FAFF" w:rsidR="00FB0202" w:rsidRDefault="00FB0202" w:rsidP="00FB02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Единица измерения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запросы/время</w:t>
      </w:r>
    </w:p>
    <w:p w14:paraId="64B94434" w14:textId="1EBBA89C" w:rsidR="00FB0202" w:rsidRDefault="00FB0202" w:rsidP="00FB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202">
        <w:rPr>
          <w:rFonts w:ascii="Times New Roman" w:hAnsi="Times New Roman" w:cs="Times New Roman"/>
          <w:sz w:val="28"/>
          <w:szCs w:val="28"/>
        </w:rPr>
        <w:t>Метрики для оценки качества программного продукта:</w:t>
      </w:r>
    </w:p>
    <w:p w14:paraId="6BA30B40" w14:textId="7C482B3E" w:rsidR="00E94F2F" w:rsidRDefault="00E94F2F" w:rsidP="00FB020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Unstable</w:t>
      </w:r>
      <w:r w:rsidRPr="00E9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9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E9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94F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UTPF</w:t>
      </w:r>
      <w:r w:rsidRPr="00E94F2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 готовности\стабильности функции. </w:t>
      </w:r>
    </w:p>
    <w:p w14:paraId="7C3C8D7F" w14:textId="64CA7AE5" w:rsidR="00E94F2F" w:rsidRPr="00E94F2F" w:rsidRDefault="00E94F2F" w:rsidP="00E94F2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Стратегическая цель метрики </w:t>
      </w:r>
      <w:r>
        <w:rPr>
          <w:sz w:val="28"/>
          <w:szCs w:val="28"/>
        </w:rPr>
        <w:t>– понять качество сделанной функции и её общую стабильность</w:t>
      </w:r>
    </w:p>
    <w:p w14:paraId="6FE5FA91" w14:textId="77777777" w:rsidR="00E94F2F" w:rsidRPr="00E94F2F" w:rsidRDefault="00E94F2F" w:rsidP="00E94F2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Изучаемый объект метрики </w:t>
      </w:r>
      <w:r>
        <w:rPr>
          <w:sz w:val="28"/>
          <w:szCs w:val="28"/>
        </w:rPr>
        <w:t xml:space="preserve">– функция, </w:t>
      </w:r>
      <w:r>
        <w:rPr>
          <w:sz w:val="28"/>
          <w:szCs w:val="28"/>
        </w:rPr>
        <w:t xml:space="preserve">измеряемый атрибут </w:t>
      </w:r>
      <w:r>
        <w:rPr>
          <w:sz w:val="28"/>
          <w:szCs w:val="28"/>
        </w:rPr>
        <w:t>тесты</w:t>
      </w:r>
    </w:p>
    <w:p w14:paraId="204038FF" w14:textId="4AD4514E" w:rsidR="00FB0202" w:rsidRDefault="00E94F2F" w:rsidP="00E94F2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Единица измерения</w:t>
      </w:r>
      <w:r w:rsidRPr="00E94F2F">
        <w:rPr>
          <w:sz w:val="28"/>
          <w:szCs w:val="28"/>
        </w:rPr>
        <w:t>:</w:t>
      </w:r>
      <w:r>
        <w:rPr>
          <w:sz w:val="28"/>
          <w:szCs w:val="28"/>
        </w:rPr>
        <w:t xml:space="preserve"> к</w:t>
      </w:r>
      <w:r w:rsidR="00FB0202">
        <w:rPr>
          <w:rFonts w:ascii="Times New Roman" w:hAnsi="Times New Roman" w:cs="Times New Roman"/>
          <w:sz w:val="28"/>
          <w:szCs w:val="28"/>
        </w:rPr>
        <w:t>оличество нестабильных</w:t>
      </w:r>
      <w:r w:rsidRPr="00E94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проваленных</w:t>
      </w:r>
      <w:r w:rsidRPr="00E94F2F">
        <w:rPr>
          <w:rFonts w:ascii="Times New Roman" w:hAnsi="Times New Roman" w:cs="Times New Roman"/>
          <w:sz w:val="28"/>
          <w:szCs w:val="28"/>
        </w:rPr>
        <w:t>)</w:t>
      </w:r>
      <w:r w:rsidR="00FB0202">
        <w:rPr>
          <w:rFonts w:ascii="Times New Roman" w:hAnsi="Times New Roman" w:cs="Times New Roman"/>
          <w:sz w:val="28"/>
          <w:szCs w:val="28"/>
        </w:rPr>
        <w:t xml:space="preserve"> тестов</w:t>
      </w:r>
      <w:r>
        <w:rPr>
          <w:rFonts w:ascii="Times New Roman" w:hAnsi="Times New Roman" w:cs="Times New Roman"/>
          <w:sz w:val="28"/>
          <w:szCs w:val="28"/>
        </w:rPr>
        <w:t>/общее количество тестов данной функции</w:t>
      </w:r>
    </w:p>
    <w:p w14:paraId="10880F54" w14:textId="4A8C871B" w:rsidR="00E94F2F" w:rsidRDefault="00E94F2F" w:rsidP="00E94F2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E9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Unstable</w:t>
      </w:r>
      <w:r w:rsidRPr="00E9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94F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TUT</w:t>
      </w:r>
      <w:r w:rsidRPr="00E94F2F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Оценка готовности\стабильности </w:t>
      </w:r>
      <w:r>
        <w:rPr>
          <w:rFonts w:ascii="Times New Roman" w:hAnsi="Times New Roman" w:cs="Times New Roman"/>
          <w:sz w:val="28"/>
          <w:szCs w:val="28"/>
        </w:rPr>
        <w:t>готового продукта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0C8D4" w14:textId="641CC80E" w:rsidR="00E94F2F" w:rsidRPr="00E94F2F" w:rsidRDefault="00E94F2F" w:rsidP="00E94F2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Стратегическая цель метрики – понять качество </w:t>
      </w:r>
      <w:r>
        <w:rPr>
          <w:sz w:val="28"/>
          <w:szCs w:val="28"/>
        </w:rPr>
        <w:t>готового продукта</w:t>
      </w:r>
      <w:r>
        <w:rPr>
          <w:sz w:val="28"/>
          <w:szCs w:val="28"/>
        </w:rPr>
        <w:t xml:space="preserve"> и е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общую стабильность</w:t>
      </w:r>
    </w:p>
    <w:p w14:paraId="54E55983" w14:textId="16AD907B" w:rsidR="00E94F2F" w:rsidRPr="00E94F2F" w:rsidRDefault="00E94F2F" w:rsidP="00E94F2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Изучаемый объект метрики – </w:t>
      </w:r>
      <w:r>
        <w:rPr>
          <w:sz w:val="28"/>
          <w:szCs w:val="28"/>
        </w:rPr>
        <w:t>весь код</w:t>
      </w:r>
      <w:r>
        <w:rPr>
          <w:sz w:val="28"/>
          <w:szCs w:val="28"/>
        </w:rPr>
        <w:t>, измеряемый атрибут тесты</w:t>
      </w:r>
      <w:r w:rsidR="005E6C15">
        <w:rPr>
          <w:sz w:val="28"/>
          <w:szCs w:val="28"/>
        </w:rPr>
        <w:t xml:space="preserve"> (количество пройденных тестов)</w:t>
      </w:r>
    </w:p>
    <w:p w14:paraId="6D36FDAC" w14:textId="69233A87" w:rsidR="00FB0202" w:rsidRPr="00E94F2F" w:rsidRDefault="00E94F2F" w:rsidP="00FB020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Единица измерения</w:t>
      </w:r>
      <w:r w:rsidRPr="00E94F2F">
        <w:rPr>
          <w:sz w:val="28"/>
          <w:szCs w:val="28"/>
        </w:rPr>
        <w:t>:</w:t>
      </w:r>
      <w:r>
        <w:rPr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оличество нестабильных</w:t>
      </w:r>
      <w:r w:rsidRPr="00E94F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проваленных</w:t>
      </w:r>
      <w:r w:rsidRPr="00E94F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тестов/общее количество тестов </w:t>
      </w:r>
      <w:r w:rsidR="005E6C15">
        <w:rPr>
          <w:rFonts w:ascii="Times New Roman" w:hAnsi="Times New Roman" w:cs="Times New Roman"/>
          <w:sz w:val="28"/>
          <w:szCs w:val="28"/>
        </w:rPr>
        <w:t>программы</w:t>
      </w:r>
    </w:p>
    <w:sectPr w:rsidR="00FB0202" w:rsidRPr="00E94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1"/>
    <w:multiLevelType w:val="hybridMultilevel"/>
    <w:tmpl w:val="AB4E6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7579D"/>
    <w:multiLevelType w:val="hybridMultilevel"/>
    <w:tmpl w:val="CCD47B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3B55FA"/>
    <w:multiLevelType w:val="hybridMultilevel"/>
    <w:tmpl w:val="59DCA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A61AF"/>
    <w:multiLevelType w:val="hybridMultilevel"/>
    <w:tmpl w:val="911EB9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EE7F9D"/>
    <w:multiLevelType w:val="hybridMultilevel"/>
    <w:tmpl w:val="86642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8383">
    <w:abstractNumId w:val="2"/>
  </w:num>
  <w:num w:numId="2" w16cid:durableId="1791237481">
    <w:abstractNumId w:val="0"/>
  </w:num>
  <w:num w:numId="3" w16cid:durableId="1976135099">
    <w:abstractNumId w:val="3"/>
  </w:num>
  <w:num w:numId="4" w16cid:durableId="272173373">
    <w:abstractNumId w:val="4"/>
  </w:num>
  <w:num w:numId="5" w16cid:durableId="4673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1A"/>
    <w:rsid w:val="003E1058"/>
    <w:rsid w:val="004A2A76"/>
    <w:rsid w:val="004F41E1"/>
    <w:rsid w:val="005E6C15"/>
    <w:rsid w:val="005F361A"/>
    <w:rsid w:val="006208FA"/>
    <w:rsid w:val="00CC2CE5"/>
    <w:rsid w:val="00E94F2F"/>
    <w:rsid w:val="00F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5D50"/>
  <w15:chartTrackingRefBased/>
  <w15:docId w15:val="{765CBE6C-C79F-4EAF-8166-3BBB470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GP-3.1</dc:creator>
  <cp:keywords/>
  <dc:description/>
  <cp:lastModifiedBy>GP-3.1</cp:lastModifiedBy>
  <cp:revision>2</cp:revision>
  <dcterms:created xsi:type="dcterms:W3CDTF">2022-11-30T13:06:00Z</dcterms:created>
  <dcterms:modified xsi:type="dcterms:W3CDTF">2022-11-30T13:58:00Z</dcterms:modified>
</cp:coreProperties>
</file>