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report_cover.png"/>
                    <pic:cNvPicPr/>
                  </pic:nvPicPr>
                  <pic:blipFill>
                    <a:blip r:embed="rId11"/>
                    <a:stretch>
                      <a:fillRect/>
                    </a:stretch>
                  </pic:blipFill>
                  <pic:spPr>
                    <a:xfrm>
                      <a:off x="0" y="0"/>
                      <a:ext cx="6263640" cy="3131820"/>
                    </a:xfrm>
                    <a:prstGeom prst="rect"/>
                  </pic:spPr>
                </pic:pic>
              </a:graphicData>
            </a:graphic>
          </wp:inline>
        </w:drawing>
      </w:r>
    </w:p>
    <w:p>
      <w:pPr>
        <w:spacing w:before="320"/>
      </w:pPr>
      <w:r>
        <w:rPr>
          <w:rFonts w:ascii="Tahoma" w:hAnsi="Tahoma"/>
          <w:b/>
          <w:color w:val="0B172A"/>
          <w:sz w:val="54"/>
        </w:rPr>
        <w:t>THE IoT ATTACK DETECTION CHALLENGE</w:t>
      </w:r>
    </w:p>
    <w:p>
      <w:r>
        <w:rPr>
          <w:rFonts w:ascii="Tahoma" w:hAnsi="Tahoma"/>
          <w:color w:val="087F79"/>
          <w:sz w:val="30"/>
        </w:rPr>
        <w:t>การตรวจจับการโจมตีบนเครือข่าย IoT ด้วย Protocol Rules, Stream Structure และ PCAP Evidence</w:t>
      </w:r>
    </w:p>
    <w:p>
      <w:pPr>
        <w:spacing w:before="240"/>
      </w:pPr>
      <w:r>
        <w:rPr>
          <w:rFonts w:ascii="Tahoma" w:hAnsi="Tahoma"/>
          <w:color w:val="5C6B78"/>
          <w:sz w:val="22"/>
        </w:rPr>
        <w:t>610686-วชิรวิทย์  |  Super AI Engineer Season 6</w:t>
      </w:r>
    </w:p>
    <w:tbl>
      <w:tblPr>
        <w:tblW w:type="auto" w:w="0"/>
        <w:jc w:val="left"/>
        <w:tblLayout w:type="fixed"/>
        <w:tblLook w:firstColumn="1" w:firstRow="1" w:lastColumn="0" w:lastRow="0" w:noHBand="0" w:noVBand="1" w:val="04A0"/>
      </w:tblPr>
      <w:tblGrid>
        <w:gridCol w:w="4649"/>
        <w:gridCol w:w="4649"/>
      </w:tblGrid>
      <w:tr>
        <w:tc>
          <w:tcPr>
            <w:tcW w:type="dxa" w:w="4876"/>
            <w:shd w:fill="13243A"/>
            <w:tcMar>
              <w:top w:w="180" w:type="dxa"/>
              <w:start w:w="220" w:type="dxa"/>
              <w:bottom w:w="180" w:type="dxa"/>
              <w:end w:w="220" w:type="dxa"/>
            </w:tcMar>
          </w:tcPr>
          <w:p>
            <w:r>
              <w:rPr>
                <w:rFonts w:ascii="Tahoma" w:hAnsi="Tahoma"/>
                <w:color w:val="AFC3CF"/>
                <w:sz w:val="18"/>
              </w:rPr>
              <w:t>PUBLIC F1</w:t>
              <w:br/>
            </w:r>
            <w:r>
              <w:rPr>
                <w:rFonts w:ascii="Tahoma" w:hAnsi="Tahoma"/>
                <w:b/>
                <w:color w:val="2DD4BF"/>
                <w:sz w:val="44"/>
              </w:rPr>
              <w:t>0.96267</w:t>
            </w:r>
          </w:p>
        </w:tc>
        <w:tc>
          <w:tcPr>
            <w:tcW w:type="dxa" w:w="4876"/>
            <w:shd w:fill="13243A"/>
            <w:tcMar>
              <w:top w:w="180" w:type="dxa"/>
              <w:start w:w="220" w:type="dxa"/>
              <w:bottom w:w="180" w:type="dxa"/>
              <w:end w:w="220" w:type="dxa"/>
            </w:tcMar>
          </w:tcPr>
          <w:p>
            <w:r>
              <w:rPr>
                <w:rFonts w:ascii="Tahoma" w:hAnsi="Tahoma"/>
                <w:color w:val="AFC3CF"/>
                <w:sz w:val="18"/>
              </w:rPr>
              <w:t>PRIVATE F1</w:t>
              <w:br/>
            </w:r>
            <w:r>
              <w:rPr>
                <w:rFonts w:ascii="Tahoma" w:hAnsi="Tahoma"/>
                <w:b/>
                <w:color w:val="B7F34A"/>
                <w:sz w:val="44"/>
              </w:rPr>
              <w:t>0.97198</w:t>
            </w:r>
          </w:p>
        </w:tc>
      </w:tr>
    </w:tbl>
    <w:p>
      <w:r>
        <w:br w:type="page"/>
      </w:r>
    </w:p>
    <w:p>
      <w:pPr>
        <w:pStyle w:val="Heading1"/>
      </w:pPr>
      <w:r>
        <w:rPr>
          <w:rFonts w:ascii="Tahoma" w:hAnsi="Tahoma"/>
        </w:rPr>
        <w:t>สารบัญ</w:t>
      </w:r>
    </w:p>
    <w:p>
      <w:pPr>
        <w:spacing w:after="60"/>
        <w:ind w:left="113"/>
      </w:pPr>
      <w:r>
        <w:rPr>
          <w:rFonts w:ascii="Tahoma" w:hAnsi="Tahoma"/>
          <w:color w:val="17212B"/>
          <w:sz w:val="21"/>
        </w:rPr>
        <w:t>1. บทสรุปผู้บริหาร</w:t>
      </w:r>
    </w:p>
    <w:p>
      <w:pPr>
        <w:spacing w:after="60"/>
        <w:ind w:left="113"/>
      </w:pPr>
      <w:r>
        <w:rPr>
          <w:rFonts w:ascii="Tahoma" w:hAnsi="Tahoma"/>
          <w:color w:val="17212B"/>
          <w:sz w:val="21"/>
        </w:rPr>
        <w:t>2. โจทย์และเงื่อนไขการแข่งขัน</w:t>
      </w:r>
    </w:p>
    <w:p>
      <w:pPr>
        <w:spacing w:after="60"/>
        <w:ind w:left="113"/>
      </w:pPr>
      <w:r>
        <w:rPr>
          <w:rFonts w:ascii="Tahoma" w:hAnsi="Tahoma"/>
          <w:color w:val="17212B"/>
          <w:sz w:val="21"/>
        </w:rPr>
        <w:t>3. ข้อมูลและคุณลักษณะ</w:t>
      </w:r>
    </w:p>
    <w:p>
      <w:pPr>
        <w:spacing w:after="60"/>
        <w:ind w:left="113"/>
      </w:pPr>
      <w:r>
        <w:rPr>
          <w:rFonts w:ascii="Tahoma" w:hAnsi="Tahoma"/>
          <w:color w:val="17212B"/>
          <w:sz w:val="21"/>
        </w:rPr>
        <w:t>4. เหตุผลที่ไม่ใช้ Autoencoder อย่างเดียว</w:t>
      </w:r>
    </w:p>
    <w:p>
      <w:pPr>
        <w:spacing w:after="60"/>
        <w:ind w:left="113"/>
      </w:pPr>
      <w:r>
        <w:rPr>
          <w:rFonts w:ascii="Tahoma" w:hAnsi="Tahoma"/>
          <w:color w:val="17212B"/>
          <w:sz w:val="21"/>
        </w:rPr>
        <w:t>5. สถาปัตยกรรมแนวทาง</w:t>
      </w:r>
    </w:p>
    <w:p>
      <w:pPr>
        <w:spacing w:after="60"/>
        <w:ind w:left="113"/>
      </w:pPr>
      <w:r>
        <w:rPr>
          <w:rFonts w:ascii="Tahoma" w:hAnsi="Tahoma"/>
          <w:color w:val="17212B"/>
          <w:sz w:val="21"/>
        </w:rPr>
        <w:t>6. กฎตรวจจับหลัก</w:t>
      </w:r>
    </w:p>
    <w:p>
      <w:pPr>
        <w:spacing w:after="60"/>
        <w:ind w:left="113"/>
      </w:pPr>
      <w:r>
        <w:rPr>
          <w:rFonts w:ascii="Tahoma" w:hAnsi="Tahoma"/>
          <w:color w:val="17212B"/>
          <w:sz w:val="21"/>
        </w:rPr>
        <w:t>7. Precision corrections และ structural completion</w:t>
      </w:r>
    </w:p>
    <w:p>
      <w:pPr>
        <w:spacing w:after="60"/>
        <w:ind w:left="113"/>
      </w:pPr>
      <w:r>
        <w:rPr>
          <w:rFonts w:ascii="Tahoma" w:hAnsi="Tahoma"/>
          <w:color w:val="17212B"/>
          <w:sz w:val="21"/>
        </w:rPr>
        <w:t>8. Controlled leaderboard experiments</w:t>
      </w:r>
    </w:p>
    <w:p>
      <w:pPr>
        <w:spacing w:after="60"/>
        <w:ind w:left="113"/>
      </w:pPr>
      <w:r>
        <w:rPr>
          <w:rFonts w:ascii="Tahoma" w:hAnsi="Tahoma"/>
          <w:color w:val="17212B"/>
          <w:sz w:val="21"/>
        </w:rPr>
        <w:t>9. การตรวจสอบด้วยข้อมูลต้นทางและ PCAP</w:t>
      </w:r>
    </w:p>
    <w:p>
      <w:pPr>
        <w:spacing w:after="60"/>
        <w:ind w:left="113"/>
      </w:pPr>
      <w:r>
        <w:rPr>
          <w:rFonts w:ascii="Tahoma" w:hAnsi="Tahoma"/>
          <w:color w:val="17212B"/>
          <w:sz w:val="21"/>
        </w:rPr>
        <w:t>10. การจัดการ F1 และ candidate precision</w:t>
      </w:r>
    </w:p>
    <w:p>
      <w:pPr>
        <w:spacing w:after="60"/>
        <w:ind w:left="113"/>
      </w:pPr>
      <w:r>
        <w:rPr>
          <w:rFonts w:ascii="Tahoma" w:hAnsi="Tahoma"/>
          <w:color w:val="17212B"/>
          <w:sz w:val="21"/>
        </w:rPr>
        <w:t>11. ผลสุดท้ายและการตีความ</w:t>
      </w:r>
    </w:p>
    <w:p>
      <w:pPr>
        <w:spacing w:after="60"/>
        <w:ind w:left="113"/>
      </w:pPr>
      <w:r>
        <w:rPr>
          <w:rFonts w:ascii="Tahoma" w:hAnsi="Tahoma"/>
          <w:color w:val="17212B"/>
          <w:sz w:val="21"/>
        </w:rPr>
        <w:t>12. สิ่งที่ลองแล้วไม่สำเร็จ</w:t>
      </w:r>
    </w:p>
    <w:p>
      <w:pPr>
        <w:spacing w:after="60"/>
        <w:ind w:left="113"/>
      </w:pPr>
      <w:r>
        <w:rPr>
          <w:rFonts w:ascii="Tahoma" w:hAnsi="Tahoma"/>
          <w:color w:val="17212B"/>
          <w:sz w:val="21"/>
        </w:rPr>
        <w:t>13. Reproducibility และการควบคุมคุณภาพ</w:t>
      </w:r>
    </w:p>
    <w:p>
      <w:pPr>
        <w:spacing w:after="60"/>
        <w:ind w:left="113"/>
      </w:pPr>
      <w:r>
        <w:rPr>
          <w:rFonts w:ascii="Tahoma" w:hAnsi="Tahoma"/>
          <w:color w:val="17212B"/>
          <w:sz w:val="21"/>
        </w:rPr>
        <w:t>14. แนวทางพัฒนาต่อบนเครื่องแรง</w:t>
      </w:r>
    </w:p>
    <w:p>
      <w:pPr>
        <w:spacing w:after="60"/>
        <w:ind w:left="113"/>
      </w:pPr>
      <w:r>
        <w:rPr>
          <w:rFonts w:ascii="Tahoma" w:hAnsi="Tahoma"/>
          <w:color w:val="17212B"/>
          <w:sz w:val="21"/>
        </w:rPr>
        <w:t>15. สรุป</w:t>
      </w:r>
    </w:p>
    <w:p>
      <w:pPr>
        <w:spacing w:after="60"/>
        <w:ind w:left="113"/>
      </w:pPr>
      <w:r>
        <w:rPr>
          <w:rFonts w:ascii="Tahoma" w:hAnsi="Tahoma"/>
          <w:color w:val="17212B"/>
          <w:sz w:val="21"/>
        </w:rPr>
        <w:t>ภาคผนวก A: MQTT message types ที่ใช้</w:t>
      </w:r>
    </w:p>
    <w:p>
      <w:pPr>
        <w:spacing w:after="60"/>
        <w:ind w:left="113"/>
      </w:pPr>
      <w:r>
        <w:rPr>
          <w:rFonts w:ascii="Tahoma" w:hAnsi="Tahoma"/>
          <w:color w:val="17212B"/>
          <w:sz w:val="21"/>
        </w:rPr>
        <w:t>ภาคผนวก B: Artifact สำคัญ</w:t>
      </w:r>
    </w:p>
    <w:p>
      <w:pPr>
        <w:spacing w:after="60"/>
        <w:ind w:left="113"/>
      </w:pPr>
      <w:r>
        <w:rPr>
          <w:rFonts w:ascii="Tahoma" w:hAnsi="Tahoma"/>
          <w:color w:val="17212B"/>
          <w:sz w:val="21"/>
        </w:rPr>
        <w:t>ภาคผนวก C: ข้อความนำเสนอ 60 วินาที</w:t>
      </w:r>
    </w:p>
    <w:p>
      <w:r>
        <w:br w:type="page"/>
      </w:r>
    </w:p>
    <w:p>
      <w:r>
        <w:br w:type="page"/>
      </w:r>
    </w:p>
    <w:p>
      <w:pPr>
        <w:pStyle w:val="Heading1"/>
      </w:pPr>
      <w:r>
        <w:rPr>
          <w:rFonts w:ascii="Tahoma" w:hAnsi="Tahoma"/>
          <w:color w:val="0B172A"/>
        </w:rPr>
        <w:t>1. บทสรุปผู้บริหาร</w:t>
      </w:r>
    </w:p>
    <w:p>
      <w:pPr>
        <w:jc w:val="both"/>
      </w:pPr>
      <w:r>
        <w:rPr>
          <w:rFonts w:ascii="Tahoma" w:hAnsi="Tahoma"/>
          <w:color w:val="17212B"/>
          <w:sz w:val="21"/>
        </w:rPr>
        <w:t xml:space="preserve">โจทย์นี้ต่างจากงาน binary classification ปกติ เพราะ </w:t>
      </w:r>
      <w:r>
        <w:rPr>
          <w:rFonts w:ascii="Courier New" w:hAnsi="Courier New"/>
          <w:color w:val="17212B"/>
          <w:sz w:val="20"/>
        </w:rPr>
        <w:t>X_train.csv</w:t>
      </w:r>
      <w:r>
        <w:rPr>
          <w:rFonts w:ascii="Tahoma" w:hAnsi="Tahoma"/>
          <w:color w:val="17212B"/>
          <w:sz w:val="21"/>
        </w:rPr>
        <w:t xml:space="preserve"> จำนวน 100,000 แถวมีเฉพาะข้อมูล Normal แต่ </w:t>
      </w:r>
      <w:r>
        <w:rPr>
          <w:rFonts w:ascii="Courier New" w:hAnsi="Courier New"/>
          <w:color w:val="17212B"/>
          <w:sz w:val="20"/>
        </w:rPr>
        <w:t>X_test.csv</w:t>
      </w:r>
      <w:r>
        <w:rPr>
          <w:rFonts w:ascii="Tahoma" w:hAnsi="Tahoma"/>
          <w:color w:val="17212B"/>
          <w:sz w:val="21"/>
        </w:rPr>
        <w:t xml:space="preserve"> จำนวน 10,000 แถวมีทั้ง Normal และ Attack ดังนั้นเราไม่มีตัวอย่าง Attack ที่ติด label สำหรับฝึก supervised classifier โดยตรง งานจึงอยู่ในรูปแบบ one-class classification หรือ anomaly detection</w:t>
      </w:r>
    </w:p>
    <w:p>
      <w:pPr>
        <w:jc w:val="both"/>
      </w:pPr>
      <w:r>
        <w:rPr>
          <w:rFonts w:ascii="Tahoma" w:hAnsi="Tahoma"/>
          <w:color w:val="17212B"/>
          <w:sz w:val="21"/>
        </w:rPr>
        <w:t>แนวทางที่ใช้ไม่ได้พยายามสร้าง anomaly score เพียงค่าเดียว แต่ประกอบ detector จากความรู้ระดับโปรโตคอล ได้แก่รูปแบบ TCP/MQTT ที่ไม่เกิดในชุด Normal รูปแบบของการโจมตีทั้ง 5 กลุ่ม ความสอดคล้องภายใน TCP stream และหลักฐานจากข้อมูล PCAP ต้นทาง จากนั้นใช้ Kaggle submission อย่างจำกัดเป็น controlled experiment เพื่อยืนยันหรือหักล้างสมมติฐานทีละกลุ่ม</w:t>
      </w:r>
    </w:p>
    <w:p>
      <w:pPr>
        <w:jc w:val="both"/>
      </w:pPr>
      <w:r>
        <w:rPr>
          <w:rFonts w:ascii="Tahoma" w:hAnsi="Tahoma"/>
          <w:color w:val="17212B"/>
          <w:sz w:val="21"/>
        </w:rPr>
        <w:t>ผลลัพธ์สำคัญ:</w:t>
      </w:r>
    </w:p>
    <w:p>
      <w:pPr>
        <w:pStyle w:val="ListBullet"/>
        <w:ind w:left="312" w:hanging="142"/>
      </w:pPr>
      <w:r>
        <w:rPr>
          <w:rFonts w:ascii="Tahoma" w:hAnsi="Tahoma"/>
          <w:color w:val="17212B"/>
          <w:sz w:val="20"/>
        </w:rPr>
        <w:t xml:space="preserve">เพิ่ม Public F1 จาก </w:t>
      </w:r>
      <w:r>
        <w:rPr>
          <w:rFonts w:ascii="Courier New" w:hAnsi="Courier New"/>
          <w:color w:val="17212B"/>
          <w:sz w:val="19"/>
        </w:rPr>
        <w:t>0.54898</w:t>
      </w:r>
      <w:r>
        <w:rPr>
          <w:rFonts w:ascii="Tahoma" w:hAnsi="Tahoma"/>
          <w:color w:val="17212B"/>
          <w:sz w:val="20"/>
        </w:rPr>
        <w:t xml:space="preserve"> ในรอบแรกเป็น </w:t>
      </w:r>
      <w:r>
        <w:rPr>
          <w:rFonts w:ascii="Courier New" w:hAnsi="Courier New"/>
          <w:color w:val="17212B"/>
          <w:sz w:val="19"/>
        </w:rPr>
        <w:t>0.96267</w:t>
      </w:r>
      <w:r>
        <w:rPr>
          <w:rFonts w:ascii="Tahoma" w:hAnsi="Tahoma"/>
          <w:color w:val="17212B"/>
          <w:sz w:val="20"/>
        </w:rPr>
        <w:t xml:space="preserve"> ในไฟล์สุดท้ายที่เลือก</w:t>
      </w:r>
    </w:p>
    <w:p>
      <w:pPr>
        <w:pStyle w:val="ListBullet"/>
        <w:ind w:left="312" w:hanging="142"/>
      </w:pPr>
      <w:r>
        <w:rPr>
          <w:rFonts w:ascii="Tahoma" w:hAnsi="Tahoma"/>
          <w:color w:val="17212B"/>
          <w:sz w:val="20"/>
        </w:rPr>
        <w:t xml:space="preserve">ไฟล์ที่เลือกได้ Private F1 </w:t>
      </w:r>
      <w:r>
        <w:rPr>
          <w:rFonts w:ascii="Courier New" w:hAnsi="Courier New"/>
          <w:color w:val="17212B"/>
          <w:sz w:val="19"/>
        </w:rPr>
        <w:t>0.97198</w:t>
      </w:r>
    </w:p>
    <w:p>
      <w:pPr>
        <w:pStyle w:val="ListBullet"/>
        <w:ind w:left="312" w:hanging="142"/>
      </w:pPr>
      <w:r>
        <w:rPr>
          <w:rFonts w:ascii="Tahoma" w:hAnsi="Tahoma"/>
          <w:color w:val="17212B"/>
          <w:sz w:val="20"/>
        </w:rPr>
        <w:t xml:space="preserve">ไฟล์ </w:t>
      </w:r>
      <w:r>
        <w:rPr>
          <w:rFonts w:ascii="Courier New" w:hAnsi="Courier New"/>
          <w:color w:val="17212B"/>
          <w:sz w:val="19"/>
        </w:rPr>
        <w:t>submission_v8_micro_best.csv</w:t>
      </w:r>
      <w:r>
        <w:rPr>
          <w:rFonts w:ascii="Tahoma" w:hAnsi="Tahoma"/>
          <w:color w:val="17212B"/>
          <w:sz w:val="20"/>
        </w:rPr>
        <w:t xml:space="preserve"> ได้ Private F1 </w:t>
      </w:r>
      <w:r>
        <w:rPr>
          <w:rFonts w:ascii="Courier New" w:hAnsi="Courier New"/>
          <w:color w:val="17212B"/>
          <w:sz w:val="19"/>
        </w:rPr>
        <w:t>0.97232</w:t>
      </w:r>
      <w:r>
        <w:rPr>
          <w:rFonts w:ascii="Tahoma" w:hAnsi="Tahoma"/>
          <w:color w:val="17212B"/>
          <w:sz w:val="20"/>
        </w:rPr>
        <w:t xml:space="preserve"> แม้ Public F1 ต่ำกว่าเล็กน้อยที่ </w:t>
      </w:r>
      <w:r>
        <w:rPr>
          <w:rFonts w:ascii="Courier New" w:hAnsi="Courier New"/>
          <w:color w:val="17212B"/>
          <w:sz w:val="19"/>
        </w:rPr>
        <w:t>0.96193</w:t>
      </w:r>
      <w:r>
        <w:rPr>
          <w:rFonts w:ascii="Tahoma" w:hAnsi="Tahoma"/>
          <w:color w:val="17212B"/>
          <w:sz w:val="20"/>
        </w:rPr>
        <w:t xml:space="preserve"> แสดงความเสี่ยงของการเลือกโมเดลจาก Public leaderboard เพียงอย่างเดียว</w:t>
      </w:r>
    </w:p>
    <w:p>
      <w:pPr>
        <w:pStyle w:val="ListBullet"/>
        <w:ind w:left="312" w:hanging="142"/>
      </w:pPr>
      <w:r>
        <w:rPr>
          <w:rFonts w:ascii="Tahoma" w:hAnsi="Tahoma"/>
          <w:color w:val="17212B"/>
          <w:sz w:val="20"/>
        </w:rPr>
        <w:t xml:space="preserve">สแกน attack PCAP ครบ </w:t>
      </w:r>
      <w:r>
        <w:rPr>
          <w:rFonts w:ascii="Courier New" w:hAnsi="Courier New"/>
          <w:color w:val="17212B"/>
          <w:sz w:val="19"/>
        </w:rPr>
        <w:t>313/313</w:t>
      </w:r>
      <w:r>
        <w:rPr>
          <w:rFonts w:ascii="Tahoma" w:hAnsi="Tahoma"/>
          <w:color w:val="17212B"/>
          <w:sz w:val="20"/>
        </w:rPr>
        <w:t xml:space="preserve"> ไฟล์ ประมาณ </w:t>
      </w:r>
      <w:r>
        <w:rPr>
          <w:rFonts w:ascii="Courier New" w:hAnsi="Courier New"/>
          <w:color w:val="17212B"/>
          <w:sz w:val="19"/>
        </w:rPr>
        <w:t>30.4 GB</w:t>
      </w:r>
      <w:r>
        <w:rPr>
          <w:rFonts w:ascii="Tahoma" w:hAnsi="Tahoma"/>
          <w:color w:val="17212B"/>
          <w:sz w:val="20"/>
        </w:rPr>
        <w:t xml:space="preserve"> และ </w:t>
      </w:r>
      <w:r>
        <w:rPr>
          <w:rFonts w:ascii="Courier New" w:hAnsi="Courier New"/>
          <w:color w:val="17212B"/>
          <w:sz w:val="19"/>
        </w:rPr>
        <w:t>215.6 ล้าน</w:t>
      </w:r>
      <w:r>
        <w:rPr>
          <w:rFonts w:ascii="Tahoma" w:hAnsi="Tahoma"/>
          <w:color w:val="17212B"/>
          <w:sz w:val="20"/>
        </w:rPr>
        <w:t xml:space="preserve"> TCP packets</w:t>
      </w:r>
    </w:p>
    <w:p>
      <w:pPr>
        <w:pStyle w:val="ListBullet"/>
        <w:ind w:left="312" w:hanging="142"/>
      </w:pPr>
      <w:r>
        <w:rPr>
          <w:rFonts w:ascii="Tahoma" w:hAnsi="Tahoma"/>
          <w:color w:val="17212B"/>
          <w:sz w:val="20"/>
        </w:rPr>
        <w:t xml:space="preserve">สแกน normal PCAP ครบ </w:t>
      </w:r>
      <w:r>
        <w:rPr>
          <w:rFonts w:ascii="Courier New" w:hAnsi="Courier New"/>
          <w:color w:val="17212B"/>
          <w:sz w:val="19"/>
        </w:rPr>
        <w:t>49/49</w:t>
      </w:r>
      <w:r>
        <w:rPr>
          <w:rFonts w:ascii="Tahoma" w:hAnsi="Tahoma"/>
          <w:color w:val="17212B"/>
          <w:sz w:val="20"/>
        </w:rPr>
        <w:t xml:space="preserve"> ไฟล์ ประมาณ </w:t>
      </w:r>
      <w:r>
        <w:rPr>
          <w:rFonts w:ascii="Courier New" w:hAnsi="Courier New"/>
          <w:color w:val="17212B"/>
          <w:sz w:val="19"/>
        </w:rPr>
        <w:t>7.0 GB</w:t>
      </w:r>
      <w:r>
        <w:rPr>
          <w:rFonts w:ascii="Tahoma" w:hAnsi="Tahoma"/>
          <w:color w:val="17212B"/>
          <w:sz w:val="20"/>
        </w:rPr>
        <w:t xml:space="preserve"> และ </w:t>
      </w:r>
      <w:r>
        <w:rPr>
          <w:rFonts w:ascii="Courier New" w:hAnsi="Courier New"/>
          <w:color w:val="17212B"/>
          <w:sz w:val="19"/>
        </w:rPr>
        <w:t>45.4 ล้าน</w:t>
      </w:r>
      <w:r>
        <w:rPr>
          <w:rFonts w:ascii="Tahoma" w:hAnsi="Tahoma"/>
          <w:color w:val="17212B"/>
          <w:sz w:val="20"/>
        </w:rPr>
        <w:t xml:space="preserve"> TCP packets</w:t>
      </w:r>
    </w:p>
    <w:p>
      <w:pPr>
        <w:pStyle w:val="ListBullet"/>
        <w:ind w:left="312" w:hanging="142"/>
      </w:pPr>
      <w:r>
        <w:rPr>
          <w:rFonts w:ascii="Tahoma" w:hAnsi="Tahoma"/>
          <w:color w:val="17212B"/>
          <w:sz w:val="20"/>
        </w:rPr>
        <w:t xml:space="preserve">การเพิ่ม </w:t>
      </w:r>
      <w:r>
        <w:rPr>
          <w:rFonts w:ascii="Courier New" w:hAnsi="Courier New"/>
          <w:color w:val="17212B"/>
          <w:sz w:val="19"/>
        </w:rPr>
        <w:t>Id=8150</w:t>
      </w:r>
      <w:r>
        <w:rPr>
          <w:rFonts w:ascii="Tahoma" w:hAnsi="Tahoma"/>
          <w:color w:val="17212B"/>
          <w:sz w:val="20"/>
        </w:rPr>
        <w:t xml:space="preserve"> จาก shape match เพียงระดับ packet ทำให้ Public F1 ลดจาก </w:t>
      </w:r>
      <w:r>
        <w:rPr>
          <w:rFonts w:ascii="Courier New" w:hAnsi="Courier New"/>
          <w:color w:val="17212B"/>
          <w:sz w:val="19"/>
        </w:rPr>
        <w:t>0.96230</w:t>
      </w:r>
      <w:r>
        <w:rPr>
          <w:rFonts w:ascii="Tahoma" w:hAnsi="Tahoma"/>
          <w:color w:val="17212B"/>
          <w:sz w:val="20"/>
        </w:rPr>
        <w:t xml:space="preserve"> เป็น </w:t>
      </w:r>
      <w:r>
        <w:rPr>
          <w:rFonts w:ascii="Courier New" w:hAnsi="Courier New"/>
          <w:color w:val="17212B"/>
          <w:sz w:val="19"/>
        </w:rPr>
        <w:t>0.96196</w:t>
      </w:r>
      <w:r>
        <w:rPr>
          <w:rFonts w:ascii="Tahoma" w:hAnsi="Tahoma"/>
          <w:color w:val="17212B"/>
          <w:sz w:val="20"/>
        </w:rPr>
        <w:t xml:space="preserve"> จึงยกเลิกสมมติฐานทันที</w:t>
      </w:r>
    </w:p>
    <w:p>
      <w:pPr>
        <w:pStyle w:val="ListBullet"/>
        <w:ind w:left="312" w:hanging="142"/>
      </w:pPr>
      <w:r>
        <w:rPr>
          <w:rFonts w:ascii="Tahoma" w:hAnsi="Tahoma"/>
          <w:color w:val="17212B"/>
          <w:sz w:val="20"/>
        </w:rPr>
        <w:t xml:space="preserve">การเพิ่ม </w:t>
      </w:r>
      <w:r>
        <w:rPr>
          <w:rFonts w:ascii="Courier New" w:hAnsi="Courier New"/>
          <w:color w:val="17212B"/>
          <w:sz w:val="19"/>
        </w:rPr>
        <w:t>Id=1145</w:t>
      </w:r>
      <w:r>
        <w:rPr>
          <w:rFonts w:ascii="Tahoma" w:hAnsi="Tahoma"/>
          <w:color w:val="17212B"/>
          <w:sz w:val="20"/>
        </w:rPr>
        <w:t xml:space="preserve"> ซึ่งเป็น payload pattern ที่คัดไว้อย่างเข้มงวด ทำให้ Public F1 เพิ่มจาก </w:t>
      </w:r>
      <w:r>
        <w:rPr>
          <w:rFonts w:ascii="Courier New" w:hAnsi="Courier New"/>
          <w:color w:val="17212B"/>
          <w:sz w:val="19"/>
        </w:rPr>
        <w:t>0.96230</w:t>
      </w:r>
      <w:r>
        <w:rPr>
          <w:rFonts w:ascii="Tahoma" w:hAnsi="Tahoma"/>
          <w:color w:val="17212B"/>
          <w:sz w:val="20"/>
        </w:rPr>
        <w:t xml:space="preserve"> เป็น </w:t>
      </w:r>
      <w:r>
        <w:rPr>
          <w:rFonts w:ascii="Courier New" w:hAnsi="Courier New"/>
          <w:color w:val="17212B"/>
          <w:sz w:val="19"/>
        </w:rPr>
        <w:t>0.96267</w:t>
      </w:r>
    </w:p>
    <w:p>
      <w:r>
        <w:br w:type="page"/>
      </w:r>
    </w:p>
    <w:p>
      <w:pPr>
        <w:pStyle w:val="Heading1"/>
      </w:pPr>
      <w:r>
        <w:rPr>
          <w:rFonts w:ascii="Tahoma" w:hAnsi="Tahoma"/>
          <w:color w:val="0B172A"/>
        </w:rPr>
        <w:t>2. โจทย์และเงื่อนไขการแข่งขัน</w:t>
      </w:r>
    </w:p>
    <w:p>
      <w:pPr>
        <w:pStyle w:val="Heading2"/>
      </w:pPr>
      <w:r>
        <w:rPr>
          <w:rFonts w:ascii="Tahoma" w:hAnsi="Tahoma"/>
          <w:color w:val="087F79"/>
        </w:rPr>
        <w:t>2.1 เป้าหมาย</w:t>
      </w:r>
    </w:p>
    <w:p>
      <w:pPr>
        <w:jc w:val="both"/>
      </w:pPr>
      <w:r>
        <w:rPr>
          <w:rFonts w:ascii="Tahoma" w:hAnsi="Tahoma"/>
          <w:color w:val="17212B"/>
          <w:sz w:val="21"/>
        </w:rPr>
        <w:t xml:space="preserve">ทำนาย label ของแต่ละ record ใน </w:t>
      </w:r>
      <w:r>
        <w:rPr>
          <w:rFonts w:ascii="Courier New" w:hAnsi="Courier New"/>
          <w:color w:val="17212B"/>
          <w:sz w:val="20"/>
        </w:rPr>
        <w:t>X_test.csv</w:t>
      </w:r>
      <w:r>
        <w:rPr>
          <w:rFonts w:ascii="Tahoma" w:hAnsi="Tahoma"/>
          <w:color w:val="17212B"/>
          <w:sz w:val="21"/>
        </w:rPr>
        <w:t>:</w:t>
      </w:r>
    </w:p>
    <w:p>
      <w:pPr>
        <w:pStyle w:val="ListBullet"/>
        <w:ind w:left="312" w:hanging="142"/>
      </w:pPr>
      <w:r>
        <w:rPr>
          <w:rFonts w:ascii="Courier New" w:hAnsi="Courier New"/>
          <w:color w:val="17212B"/>
          <w:sz w:val="19"/>
        </w:rPr>
        <w:t>0</w:t>
      </w:r>
      <w:r>
        <w:rPr>
          <w:rFonts w:ascii="Tahoma" w:hAnsi="Tahoma"/>
          <w:color w:val="17212B"/>
          <w:sz w:val="20"/>
        </w:rPr>
        <w:t xml:space="preserve"> หมายถึง Normal communication</w:t>
      </w:r>
    </w:p>
    <w:p>
      <w:pPr>
        <w:pStyle w:val="ListBullet"/>
        <w:ind w:left="312" w:hanging="142"/>
      </w:pPr>
      <w:r>
        <w:rPr>
          <w:rFonts w:ascii="Courier New" w:hAnsi="Courier New"/>
          <w:color w:val="17212B"/>
          <w:sz w:val="19"/>
        </w:rPr>
        <w:t>1</w:t>
      </w:r>
      <w:r>
        <w:rPr>
          <w:rFonts w:ascii="Tahoma" w:hAnsi="Tahoma"/>
          <w:color w:val="17212B"/>
          <w:sz w:val="20"/>
        </w:rPr>
        <w:t xml:space="preserve"> หมายถึง Network attack</w:t>
      </w:r>
    </w:p>
    <w:p>
      <w:pPr>
        <w:jc w:val="both"/>
      </w:pPr>
      <w:r>
        <w:rPr>
          <w:rFonts w:ascii="Tahoma" w:hAnsi="Tahoma"/>
          <w:color w:val="17212B"/>
          <w:sz w:val="21"/>
        </w:rPr>
        <w:t>ตัวชี้วัดคือ F1-score ซึ่งสมดุลระหว่าง Precision และ Recall:</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Precision = TP / (TP + FP)</w:t>
              <w:br/>
              <w:t>Recall    = TP / (TP + FN)</w:t>
              <w:br/>
              <w:t>F1        = 2 × Precision × Recall / (Precision + Recall)</w:t>
            </w:r>
          </w:p>
        </w:tc>
      </w:tr>
    </w:tbl>
    <w:p>
      <w:pPr>
        <w:spacing w:after="0"/>
      </w:pPr>
    </w:p>
    <w:p>
      <w:pPr>
        <w:jc w:val="both"/>
      </w:pPr>
      <w:r>
        <w:rPr>
          <w:rFonts w:ascii="Tahoma" w:hAnsi="Tahoma"/>
          <w:color w:val="17212B"/>
          <w:sz w:val="21"/>
        </w:rPr>
        <w:t>F1 ทำให้การเพิ่ม label เป็น Attack แบบกว้างเกินไปมีความเสี่ยงสูง เพราะ False Positive จะลด Precision ขณะเดียวกัน detector ที่แคบเกินไปจะมี False Negative สูงและ Recall ต่ำ</w:t>
      </w:r>
    </w:p>
    <w:p>
      <w:pPr>
        <w:pStyle w:val="Heading2"/>
      </w:pPr>
      <w:r>
        <w:rPr>
          <w:rFonts w:ascii="Tahoma" w:hAnsi="Tahoma"/>
          <w:color w:val="087F79"/>
        </w:rPr>
        <w:t>2.2 รูปแบบ leaderboard</w:t>
      </w:r>
    </w:p>
    <w:p>
      <w:pPr>
        <w:pStyle w:val="ListBullet"/>
        <w:ind w:left="312" w:hanging="142"/>
      </w:pPr>
      <w:r>
        <w:rPr>
          <w:rFonts w:ascii="Tahoma" w:hAnsi="Tahoma"/>
          <w:color w:val="17212B"/>
          <w:sz w:val="20"/>
        </w:rPr>
        <w:t>Public Leaderboard ใช้ test 50% สำหรับ feedback ระหว่างพัฒนา</w:t>
      </w:r>
    </w:p>
    <w:p>
      <w:pPr>
        <w:pStyle w:val="ListBullet"/>
        <w:ind w:left="312" w:hanging="142"/>
      </w:pPr>
      <w:r>
        <w:rPr>
          <w:rFonts w:ascii="Tahoma" w:hAnsi="Tahoma"/>
          <w:color w:val="17212B"/>
          <w:sz w:val="20"/>
        </w:rPr>
        <w:t>Private Leaderboard ใช้ test อีก 50% สำหรับตัดสินผลสุดท้าย</w:t>
      </w:r>
    </w:p>
    <w:p>
      <w:pPr>
        <w:pStyle w:val="ListBullet"/>
        <w:ind w:left="312" w:hanging="142"/>
      </w:pPr>
      <w:r>
        <w:rPr>
          <w:rFonts w:ascii="Tahoma" w:hAnsi="Tahoma"/>
          <w:color w:val="17212B"/>
          <w:sz w:val="20"/>
        </w:rPr>
        <w:t>ส่งคำตอบได้ 5 ครั้งต่อวัน ตัดรอบเวลา 07:00 น. ตามเวลาประเทศไทย</w:t>
      </w:r>
    </w:p>
    <w:p>
      <w:pPr>
        <w:pStyle w:val="ListBullet"/>
        <w:ind w:left="312" w:hanging="142"/>
      </w:pPr>
      <w:r>
        <w:rPr>
          <w:rFonts w:ascii="Tahoma" w:hAnsi="Tahoma"/>
          <w:color w:val="17212B"/>
          <w:sz w:val="20"/>
        </w:rPr>
        <w:t xml:space="preserve">Baseline จากผู้จัดเป็น Fully-Connected Autoencoder ได้ Public </w:t>
      </w:r>
      <w:r>
        <w:rPr>
          <w:rFonts w:ascii="Courier New" w:hAnsi="Courier New"/>
          <w:color w:val="17212B"/>
          <w:sz w:val="19"/>
        </w:rPr>
        <w:t>0.62303</w:t>
      </w:r>
      <w:r>
        <w:rPr>
          <w:rFonts w:ascii="Tahoma" w:hAnsi="Tahoma"/>
          <w:color w:val="17212B"/>
          <w:sz w:val="20"/>
        </w:rPr>
        <w:t xml:space="preserve"> และ Private </w:t>
      </w:r>
      <w:r>
        <w:rPr>
          <w:rFonts w:ascii="Courier New" w:hAnsi="Courier New"/>
          <w:color w:val="17212B"/>
          <w:sz w:val="19"/>
        </w:rPr>
        <w:t>0.65030</w:t>
      </w:r>
    </w:p>
    <w:p>
      <w:pPr>
        <w:pStyle w:val="Heading2"/>
      </w:pPr>
      <w:r>
        <w:rPr>
          <w:rFonts w:ascii="Tahoma" w:hAnsi="Tahoma"/>
          <w:color w:val="087F79"/>
        </w:rPr>
        <w:t>2.3 ประเภทการโจมตี</w:t>
      </w:r>
    </w:p>
    <w:p>
      <w:pPr>
        <w:jc w:val="both"/>
      </w:pPr>
      <w:r>
        <w:rPr>
          <w:rFonts w:ascii="Tahoma" w:hAnsi="Tahoma"/>
          <w:color w:val="17212B"/>
          <w:sz w:val="21"/>
        </w:rPr>
        <w:t>ชุด test ครอบคลุมการโจมตี 5 รูปแบบ:</w:t>
      </w:r>
    </w:p>
    <w:p>
      <w:pPr>
        <w:pStyle w:val="ListNumber"/>
        <w:ind w:left="312" w:hanging="142"/>
      </w:pPr>
      <w:r>
        <w:rPr>
          <w:rFonts w:ascii="Tahoma" w:hAnsi="Tahoma"/>
          <w:color w:val="17212B"/>
          <w:sz w:val="20"/>
        </w:rPr>
        <w:t>Dictionary Attack — ทดลองข้อมูลรับรองหรือรูปแบบ CONNECT ผิดปกติ</w:t>
      </w:r>
    </w:p>
    <w:p>
      <w:pPr>
        <w:pStyle w:val="ListNumber"/>
        <w:ind w:left="312" w:hanging="142"/>
      </w:pPr>
      <w:r>
        <w:rPr>
          <w:rFonts w:ascii="Tahoma" w:hAnsi="Tahoma"/>
          <w:color w:val="17212B"/>
          <w:sz w:val="20"/>
        </w:rPr>
        <w:t>Invalid Subscription Attack — ส่ง SUBSCRIBE/SUBACK ที่ผิดปกติหรือปริมาณสูง</w:t>
      </w:r>
    </w:p>
    <w:p>
      <w:pPr>
        <w:pStyle w:val="ListNumber"/>
        <w:ind w:left="312" w:hanging="142"/>
      </w:pPr>
      <w:r>
        <w:rPr>
          <w:rFonts w:ascii="Tahoma" w:hAnsi="Tahoma"/>
          <w:color w:val="17212B"/>
          <w:sz w:val="20"/>
        </w:rPr>
        <w:t>Dictionary Attack with Will Payload — ผสมการเดารหัสกับ MQTT Will message</w:t>
      </w:r>
    </w:p>
    <w:p>
      <w:pPr>
        <w:pStyle w:val="ListNumber"/>
        <w:ind w:left="312" w:hanging="142"/>
      </w:pPr>
      <w:r>
        <w:rPr>
          <w:rFonts w:ascii="Tahoma" w:hAnsi="Tahoma"/>
          <w:color w:val="17212B"/>
          <w:sz w:val="20"/>
        </w:rPr>
        <w:t>Publish Attack — ส่ง PUBLISH payload ในรูปแบบหรือความถี่ผิดปกติ</w:t>
      </w:r>
    </w:p>
    <w:p>
      <w:pPr>
        <w:pStyle w:val="ListNumber"/>
        <w:ind w:left="312" w:hanging="142"/>
      </w:pPr>
      <w:r>
        <w:rPr>
          <w:rFonts w:ascii="Tahoma" w:hAnsi="Tahoma"/>
          <w:color w:val="17212B"/>
          <w:sz w:val="20"/>
        </w:rPr>
        <w:t>TCP SYN Flooding Attack — ส่ง SYN จำนวนมากเพื่อใช้ทรัพยากรปลายทาง</w:t>
      </w:r>
    </w:p>
    <w:p>
      <w:r>
        <w:br w:type="page"/>
      </w:r>
    </w:p>
    <w:p>
      <w:pPr>
        <w:pStyle w:val="Heading1"/>
      </w:pPr>
      <w:r>
        <w:rPr>
          <w:rFonts w:ascii="Tahoma" w:hAnsi="Tahoma"/>
          <w:color w:val="0B172A"/>
        </w:rPr>
        <w:t>3. ข้อมูลและคุณลักษณะ</w:t>
      </w:r>
    </w:p>
    <w:p>
      <w:pPr>
        <w:pStyle w:val="Heading2"/>
      </w:pPr>
      <w:r>
        <w:rPr>
          <w:rFonts w:ascii="Tahoma" w:hAnsi="Tahoma"/>
          <w:color w:val="087F79"/>
        </w:rPr>
        <w:t>3.1 ไฟล์ข้อมูล</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ไฟล์</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จำนวนแถว</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จำนวน features</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label</w:t>
            </w:r>
          </w:p>
        </w:tc>
      </w:tr>
      <w:tr>
        <w:tc>
          <w:tcPr>
            <w:tcW w:type="dxa" w:w="2438"/>
            <w:vAlign w:val="center"/>
            <w:tcMar>
              <w:top w:w="110" w:type="dxa"/>
              <w:start w:w="120" w:type="dxa"/>
              <w:bottom w:w="110" w:type="dxa"/>
              <w:end w:w="120" w:type="dxa"/>
            </w:tcMar>
            <w:shd w:fill="EEF4F5"/>
          </w:tcPr>
          <w:p>
            <w:pPr>
              <w:spacing w:after="0"/>
            </w:pPr>
            <w:r>
              <w:rPr>
                <w:rFonts w:ascii="Courier New" w:hAnsi="Courier New"/>
                <w:b w:val="0"/>
                <w:color w:val="17212B"/>
                <w:sz w:val="16"/>
              </w:rPr>
              <w:t>X_train.csv</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100,000</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23</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Normal ทั้งหมด</w:t>
            </w:r>
          </w:p>
        </w:tc>
      </w:tr>
      <w:tr>
        <w:tc>
          <w:tcPr>
            <w:tcW w:type="dxa" w:w="2438"/>
            <w:vAlign w:val="center"/>
            <w:tcMar>
              <w:top w:w="110" w:type="dxa"/>
              <w:start w:w="120" w:type="dxa"/>
              <w:bottom w:w="110" w:type="dxa"/>
              <w:end w:w="120" w:type="dxa"/>
            </w:tcMar>
            <w:shd w:fill="FFFFFF"/>
          </w:tcPr>
          <w:p>
            <w:pPr>
              <w:spacing w:after="0"/>
            </w:pPr>
            <w:r>
              <w:rPr>
                <w:rFonts w:ascii="Courier New" w:hAnsi="Courier New"/>
                <w:b w:val="0"/>
                <w:color w:val="17212B"/>
                <w:sz w:val="16"/>
              </w:rPr>
              <w:t>X_test.csv</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10,000</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23</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Normal + Attack ไม่เปิดเผย</w:t>
            </w:r>
          </w:p>
        </w:tc>
      </w:tr>
      <w:tr>
        <w:tc>
          <w:tcPr>
            <w:tcW w:type="dxa" w:w="2438"/>
            <w:vAlign w:val="center"/>
            <w:tcMar>
              <w:top w:w="110" w:type="dxa"/>
              <w:start w:w="120" w:type="dxa"/>
              <w:bottom w:w="110" w:type="dxa"/>
              <w:end w:w="120" w:type="dxa"/>
            </w:tcMar>
            <w:shd w:fill="EEF4F5"/>
          </w:tcPr>
          <w:p>
            <w:pPr>
              <w:spacing w:after="0"/>
            </w:pPr>
            <w:r>
              <w:rPr>
                <w:rFonts w:ascii="Courier New" w:hAnsi="Courier New"/>
                <w:b w:val="0"/>
                <w:color w:val="17212B"/>
                <w:sz w:val="16"/>
              </w:rPr>
              <w:t>sample_submission.csv</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10,000</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2</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 xml:space="preserve">โครงสร้าง </w:t>
            </w:r>
            <w:r>
              <w:rPr>
                <w:rFonts w:ascii="Courier New" w:hAnsi="Courier New"/>
                <w:b w:val="0"/>
                <w:color w:val="17212B"/>
                <w:sz w:val="16"/>
              </w:rPr>
              <w:t>Id,label</w:t>
            </w:r>
          </w:p>
        </w:tc>
      </w:tr>
    </w:tbl>
    <w:p>
      <w:pPr>
        <w:spacing w:after="0"/>
      </w:pPr>
    </w:p>
    <w:p>
      <w:pPr>
        <w:pStyle w:val="Heading2"/>
      </w:pPr>
      <w:r>
        <w:rPr>
          <w:rFonts w:ascii="Tahoma" w:hAnsi="Tahoma"/>
          <w:color w:val="087F79"/>
        </w:rPr>
        <w:t>3.2 กลุ่ม features</w:t>
      </w:r>
    </w:p>
    <w:p>
      <w:pPr>
        <w:pStyle w:val="Heading3"/>
      </w:pPr>
      <w:r>
        <w:rPr>
          <w:rFonts w:ascii="Tahoma" w:hAnsi="Tahoma"/>
          <w:color w:val="13243A"/>
        </w:rPr>
        <w:t>ระดับเฟรมและโปรโตคอล</w:t>
      </w:r>
    </w:p>
    <w:p>
      <w:pPr>
        <w:pStyle w:val="ListBullet"/>
        <w:ind w:left="312" w:hanging="142"/>
      </w:pPr>
      <w:r>
        <w:rPr>
          <w:rFonts w:ascii="Courier New" w:hAnsi="Courier New"/>
          <w:color w:val="17212B"/>
          <w:sz w:val="19"/>
        </w:rPr>
        <w:t>frame.len</w:t>
      </w:r>
      <w:r>
        <w:rPr>
          <w:rFonts w:ascii="Tahoma" w:hAnsi="Tahoma"/>
          <w:color w:val="17212B"/>
          <w:sz w:val="20"/>
        </w:rPr>
        <w:t xml:space="preserve"> — ขนาด frame ทั้งหมด</w:t>
      </w:r>
    </w:p>
    <w:p>
      <w:pPr>
        <w:pStyle w:val="ListBullet"/>
        <w:ind w:left="312" w:hanging="142"/>
      </w:pPr>
      <w:r>
        <w:rPr>
          <w:rFonts w:ascii="Courier New" w:hAnsi="Courier New"/>
          <w:color w:val="17212B"/>
          <w:sz w:val="19"/>
        </w:rPr>
        <w:t>frame.protocols</w:t>
      </w:r>
      <w:r>
        <w:rPr>
          <w:rFonts w:ascii="Tahoma" w:hAnsi="Tahoma"/>
          <w:color w:val="17212B"/>
          <w:sz w:val="20"/>
        </w:rPr>
        <w:t xml:space="preserve"> — protocol stack เช่น </w:t>
      </w:r>
      <w:r>
        <w:rPr>
          <w:rFonts w:ascii="Courier New" w:hAnsi="Courier New"/>
          <w:color w:val="17212B"/>
          <w:sz w:val="19"/>
        </w:rPr>
        <w:t>eth:ethertype:ip:tcp:mqtt</w:t>
      </w:r>
    </w:p>
    <w:p>
      <w:pPr>
        <w:pStyle w:val="Heading3"/>
      </w:pPr>
      <w:r>
        <w:rPr>
          <w:rFonts w:ascii="Tahoma" w:hAnsi="Tahoma"/>
          <w:color w:val="13243A"/>
        </w:rPr>
        <w:t>ระดับ TCP</w:t>
      </w:r>
    </w:p>
    <w:p>
      <w:pPr>
        <w:pStyle w:val="ListBullet"/>
        <w:ind w:left="312" w:hanging="142"/>
      </w:pPr>
      <w:r>
        <w:rPr>
          <w:rFonts w:ascii="Courier New" w:hAnsi="Courier New"/>
          <w:color w:val="17212B"/>
          <w:sz w:val="19"/>
        </w:rPr>
        <w:t>tcp.stream</w:t>
      </w:r>
      <w:r>
        <w:rPr>
          <w:rFonts w:ascii="Tahoma" w:hAnsi="Tahoma"/>
          <w:color w:val="17212B"/>
          <w:sz w:val="20"/>
        </w:rPr>
        <w:t xml:space="preserve"> — หมายเลข stream ใช้ตรวจบริบทภายใน connection/capture</w:t>
      </w:r>
    </w:p>
    <w:p>
      <w:pPr>
        <w:pStyle w:val="ListBullet"/>
        <w:ind w:left="312" w:hanging="142"/>
      </w:pPr>
      <w:r>
        <w:rPr>
          <w:rFonts w:ascii="Courier New" w:hAnsi="Courier New"/>
          <w:color w:val="17212B"/>
          <w:sz w:val="19"/>
        </w:rPr>
        <w:t>tcp.analysis.initial_rtt</w:t>
      </w:r>
      <w:r>
        <w:rPr>
          <w:rFonts w:ascii="Tahoma" w:hAnsi="Tahoma"/>
          <w:color w:val="17212B"/>
          <w:sz w:val="20"/>
        </w:rPr>
        <w:t xml:space="preserve"> — initial round-trip time</w:t>
      </w:r>
    </w:p>
    <w:p>
      <w:pPr>
        <w:pStyle w:val="ListBullet"/>
        <w:ind w:left="312" w:hanging="142"/>
      </w:pPr>
      <w:r>
        <w:rPr>
          <w:rFonts w:ascii="Courier New" w:hAnsi="Courier New"/>
          <w:color w:val="17212B"/>
          <w:sz w:val="19"/>
        </w:rPr>
        <w:t>tcp.len</w:t>
      </w:r>
      <w:r>
        <w:rPr>
          <w:rFonts w:ascii="Tahoma" w:hAnsi="Tahoma"/>
          <w:color w:val="17212B"/>
          <w:sz w:val="20"/>
        </w:rPr>
        <w:t xml:space="preserve"> — TCP payload length</w:t>
      </w:r>
    </w:p>
    <w:p>
      <w:pPr>
        <w:pStyle w:val="ListBullet"/>
        <w:ind w:left="312" w:hanging="142"/>
      </w:pPr>
      <w:r>
        <w:rPr>
          <w:rFonts w:ascii="Courier New" w:hAnsi="Courier New"/>
          <w:color w:val="17212B"/>
          <w:sz w:val="19"/>
        </w:rPr>
        <w:t>tcp.window_size</w:t>
      </w:r>
      <w:r>
        <w:rPr>
          <w:rFonts w:ascii="Tahoma" w:hAnsi="Tahoma"/>
          <w:color w:val="17212B"/>
          <w:sz w:val="20"/>
        </w:rPr>
        <w:t xml:space="preserve"> — advertised/calculated TCP window</w:t>
      </w:r>
    </w:p>
    <w:p>
      <w:pPr>
        <w:pStyle w:val="ListBullet"/>
        <w:ind w:left="312" w:hanging="142"/>
      </w:pPr>
      <w:r>
        <w:rPr>
          <w:rFonts w:ascii="Courier New" w:hAnsi="Courier New"/>
          <w:color w:val="17212B"/>
          <w:sz w:val="19"/>
        </w:rPr>
        <w:t>tcp.flags.syn</w:t>
      </w:r>
      <w:r>
        <w:rPr>
          <w:rFonts w:ascii="Tahoma" w:hAnsi="Tahoma"/>
          <w:color w:val="17212B"/>
          <w:sz w:val="20"/>
        </w:rPr>
        <w:t xml:space="preserve">, </w:t>
      </w:r>
      <w:r>
        <w:rPr>
          <w:rFonts w:ascii="Courier New" w:hAnsi="Courier New"/>
          <w:color w:val="17212B"/>
          <w:sz w:val="19"/>
        </w:rPr>
        <w:t>tcp.flags.reset</w:t>
      </w:r>
      <w:r>
        <w:rPr>
          <w:rFonts w:ascii="Tahoma" w:hAnsi="Tahoma"/>
          <w:color w:val="17212B"/>
          <w:sz w:val="20"/>
        </w:rPr>
        <w:t xml:space="preserve">, </w:t>
      </w:r>
      <w:r>
        <w:rPr>
          <w:rFonts w:ascii="Courier New" w:hAnsi="Courier New"/>
          <w:color w:val="17212B"/>
          <w:sz w:val="19"/>
        </w:rPr>
        <w:t>tcp.flags.ack</w:t>
      </w:r>
      <w:r>
        <w:rPr>
          <w:rFonts w:ascii="Tahoma" w:hAnsi="Tahoma"/>
          <w:color w:val="17212B"/>
          <w:sz w:val="20"/>
        </w:rPr>
        <w:t xml:space="preserve"> — TCP state flags</w:t>
      </w:r>
    </w:p>
    <w:p>
      <w:pPr>
        <w:pStyle w:val="Heading3"/>
      </w:pPr>
      <w:r>
        <w:rPr>
          <w:rFonts w:ascii="Tahoma" w:hAnsi="Tahoma"/>
          <w:color w:val="13243A"/>
        </w:rPr>
        <w:t>ระดับ MQTT</w:t>
      </w:r>
    </w:p>
    <w:p>
      <w:pPr>
        <w:pStyle w:val="ListBullet"/>
        <w:ind w:left="312" w:hanging="142"/>
      </w:pPr>
      <w:r>
        <w:rPr>
          <w:rFonts w:ascii="Courier New" w:hAnsi="Courier New"/>
          <w:color w:val="17212B"/>
          <w:sz w:val="19"/>
        </w:rPr>
        <w:t>mqtt.msgtype</w:t>
      </w:r>
      <w:r>
        <w:rPr>
          <w:rFonts w:ascii="Tahoma" w:hAnsi="Tahoma"/>
          <w:color w:val="17212B"/>
          <w:sz w:val="20"/>
        </w:rPr>
        <w:t xml:space="preserve"> — CONNECT, CONNACK, PUBLISH, SUBSCRIBE, SUBACK, PINGREQ, PINGRESP, DISCONNECT</w:t>
      </w:r>
    </w:p>
    <w:p>
      <w:pPr>
        <w:pStyle w:val="ListBullet"/>
        <w:ind w:left="312" w:hanging="142"/>
      </w:pPr>
      <w:r>
        <w:rPr>
          <w:rFonts w:ascii="Courier New" w:hAnsi="Courier New"/>
          <w:color w:val="17212B"/>
          <w:sz w:val="19"/>
        </w:rPr>
        <w:t>mqtt.qos</w:t>
      </w:r>
      <w:r>
        <w:rPr>
          <w:rFonts w:ascii="Tahoma" w:hAnsi="Tahoma"/>
          <w:color w:val="17212B"/>
          <w:sz w:val="20"/>
        </w:rPr>
        <w:t xml:space="preserve">, </w:t>
      </w:r>
      <w:r>
        <w:rPr>
          <w:rFonts w:ascii="Courier New" w:hAnsi="Courier New"/>
          <w:color w:val="17212B"/>
          <w:sz w:val="19"/>
        </w:rPr>
        <w:t>mqtt.conflag.qos</w:t>
      </w:r>
      <w:r>
        <w:rPr>
          <w:rFonts w:ascii="Tahoma" w:hAnsi="Tahoma"/>
          <w:color w:val="17212B"/>
          <w:sz w:val="20"/>
        </w:rPr>
        <w:t xml:space="preserve"> — Quality of Service</w:t>
      </w:r>
    </w:p>
    <w:p>
      <w:pPr>
        <w:pStyle w:val="ListBullet"/>
        <w:ind w:left="312" w:hanging="142"/>
      </w:pPr>
      <w:r>
        <w:rPr>
          <w:rFonts w:ascii="Courier New" w:hAnsi="Courier New"/>
          <w:color w:val="17212B"/>
          <w:sz w:val="19"/>
        </w:rPr>
        <w:t>mqtt.conflag.cleansess</w:t>
      </w:r>
      <w:r>
        <w:rPr>
          <w:rFonts w:ascii="Tahoma" w:hAnsi="Tahoma"/>
          <w:color w:val="17212B"/>
          <w:sz w:val="20"/>
        </w:rPr>
        <w:t xml:space="preserve">, </w:t>
      </w:r>
      <w:r>
        <w:rPr>
          <w:rFonts w:ascii="Courier New" w:hAnsi="Courier New"/>
          <w:color w:val="17212B"/>
          <w:sz w:val="19"/>
        </w:rPr>
        <w:t>mqtt.kalive</w:t>
      </w:r>
      <w:r>
        <w:rPr>
          <w:rFonts w:ascii="Tahoma" w:hAnsi="Tahoma"/>
          <w:color w:val="17212B"/>
          <w:sz w:val="20"/>
        </w:rPr>
        <w:t xml:space="preserve"> — session behavior</w:t>
      </w:r>
    </w:p>
    <w:p>
      <w:pPr>
        <w:pStyle w:val="ListBullet"/>
        <w:ind w:left="312" w:hanging="142"/>
      </w:pPr>
      <w:r>
        <w:rPr>
          <w:rFonts w:ascii="Courier New" w:hAnsi="Courier New"/>
          <w:color w:val="17212B"/>
          <w:sz w:val="19"/>
        </w:rPr>
        <w:t>mqtt.username_len</w:t>
      </w:r>
      <w:r>
        <w:rPr>
          <w:rFonts w:ascii="Tahoma" w:hAnsi="Tahoma"/>
          <w:color w:val="17212B"/>
          <w:sz w:val="20"/>
        </w:rPr>
        <w:t xml:space="preserve">, </w:t>
      </w:r>
      <w:r>
        <w:rPr>
          <w:rFonts w:ascii="Courier New" w:hAnsi="Courier New"/>
          <w:color w:val="17212B"/>
          <w:sz w:val="19"/>
        </w:rPr>
        <w:t>mqtt.passwd_len</w:t>
      </w:r>
      <w:r>
        <w:rPr>
          <w:rFonts w:ascii="Tahoma" w:hAnsi="Tahoma"/>
          <w:color w:val="17212B"/>
          <w:sz w:val="20"/>
        </w:rPr>
        <w:t xml:space="preserve"> — credential-length signatures</w:t>
      </w:r>
    </w:p>
    <w:p>
      <w:pPr>
        <w:pStyle w:val="ListBullet"/>
        <w:ind w:left="312" w:hanging="142"/>
      </w:pPr>
      <w:r>
        <w:rPr>
          <w:rFonts w:ascii="Courier New" w:hAnsi="Courier New"/>
          <w:color w:val="17212B"/>
          <w:sz w:val="19"/>
        </w:rPr>
        <w:t>mqtt.retain</w:t>
      </w:r>
      <w:r>
        <w:rPr>
          <w:rFonts w:ascii="Tahoma" w:hAnsi="Tahoma"/>
          <w:color w:val="17212B"/>
          <w:sz w:val="20"/>
        </w:rPr>
        <w:t xml:space="preserve">, </w:t>
      </w:r>
      <w:r>
        <w:rPr>
          <w:rFonts w:ascii="Courier New" w:hAnsi="Courier New"/>
          <w:color w:val="17212B"/>
          <w:sz w:val="19"/>
        </w:rPr>
        <w:t>mqtt.conflag.retain</w:t>
      </w:r>
      <w:r>
        <w:rPr>
          <w:rFonts w:ascii="Tahoma" w:hAnsi="Tahoma"/>
          <w:color w:val="17212B"/>
          <w:sz w:val="20"/>
        </w:rPr>
        <w:t xml:space="preserve">, </w:t>
      </w:r>
      <w:r>
        <w:rPr>
          <w:rFonts w:ascii="Courier New" w:hAnsi="Courier New"/>
          <w:color w:val="17212B"/>
          <w:sz w:val="19"/>
        </w:rPr>
        <w:t>mqtt.conflag.willflag</w:t>
      </w:r>
      <w:r>
        <w:rPr>
          <w:rFonts w:ascii="Tahoma" w:hAnsi="Tahoma"/>
          <w:color w:val="17212B"/>
          <w:sz w:val="20"/>
        </w:rPr>
        <w:t xml:space="preserve"> — publish/will flags</w:t>
      </w:r>
    </w:p>
    <w:p>
      <w:pPr>
        <w:pStyle w:val="ListBullet"/>
        <w:ind w:left="312" w:hanging="142"/>
      </w:pPr>
      <w:r>
        <w:rPr>
          <w:rFonts w:ascii="Courier New" w:hAnsi="Courier New"/>
          <w:color w:val="17212B"/>
          <w:sz w:val="19"/>
        </w:rPr>
        <w:t>mqtt.topic_len</w:t>
      </w:r>
      <w:r>
        <w:rPr>
          <w:rFonts w:ascii="Tahoma" w:hAnsi="Tahoma"/>
          <w:color w:val="17212B"/>
          <w:sz w:val="20"/>
        </w:rPr>
        <w:t xml:space="preserve">, </w:t>
      </w:r>
      <w:r>
        <w:rPr>
          <w:rFonts w:ascii="Courier New" w:hAnsi="Courier New"/>
          <w:color w:val="17212B"/>
          <w:sz w:val="19"/>
        </w:rPr>
        <w:t>mqtt.len</w:t>
      </w:r>
      <w:r>
        <w:rPr>
          <w:rFonts w:ascii="Tahoma" w:hAnsi="Tahoma"/>
          <w:color w:val="17212B"/>
          <w:sz w:val="20"/>
        </w:rPr>
        <w:t xml:space="preserve"> — topic และ message length</w:t>
      </w:r>
    </w:p>
    <w:p>
      <w:pPr>
        <w:pStyle w:val="ListBullet"/>
        <w:ind w:left="312" w:hanging="142"/>
      </w:pPr>
      <w:r>
        <w:rPr>
          <w:rFonts w:ascii="Courier New" w:hAnsi="Courier New"/>
          <w:color w:val="17212B"/>
          <w:sz w:val="19"/>
        </w:rPr>
        <w:t>mqtt.conack.val</w:t>
      </w:r>
      <w:r>
        <w:rPr>
          <w:rFonts w:ascii="Tahoma" w:hAnsi="Tahoma"/>
          <w:color w:val="17212B"/>
          <w:sz w:val="20"/>
        </w:rPr>
        <w:t xml:space="preserve"> — CONNECT result code</w:t>
      </w:r>
    </w:p>
    <w:p>
      <w:pPr>
        <w:pStyle w:val="Heading2"/>
      </w:pPr>
      <w:r>
        <w:rPr>
          <w:rFonts w:ascii="Tahoma" w:hAnsi="Tahoma"/>
          <w:color w:val="087F79"/>
        </w:rPr>
        <w:t>3.3 คุณภาพข้อมูลที่ต้องระวัง</w:t>
      </w:r>
    </w:p>
    <w:p>
      <w:pPr>
        <w:pStyle w:val="ListBullet"/>
        <w:ind w:left="312" w:hanging="142"/>
      </w:pPr>
      <w:r>
        <w:rPr>
          <w:rFonts w:ascii="Tahoma" w:hAnsi="Tahoma"/>
          <w:color w:val="17212B"/>
          <w:sz w:val="20"/>
        </w:rPr>
        <w:t>MQTT columns เป็น missing เมื่อ packet ไม่มี MQTT layer ซึ่งเป็น missing by design ไม่ใช่ข้อมูลเสีย</w:t>
      </w:r>
    </w:p>
    <w:p>
      <w:pPr>
        <w:pStyle w:val="ListBullet"/>
        <w:ind w:left="312" w:hanging="142"/>
      </w:pPr>
      <w:r>
        <w:rPr>
          <w:rFonts w:ascii="Courier New" w:hAnsi="Courier New"/>
          <w:color w:val="17212B"/>
          <w:sz w:val="19"/>
        </w:rPr>
        <w:t>tcp.analysis.initial_rtt</w:t>
      </w:r>
      <w:r>
        <w:rPr>
          <w:rFonts w:ascii="Tahoma" w:hAnsi="Tahoma"/>
          <w:color w:val="17212B"/>
          <w:sz w:val="20"/>
        </w:rPr>
        <w:t xml:space="preserve"> มีค่าเฉพาะ packet/stream ที่ Wireshark คำนวณได้</w:t>
      </w:r>
    </w:p>
    <w:p>
      <w:pPr>
        <w:pStyle w:val="ListBullet"/>
        <w:ind w:left="312" w:hanging="142"/>
      </w:pPr>
      <w:r>
        <w:rPr>
          <w:rFonts w:ascii="Courier New" w:hAnsi="Courier New"/>
          <w:color w:val="17212B"/>
          <w:sz w:val="19"/>
        </w:rPr>
        <w:t>tcp.stream</w:t>
      </w:r>
      <w:r>
        <w:rPr>
          <w:rFonts w:ascii="Tahoma" w:hAnsi="Tahoma"/>
          <w:color w:val="17212B"/>
          <w:sz w:val="20"/>
        </w:rPr>
        <w:t xml:space="preserve"> เป็นหมายเลขภายใน capture ไม่ใช่ global identity ระหว่างไฟล์</w:t>
      </w:r>
    </w:p>
    <w:p>
      <w:pPr>
        <w:pStyle w:val="ListBullet"/>
        <w:ind w:left="312" w:hanging="142"/>
      </w:pPr>
      <w:r>
        <w:rPr>
          <w:rFonts w:ascii="Tahoma" w:hAnsi="Tahoma"/>
          <w:color w:val="17212B"/>
          <w:sz w:val="20"/>
        </w:rPr>
        <w:t>record จาก stream เดียวกันมีความสัมพันธ์สูง การ split แบบ random row เสี่ยง data leakage</w:t>
      </w:r>
    </w:p>
    <w:p>
      <w:pPr>
        <w:pStyle w:val="ListBullet"/>
        <w:ind w:left="312" w:hanging="142"/>
      </w:pPr>
      <w:r>
        <w:rPr>
          <w:rFonts w:ascii="Tahoma" w:hAnsi="Tahoma"/>
          <w:color w:val="17212B"/>
          <w:sz w:val="20"/>
        </w:rPr>
        <w:t>feature ที่เป็น length และ TCP window มีความสัมพันธ์กับ operating system, network stack และ capture environment จึงเกิด domain shift ได้</w:t>
      </w:r>
    </w:p>
    <w:p>
      <w:r>
        <w:br w:type="page"/>
      </w:r>
    </w:p>
    <w:p>
      <w:pPr>
        <w:pStyle w:val="Heading1"/>
      </w:pPr>
      <w:r>
        <w:rPr>
          <w:rFonts w:ascii="Tahoma" w:hAnsi="Tahoma"/>
          <w:color w:val="0B172A"/>
        </w:rPr>
        <w:t>4. เหตุผลที่ไม่ใช้ Autoencoder อย่างเดียว</w:t>
      </w:r>
    </w:p>
    <w:p>
      <w:pPr>
        <w:jc w:val="both"/>
      </w:pPr>
      <w:r>
        <w:rPr>
          <w:rFonts w:ascii="Tahoma" w:hAnsi="Tahoma"/>
          <w:color w:val="17212B"/>
          <w:sz w:val="21"/>
        </w:rPr>
        <w:t>Autoencoder เหมาะกับ normal-only training แต่ reconstruction error ไม่ได้เท่ากับ attack probability เสมอไป ปัญหาที่พบคือ packet ปกติบางชนิดมีโครงสร้างหายากและได้ anomaly score สูง ขณะที่ attack บางชนิดใช้ packet format ที่ถูกต้องแต่เปลี่ยนความถี่ ลำดับ หรือค่าบาง field เพียงเล็กน้อย</w:t>
      </w:r>
    </w:p>
    <w:p>
      <w:pPr>
        <w:jc w:val="both"/>
      </w:pPr>
      <w:r>
        <w:rPr>
          <w:rFonts w:ascii="Tahoma" w:hAnsi="Tahoma"/>
          <w:color w:val="17212B"/>
          <w:sz w:val="21"/>
        </w:rPr>
        <w:t>ข้อจำกัดของ anomaly score เดี่ยว:</w:t>
      </w:r>
    </w:p>
    <w:p>
      <w:pPr>
        <w:pStyle w:val="ListBullet"/>
        <w:ind w:left="312" w:hanging="142"/>
      </w:pPr>
      <w:r>
        <w:rPr>
          <w:rFonts w:ascii="Tahoma" w:hAnsi="Tahoma"/>
          <w:color w:val="17212B"/>
          <w:sz w:val="20"/>
        </w:rPr>
        <w:t>แยก rare-normal ออกจาก attack ได้ยาก</w:t>
      </w:r>
    </w:p>
    <w:p>
      <w:pPr>
        <w:pStyle w:val="ListBullet"/>
        <w:ind w:left="312" w:hanging="142"/>
      </w:pPr>
      <w:r>
        <w:rPr>
          <w:rFonts w:ascii="Tahoma" w:hAnsi="Tahoma"/>
          <w:color w:val="17212B"/>
          <w:sz w:val="20"/>
        </w:rPr>
        <w:t>ไม่ใช้ความหมายของ MQTT message type โดยตรง</w:t>
      </w:r>
    </w:p>
    <w:p>
      <w:pPr>
        <w:pStyle w:val="ListBullet"/>
        <w:ind w:left="312" w:hanging="142"/>
      </w:pPr>
      <w:r>
        <w:rPr>
          <w:rFonts w:ascii="Tahoma" w:hAnsi="Tahoma"/>
          <w:color w:val="17212B"/>
          <w:sz w:val="20"/>
        </w:rPr>
        <w:t>ไม่ใช้ความสัมพันธ์ใน TCP stream</w:t>
      </w:r>
    </w:p>
    <w:p>
      <w:pPr>
        <w:pStyle w:val="ListBullet"/>
        <w:ind w:left="312" w:hanging="142"/>
      </w:pPr>
      <w:r>
        <w:rPr>
          <w:rFonts w:ascii="Tahoma" w:hAnsi="Tahoma"/>
          <w:color w:val="17212B"/>
          <w:sz w:val="20"/>
        </w:rPr>
        <w:t>threshold ที่ดีที่สุดบน Public อาจไม่ดีที่สุดบน Private</w:t>
      </w:r>
    </w:p>
    <w:p>
      <w:pPr>
        <w:pStyle w:val="ListBullet"/>
        <w:ind w:left="312" w:hanging="142"/>
      </w:pPr>
      <w:r>
        <w:rPr>
          <w:rFonts w:ascii="Tahoma" w:hAnsi="Tahoma"/>
          <w:color w:val="17212B"/>
          <w:sz w:val="20"/>
        </w:rPr>
        <w:t>external data มี TCP-stack shift ทำให้ classifier เรียนรู้แหล่งข้อมูลแทนชนิดการโจมตี</w:t>
      </w:r>
    </w:p>
    <w:p>
      <w:pPr>
        <w:jc w:val="both"/>
      </w:pPr>
      <w:r>
        <w:rPr>
          <w:rFonts w:ascii="Tahoma" w:hAnsi="Tahoma"/>
          <w:color w:val="17212B"/>
          <w:sz w:val="21"/>
        </w:rPr>
        <w:t>จึงเปลี่ยนเป็น detector แบบ precision-first: เริ่มจากรูปแบบที่มีเหตุผลจาก protocol และไม่ปรากฏใน Normal แล้วค่อยเพิ่ม exception ที่ผ่านหลักฐานหลายชั้น</w:t>
      </w:r>
    </w:p>
    <w:p>
      <w:r>
        <w:br w:type="page"/>
      </w:r>
    </w:p>
    <w:p>
      <w:pPr>
        <w:pStyle w:val="Heading1"/>
      </w:pPr>
      <w:r>
        <w:rPr>
          <w:rFonts w:ascii="Tahoma" w:hAnsi="Tahoma"/>
          <w:color w:val="0B172A"/>
        </w:rPr>
        <w:t>5. สถาปัตยกรรมแนวทาง</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X_train (Normal only) ──&gt; Normal profile / known packet shapes ─┐</w:t>
              <w:br/>
              <w:t xml:space="preserve">                                                                ├─&gt; Rule union ─&gt; Precision corrections ─&gt; Submission</w:t>
              <w:br/>
              <w:t>X_test ────────────────&gt; TCP + MQTT protocol signatures ────────┤</w:t>
              <w:br/>
              <w:t xml:space="preserve">                                                                │</w:t>
              <w:br/>
              <w:t>Source CSV/PCAP ───────&gt; Exact/shape support + normal falsifier ─┘</w:t>
              <w:br/>
              <w:t xml:space="preserve">                                  │</w:t>
              <w:br/>
              <w:t>Kaggle controlled probes ─────────┘</w:t>
            </w:r>
          </w:p>
        </w:tc>
      </w:tr>
    </w:tbl>
    <w:p>
      <w:pPr>
        <w:spacing w:after="0"/>
      </w:pPr>
    </w:p>
    <w:p>
      <w:pPr>
        <w:jc w:val="both"/>
      </w:pPr>
      <w:r>
        <w:rPr>
          <w:rFonts w:ascii="Tahoma" w:hAnsi="Tahoma"/>
          <w:color w:val="17212B"/>
          <w:sz w:val="21"/>
        </w:rPr>
        <w:t>ขั้นตอนหลัก:</w:t>
      </w:r>
    </w:p>
    <w:p>
      <w:pPr>
        <w:pStyle w:val="ListNumber"/>
        <w:ind w:left="312" w:hanging="142"/>
      </w:pPr>
      <w:r>
        <w:rPr>
          <w:rFonts w:ascii="Tahoma" w:hAnsi="Tahoma"/>
          <w:color w:val="17212B"/>
          <w:sz w:val="20"/>
        </w:rPr>
        <w:t xml:space="preserve">สร้าง normal profile จากค่าที่เกิดจริงใน </w:t>
      </w:r>
      <w:r>
        <w:rPr>
          <w:rFonts w:ascii="Courier New" w:hAnsi="Courier New"/>
          <w:color w:val="17212B"/>
          <w:sz w:val="19"/>
        </w:rPr>
        <w:t>X_train</w:t>
      </w:r>
    </w:p>
    <w:p>
      <w:pPr>
        <w:pStyle w:val="ListNumber"/>
        <w:ind w:left="312" w:hanging="142"/>
      </w:pPr>
      <w:r>
        <w:rPr>
          <w:rFonts w:ascii="Tahoma" w:hAnsi="Tahoma"/>
          <w:color w:val="17212B"/>
          <w:sz w:val="20"/>
        </w:rPr>
        <w:t>สร้างกฎสำหรับ attack family ที่อธิบายได้</w:t>
      </w:r>
    </w:p>
    <w:p>
      <w:pPr>
        <w:pStyle w:val="ListNumber"/>
        <w:ind w:left="312" w:hanging="142"/>
      </w:pPr>
      <w:r>
        <w:rPr>
          <w:rFonts w:ascii="Tahoma" w:hAnsi="Tahoma"/>
          <w:color w:val="17212B"/>
          <w:sz w:val="20"/>
        </w:rPr>
        <w:t>รวมผลกฎด้วย logical OR เพื่อเพิ่ม Recall</w:t>
      </w:r>
    </w:p>
    <w:p>
      <w:pPr>
        <w:pStyle w:val="ListNumber"/>
        <w:ind w:left="312" w:hanging="142"/>
      </w:pPr>
      <w:r>
        <w:rPr>
          <w:rFonts w:ascii="Tahoma" w:hAnsi="Tahoma"/>
          <w:color w:val="17212B"/>
          <w:sz w:val="20"/>
        </w:rPr>
        <w:t>ตัด hard false positives ด้วย exclusion rules เพื่อรักษา Precision</w:t>
      </w:r>
    </w:p>
    <w:p>
      <w:pPr>
        <w:pStyle w:val="ListNumber"/>
        <w:ind w:left="312" w:hanging="142"/>
      </w:pPr>
      <w:r>
        <w:rPr>
          <w:rFonts w:ascii="Tahoma" w:hAnsi="Tahoma"/>
          <w:color w:val="17212B"/>
          <w:sz w:val="20"/>
        </w:rPr>
        <w:t>ตรวจ structural completeness ภายใน TCP stream</w:t>
      </w:r>
    </w:p>
    <w:p>
      <w:pPr>
        <w:pStyle w:val="ListNumber"/>
        <w:ind w:left="312" w:hanging="142"/>
      </w:pPr>
      <w:r>
        <w:rPr>
          <w:rFonts w:ascii="Tahoma" w:hAnsi="Tahoma"/>
          <w:color w:val="17212B"/>
          <w:sz w:val="20"/>
        </w:rPr>
        <w:t>ตรวจหลักฐานกับ source CSV/PCAP และ normal PCAP</w:t>
      </w:r>
    </w:p>
    <w:p>
      <w:pPr>
        <w:pStyle w:val="ListNumber"/>
        <w:ind w:left="312" w:hanging="142"/>
      </w:pPr>
      <w:r>
        <w:rPr>
          <w:rFonts w:ascii="Tahoma" w:hAnsi="Tahoma"/>
          <w:color w:val="17212B"/>
          <w:sz w:val="20"/>
        </w:rPr>
        <w:t>ส่ง controlled probe ทีละกลุ่มและใช้ score delta ตัดสินสมมติฐาน</w:t>
      </w:r>
    </w:p>
    <w:p>
      <w:pPr>
        <w:pStyle w:val="ListNumber"/>
        <w:ind w:left="312" w:hanging="142"/>
      </w:pPr>
      <w:r>
        <w:rPr>
          <w:rFonts w:ascii="Tahoma" w:hAnsi="Tahoma"/>
          <w:color w:val="17212B"/>
          <w:sz w:val="20"/>
        </w:rPr>
        <w:t>validate schema, Id order, binary labels และ checksum ก่อนส่งทุกครั้ง</w:t>
      </w:r>
    </w:p>
    <w:p>
      <w:r>
        <w:br w:type="page"/>
      </w:r>
    </w:p>
    <w:p>
      <w:pPr>
        <w:pStyle w:val="Heading1"/>
      </w:pPr>
      <w:r>
        <w:rPr>
          <w:rFonts w:ascii="Tahoma" w:hAnsi="Tahoma"/>
          <w:color w:val="0B172A"/>
        </w:rPr>
        <w:t>6. กฎตรวจจับหลัก</w:t>
      </w:r>
    </w:p>
    <w:p>
      <w:pPr>
        <w:pStyle w:val="Heading2"/>
      </w:pPr>
      <w:r>
        <w:rPr>
          <w:rFonts w:ascii="Tahoma" w:hAnsi="Tahoma"/>
          <w:color w:val="087F79"/>
        </w:rPr>
        <w:t>6.1 TCP window ที่ไม่เคยปรากฏใน Normal</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attack_stack = ~test["tcp.window_size"].isin(normal_windows)</w:t>
            </w:r>
          </w:p>
        </w:tc>
      </w:tr>
    </w:tbl>
    <w:p>
      <w:pPr>
        <w:spacing w:after="0"/>
      </w:pPr>
    </w:p>
    <w:p>
      <w:pPr>
        <w:jc w:val="both"/>
      </w:pPr>
      <w:r>
        <w:rPr>
          <w:rFonts w:ascii="Tahoma" w:hAnsi="Tahoma"/>
          <w:color w:val="17212B"/>
          <w:sz w:val="21"/>
        </w:rPr>
        <w:t>เหตุผล: TCP window สะท้อน network stack และ attack generator บางชุดใช้ค่าเฉพาะที่ไม่เกิดใน normal devices อย่างไรก็ตามกฎนี้ต้องใช้ร่วมกับกฎอื่นเพราะ window shift อาจเกิดจากอุปกรณ์ใหม่ได้</w:t>
      </w:r>
    </w:p>
    <w:p>
      <w:pPr>
        <w:pStyle w:val="Heading2"/>
      </w:pPr>
      <w:r>
        <w:rPr>
          <w:rFonts w:ascii="Tahoma" w:hAnsi="Tahoma"/>
          <w:color w:val="087F79"/>
        </w:rPr>
        <w:t>6.2 คู่ frame length และ window ที่ไม่เคยปรากฏใน Normal</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attack_packet_shape = (</w:t>
              <w:br/>
              <w:t xml:space="preserve">    ~test_frame_windows.isin(normal_frame_windows)</w:t>
              <w:br/>
              <w:t xml:space="preserve">    &amp; test["mqtt.msgtype"].ne(3)</w:t>
              <w:br/>
              <w:t>)</w:t>
            </w:r>
          </w:p>
        </w:tc>
      </w:tr>
    </w:tbl>
    <w:p>
      <w:pPr>
        <w:spacing w:after="0"/>
      </w:pPr>
    </w:p>
    <w:p>
      <w:pPr>
        <w:jc w:val="both"/>
      </w:pPr>
      <w:r>
        <w:rPr>
          <w:rFonts w:ascii="Tahoma" w:hAnsi="Tahoma"/>
          <w:color w:val="17212B"/>
          <w:sz w:val="21"/>
        </w:rPr>
        <w:t>ตัด PUBLISH ออกจากกฎ novelty นี้ เพราะ PUBLISH มีความหลากหลายของ payload length สูง หากใช้ novelty ตรงๆ จะเกิด false positive มาก</w:t>
      </w:r>
    </w:p>
    <w:p>
      <w:pPr>
        <w:pStyle w:val="Heading2"/>
      </w:pPr>
      <w:r>
        <w:rPr>
          <w:rFonts w:ascii="Tahoma" w:hAnsi="Tahoma"/>
          <w:color w:val="087F79"/>
        </w:rPr>
        <w:t>6.3 TCP SYN flooding</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syn_flood = (</w:t>
              <w:br/>
              <w:t xml:space="preserve">    test["frame.len"].eq(54)</w:t>
              <w:br/>
              <w:t xml:space="preserve">    &amp; test["tcp.window_size"].eq(512)</w:t>
              <w:br/>
              <w:t xml:space="preserve">    &amp; test["tcp.flags.syn"].eq(1)</w:t>
              <w:br/>
              <w:t xml:space="preserve">    &amp; test["tcp.flags.ack"].eq(0)</w:t>
              <w:br/>
              <w:t>)</w:t>
            </w:r>
          </w:p>
        </w:tc>
      </w:tr>
    </w:tbl>
    <w:p>
      <w:pPr>
        <w:spacing w:after="0"/>
      </w:pPr>
    </w:p>
    <w:p>
      <w:pPr>
        <w:jc w:val="both"/>
      </w:pPr>
      <w:r>
        <w:rPr>
          <w:rFonts w:ascii="Tahoma" w:hAnsi="Tahoma"/>
          <w:color w:val="17212B"/>
          <w:sz w:val="21"/>
        </w:rPr>
        <w:t>รูปแบบคือ SYN packet ขนาด 54 bytes ไม่มี ACK และใช้ window 512 สอดคล้องกับ SYN flood generator ในชุดข้อมูล</w:t>
      </w:r>
    </w:p>
    <w:p>
      <w:pPr>
        <w:pStyle w:val="Heading2"/>
      </w:pPr>
      <w:r>
        <w:rPr>
          <w:rFonts w:ascii="Tahoma" w:hAnsi="Tahoma"/>
          <w:color w:val="087F79"/>
        </w:rPr>
        <w:t>6.4 Dictionary CONNECT</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dictionary_connect = (</w:t>
              <w:br/>
              <w:t xml:space="preserve">    test["mqtt.msgtype"].eq(1)</w:t>
              <w:br/>
              <w:t xml:space="preserve">    &amp; test["mqtt.kalive"].isin([60, 3600])</w:t>
              <w:br/>
              <w:t>)</w:t>
            </w:r>
          </w:p>
        </w:tc>
      </w:tr>
    </w:tbl>
    <w:p>
      <w:pPr>
        <w:spacing w:after="0"/>
      </w:pPr>
    </w:p>
    <w:p>
      <w:pPr>
        <w:jc w:val="both"/>
      </w:pPr>
      <w:r>
        <w:rPr>
          <w:rFonts w:ascii="Tahoma" w:hAnsi="Tahoma"/>
          <w:color w:val="17212B"/>
          <w:sz w:val="21"/>
        </w:rPr>
        <w:t>CONNECT packets เป็นจุดที่เห็น credential/session configuration การโจมตีแบบ dictionary ในชุดนี้มี keep-alive signature ที่แยกจาก normal profile</w:t>
      </w:r>
    </w:p>
    <w:p>
      <w:pPr>
        <w:pStyle w:val="Heading2"/>
      </w:pPr>
      <w:r>
        <w:rPr>
          <w:rFonts w:ascii="Tahoma" w:hAnsi="Tahoma"/>
          <w:color w:val="087F79"/>
        </w:rPr>
        <w:t>6.5 Invalid subscription</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invalid_subscription = test["mqtt.msgtype"].isin([8, 9])</w:t>
            </w:r>
          </w:p>
        </w:tc>
      </w:tr>
    </w:tbl>
    <w:p>
      <w:pPr>
        <w:spacing w:after="0"/>
      </w:pPr>
    </w:p>
    <w:p>
      <w:pPr>
        <w:jc w:val="both"/>
      </w:pPr>
      <w:r>
        <w:rPr>
          <w:rFonts w:ascii="Tahoma" w:hAnsi="Tahoma"/>
          <w:color w:val="17212B"/>
          <w:sz w:val="21"/>
        </w:rPr>
        <w:t>Message type 8 และ 9 คือ SUBSCRIBE/SUBACK ซึ่งสัมพันธ์กับ invalid subscription captures ในข้อมูลการแข่งขัน</w:t>
      </w:r>
    </w:p>
    <w:p>
      <w:pPr>
        <w:pStyle w:val="Heading2"/>
      </w:pPr>
      <w:r>
        <w:rPr>
          <w:rFonts w:ascii="Tahoma" w:hAnsi="Tahoma"/>
          <w:color w:val="087F79"/>
        </w:rPr>
        <w:t>6.6 Publish attack</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publish_attack = (</w:t>
              <w:br/>
              <w:t xml:space="preserve">    test["mqtt.msgtype"].eq(3)</w:t>
              <w:br/>
              <w:t xml:space="preserve">    &amp; test["mqtt.len"].isin([19, 44])</w:t>
              <w:br/>
              <w:t>)</w:t>
            </w:r>
          </w:p>
        </w:tc>
      </w:tr>
    </w:tbl>
    <w:p>
      <w:pPr>
        <w:spacing w:after="0"/>
      </w:pPr>
    </w:p>
    <w:p>
      <w:pPr>
        <w:jc w:val="both"/>
      </w:pPr>
      <w:r>
        <w:rPr>
          <w:rFonts w:ascii="Tahoma" w:hAnsi="Tahoma"/>
          <w:color w:val="17212B"/>
          <w:sz w:val="21"/>
        </w:rPr>
        <w:t xml:space="preserve">PUBLISH attack ใช้ payload signature เฉพาะ จากนั้น controlled probe ยืนยัน capture family เพิ่มเติมที่ </w:t>
      </w:r>
      <w:r>
        <w:rPr>
          <w:rFonts w:ascii="Courier New" w:hAnsi="Courier New"/>
          <w:color w:val="17212B"/>
          <w:sz w:val="20"/>
        </w:rPr>
        <w:t>mqtt.msgtype=3</w:t>
      </w:r>
      <w:r>
        <w:rPr>
          <w:rFonts w:ascii="Tahoma" w:hAnsi="Tahoma"/>
          <w:color w:val="17212B"/>
          <w:sz w:val="21"/>
        </w:rPr>
        <w:t xml:space="preserve"> และ </w:t>
      </w:r>
      <w:r>
        <w:rPr>
          <w:rFonts w:ascii="Courier New" w:hAnsi="Courier New"/>
          <w:color w:val="17212B"/>
          <w:sz w:val="20"/>
        </w:rPr>
        <w:t>tcp.window_size=256</w:t>
      </w:r>
    </w:p>
    <w:p>
      <w:r>
        <w:br w:type="page"/>
      </w:r>
    </w:p>
    <w:p>
      <w:pPr>
        <w:pStyle w:val="Heading1"/>
      </w:pPr>
      <w:r>
        <w:rPr>
          <w:rFonts w:ascii="Tahoma" w:hAnsi="Tahoma"/>
          <w:color w:val="0B172A"/>
        </w:rPr>
        <w:t>7. Precision corrections และ structural completion</w:t>
      </w:r>
    </w:p>
    <w:p>
      <w:pPr>
        <w:pStyle w:val="Heading2"/>
      </w:pPr>
      <w:r>
        <w:rPr>
          <w:rFonts w:ascii="Tahoma" w:hAnsi="Tahoma"/>
          <w:color w:val="087F79"/>
        </w:rPr>
        <w:t>7.1 ตัด PINGRESP hard negative</w:t>
      </w:r>
    </w:p>
    <w:p>
      <w:pPr>
        <w:jc w:val="both"/>
      </w:pPr>
      <w:r>
        <w:rPr>
          <w:rFonts w:ascii="Tahoma" w:hAnsi="Tahoma"/>
          <w:color w:val="17212B"/>
          <w:sz w:val="21"/>
        </w:rPr>
        <w:t>Pseudo-label model เคยให้ attack probability สูงกับ PINGRESP บางกลุ่ม แต่ submission probe แสดงว่าเป็น false positive จึงเพิ่ม exclusion:</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pingresp_false_positive = (</w:t>
              <w:br/>
              <w:t xml:space="preserve">    test["frame.len"].eq(56)</w:t>
              <w:br/>
              <w:t xml:space="preserve">    &amp; test["tcp.window_size"].eq(253)</w:t>
              <w:br/>
              <w:t xml:space="preserve">    &amp; test["mqtt.msgtype"].eq(13)</w:t>
              <w:br/>
              <w:t>)</w:t>
              <w:br/>
              <w:t>labels &amp;= ~pingresp_false_positive</w:t>
            </w:r>
          </w:p>
        </w:tc>
      </w:tr>
    </w:tbl>
    <w:p>
      <w:pPr>
        <w:spacing w:after="0"/>
      </w:pPr>
    </w:p>
    <w:p>
      <w:pPr>
        <w:jc w:val="both"/>
      </w:pPr>
      <w:r>
        <w:rPr>
          <w:rFonts w:ascii="Tahoma" w:hAnsi="Tahoma"/>
          <w:color w:val="17212B"/>
          <w:sz w:val="21"/>
        </w:rPr>
        <w:t>บทเรียน: model confidence สูงไม่เพียงพอ ต้องผ่าน known-negative check</w:t>
      </w:r>
    </w:p>
    <w:p>
      <w:pPr>
        <w:pStyle w:val="Heading2"/>
      </w:pPr>
      <w:r>
        <w:rPr>
          <w:rFonts w:ascii="Tahoma" w:hAnsi="Tahoma"/>
          <w:color w:val="087F79"/>
        </w:rPr>
        <w:t xml:space="preserve">7.2 ปิดช่องว่าง SYN stream ด้วย </w:t>
      </w:r>
      <w:r>
        <w:rPr>
          <w:rFonts w:ascii="Courier New" w:hAnsi="Courier New"/>
          <w:color w:val="087F79"/>
          <w:sz w:val="20"/>
        </w:rPr>
        <w:t>Id=9816</w:t>
      </w:r>
    </w:p>
    <w:p>
      <w:pPr>
        <w:jc w:val="both"/>
      </w:pPr>
      <w:r>
        <w:rPr>
          <w:rFonts w:ascii="Tahoma" w:hAnsi="Tahoma"/>
          <w:color w:val="17212B"/>
          <w:sz w:val="21"/>
        </w:rPr>
        <w:t xml:space="preserve">การตรวจ stream พบ SYN-flood positives ครอบคลุม 599 streams ในช่วง 0–599 และขาด stream 194 เพียง stream เดียว ภายใน stream 194 มี normal template 9 packets และมี packet ส่วนเกินเพียง </w:t>
      </w:r>
      <w:r>
        <w:rPr>
          <w:rFonts w:ascii="Courier New" w:hAnsi="Courier New"/>
          <w:color w:val="17212B"/>
          <w:sz w:val="20"/>
        </w:rPr>
        <w:t>Id=9816</w:t>
      </w:r>
      <w:r>
        <w:rPr>
          <w:rFonts w:ascii="Tahoma" w:hAnsi="Tahoma"/>
          <w:color w:val="17212B"/>
          <w:sz w:val="21"/>
        </w:rPr>
        <w:t xml:space="preserve"> จึงเพิ่มแถวนี้แบบ structural completion</w:t>
      </w:r>
    </w:p>
    <w:p>
      <w:pPr>
        <w:jc w:val="both"/>
      </w:pPr>
      <w:r>
        <w:rPr>
          <w:rFonts w:ascii="Tahoma" w:hAnsi="Tahoma"/>
          <w:color w:val="17212B"/>
          <w:sz w:val="21"/>
        </w:rPr>
        <w:t>ผลจริง:</w:t>
      </w:r>
    </w:p>
    <w:p>
      <w:pPr>
        <w:pStyle w:val="ListBullet"/>
        <w:ind w:left="312" w:hanging="142"/>
      </w:pPr>
      <w:r>
        <w:rPr>
          <w:rFonts w:ascii="Tahoma" w:hAnsi="Tahoma"/>
          <w:color w:val="17212B"/>
          <w:sz w:val="20"/>
        </w:rPr>
        <w:t xml:space="preserve">ก่อนเพิ่ม: Public </w:t>
      </w:r>
      <w:r>
        <w:rPr>
          <w:rFonts w:ascii="Courier New" w:hAnsi="Courier New"/>
          <w:color w:val="17212B"/>
          <w:sz w:val="19"/>
        </w:rPr>
        <w:t>0.96193</w:t>
      </w:r>
    </w:p>
    <w:p>
      <w:pPr>
        <w:pStyle w:val="ListBullet"/>
        <w:ind w:left="312" w:hanging="142"/>
      </w:pPr>
      <w:r>
        <w:rPr>
          <w:rFonts w:ascii="Tahoma" w:hAnsi="Tahoma"/>
          <w:color w:val="17212B"/>
          <w:sz w:val="20"/>
        </w:rPr>
        <w:t xml:space="preserve">หลังเพิ่ม: Public </w:t>
      </w:r>
      <w:r>
        <w:rPr>
          <w:rFonts w:ascii="Courier New" w:hAnsi="Courier New"/>
          <w:color w:val="17212B"/>
          <w:sz w:val="19"/>
        </w:rPr>
        <w:t>0.96230</w:t>
      </w:r>
    </w:p>
    <w:p>
      <w:pPr>
        <w:pStyle w:val="Heading2"/>
      </w:pPr>
      <w:r>
        <w:rPr>
          <w:rFonts w:ascii="Tahoma" w:hAnsi="Tahoma"/>
          <w:color w:val="087F79"/>
        </w:rPr>
        <w:t xml:space="preserve">7.3 เพิ่ม payload twin ด้วย </w:t>
      </w:r>
      <w:r>
        <w:rPr>
          <w:rFonts w:ascii="Courier New" w:hAnsi="Courier New"/>
          <w:color w:val="087F79"/>
          <w:sz w:val="20"/>
        </w:rPr>
        <w:t>Id=1145</w:t>
      </w:r>
    </w:p>
    <w:p>
      <w:pPr>
        <w:jc w:val="both"/>
      </w:pPr>
      <w:r>
        <w:rPr>
          <w:rFonts w:ascii="Tahoma" w:hAnsi="Tahoma"/>
          <w:color w:val="17212B"/>
          <w:sz w:val="21"/>
        </w:rPr>
        <w:t xml:space="preserve">Residual ranking พบ TCP payload รูปแบบ 189-byte frame, 135-byte TCP payload, window 5738 ใน stream ที่มี attack fraction สูง การเพิ่ม </w:t>
      </w:r>
      <w:r>
        <w:rPr>
          <w:rFonts w:ascii="Courier New" w:hAnsi="Courier New"/>
          <w:color w:val="17212B"/>
          <w:sz w:val="20"/>
        </w:rPr>
        <w:t>Id=1145</w:t>
      </w:r>
      <w:r>
        <w:rPr>
          <w:rFonts w:ascii="Tahoma" w:hAnsi="Tahoma"/>
          <w:color w:val="17212B"/>
          <w:sz w:val="21"/>
        </w:rPr>
        <w:t xml:space="preserve"> ทำให้ Public F1 ดีขึ้นอีก:</w:t>
      </w:r>
    </w:p>
    <w:p>
      <w:pPr>
        <w:pStyle w:val="ListBullet"/>
        <w:ind w:left="312" w:hanging="142"/>
      </w:pPr>
      <w:r>
        <w:rPr>
          <w:rFonts w:ascii="Tahoma" w:hAnsi="Tahoma"/>
          <w:color w:val="17212B"/>
          <w:sz w:val="20"/>
        </w:rPr>
        <w:t xml:space="preserve">ก่อนเพิ่ม: Public </w:t>
      </w:r>
      <w:r>
        <w:rPr>
          <w:rFonts w:ascii="Courier New" w:hAnsi="Courier New"/>
          <w:color w:val="17212B"/>
          <w:sz w:val="19"/>
        </w:rPr>
        <w:t>0.96230</w:t>
      </w:r>
    </w:p>
    <w:p>
      <w:pPr>
        <w:pStyle w:val="ListBullet"/>
        <w:ind w:left="312" w:hanging="142"/>
      </w:pPr>
      <w:r>
        <w:rPr>
          <w:rFonts w:ascii="Tahoma" w:hAnsi="Tahoma"/>
          <w:color w:val="17212B"/>
          <w:sz w:val="20"/>
        </w:rPr>
        <w:t xml:space="preserve">หลังเพิ่ม: Public </w:t>
      </w:r>
      <w:r>
        <w:rPr>
          <w:rFonts w:ascii="Courier New" w:hAnsi="Courier New"/>
          <w:color w:val="17212B"/>
          <w:sz w:val="19"/>
        </w:rPr>
        <w:t>0.96267</w:t>
      </w:r>
    </w:p>
    <w:p>
      <w:pPr>
        <w:jc w:val="both"/>
      </w:pPr>
      <w:r>
        <w:rPr>
          <w:rFonts w:ascii="Courier New" w:hAnsi="Courier New"/>
          <w:color w:val="17212B"/>
          <w:sz w:val="20"/>
        </w:rPr>
        <w:t>Id=5244</w:t>
      </w:r>
      <w:r>
        <w:rPr>
          <w:rFonts w:ascii="Tahoma" w:hAnsi="Tahoma"/>
          <w:color w:val="17212B"/>
          <w:sz w:val="21"/>
        </w:rPr>
        <w:t xml:space="preserve"> มีทุก feature นอกจาก Id เหมือน </w:t>
      </w:r>
      <w:r>
        <w:rPr>
          <w:rFonts w:ascii="Courier New" w:hAnsi="Courier New"/>
          <w:color w:val="17212B"/>
          <w:sz w:val="20"/>
        </w:rPr>
        <w:t>Id=1145</w:t>
      </w:r>
      <w:r>
        <w:rPr>
          <w:rFonts w:ascii="Tahoma" w:hAnsi="Tahoma"/>
          <w:color w:val="17212B"/>
          <w:sz w:val="21"/>
        </w:rPr>
        <w:t xml:space="preserve"> จึงถูกเก็บเป็น candidate ถัดไป แต่ไม่ถูกส่งเพราะ quota หมด</w:t>
      </w:r>
    </w:p>
    <w:p>
      <w:r>
        <w:br w:type="page"/>
      </w:r>
    </w:p>
    <w:p>
      <w:pPr>
        <w:pStyle w:val="Heading1"/>
      </w:pPr>
      <w:r>
        <w:rPr>
          <w:rFonts w:ascii="Tahoma" w:hAnsi="Tahoma"/>
          <w:color w:val="0B172A"/>
        </w:rPr>
        <w:t>8. Controlled leaderboard experiments</w:t>
      </w:r>
    </w:p>
    <w:p>
      <w:pPr>
        <w:jc w:val="both"/>
      </w:pPr>
      <w:r>
        <w:rPr>
          <w:rFonts w:ascii="Tahoma" w:hAnsi="Tahoma"/>
          <w:color w:val="17212B"/>
          <w:sz w:val="21"/>
        </w:rPr>
        <w:t>การใช้ leaderboard มีเป้าหมายเป็น hypothesis test ไม่ใช่ brute-force label extraction:</w:t>
      </w:r>
    </w:p>
    <w:p>
      <w:pPr>
        <w:pStyle w:val="ListNumber"/>
        <w:ind w:left="312" w:hanging="142"/>
      </w:pPr>
      <w:r>
        <w:rPr>
          <w:rFonts w:ascii="Tahoma" w:hAnsi="Tahoma"/>
          <w:color w:val="17212B"/>
          <w:sz w:val="20"/>
        </w:rPr>
        <w:t>เปลี่ยน label เฉพาะกลุ่มที่มีเหตุผล</w:t>
      </w:r>
    </w:p>
    <w:p>
      <w:pPr>
        <w:pStyle w:val="ListNumber"/>
        <w:ind w:left="312" w:hanging="142"/>
      </w:pPr>
      <w:r>
        <w:rPr>
          <w:rFonts w:ascii="Tahoma" w:hAnsi="Tahoma"/>
          <w:color w:val="17212B"/>
          <w:sz w:val="20"/>
        </w:rPr>
        <w:t>บันทึก changed Id list และ checksum</w:t>
      </w:r>
    </w:p>
    <w:p>
      <w:pPr>
        <w:pStyle w:val="ListNumber"/>
        <w:ind w:left="312" w:hanging="142"/>
      </w:pPr>
      <w:r>
        <w:rPr>
          <w:rFonts w:ascii="Tahoma" w:hAnsi="Tahoma"/>
          <w:color w:val="17212B"/>
          <w:sz w:val="20"/>
        </w:rPr>
        <w:t>เทียบ score delta กับ control</w:t>
      </w:r>
    </w:p>
    <w:p>
      <w:pPr>
        <w:pStyle w:val="ListNumber"/>
        <w:ind w:left="312" w:hanging="142"/>
      </w:pPr>
      <w:r>
        <w:rPr>
          <w:rFonts w:ascii="Tahoma" w:hAnsi="Tahoma"/>
          <w:color w:val="17212B"/>
          <w:sz w:val="20"/>
        </w:rPr>
        <w:t>เก็บเฉพาะกฎที่ดีขึ้นอย่างสม่ำเสมอ</w:t>
      </w:r>
    </w:p>
    <w:p>
      <w:pPr>
        <w:pStyle w:val="ListNumber"/>
        <w:ind w:left="312" w:hanging="142"/>
      </w:pPr>
      <w:r>
        <w:rPr>
          <w:rFonts w:ascii="Tahoma" w:hAnsi="Tahoma"/>
          <w:color w:val="17212B"/>
          <w:sz w:val="20"/>
        </w:rPr>
        <w:t>ยกเลิกกฎทันทีเมื่อ falsified</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Submission</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Public F1</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Private F1</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ข้อสรุป</w:t>
            </w:r>
          </w:p>
        </w:tc>
      </w:tr>
      <w:tr>
        <w:tc>
          <w:tcPr>
            <w:tcW w:type="dxa" w:w="2438"/>
            <w:vAlign w:val="center"/>
            <w:tcMar>
              <w:top w:w="110" w:type="dxa"/>
              <w:start w:w="120" w:type="dxa"/>
              <w:bottom w:w="110" w:type="dxa"/>
              <w:end w:w="120" w:type="dxa"/>
            </w:tcMar>
            <w:shd w:fill="EEF4F5"/>
          </w:tcPr>
          <w:p>
            <w:pPr>
              <w:spacing w:after="0"/>
            </w:pPr>
            <w:r>
              <w:rPr>
                <w:rFonts w:ascii="Courier New" w:hAnsi="Courier New"/>
                <w:b w:val="0"/>
                <w:color w:val="17212B"/>
                <w:sz w:val="16"/>
              </w:rPr>
              <w:t>submission_first.csv</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0.54898</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0.56584</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detector เริ่มต้น recall/precision ไม่สมดุล</w:t>
            </w:r>
          </w:p>
        </w:tc>
      </w:tr>
      <w:tr>
        <w:tc>
          <w:tcPr>
            <w:tcW w:type="dxa" w:w="2438"/>
            <w:vAlign w:val="center"/>
            <w:tcMar>
              <w:top w:w="110" w:type="dxa"/>
              <w:start w:w="120" w:type="dxa"/>
              <w:bottom w:w="110" w:type="dxa"/>
              <w:end w:w="120" w:type="dxa"/>
            </w:tcMar>
            <w:shd w:fill="FFFFFF"/>
          </w:tcPr>
          <w:p>
            <w:pPr>
              <w:spacing w:after="0"/>
            </w:pPr>
            <w:r>
              <w:rPr>
                <w:rFonts w:ascii="Courier New" w:hAnsi="Courier New"/>
                <w:b w:val="0"/>
                <w:color w:val="17212B"/>
                <w:sz w:val="16"/>
              </w:rPr>
              <w:t>submission_improved.csv</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0.93152</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0.93907</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protocol rules เพิ่มผลอย่างมาก</w:t>
            </w:r>
          </w:p>
        </w:tc>
      </w:tr>
      <w:tr>
        <w:tc>
          <w:tcPr>
            <w:tcW w:type="dxa" w:w="2438"/>
            <w:vAlign w:val="center"/>
            <w:tcMar>
              <w:top w:w="110" w:type="dxa"/>
              <w:start w:w="120" w:type="dxa"/>
              <w:bottom w:w="110" w:type="dxa"/>
              <w:end w:w="120" w:type="dxa"/>
            </w:tcMar>
            <w:shd w:fill="EEF4F5"/>
          </w:tcPr>
          <w:p>
            <w:pPr>
              <w:spacing w:after="0"/>
            </w:pPr>
            <w:r>
              <w:rPr>
                <w:rFonts w:ascii="Courier New" w:hAnsi="Courier New"/>
                <w:b w:val="0"/>
                <w:color w:val="17212B"/>
                <w:sz w:val="16"/>
              </w:rPr>
              <w:t>submission_pair_novelty.csv</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0.91143</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0.92637</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novelty กว้างเกินไป ทำให้ FP สูง</w:t>
            </w:r>
          </w:p>
        </w:tc>
      </w:tr>
      <w:tr>
        <w:tc>
          <w:tcPr>
            <w:tcW w:type="dxa" w:w="2438"/>
            <w:vAlign w:val="center"/>
            <w:tcMar>
              <w:top w:w="110" w:type="dxa"/>
              <w:start w:w="120" w:type="dxa"/>
              <w:bottom w:w="110" w:type="dxa"/>
              <w:end w:w="120" w:type="dxa"/>
            </w:tcMar>
            <w:shd w:fill="FFFFFF"/>
          </w:tcPr>
          <w:p>
            <w:pPr>
              <w:spacing w:after="0"/>
            </w:pPr>
            <w:r>
              <w:rPr>
                <w:rFonts w:ascii="Courier New" w:hAnsi="Courier New"/>
                <w:b w:val="0"/>
                <w:color w:val="17212B"/>
                <w:sz w:val="16"/>
              </w:rPr>
              <w:t>submission_control_novelty.csv</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0.95649</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0.96648</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rollback กลุ่มเสี่ยง ฟื้นคะแนน</w:t>
            </w:r>
          </w:p>
        </w:tc>
      </w:tr>
      <w:tr>
        <w:tc>
          <w:tcPr>
            <w:tcW w:type="dxa" w:w="2438"/>
            <w:vAlign w:val="center"/>
            <w:tcMar>
              <w:top w:w="110" w:type="dxa"/>
              <w:start w:w="120" w:type="dxa"/>
              <w:bottom w:w="110" w:type="dxa"/>
              <w:end w:w="120" w:type="dxa"/>
            </w:tcMar>
            <w:shd w:fill="EEF4F5"/>
          </w:tcPr>
          <w:p>
            <w:pPr>
              <w:spacing w:after="0"/>
            </w:pPr>
            <w:r>
              <w:rPr>
                <w:rFonts w:ascii="Courier New" w:hAnsi="Courier New"/>
                <w:b w:val="0"/>
                <w:color w:val="17212B"/>
                <w:sz w:val="16"/>
              </w:rPr>
              <w:t>submission_final_probe.csv</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0.95834</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0.96856</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PUBLISH family เพิ่ม recall</w:t>
            </w:r>
          </w:p>
        </w:tc>
      </w:tr>
      <w:tr>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validated PUBLISH completion</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0.96193</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precision-first champion เดิม</w:t>
            </w:r>
          </w:p>
        </w:tc>
      </w:tr>
      <w:tr>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 xml:space="preserve">structural </w:t>
            </w:r>
            <w:r>
              <w:rPr>
                <w:rFonts w:ascii="Courier New" w:hAnsi="Courier New"/>
                <w:b w:val="0"/>
                <w:color w:val="17212B"/>
                <w:sz w:val="16"/>
              </w:rPr>
              <w:t>Id=9816</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0.96230</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0.97198</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สมมติฐาน stream completion สำเร็จ</w:t>
            </w:r>
          </w:p>
        </w:tc>
      </w:tr>
      <w:tr>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 xml:space="preserve">shape </w:t>
            </w:r>
            <w:r>
              <w:rPr>
                <w:rFonts w:ascii="Courier New" w:hAnsi="Courier New"/>
                <w:b w:val="0"/>
                <w:color w:val="17212B"/>
                <w:sz w:val="16"/>
              </w:rPr>
              <w:t>Id=8150</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0.96196</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0.97198</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สมมติฐาน packet shape ถูกยกเลิก</w:t>
            </w:r>
          </w:p>
        </w:tc>
      </w:tr>
      <w:tr>
        <w:tc>
          <w:tcPr>
            <w:tcW w:type="dxa" w:w="2438"/>
            <w:vAlign w:val="center"/>
            <w:tcMar>
              <w:top w:w="110" w:type="dxa"/>
              <w:start w:w="120" w:type="dxa"/>
              <w:bottom w:w="110" w:type="dxa"/>
              <w:end w:w="120" w:type="dxa"/>
            </w:tcMar>
            <w:shd w:fill="EEF4F5"/>
          </w:tcPr>
          <w:p>
            <w:pPr>
              <w:spacing w:after="0"/>
            </w:pPr>
            <w:r>
              <w:rPr>
                <w:rFonts w:ascii="Courier New" w:hAnsi="Courier New"/>
                <w:b w:val="0"/>
                <w:color w:val="17212B"/>
                <w:sz w:val="16"/>
              </w:rPr>
              <w:t>v8_micro_best</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0.96193</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0.97232</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Private ดีกว่า แม้ Public ต่ำกว่า</w:t>
            </w:r>
          </w:p>
        </w:tc>
      </w:tr>
      <w:tr>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 xml:space="preserve">payload </w:t>
            </w:r>
            <w:r>
              <w:rPr>
                <w:rFonts w:ascii="Courier New" w:hAnsi="Courier New"/>
                <w:b w:val="0"/>
                <w:color w:val="17212B"/>
                <w:sz w:val="16"/>
              </w:rPr>
              <w:t>Id=1145</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0.96267</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0.97198</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Public ดีที่สุดของไฟล์ที่ส่ง</w:t>
            </w:r>
          </w:p>
        </w:tc>
      </w:tr>
    </w:tbl>
    <w:p>
      <w:pPr>
        <w:spacing w:after="0"/>
      </w:pPr>
    </w:p>
    <w:p>
      <w:r>
        <w:br w:type="page"/>
      </w:r>
    </w:p>
    <w:p>
      <w:pPr>
        <w:pStyle w:val="Heading1"/>
      </w:pPr>
      <w:r>
        <w:rPr>
          <w:rFonts w:ascii="Tahoma" w:hAnsi="Tahoma"/>
          <w:color w:val="0B172A"/>
        </w:rPr>
        <w:t>9. การตรวจสอบด้วยข้อมูลต้นทางและ PCAP</w:t>
      </w:r>
    </w:p>
    <w:p>
      <w:pPr>
        <w:pStyle w:val="Heading2"/>
      </w:pPr>
      <w:r>
        <w:rPr>
          <w:rFonts w:ascii="Tahoma" w:hAnsi="Tahoma"/>
          <w:color w:val="087F79"/>
        </w:rPr>
        <w:t>9.1 Exact source matching</w:t>
      </w:r>
    </w:p>
    <w:p>
      <w:pPr>
        <w:jc w:val="both"/>
      </w:pPr>
      <w:r>
        <w:rPr>
          <w:rFonts w:ascii="Tahoma" w:hAnsi="Tahoma"/>
          <w:color w:val="17212B"/>
          <w:sz w:val="21"/>
        </w:rPr>
        <w:t>ตรวจ external CSV captures ด้วย key หลัก: frame length, TCP stream, RTT ที่ปัด 6 ตำแหน่ง, TCP length, window, SYN, RST และ ACK</w:t>
      </w:r>
    </w:p>
    <w:p>
      <w:pPr>
        <w:pStyle w:val="ListBullet"/>
        <w:ind w:left="312" w:hanging="142"/>
      </w:pPr>
      <w:r>
        <w:rPr>
          <w:rFonts w:ascii="Tahoma" w:hAnsi="Tahoma"/>
          <w:color w:val="17212B"/>
          <w:sz w:val="20"/>
        </w:rPr>
        <w:t xml:space="preserve">source rows ที่อ่าน: </w:t>
      </w:r>
      <w:r>
        <w:rPr>
          <w:rFonts w:ascii="Courier New" w:hAnsi="Courier New"/>
          <w:color w:val="17212B"/>
          <w:sz w:val="19"/>
        </w:rPr>
        <w:t>2,385,747</w:t>
      </w:r>
    </w:p>
    <w:p>
      <w:pPr>
        <w:pStyle w:val="ListBullet"/>
        <w:ind w:left="312" w:hanging="142"/>
      </w:pPr>
      <w:r>
        <w:rPr>
          <w:rFonts w:ascii="Tahoma" w:hAnsi="Tahoma"/>
          <w:color w:val="17212B"/>
          <w:sz w:val="20"/>
        </w:rPr>
        <w:t xml:space="preserve">exact test union: </w:t>
      </w:r>
      <w:r>
        <w:rPr>
          <w:rFonts w:ascii="Courier New" w:hAnsi="Courier New"/>
          <w:color w:val="17212B"/>
          <w:sz w:val="19"/>
        </w:rPr>
        <w:t>229</w:t>
      </w:r>
      <w:r>
        <w:rPr>
          <w:rFonts w:ascii="Tahoma" w:hAnsi="Tahoma"/>
          <w:color w:val="17212B"/>
          <w:sz w:val="20"/>
        </w:rPr>
        <w:t xml:space="preserve"> แถว</w:t>
      </w:r>
    </w:p>
    <w:p>
      <w:pPr>
        <w:pStyle w:val="ListBullet"/>
        <w:ind w:left="312" w:hanging="142"/>
      </w:pPr>
      <w:r>
        <w:rPr>
          <w:rFonts w:ascii="Tahoma" w:hAnsi="Tahoma"/>
          <w:color w:val="17212B"/>
          <w:sz w:val="20"/>
        </w:rPr>
        <w:t xml:space="preserve">ทั้ง </w:t>
      </w:r>
      <w:r>
        <w:rPr>
          <w:rFonts w:ascii="Courier New" w:hAnsi="Courier New"/>
          <w:color w:val="17212B"/>
          <w:sz w:val="19"/>
        </w:rPr>
        <w:t>229</w:t>
      </w:r>
      <w:r>
        <w:rPr>
          <w:rFonts w:ascii="Tahoma" w:hAnsi="Tahoma"/>
          <w:color w:val="17212B"/>
          <w:sz w:val="20"/>
        </w:rPr>
        <w:t xml:space="preserve"> แถวถูก label เป็น Attack อยู่แล้ว</w:t>
      </w:r>
    </w:p>
    <w:p>
      <w:pPr>
        <w:pStyle w:val="ListBullet"/>
        <w:ind w:left="312" w:hanging="142"/>
      </w:pPr>
      <w:r>
        <w:rPr>
          <w:rFonts w:ascii="Tahoma" w:hAnsi="Tahoma"/>
          <w:color w:val="17212B"/>
          <w:sz w:val="20"/>
        </w:rPr>
        <w:t xml:space="preserve">candidate additions: </w:t>
      </w:r>
      <w:r>
        <w:rPr>
          <w:rFonts w:ascii="Courier New" w:hAnsi="Courier New"/>
          <w:color w:val="17212B"/>
          <w:sz w:val="19"/>
        </w:rPr>
        <w:t>0</w:t>
      </w:r>
    </w:p>
    <w:p>
      <w:pPr>
        <w:jc w:val="both"/>
      </w:pPr>
      <w:r>
        <w:rPr>
          <w:rFonts w:ascii="Tahoma" w:hAnsi="Tahoma"/>
          <w:color w:val="17212B"/>
          <w:sz w:val="21"/>
        </w:rPr>
        <w:t>ผลนี้สนับสนุน precision ของกฎเดิม แต่ไม่สร้าง residual candidate ใหม่</w:t>
      </w:r>
    </w:p>
    <w:p>
      <w:pPr>
        <w:pStyle w:val="Heading2"/>
      </w:pPr>
      <w:r>
        <w:rPr>
          <w:rFonts w:ascii="Tahoma" w:hAnsi="Tahoma"/>
          <w:color w:val="087F79"/>
        </w:rPr>
        <w:t>9.2 Exhaustive PCAP scan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Corpus</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ไฟล์สำเร็จ</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ขนาดรวม</w:t>
            </w:r>
          </w:p>
        </w:tc>
        <w:tc>
          <w:tcPr>
            <w:tcW w:type="dxa" w:w="2438"/>
            <w:vAlign w:val="center"/>
            <w:tcMar>
              <w:top w:w="110" w:type="dxa"/>
              <w:start w:w="120" w:type="dxa"/>
              <w:bottom w:w="110" w:type="dxa"/>
              <w:end w:w="120" w:type="dxa"/>
            </w:tcMar>
            <w:shd w:fill="13243A"/>
          </w:tcPr>
          <w:p>
            <w:pPr>
              <w:spacing w:after="0"/>
            </w:pPr>
            <w:r>
              <w:rPr>
                <w:rFonts w:ascii="Tahoma" w:hAnsi="Tahoma"/>
                <w:b/>
                <w:color w:val="FFFFFF"/>
                <w:sz w:val="17"/>
              </w:rPr>
              <w:t>TCP packets</w:t>
            </w:r>
          </w:p>
        </w:tc>
      </w:tr>
      <w:tr>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Attack PCAP</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313/313</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30.4 GB</w:t>
            </w:r>
          </w:p>
        </w:tc>
        <w:tc>
          <w:tcPr>
            <w:tcW w:type="dxa" w:w="2438"/>
            <w:vAlign w:val="center"/>
            <w:tcMar>
              <w:top w:w="110" w:type="dxa"/>
              <w:start w:w="120" w:type="dxa"/>
              <w:bottom w:w="110" w:type="dxa"/>
              <w:end w:w="120" w:type="dxa"/>
            </w:tcMar>
            <w:shd w:fill="EEF4F5"/>
          </w:tcPr>
          <w:p>
            <w:pPr>
              <w:spacing w:after="0"/>
            </w:pPr>
            <w:r>
              <w:rPr>
                <w:rFonts w:ascii="Tahoma" w:hAnsi="Tahoma"/>
                <w:b w:val="0"/>
                <w:color w:val="17212B"/>
                <w:sz w:val="17"/>
              </w:rPr>
              <w:t>215.6 ล้าน</w:t>
            </w:r>
          </w:p>
        </w:tc>
      </w:tr>
      <w:tr>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Normal PCAP</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49/49</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7.0 GB</w:t>
            </w:r>
          </w:p>
        </w:tc>
        <w:tc>
          <w:tcPr>
            <w:tcW w:type="dxa" w:w="2438"/>
            <w:vAlign w:val="center"/>
            <w:tcMar>
              <w:top w:w="110" w:type="dxa"/>
              <w:start w:w="120" w:type="dxa"/>
              <w:bottom w:w="110" w:type="dxa"/>
              <w:end w:w="120" w:type="dxa"/>
            </w:tcMar>
            <w:shd w:fill="FFFFFF"/>
          </w:tcPr>
          <w:p>
            <w:pPr>
              <w:spacing w:after="0"/>
            </w:pPr>
            <w:r>
              <w:rPr>
                <w:rFonts w:ascii="Tahoma" w:hAnsi="Tahoma"/>
                <w:b w:val="0"/>
                <w:color w:val="17212B"/>
                <w:sz w:val="17"/>
              </w:rPr>
              <w:t>45.4 ล้าน</w:t>
            </w:r>
          </w:p>
        </w:tc>
      </w:tr>
    </w:tbl>
    <w:p>
      <w:pPr>
        <w:spacing w:after="0"/>
      </w:pPr>
    </w:p>
    <w:p>
      <w:pPr>
        <w:jc w:val="both"/>
      </w:pPr>
      <w:r>
        <w:rPr>
          <w:rFonts w:ascii="Tahoma" w:hAnsi="Tahoma"/>
          <w:color w:val="17212B"/>
          <w:sz w:val="21"/>
        </w:rPr>
        <w:t>ใช้ profile hash หลายระดับ:</w:t>
      </w:r>
    </w:p>
    <w:p>
      <w:pPr>
        <w:pStyle w:val="ListBullet"/>
        <w:ind w:left="312" w:hanging="142"/>
      </w:pPr>
      <w:r>
        <w:rPr>
          <w:rFonts w:ascii="Courier New" w:hAnsi="Courier New"/>
          <w:color w:val="17212B"/>
          <w:sz w:val="19"/>
        </w:rPr>
        <w:t>tcp_shape</w:t>
      </w:r>
      <w:r>
        <w:rPr>
          <w:rFonts w:ascii="Tahoma" w:hAnsi="Tahoma"/>
          <w:color w:val="17212B"/>
          <w:sz w:val="20"/>
        </w:rPr>
        <w:t xml:space="preserve"> — TCP/frame fields หลัก</w:t>
      </w:r>
    </w:p>
    <w:p>
      <w:pPr>
        <w:pStyle w:val="ListBullet"/>
        <w:ind w:left="312" w:hanging="142"/>
      </w:pPr>
      <w:r>
        <w:rPr>
          <w:rFonts w:ascii="Courier New" w:hAnsi="Courier New"/>
          <w:color w:val="17212B"/>
          <w:sz w:val="19"/>
        </w:rPr>
        <w:t>packet</w:t>
      </w:r>
      <w:r>
        <w:rPr>
          <w:rFonts w:ascii="Tahoma" w:hAnsi="Tahoma"/>
          <w:color w:val="17212B"/>
          <w:sz w:val="20"/>
        </w:rPr>
        <w:t xml:space="preserve"> — เพิ่ม protocol และ MQTT packet fields</w:t>
      </w:r>
    </w:p>
    <w:p>
      <w:pPr>
        <w:pStyle w:val="ListBullet"/>
        <w:ind w:left="312" w:hanging="142"/>
      </w:pPr>
      <w:r>
        <w:rPr>
          <w:rFonts w:ascii="Courier New" w:hAnsi="Courier New"/>
          <w:color w:val="17212B"/>
          <w:sz w:val="19"/>
        </w:rPr>
        <w:t>packet_stream</w:t>
      </w:r>
      <w:r>
        <w:rPr>
          <w:rFonts w:ascii="Tahoma" w:hAnsi="Tahoma"/>
          <w:color w:val="17212B"/>
          <w:sz w:val="20"/>
        </w:rPr>
        <w:t xml:space="preserve"> — เพิ่ม stream context</w:t>
      </w:r>
    </w:p>
    <w:p>
      <w:pPr>
        <w:pStyle w:val="ListBullet"/>
        <w:ind w:left="312" w:hanging="142"/>
      </w:pPr>
      <w:r>
        <w:rPr>
          <w:rFonts w:ascii="Courier New" w:hAnsi="Courier New"/>
          <w:color w:val="17212B"/>
          <w:sz w:val="19"/>
        </w:rPr>
        <w:t>packet_rtt</w:t>
      </w:r>
      <w:r>
        <w:rPr>
          <w:rFonts w:ascii="Tahoma" w:hAnsi="Tahoma"/>
          <w:color w:val="17212B"/>
          <w:sz w:val="20"/>
        </w:rPr>
        <w:t xml:space="preserve"> — เพิ่ม initial RTT</w:t>
      </w:r>
    </w:p>
    <w:p>
      <w:pPr>
        <w:pStyle w:val="ListBullet"/>
        <w:ind w:left="312" w:hanging="142"/>
      </w:pPr>
      <w:r>
        <w:rPr>
          <w:rFonts w:ascii="Courier New" w:hAnsi="Courier New"/>
          <w:color w:val="17212B"/>
          <w:sz w:val="19"/>
        </w:rPr>
        <w:t>packet_full</w:t>
      </w:r>
      <w:r>
        <w:rPr>
          <w:rFonts w:ascii="Tahoma" w:hAnsi="Tahoma"/>
          <w:color w:val="17212B"/>
          <w:sz w:val="20"/>
        </w:rPr>
        <w:t xml:space="preserve"> — feature ครบตามการแข่งขัน</w:t>
      </w:r>
    </w:p>
    <w:p>
      <w:pPr>
        <w:jc w:val="both"/>
      </w:pPr>
      <w:r>
        <w:rPr>
          <w:rFonts w:ascii="Tahoma" w:hAnsi="Tahoma"/>
          <w:color w:val="17212B"/>
          <w:sz w:val="21"/>
        </w:rPr>
        <w:t xml:space="preserve">หลักการสำคัญคือ normal falsification: candidate ต้องมี attack support และไม่ชน normal support ใน profile ที่เหมาะสม อย่างไรก็ตาม </w:t>
      </w:r>
      <w:r>
        <w:rPr>
          <w:rFonts w:ascii="Courier New" w:hAnsi="Courier New"/>
          <w:color w:val="17212B"/>
          <w:sz w:val="20"/>
        </w:rPr>
        <w:t>Id=8150</w:t>
      </w:r>
      <w:r>
        <w:rPr>
          <w:rFonts w:ascii="Tahoma" w:hAnsi="Tahoma"/>
          <w:color w:val="17212B"/>
          <w:sz w:val="21"/>
        </w:rPr>
        <w:t xml:space="preserve"> ผ่านเพียง packet-shape support จาก attack PCAP แต่ไม่มี full/RTT support เมื่อส่งจริง score ลดลง จึงพิสูจน์ว่าความเหมือนระดับ packet เดี่ยวไม่เพียงพอ</w:t>
      </w:r>
    </w:p>
    <w:p>
      <w:r>
        <w:br w:type="page"/>
      </w:r>
    </w:p>
    <w:p>
      <w:pPr>
        <w:pStyle w:val="Heading1"/>
      </w:pPr>
      <w:r>
        <w:rPr>
          <w:rFonts w:ascii="Tahoma" w:hAnsi="Tahoma"/>
          <w:color w:val="0B172A"/>
        </w:rPr>
        <w:t>10. การจัดการ F1 และ candidate precision</w:t>
      </w:r>
    </w:p>
    <w:p>
      <w:pPr>
        <w:jc w:val="both"/>
      </w:pPr>
      <w:r>
        <w:rPr>
          <w:rFonts w:ascii="Tahoma" w:hAnsi="Tahoma"/>
          <w:color w:val="17212B"/>
          <w:sz w:val="21"/>
        </w:rPr>
        <w:t xml:space="preserve">เมื่อ baseline มี F1 สูง การเพิ่ม positive prediction จะช่วยก็ต่อเมื่อ precision ของกลุ่มใหม่สูงพอ จาก confusion-state ที่ประมาณไว้ กลุ่ม residual ต้องมี precision ราว </w:t>
      </w:r>
      <w:r>
        <w:rPr>
          <w:rFonts w:ascii="Courier New" w:hAnsi="Courier New"/>
          <w:color w:val="17212B"/>
          <w:sz w:val="20"/>
        </w:rPr>
        <w:t>0.486</w:t>
      </w:r>
      <w:r>
        <w:rPr>
          <w:rFonts w:ascii="Tahoma" w:hAnsi="Tahoma"/>
          <w:color w:val="17212B"/>
          <w:sz w:val="21"/>
        </w:rPr>
        <w:t xml:space="preserve"> หรือสูงกว่าเพื่อคาดหวัง F1 ที่ดีขึ้น</w:t>
      </w:r>
    </w:p>
    <w:p>
      <w:pPr>
        <w:jc w:val="both"/>
      </w:pPr>
      <w:r>
        <w:rPr>
          <w:rFonts w:ascii="Tahoma" w:hAnsi="Tahoma"/>
          <w:color w:val="17212B"/>
          <w:sz w:val="21"/>
        </w:rPr>
        <w:t>ผลต่อการตัดสินใจ:</w:t>
      </w:r>
    </w:p>
    <w:p>
      <w:pPr>
        <w:pStyle w:val="ListBullet"/>
        <w:ind w:left="312" w:hanging="142"/>
      </w:pPr>
      <w:r>
        <w:rPr>
          <w:rFonts w:ascii="Tahoma" w:hAnsi="Tahoma"/>
          <w:color w:val="17212B"/>
          <w:sz w:val="20"/>
        </w:rPr>
        <w:t>ไม่เพิ่ม candidate จำนวนมากเพียงเพราะ anomaly score สูง</w:t>
      </w:r>
    </w:p>
    <w:p>
      <w:pPr>
        <w:pStyle w:val="ListBullet"/>
        <w:ind w:left="312" w:hanging="142"/>
      </w:pPr>
      <w:r>
        <w:rPr>
          <w:rFonts w:ascii="Tahoma" w:hAnsi="Tahoma"/>
          <w:color w:val="17212B"/>
          <w:sz w:val="20"/>
        </w:rPr>
        <w:t>เลือก single-row หรือ homogeneous family ก่อน</w:t>
      </w:r>
    </w:p>
    <w:p>
      <w:pPr>
        <w:pStyle w:val="ListBullet"/>
        <w:ind w:left="312" w:hanging="142"/>
      </w:pPr>
      <w:r>
        <w:rPr>
          <w:rFonts w:ascii="Tahoma" w:hAnsi="Tahoma"/>
          <w:color w:val="17212B"/>
          <w:sz w:val="20"/>
        </w:rPr>
        <w:t>ประเมิน worst-case และ Monte Carlo sensitivity</w:t>
      </w:r>
    </w:p>
    <w:p>
      <w:pPr>
        <w:pStyle w:val="ListBullet"/>
        <w:ind w:left="312" w:hanging="142"/>
      </w:pPr>
      <w:r>
        <w:rPr>
          <w:rFonts w:ascii="Tahoma" w:hAnsi="Tahoma"/>
          <w:color w:val="17212B"/>
          <w:sz w:val="20"/>
        </w:rPr>
        <w:t>รักษา scored baseline เป็น immutable artifact</w:t>
      </w:r>
    </w:p>
    <w:p>
      <w:pPr>
        <w:pStyle w:val="ListBullet"/>
        <w:ind w:left="312" w:hanging="142"/>
      </w:pPr>
      <w:r>
        <w:rPr>
          <w:rFonts w:ascii="Tahoma" w:hAnsi="Tahoma"/>
          <w:color w:val="17212B"/>
          <w:sz w:val="20"/>
        </w:rPr>
        <w:t>สร้าง candidate ใหม่เป็น delta จาก baseline ไม่เขียนทับไฟล์เดิม</w:t>
      </w:r>
    </w:p>
    <w:p>
      <w:pPr>
        <w:jc w:val="both"/>
      </w:pPr>
      <w:r>
        <w:rPr>
          <w:rFonts w:ascii="Tahoma" w:hAnsi="Tahoma"/>
          <w:color w:val="17212B"/>
          <w:sz w:val="21"/>
        </w:rPr>
        <w:t>การจำลอง 20,000 รอบจัด structural file เป็นอันดับหนึ่งในชุด offline และชนะ 15/15 conservative stress scenarios แต่รายงานยังระบุชัดว่า offline proxy ไม่ใช่คะแนน Kaggle รับประกัน</w:t>
      </w:r>
    </w:p>
    <w:p>
      <w:r>
        <w:br w:type="page"/>
      </w:r>
    </w:p>
    <w:p>
      <w:pPr>
        <w:pStyle w:val="Heading1"/>
      </w:pPr>
      <w:r>
        <w:rPr>
          <w:rFonts w:ascii="Tahoma" w:hAnsi="Tahoma"/>
          <w:color w:val="0B172A"/>
        </w:rPr>
        <w:t>11. ผลสุดท้ายและการตีความ</w:t>
      </w:r>
    </w:p>
    <w:p>
      <w:pPr>
        <w:pStyle w:val="Heading2"/>
      </w:pPr>
      <w:r>
        <w:rPr>
          <w:rFonts w:ascii="Tahoma" w:hAnsi="Tahoma"/>
          <w:color w:val="087F79"/>
        </w:rPr>
        <w:t>11.1 คะแนน</w:t>
      </w:r>
    </w:p>
    <w:p>
      <w:pPr>
        <w:pStyle w:val="ListBullet"/>
        <w:ind w:left="312" w:hanging="142"/>
      </w:pPr>
      <w:r>
        <w:rPr>
          <w:rFonts w:ascii="Tahoma" w:hAnsi="Tahoma"/>
          <w:color w:val="17212B"/>
          <w:sz w:val="20"/>
        </w:rPr>
        <w:t xml:space="preserve">Baseline ผู้จัด: Public </w:t>
      </w:r>
      <w:r>
        <w:rPr>
          <w:rFonts w:ascii="Courier New" w:hAnsi="Courier New"/>
          <w:color w:val="17212B"/>
          <w:sz w:val="19"/>
        </w:rPr>
        <w:t>0.62303</w:t>
      </w:r>
      <w:r>
        <w:rPr>
          <w:rFonts w:ascii="Tahoma" w:hAnsi="Tahoma"/>
          <w:color w:val="17212B"/>
          <w:sz w:val="20"/>
        </w:rPr>
        <w:t xml:space="preserve">, Private </w:t>
      </w:r>
      <w:r>
        <w:rPr>
          <w:rFonts w:ascii="Courier New" w:hAnsi="Courier New"/>
          <w:color w:val="17212B"/>
          <w:sz w:val="19"/>
        </w:rPr>
        <w:t>0.65030</w:t>
      </w:r>
    </w:p>
    <w:p>
      <w:pPr>
        <w:pStyle w:val="ListBullet"/>
        <w:ind w:left="312" w:hanging="142"/>
      </w:pPr>
      <w:r>
        <w:rPr>
          <w:rFonts w:ascii="Tahoma" w:hAnsi="Tahoma"/>
          <w:color w:val="17212B"/>
          <w:sz w:val="20"/>
        </w:rPr>
        <w:t xml:space="preserve">ไฟล์ที่เลือกของโครงการ: Public </w:t>
      </w:r>
      <w:r>
        <w:rPr>
          <w:rFonts w:ascii="Courier New" w:hAnsi="Courier New"/>
          <w:color w:val="17212B"/>
          <w:sz w:val="19"/>
        </w:rPr>
        <w:t>0.96267</w:t>
      </w:r>
      <w:r>
        <w:rPr>
          <w:rFonts w:ascii="Tahoma" w:hAnsi="Tahoma"/>
          <w:color w:val="17212B"/>
          <w:sz w:val="20"/>
        </w:rPr>
        <w:t xml:space="preserve">, Private </w:t>
      </w:r>
      <w:r>
        <w:rPr>
          <w:rFonts w:ascii="Courier New" w:hAnsi="Courier New"/>
          <w:color w:val="17212B"/>
          <w:sz w:val="19"/>
        </w:rPr>
        <w:t>0.97198</w:t>
      </w:r>
    </w:p>
    <w:p>
      <w:pPr>
        <w:pStyle w:val="ListBullet"/>
        <w:ind w:left="312" w:hanging="142"/>
      </w:pPr>
      <w:r>
        <w:rPr>
          <w:rFonts w:ascii="Tahoma" w:hAnsi="Tahoma"/>
          <w:color w:val="17212B"/>
          <w:sz w:val="20"/>
        </w:rPr>
        <w:t xml:space="preserve">Private leaderboard อันดับสูงสุด: </w:t>
      </w:r>
      <w:r>
        <w:rPr>
          <w:rFonts w:ascii="Courier New" w:hAnsi="Courier New"/>
          <w:color w:val="17212B"/>
          <w:sz w:val="19"/>
        </w:rPr>
        <w:t>0.98149</w:t>
      </w:r>
    </w:p>
    <w:p>
      <w:pPr>
        <w:pStyle w:val="ListBullet"/>
        <w:ind w:left="312" w:hanging="142"/>
      </w:pPr>
      <w:r>
        <w:rPr>
          <w:rFonts w:ascii="Tahoma" w:hAnsi="Tahoma"/>
          <w:color w:val="17212B"/>
          <w:sz w:val="20"/>
        </w:rPr>
        <w:t xml:space="preserve">อันดับสอง: </w:t>
      </w:r>
      <w:r>
        <w:rPr>
          <w:rFonts w:ascii="Courier New" w:hAnsi="Courier New"/>
          <w:color w:val="17212B"/>
          <w:sz w:val="19"/>
        </w:rPr>
        <w:t>0.97879</w:t>
      </w:r>
    </w:p>
    <w:p>
      <w:pPr>
        <w:pStyle w:val="ListBullet"/>
        <w:ind w:left="312" w:hanging="142"/>
      </w:pPr>
      <w:r>
        <w:rPr>
          <w:rFonts w:ascii="Tahoma" w:hAnsi="Tahoma"/>
          <w:color w:val="17212B"/>
          <w:sz w:val="20"/>
        </w:rPr>
        <w:t xml:space="preserve">กลุ่มคะแนนถัดมา: </w:t>
      </w:r>
      <w:r>
        <w:rPr>
          <w:rFonts w:ascii="Courier New" w:hAnsi="Courier New"/>
          <w:color w:val="17212B"/>
          <w:sz w:val="19"/>
        </w:rPr>
        <w:t>0.97198</w:t>
      </w:r>
      <w:r>
        <w:rPr>
          <w:rFonts w:ascii="Tahoma" w:hAnsi="Tahoma"/>
          <w:color w:val="17212B"/>
          <w:sz w:val="20"/>
        </w:rPr>
        <w:t xml:space="preserve"> หลายทีม รวมทีม </w:t>
      </w:r>
      <w:r>
        <w:rPr>
          <w:rFonts w:ascii="Courier New" w:hAnsi="Courier New"/>
          <w:color w:val="17212B"/>
          <w:sz w:val="19"/>
        </w:rPr>
        <w:t>610686-วชิรวิทย์</w:t>
      </w:r>
    </w:p>
    <w:p>
      <w:pPr>
        <w:jc w:val="both"/>
      </w:pPr>
      <w:r>
        <w:rPr>
          <w:rFonts w:ascii="Tahoma" w:hAnsi="Tahoma"/>
          <w:color w:val="17212B"/>
          <w:sz w:val="21"/>
        </w:rPr>
        <w:t xml:space="preserve">คะแนน Private สูงกว่า Public ประมาณ </w:t>
      </w:r>
      <w:r>
        <w:rPr>
          <w:rFonts w:ascii="Courier New" w:hAnsi="Courier New"/>
          <w:color w:val="17212B"/>
          <w:sz w:val="20"/>
        </w:rPr>
        <w:t>0.00931</w:t>
      </w:r>
      <w:r>
        <w:rPr>
          <w:rFonts w:ascii="Tahoma" w:hAnsi="Tahoma"/>
          <w:color w:val="17212B"/>
          <w:sz w:val="21"/>
        </w:rPr>
        <w:t xml:space="preserve"> แสดงว่า detector generalize ไปยัง private split ได้ดี แม้ยังมีช่องว่างจากอันดับหนึ่งประมาณ </w:t>
      </w:r>
      <w:r>
        <w:rPr>
          <w:rFonts w:ascii="Courier New" w:hAnsi="Courier New"/>
          <w:color w:val="17212B"/>
          <w:sz w:val="20"/>
        </w:rPr>
        <w:t>0.00951</w:t>
      </w:r>
    </w:p>
    <w:p>
      <w:pPr>
        <w:pStyle w:val="Heading2"/>
      </w:pPr>
      <w:r>
        <w:rPr>
          <w:rFonts w:ascii="Tahoma" w:hAnsi="Tahoma"/>
          <w:color w:val="087F79"/>
        </w:rPr>
        <w:t>11.2 Public–Private selection gap</w:t>
      </w:r>
    </w:p>
    <w:p>
      <w:pPr>
        <w:jc w:val="both"/>
      </w:pPr>
      <w:r>
        <w:rPr>
          <w:rFonts w:ascii="Tahoma" w:hAnsi="Tahoma"/>
          <w:color w:val="17212B"/>
          <w:sz w:val="21"/>
        </w:rPr>
        <w:t xml:space="preserve">ไฟล์ </w:t>
      </w:r>
      <w:r>
        <w:rPr>
          <w:rFonts w:ascii="Courier New" w:hAnsi="Courier New"/>
          <w:color w:val="17212B"/>
          <w:sz w:val="20"/>
        </w:rPr>
        <w:t>v8_micro_best</w:t>
      </w:r>
      <w:r>
        <w:rPr>
          <w:rFonts w:ascii="Tahoma" w:hAnsi="Tahoma"/>
          <w:color w:val="17212B"/>
          <w:sz w:val="21"/>
        </w:rPr>
        <w:t xml:space="preserve"> ได้ Private </w:t>
      </w:r>
      <w:r>
        <w:rPr>
          <w:rFonts w:ascii="Courier New" w:hAnsi="Courier New"/>
          <w:color w:val="17212B"/>
          <w:sz w:val="20"/>
        </w:rPr>
        <w:t>0.97232</w:t>
      </w:r>
      <w:r>
        <w:rPr>
          <w:rFonts w:ascii="Tahoma" w:hAnsi="Tahoma"/>
          <w:color w:val="17212B"/>
          <w:sz w:val="21"/>
        </w:rPr>
        <w:t xml:space="preserve"> สูงกว่าไฟล์ที่เลือก </w:t>
      </w:r>
      <w:r>
        <w:rPr>
          <w:rFonts w:ascii="Courier New" w:hAnsi="Courier New"/>
          <w:color w:val="17212B"/>
          <w:sz w:val="20"/>
        </w:rPr>
        <w:t>0.00034</w:t>
      </w:r>
      <w:r>
        <w:rPr>
          <w:rFonts w:ascii="Tahoma" w:hAnsi="Tahoma"/>
          <w:color w:val="17212B"/>
          <w:sz w:val="21"/>
        </w:rPr>
        <w:t xml:space="preserve"> แต่ Public ต่ำกว่า </w:t>
      </w:r>
      <w:r>
        <w:rPr>
          <w:rFonts w:ascii="Courier New" w:hAnsi="Courier New"/>
          <w:color w:val="17212B"/>
          <w:sz w:val="20"/>
        </w:rPr>
        <w:t>0.00074</w:t>
      </w:r>
      <w:r>
        <w:rPr>
          <w:rFonts w:ascii="Tahoma" w:hAnsi="Tahoma"/>
          <w:color w:val="17212B"/>
          <w:sz w:val="21"/>
        </w:rPr>
        <w:t xml:space="preserve"> เหตุการณ์นี้ยืนยันว่า Public 50% มี sampling variance การเลือกโมเดลควรใช้:</w:t>
      </w:r>
    </w:p>
    <w:p>
      <w:pPr>
        <w:pStyle w:val="ListBullet"/>
        <w:ind w:left="312" w:hanging="142"/>
      </w:pPr>
      <w:r>
        <w:rPr>
          <w:rFonts w:ascii="Tahoma" w:hAnsi="Tahoma"/>
          <w:color w:val="17212B"/>
          <w:sz w:val="20"/>
        </w:rPr>
        <w:t>protocol evidence</w:t>
      </w:r>
    </w:p>
    <w:p>
      <w:pPr>
        <w:pStyle w:val="ListBullet"/>
        <w:ind w:left="312" w:hanging="142"/>
      </w:pPr>
      <w:r>
        <w:rPr>
          <w:rFonts w:ascii="Tahoma" w:hAnsi="Tahoma"/>
          <w:color w:val="17212B"/>
          <w:sz w:val="20"/>
        </w:rPr>
        <w:t>offline stress tests</w:t>
      </w:r>
    </w:p>
    <w:p>
      <w:pPr>
        <w:pStyle w:val="ListBullet"/>
        <w:ind w:left="312" w:hanging="142"/>
      </w:pPr>
      <w:r>
        <w:rPr>
          <w:rFonts w:ascii="Tahoma" w:hAnsi="Tahoma"/>
          <w:color w:val="17212B"/>
          <w:sz w:val="20"/>
        </w:rPr>
        <w:t>stability across candidate families</w:t>
      </w:r>
    </w:p>
    <w:p>
      <w:pPr>
        <w:pStyle w:val="ListBullet"/>
        <w:ind w:left="312" w:hanging="142"/>
      </w:pPr>
      <w:r>
        <w:rPr>
          <w:rFonts w:ascii="Tahoma" w:hAnsi="Tahoma"/>
          <w:color w:val="17212B"/>
          <w:sz w:val="20"/>
        </w:rPr>
        <w:t>Public score เป็นเพียงหนึ่งสัญญาณ</w:t>
      </w:r>
    </w:p>
    <w:p>
      <w:pPr>
        <w:jc w:val="both"/>
      </w:pPr>
      <w:r>
        <w:rPr>
          <w:rFonts w:ascii="Tahoma" w:hAnsi="Tahoma"/>
          <w:color w:val="17212B"/>
          <w:sz w:val="21"/>
        </w:rPr>
        <w:t>ไม่ควรเลือกจาก Public สูงสุดอย่างเดียว</w:t>
      </w:r>
    </w:p>
    <w:p>
      <w:r>
        <w:br w:type="page"/>
      </w:r>
    </w:p>
    <w:p>
      <w:pPr>
        <w:pStyle w:val="Heading1"/>
      </w:pPr>
      <w:r>
        <w:rPr>
          <w:rFonts w:ascii="Tahoma" w:hAnsi="Tahoma"/>
          <w:color w:val="0B172A"/>
        </w:rPr>
        <w:t>12. สิ่งที่ลองแล้วไม่สำเร็จ</w:t>
      </w:r>
    </w:p>
    <w:p>
      <w:pPr>
        <w:pStyle w:val="Heading2"/>
      </w:pPr>
      <w:r>
        <w:rPr>
          <w:rFonts w:ascii="Tahoma" w:hAnsi="Tahoma"/>
          <w:color w:val="087F79"/>
        </w:rPr>
        <w:t>12.1 Broad novelty union</w:t>
      </w:r>
    </w:p>
    <w:p>
      <w:pPr>
        <w:jc w:val="both"/>
      </w:pPr>
      <w:r>
        <w:rPr>
          <w:rFonts w:ascii="Tahoma" w:hAnsi="Tahoma"/>
          <w:color w:val="17212B"/>
          <w:sz w:val="21"/>
        </w:rPr>
        <w:t xml:space="preserve">เพิ่ม packet ที่ไม่เคยเห็นใน Normal จำนวนมาก ทำให้ Public ลดถึง </w:t>
      </w:r>
      <w:r>
        <w:rPr>
          <w:rFonts w:ascii="Courier New" w:hAnsi="Courier New"/>
          <w:color w:val="17212B"/>
          <w:sz w:val="20"/>
        </w:rPr>
        <w:t>0.91143</w:t>
      </w:r>
      <w:r>
        <w:rPr>
          <w:rFonts w:ascii="Tahoma" w:hAnsi="Tahoma"/>
          <w:color w:val="17212B"/>
          <w:sz w:val="21"/>
        </w:rPr>
        <w:t xml:space="preserve"> สาเหตุคือ rare-normal ถูกจัดเป็น Attack</w:t>
      </w:r>
    </w:p>
    <w:p>
      <w:pPr>
        <w:pStyle w:val="Heading2"/>
      </w:pPr>
      <w:r>
        <w:rPr>
          <w:rFonts w:ascii="Tahoma" w:hAnsi="Tahoma"/>
          <w:color w:val="087F79"/>
        </w:rPr>
        <w:t>12.2 Semi-supervised pseudo labels</w:t>
      </w:r>
    </w:p>
    <w:p>
      <w:pPr>
        <w:jc w:val="both"/>
      </w:pPr>
      <w:r>
        <w:rPr>
          <w:rFonts w:ascii="Tahoma" w:hAnsi="Tahoma"/>
          <w:color w:val="17212B"/>
          <w:sz w:val="21"/>
        </w:rPr>
        <w:t>Extra Trees/Isolation-style residual ranking ให้คะแนนสูงกับ PINGRESP hard negatives จึงไม่ผ่าน falsification gate และถูกปฏิเสธ</w:t>
      </w:r>
    </w:p>
    <w:p>
      <w:pPr>
        <w:pStyle w:val="Heading2"/>
      </w:pPr>
      <w:r>
        <w:rPr>
          <w:rFonts w:ascii="Tahoma" w:hAnsi="Tahoma"/>
          <w:color w:val="087F79"/>
        </w:rPr>
        <w:t>12.3 External attack classifier</w:t>
      </w:r>
    </w:p>
    <w:p>
      <w:pPr>
        <w:jc w:val="both"/>
      </w:pPr>
      <w:r>
        <w:rPr>
          <w:rFonts w:ascii="Tahoma" w:hAnsi="Tahoma"/>
          <w:color w:val="17212B"/>
          <w:sz w:val="21"/>
        </w:rPr>
        <w:t>โมเดลแยก external attacks จาก competition normal ได้ง่ายเกินจริง เพราะเรียนรู้ TCP stack/capture source เมื่อย้ายกลับมา test domain ความน่าเชื่อถือลดลง</w:t>
      </w:r>
    </w:p>
    <w:p>
      <w:pPr>
        <w:pStyle w:val="Heading2"/>
      </w:pPr>
      <w:r>
        <w:rPr>
          <w:rFonts w:ascii="Tahoma" w:hAnsi="Tahoma"/>
          <w:color w:val="087F79"/>
        </w:rPr>
        <w:t>12.4 Packet-shape support เพียงชั้นเดียว</w:t>
      </w:r>
    </w:p>
    <w:p>
      <w:pPr>
        <w:jc w:val="both"/>
      </w:pPr>
      <w:r>
        <w:rPr>
          <w:rFonts w:ascii="Courier New" w:hAnsi="Courier New"/>
          <w:color w:val="17212B"/>
          <w:sz w:val="20"/>
        </w:rPr>
        <w:t>Id=8150</w:t>
      </w:r>
      <w:r>
        <w:rPr>
          <w:rFonts w:ascii="Tahoma" w:hAnsi="Tahoma"/>
          <w:color w:val="17212B"/>
          <w:sz w:val="21"/>
        </w:rPr>
        <w:t xml:space="preserve"> มี attack packet-shape support แต่ไม่มีหลักฐาน full context การส่งจริงทำให้คะแนนลด จึงต้องใช้ flow/transaction context ในงานต่อไป</w:t>
      </w:r>
    </w:p>
    <w:p>
      <w:r>
        <w:br w:type="page"/>
      </w:r>
    </w:p>
    <w:p>
      <w:pPr>
        <w:pStyle w:val="Heading1"/>
      </w:pPr>
      <w:r>
        <w:rPr>
          <w:rFonts w:ascii="Tahoma" w:hAnsi="Tahoma"/>
          <w:color w:val="0B172A"/>
        </w:rPr>
        <w:t>13. Reproducibility และการควบคุมคุณภาพ</w:t>
      </w:r>
    </w:p>
    <w:p>
      <w:pPr>
        <w:pStyle w:val="Heading2"/>
      </w:pPr>
      <w:r>
        <w:rPr>
          <w:rFonts w:ascii="Tahoma" w:hAnsi="Tahoma"/>
          <w:color w:val="087F79"/>
        </w:rPr>
        <w:t>13.1 สร้าง submission หลัก</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python outputs/predict_final_model.py \</w:t>
              <w:br/>
              <w:t xml:space="preserve">  --train data/X_train.csv \</w:t>
              <w:br/>
              <w:t xml:space="preserve">  --test data/X_test.csv \</w:t>
              <w:br/>
              <w:t xml:space="preserve">  --output outputs/submission_reproduced.csv</w:t>
            </w:r>
          </w:p>
        </w:tc>
      </w:tr>
    </w:tbl>
    <w:p>
      <w:pPr>
        <w:spacing w:after="0"/>
      </w:pPr>
    </w:p>
    <w:p>
      <w:pPr>
        <w:jc w:val="both"/>
      </w:pPr>
      <w:r>
        <w:rPr>
          <w:rFonts w:ascii="Tahoma" w:hAnsi="Tahoma"/>
          <w:color w:val="17212B"/>
          <w:sz w:val="21"/>
        </w:rPr>
        <w:t>ตัว predictor หลักสร้าง 2,809 positive labels จาก protocol rules จากนั้น late-stage structural/payload additions ถูกเก็บเป็น immutable submission artifacts แยกต่างหาก</w:t>
      </w:r>
    </w:p>
    <w:p>
      <w:pPr>
        <w:pStyle w:val="Heading2"/>
      </w:pPr>
      <w:r>
        <w:rPr>
          <w:rFonts w:ascii="Tahoma" w:hAnsi="Tahoma"/>
          <w:color w:val="087F79"/>
        </w:rPr>
        <w:t>13.2 Validation ก่อนส่ง</w:t>
      </w:r>
    </w:p>
    <w:p>
      <w:pPr>
        <w:pStyle w:val="ListBullet"/>
        <w:ind w:left="312" w:hanging="142"/>
      </w:pPr>
      <w:r>
        <w:rPr>
          <w:rFonts w:ascii="Tahoma" w:hAnsi="Tahoma"/>
          <w:color w:val="17212B"/>
          <w:sz w:val="20"/>
        </w:rPr>
        <w:t>จำนวนแถวเท่ากับ 10,000</w:t>
      </w:r>
    </w:p>
    <w:p>
      <w:pPr>
        <w:pStyle w:val="ListBullet"/>
        <w:ind w:left="312" w:hanging="142"/>
      </w:pPr>
      <w:r>
        <w:rPr>
          <w:rFonts w:ascii="Courier New" w:hAnsi="Courier New"/>
          <w:color w:val="17212B"/>
          <w:sz w:val="19"/>
        </w:rPr>
        <w:t>Id</w:t>
      </w:r>
      <w:r>
        <w:rPr>
          <w:rFonts w:ascii="Tahoma" w:hAnsi="Tahoma"/>
          <w:color w:val="17212B"/>
          <w:sz w:val="20"/>
        </w:rPr>
        <w:t xml:space="preserve"> ไม่ซ้ำและเรียงตรง </w:t>
      </w:r>
      <w:r>
        <w:rPr>
          <w:rFonts w:ascii="Courier New" w:hAnsi="Courier New"/>
          <w:color w:val="17212B"/>
          <w:sz w:val="19"/>
        </w:rPr>
        <w:t>X_test.csv</w:t>
      </w:r>
    </w:p>
    <w:p>
      <w:pPr>
        <w:pStyle w:val="ListBullet"/>
        <w:ind w:left="312" w:hanging="142"/>
      </w:pPr>
      <w:r>
        <w:rPr>
          <w:rFonts w:ascii="Tahoma" w:hAnsi="Tahoma"/>
          <w:color w:val="17212B"/>
          <w:sz w:val="20"/>
        </w:rPr>
        <w:t xml:space="preserve">columns เท่ากับ </w:t>
      </w:r>
      <w:r>
        <w:rPr>
          <w:rFonts w:ascii="Courier New" w:hAnsi="Courier New"/>
          <w:color w:val="17212B"/>
          <w:sz w:val="19"/>
        </w:rPr>
        <w:t>Id,label</w:t>
      </w:r>
    </w:p>
    <w:p>
      <w:pPr>
        <w:pStyle w:val="ListBullet"/>
        <w:ind w:left="312" w:hanging="142"/>
      </w:pPr>
      <w:r>
        <w:rPr>
          <w:rFonts w:ascii="Tahoma" w:hAnsi="Tahoma"/>
          <w:color w:val="17212B"/>
          <w:sz w:val="20"/>
        </w:rPr>
        <w:t>label มีเพียง 0 และ 1</w:t>
      </w:r>
    </w:p>
    <w:p>
      <w:pPr>
        <w:pStyle w:val="ListBullet"/>
        <w:ind w:left="312" w:hanging="142"/>
      </w:pPr>
      <w:r>
        <w:rPr>
          <w:rFonts w:ascii="Tahoma" w:hAnsi="Tahoma"/>
          <w:color w:val="17212B"/>
          <w:sz w:val="20"/>
        </w:rPr>
        <w:t>บันทึกจำนวน positive labels</w:t>
      </w:r>
    </w:p>
    <w:p>
      <w:pPr>
        <w:pStyle w:val="ListBullet"/>
        <w:ind w:left="312" w:hanging="142"/>
      </w:pPr>
      <w:r>
        <w:rPr>
          <w:rFonts w:ascii="Tahoma" w:hAnsi="Tahoma"/>
          <w:color w:val="17212B"/>
          <w:sz w:val="20"/>
        </w:rPr>
        <w:t>บันทึก changed Id เทียบ baseline</w:t>
      </w:r>
    </w:p>
    <w:p>
      <w:pPr>
        <w:pStyle w:val="ListBullet"/>
        <w:ind w:left="312" w:hanging="142"/>
      </w:pPr>
      <w:r>
        <w:rPr>
          <w:rFonts w:ascii="Tahoma" w:hAnsi="Tahoma"/>
          <w:color w:val="17212B"/>
          <w:sz w:val="20"/>
        </w:rPr>
        <w:t>บันทึก SHA-256 checksum</w:t>
      </w:r>
    </w:p>
    <w:p>
      <w:pPr>
        <w:pStyle w:val="ListBullet"/>
        <w:ind w:left="312" w:hanging="142"/>
      </w:pPr>
      <w:r>
        <w:rPr>
          <w:rFonts w:ascii="Tahoma" w:hAnsi="Tahoma"/>
          <w:color w:val="17212B"/>
          <w:sz w:val="20"/>
        </w:rPr>
        <w:t>เก็บ submission message และ Kaggle reference</w:t>
      </w:r>
    </w:p>
    <w:p>
      <w:pPr>
        <w:jc w:val="both"/>
      </w:pPr>
      <w:r>
        <w:rPr>
          <w:rFonts w:ascii="Tahoma" w:hAnsi="Tahoma"/>
          <w:color w:val="17212B"/>
          <w:sz w:val="21"/>
        </w:rPr>
        <w:t>ไฟล์ที่เลือก:</w:t>
      </w:r>
    </w:p>
    <w:tbl>
      <w:tblPr>
        <w:tblW w:type="auto" w:w="0"/>
        <w:tblLook w:firstColumn="1" w:firstRow="1" w:lastColumn="0" w:lastRow="0" w:noHBand="0" w:noVBand="1" w:val="04A0"/>
      </w:tblPr>
      <w:tblGrid>
        <w:gridCol w:w="9752"/>
      </w:tblGrid>
      <w:tr>
        <w:tc>
          <w:tcPr>
            <w:tcW w:type="dxa" w:w="9752"/>
            <w:shd w:fill="13243A"/>
            <w:tcMar>
              <w:top w:w="150" w:type="dxa"/>
              <w:start w:w="180" w:type="dxa"/>
              <w:bottom w:w="150" w:type="dxa"/>
              <w:end w:w="180" w:type="dxa"/>
            </w:tcMar>
          </w:tcPr>
          <w:p>
            <w:pPr>
              <w:spacing w:after="0"/>
            </w:pPr>
            <w:r>
              <w:rPr>
                <w:rFonts w:ascii="Courier New" w:hAnsi="Courier New"/>
                <w:color w:val="DCE9EE"/>
                <w:sz w:val="16"/>
              </w:rPr>
              <w:t>outputs/submission_current_best_96267.csv</w:t>
              <w:br/>
              <w:t>rows       = 10,000</w:t>
              <w:br/>
              <w:t>positives  = 2,811</w:t>
              <w:br/>
              <w:t>sha256     = 2fe54d9dd8fc524d605fb0115941e896c86d09a6be5485d1ab626f66375c03a4</w:t>
              <w:br/>
              <w:t>Kaggle ref = 54808193</w:t>
            </w:r>
          </w:p>
        </w:tc>
      </w:tr>
    </w:tbl>
    <w:p>
      <w:pPr>
        <w:spacing w:after="0"/>
      </w:pPr>
    </w:p>
    <w:p>
      <w:r>
        <w:br w:type="page"/>
      </w:r>
    </w:p>
    <w:p>
      <w:pPr>
        <w:pStyle w:val="Heading1"/>
      </w:pPr>
      <w:r>
        <w:rPr>
          <w:rFonts w:ascii="Tahoma" w:hAnsi="Tahoma"/>
          <w:color w:val="0B172A"/>
        </w:rPr>
        <w:t>14. แนวทางพัฒนาต่อบนเครื่องแรง</w:t>
      </w:r>
    </w:p>
    <w:p>
      <w:pPr>
        <w:pStyle w:val="Heading2"/>
      </w:pPr>
      <w:r>
        <w:rPr>
          <w:rFonts w:ascii="Tahoma" w:hAnsi="Tahoma"/>
          <w:color w:val="087F79"/>
        </w:rPr>
        <w:t>14.1 เปลี่ยนหน่วยวิเคราะห์จาก packet เป็น flow</w:t>
      </w:r>
    </w:p>
    <w:p>
      <w:pPr>
        <w:jc w:val="both"/>
      </w:pPr>
      <w:r>
        <w:rPr>
          <w:rFonts w:ascii="Tahoma" w:hAnsi="Tahoma"/>
          <w:color w:val="17212B"/>
          <w:sz w:val="21"/>
        </w:rPr>
        <w:t>สร้าง features จาก packet ก่อนหน้า/ถัดไปใน stream:</w:t>
      </w:r>
    </w:p>
    <w:p>
      <w:pPr>
        <w:pStyle w:val="ListBullet"/>
        <w:ind w:left="312" w:hanging="142"/>
      </w:pPr>
      <w:r>
        <w:rPr>
          <w:rFonts w:ascii="Tahoma" w:hAnsi="Tahoma"/>
          <w:color w:val="17212B"/>
          <w:sz w:val="20"/>
        </w:rPr>
        <w:t>inter-arrival time</w:t>
      </w:r>
    </w:p>
    <w:p>
      <w:pPr>
        <w:pStyle w:val="ListBullet"/>
        <w:ind w:left="312" w:hanging="142"/>
      </w:pPr>
      <w:r>
        <w:rPr>
          <w:rFonts w:ascii="Tahoma" w:hAnsi="Tahoma"/>
          <w:color w:val="17212B"/>
          <w:sz w:val="20"/>
        </w:rPr>
        <w:t>packet direction</w:t>
      </w:r>
    </w:p>
    <w:p>
      <w:pPr>
        <w:pStyle w:val="ListBullet"/>
        <w:ind w:left="312" w:hanging="142"/>
      </w:pPr>
      <w:r>
        <w:rPr>
          <w:rFonts w:ascii="Tahoma" w:hAnsi="Tahoma"/>
          <w:color w:val="17212B"/>
          <w:sz w:val="20"/>
        </w:rPr>
        <w:t>rolling packet count และ byte count</w:t>
      </w:r>
    </w:p>
    <w:p>
      <w:pPr>
        <w:pStyle w:val="ListBullet"/>
        <w:ind w:left="312" w:hanging="142"/>
      </w:pPr>
      <w:r>
        <w:rPr>
          <w:rFonts w:ascii="Tahoma" w:hAnsi="Tahoma"/>
          <w:color w:val="17212B"/>
          <w:sz w:val="20"/>
        </w:rPr>
        <w:t>TCP state transition</w:t>
      </w:r>
    </w:p>
    <w:p>
      <w:pPr>
        <w:pStyle w:val="ListBullet"/>
        <w:ind w:left="312" w:hanging="142"/>
      </w:pPr>
      <w:r>
        <w:rPr>
          <w:rFonts w:ascii="Tahoma" w:hAnsi="Tahoma"/>
          <w:color w:val="17212B"/>
          <w:sz w:val="20"/>
        </w:rPr>
        <w:t>SYN/ACK ratio</w:t>
      </w:r>
    </w:p>
    <w:p>
      <w:pPr>
        <w:pStyle w:val="ListBullet"/>
        <w:ind w:left="312" w:hanging="142"/>
      </w:pPr>
      <w:r>
        <w:rPr>
          <w:rFonts w:ascii="Tahoma" w:hAnsi="Tahoma"/>
          <w:color w:val="17212B"/>
          <w:sz w:val="20"/>
        </w:rPr>
        <w:t>MQTT transaction sequence เช่น CONNECT → CONNACK → PUBLISH</w:t>
      </w:r>
    </w:p>
    <w:p>
      <w:pPr>
        <w:pStyle w:val="ListBullet"/>
        <w:ind w:left="312" w:hanging="142"/>
      </w:pPr>
      <w:r>
        <w:rPr>
          <w:rFonts w:ascii="Tahoma" w:hAnsi="Tahoma"/>
          <w:color w:val="17212B"/>
          <w:sz w:val="20"/>
        </w:rPr>
        <w:t>burstiness และ repetition rate</w:t>
      </w:r>
    </w:p>
    <w:p>
      <w:pPr>
        <w:pStyle w:val="Heading2"/>
      </w:pPr>
      <w:r>
        <w:rPr>
          <w:rFonts w:ascii="Tahoma" w:hAnsi="Tahoma"/>
          <w:color w:val="087F79"/>
        </w:rPr>
        <w:t>14.2 Group-held-out validation</w:t>
      </w:r>
    </w:p>
    <w:p>
      <w:pPr>
        <w:jc w:val="both"/>
      </w:pPr>
      <w:r>
        <w:rPr>
          <w:rFonts w:ascii="Tahoma" w:hAnsi="Tahoma"/>
          <w:color w:val="17212B"/>
          <w:sz w:val="21"/>
        </w:rPr>
        <w:t>แบ่ง fold ตาม capture file หรือ session ไม่แบ่งแบบ random row เพื่อลด leakage จาก packet ที่อยู่ติดกัน ควรรายงาน mean, standard deviation และ worst-fold F1</w:t>
      </w:r>
    </w:p>
    <w:p>
      <w:pPr>
        <w:pStyle w:val="Heading2"/>
      </w:pPr>
      <w:r>
        <w:rPr>
          <w:rFonts w:ascii="Tahoma" w:hAnsi="Tahoma"/>
          <w:color w:val="087F79"/>
        </w:rPr>
        <w:t>14.3 Model candidates</w:t>
      </w:r>
    </w:p>
    <w:p>
      <w:pPr>
        <w:pStyle w:val="ListBullet"/>
        <w:ind w:left="312" w:hanging="142"/>
      </w:pPr>
      <w:r>
        <w:rPr>
          <w:rFonts w:ascii="Tahoma" w:hAnsi="Tahoma"/>
          <w:color w:val="17212B"/>
          <w:sz w:val="20"/>
        </w:rPr>
        <w:t>CatBoost/LightGBM บน packet + flow aggregates</w:t>
      </w:r>
    </w:p>
    <w:p>
      <w:pPr>
        <w:pStyle w:val="ListBullet"/>
        <w:ind w:left="312" w:hanging="142"/>
      </w:pPr>
      <w:r>
        <w:rPr>
          <w:rFonts w:ascii="Tahoma" w:hAnsi="Tahoma"/>
          <w:color w:val="17212B"/>
          <w:sz w:val="20"/>
        </w:rPr>
        <w:t>one-class model สำหรับ normal profile แต่ calibrate ด้วย hard negatives</w:t>
      </w:r>
    </w:p>
    <w:p>
      <w:pPr>
        <w:pStyle w:val="ListBullet"/>
        <w:ind w:left="312" w:hanging="142"/>
      </w:pPr>
      <w:r>
        <w:rPr>
          <w:rFonts w:ascii="Tahoma" w:hAnsi="Tahoma"/>
          <w:color w:val="17212B"/>
          <w:sz w:val="20"/>
        </w:rPr>
        <w:t>sequence model ขนาดเล็กบน event tokens</w:t>
      </w:r>
    </w:p>
    <w:p>
      <w:pPr>
        <w:pStyle w:val="ListBullet"/>
        <w:ind w:left="312" w:hanging="142"/>
      </w:pPr>
      <w:r>
        <w:rPr>
          <w:rFonts w:ascii="Tahoma" w:hAnsi="Tahoma"/>
          <w:color w:val="17212B"/>
          <w:sz w:val="20"/>
        </w:rPr>
        <w:t>rule–model ensemble โดยให้ protocol rules เป็น high-precision anchors</w:t>
      </w:r>
    </w:p>
    <w:p>
      <w:pPr>
        <w:pStyle w:val="Heading2"/>
      </w:pPr>
      <w:r>
        <w:rPr>
          <w:rFonts w:ascii="Tahoma" w:hAnsi="Tahoma"/>
          <w:color w:val="087F79"/>
        </w:rPr>
        <w:t>14.4 Candidate gate</w:t>
      </w:r>
    </w:p>
    <w:p>
      <w:pPr>
        <w:jc w:val="both"/>
      </w:pPr>
      <w:r>
        <w:rPr>
          <w:rFonts w:ascii="Tahoma" w:hAnsi="Tahoma"/>
          <w:color w:val="17212B"/>
          <w:sz w:val="21"/>
        </w:rPr>
        <w:t>candidate ใหม่ควรผ่านทุกเงื่อนไข:</w:t>
      </w:r>
    </w:p>
    <w:p>
      <w:pPr>
        <w:pStyle w:val="ListNumber"/>
        <w:ind w:left="312" w:hanging="142"/>
      </w:pPr>
      <w:r>
        <w:rPr>
          <w:rFonts w:ascii="Tahoma" w:hAnsi="Tahoma"/>
          <w:color w:val="17212B"/>
          <w:sz w:val="20"/>
        </w:rPr>
        <w:t>หลักฐาน attack capture</w:t>
      </w:r>
    </w:p>
    <w:p>
      <w:pPr>
        <w:pStyle w:val="ListNumber"/>
        <w:ind w:left="312" w:hanging="142"/>
      </w:pPr>
      <w:r>
        <w:rPr>
          <w:rFonts w:ascii="Tahoma" w:hAnsi="Tahoma"/>
          <w:color w:val="17212B"/>
          <w:sz w:val="20"/>
        </w:rPr>
        <w:t>ไม่ชน normal capture ใน profile ที่เหมาะสม</w:t>
      </w:r>
    </w:p>
    <w:p>
      <w:pPr>
        <w:pStyle w:val="ListNumber"/>
        <w:ind w:left="312" w:hanging="142"/>
      </w:pPr>
      <w:r>
        <w:rPr>
          <w:rFonts w:ascii="Tahoma" w:hAnsi="Tahoma"/>
          <w:color w:val="17212B"/>
          <w:sz w:val="20"/>
        </w:rPr>
        <w:t>ผ่าน capture-held-out folds</w:t>
      </w:r>
    </w:p>
    <w:p>
      <w:pPr>
        <w:pStyle w:val="ListNumber"/>
        <w:ind w:left="312" w:hanging="142"/>
      </w:pPr>
      <w:r>
        <w:rPr>
          <w:rFonts w:ascii="Tahoma" w:hAnsi="Tahoma"/>
          <w:color w:val="17212B"/>
          <w:sz w:val="20"/>
        </w:rPr>
        <w:t>ไม่ชน known hard negatives</w:t>
      </w:r>
    </w:p>
    <w:p>
      <w:pPr>
        <w:pStyle w:val="ListNumber"/>
        <w:ind w:left="312" w:hanging="142"/>
      </w:pPr>
      <w:r>
        <w:rPr>
          <w:rFonts w:ascii="Tahoma" w:hAnsi="Tahoma"/>
          <w:color w:val="17212B"/>
          <w:sz w:val="20"/>
        </w:rPr>
        <w:t>expected precision สูงกว่า F1 break-even threshold</w:t>
      </w:r>
    </w:p>
    <w:p>
      <w:pPr>
        <w:pStyle w:val="ListNumber"/>
        <w:ind w:left="312" w:hanging="142"/>
      </w:pPr>
      <w:r>
        <w:rPr>
          <w:rFonts w:ascii="Tahoma" w:hAnsi="Tahoma"/>
          <w:color w:val="17212B"/>
          <w:sz w:val="20"/>
        </w:rPr>
        <w:t>changed Id list มีขนาดเล็กและตรวจอธิบายได้</w:t>
      </w:r>
    </w:p>
    <w:p>
      <w:r>
        <w:br w:type="page"/>
      </w:r>
    </w:p>
    <w:p>
      <w:pPr>
        <w:pStyle w:val="Heading1"/>
      </w:pPr>
      <w:r>
        <w:rPr>
          <w:rFonts w:ascii="Tahoma" w:hAnsi="Tahoma"/>
          <w:color w:val="0B172A"/>
        </w:rPr>
        <w:t>15. สรุป</w:t>
      </w:r>
    </w:p>
    <w:p>
      <w:pPr>
        <w:jc w:val="both"/>
      </w:pPr>
      <w:r>
        <w:rPr>
          <w:rFonts w:ascii="Tahoma" w:hAnsi="Tahoma"/>
          <w:color w:val="17212B"/>
          <w:sz w:val="21"/>
        </w:rPr>
        <w:t>หัวใจของโครงการไม่ใช่การใช้โมเดลซับซ้อนที่สุด แต่คือการเปลี่ยนข้อจำกัด “มีแต่ Normal labels” ให้เป็นกระบวนการตรวจจับที่อธิบายได้และควบคุมความเสี่ยงได้ กฎจาก MQTT/TCP ให้ high-precision anchors, structural analysis ช่วยปิดช่องว่าง, PCAP audit ใช้ยืนยันและหักล้างสมมติฐาน และ controlled probes แปลง submission quota ให้เป็นการทดลองที่มีข้อมูล</w:t>
      </w:r>
    </w:p>
    <w:p>
      <w:pPr>
        <w:jc w:val="both"/>
      </w:pPr>
      <w:r>
        <w:rPr>
          <w:rFonts w:ascii="Tahoma" w:hAnsi="Tahoma"/>
          <w:color w:val="17212B"/>
          <w:sz w:val="21"/>
        </w:rPr>
        <w:t xml:space="preserve">ผล Public </w:t>
      </w:r>
      <w:r>
        <w:rPr>
          <w:rFonts w:ascii="Courier New" w:hAnsi="Courier New"/>
          <w:color w:val="17212B"/>
          <w:sz w:val="20"/>
        </w:rPr>
        <w:t>0.96267</w:t>
      </w:r>
      <w:r>
        <w:rPr>
          <w:rFonts w:ascii="Tahoma" w:hAnsi="Tahoma"/>
          <w:color w:val="17212B"/>
          <w:sz w:val="21"/>
        </w:rPr>
        <w:t xml:space="preserve"> และ Private </w:t>
      </w:r>
      <w:r>
        <w:rPr>
          <w:rFonts w:ascii="Courier New" w:hAnsi="Courier New"/>
          <w:color w:val="17212B"/>
          <w:sz w:val="20"/>
        </w:rPr>
        <w:t>0.97198</w:t>
      </w:r>
      <w:r>
        <w:rPr>
          <w:rFonts w:ascii="Tahoma" w:hAnsi="Tahoma"/>
          <w:color w:val="17212B"/>
          <w:sz w:val="21"/>
        </w:rPr>
        <w:t xml:space="preserve"> สูงกว่า baseline อย่างมาก ขณะเดียวกันผล </w:t>
      </w:r>
      <w:r>
        <w:rPr>
          <w:rFonts w:ascii="Courier New" w:hAnsi="Courier New"/>
          <w:color w:val="17212B"/>
          <w:sz w:val="20"/>
        </w:rPr>
        <w:t>v8_micro_best</w:t>
      </w:r>
      <w:r>
        <w:rPr>
          <w:rFonts w:ascii="Tahoma" w:hAnsi="Tahoma"/>
          <w:color w:val="17212B"/>
          <w:sz w:val="21"/>
        </w:rPr>
        <w:t xml:space="preserve"> ที่ Private สูงกว่าไฟล์ Public-best ย้ำบทเรียนสำคัญ: งาน anomaly detection ต้องวัดความเสถียรของเหตุผลและ distribution shift ไม่ใช่ไล่คะแนน Public เพียงอย่างเดียว</w:t>
      </w:r>
    </w:p>
    <w:p>
      <w:r>
        <w:br w:type="page"/>
      </w:r>
    </w:p>
    <w:p>
      <w:pPr>
        <w:pStyle w:val="Heading1"/>
      </w:pPr>
      <w:r>
        <w:rPr>
          <w:rFonts w:ascii="Tahoma" w:hAnsi="Tahoma"/>
          <w:color w:val="0B172A"/>
        </w:rPr>
        <w:t>ภาคผนวก A: MQTT message types ที่ใช้</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vAlign w:val="center"/>
            <w:tcMar>
              <w:top w:w="110" w:type="dxa"/>
              <w:start w:w="120" w:type="dxa"/>
              <w:bottom w:w="110" w:type="dxa"/>
              <w:end w:w="120" w:type="dxa"/>
            </w:tcMar>
            <w:shd w:fill="13243A"/>
          </w:tcPr>
          <w:p>
            <w:pPr>
              <w:spacing w:after="0"/>
            </w:pPr>
            <w:r>
              <w:rPr>
                <w:rFonts w:ascii="Tahoma" w:hAnsi="Tahoma"/>
                <w:b/>
                <w:color w:val="FFFFFF"/>
                <w:sz w:val="17"/>
              </w:rPr>
              <w:t>ค่า</w:t>
            </w:r>
          </w:p>
        </w:tc>
        <w:tc>
          <w:tcPr>
            <w:tcW w:type="dxa" w:w="3251"/>
            <w:vAlign w:val="center"/>
            <w:tcMar>
              <w:top w:w="110" w:type="dxa"/>
              <w:start w:w="120" w:type="dxa"/>
              <w:bottom w:w="110" w:type="dxa"/>
              <w:end w:w="120" w:type="dxa"/>
            </w:tcMar>
            <w:shd w:fill="13243A"/>
          </w:tcPr>
          <w:p>
            <w:pPr>
              <w:spacing w:after="0"/>
            </w:pPr>
            <w:r>
              <w:rPr>
                <w:rFonts w:ascii="Tahoma" w:hAnsi="Tahoma"/>
                <w:b/>
                <w:color w:val="FFFFFF"/>
                <w:sz w:val="17"/>
              </w:rPr>
              <w:t>ชื่อ</w:t>
            </w:r>
          </w:p>
        </w:tc>
        <w:tc>
          <w:tcPr>
            <w:tcW w:type="dxa" w:w="3251"/>
            <w:vAlign w:val="center"/>
            <w:tcMar>
              <w:top w:w="110" w:type="dxa"/>
              <w:start w:w="120" w:type="dxa"/>
              <w:bottom w:w="110" w:type="dxa"/>
              <w:end w:w="120" w:type="dxa"/>
            </w:tcMar>
            <w:shd w:fill="13243A"/>
          </w:tcPr>
          <w:p>
            <w:pPr>
              <w:spacing w:after="0"/>
            </w:pPr>
            <w:r>
              <w:rPr>
                <w:rFonts w:ascii="Tahoma" w:hAnsi="Tahoma"/>
                <w:b/>
                <w:color w:val="FFFFFF"/>
                <w:sz w:val="17"/>
              </w:rPr>
              <w:t>ความหมาย</w:t>
            </w:r>
          </w:p>
        </w:tc>
      </w:tr>
      <w:tr>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1</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CONNECT</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ขอเชื่อมต่อ broker</w:t>
            </w:r>
          </w:p>
        </w:tc>
      </w:tr>
      <w:tr>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2</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CONNACK</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ตอบรับการเชื่อมต่อ</w:t>
            </w:r>
          </w:p>
        </w:tc>
      </w:tr>
      <w:tr>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3</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PUBLISH</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ส่ง message ไปยัง topic</w:t>
            </w:r>
          </w:p>
        </w:tc>
      </w:tr>
      <w:tr>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4</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PUBACK</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ยืนยัน PUBLISH QoS 1</w:t>
            </w:r>
          </w:p>
        </w:tc>
      </w:tr>
      <w:tr>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5</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PUBREC</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ขั้นตอน QoS 2</w:t>
            </w:r>
          </w:p>
        </w:tc>
      </w:tr>
      <w:tr>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6</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PUBREL</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ขั้นตอน QoS 2</w:t>
            </w:r>
          </w:p>
        </w:tc>
      </w:tr>
      <w:tr>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7</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PUBCOMP</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จบ QoS 2</w:t>
            </w:r>
          </w:p>
        </w:tc>
      </w:tr>
      <w:tr>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8</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SUBSCRIBE</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ขอ subscribe topic</w:t>
            </w:r>
          </w:p>
        </w:tc>
      </w:tr>
      <w:tr>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9</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SUBACK</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ตอบรับ subscription</w:t>
            </w:r>
          </w:p>
        </w:tc>
      </w:tr>
      <w:tr>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12</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PINGREQ</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ตรวจสถานะ connection</w:t>
            </w:r>
          </w:p>
        </w:tc>
      </w:tr>
      <w:tr>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13</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PINGRESP</w:t>
            </w:r>
          </w:p>
        </w:tc>
        <w:tc>
          <w:tcPr>
            <w:tcW w:type="dxa" w:w="3251"/>
            <w:vAlign w:val="center"/>
            <w:tcMar>
              <w:top w:w="110" w:type="dxa"/>
              <w:start w:w="120" w:type="dxa"/>
              <w:bottom w:w="110" w:type="dxa"/>
              <w:end w:w="120" w:type="dxa"/>
            </w:tcMar>
            <w:shd w:fill="EEF4F5"/>
          </w:tcPr>
          <w:p>
            <w:pPr>
              <w:spacing w:after="0"/>
            </w:pPr>
            <w:r>
              <w:rPr>
                <w:rFonts w:ascii="Tahoma" w:hAnsi="Tahoma"/>
                <w:b w:val="0"/>
                <w:color w:val="17212B"/>
                <w:sz w:val="17"/>
              </w:rPr>
              <w:t>ตอบ PINGREQ</w:t>
            </w:r>
          </w:p>
        </w:tc>
      </w:tr>
      <w:tr>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14</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DISCONNECT</w:t>
            </w:r>
          </w:p>
        </w:tc>
        <w:tc>
          <w:tcPr>
            <w:tcW w:type="dxa" w:w="3251"/>
            <w:vAlign w:val="center"/>
            <w:tcMar>
              <w:top w:w="110" w:type="dxa"/>
              <w:start w:w="120" w:type="dxa"/>
              <w:bottom w:w="110" w:type="dxa"/>
              <w:end w:w="120" w:type="dxa"/>
            </w:tcMar>
            <w:shd w:fill="FFFFFF"/>
          </w:tcPr>
          <w:p>
            <w:pPr>
              <w:spacing w:after="0"/>
            </w:pPr>
            <w:r>
              <w:rPr>
                <w:rFonts w:ascii="Tahoma" w:hAnsi="Tahoma"/>
                <w:b w:val="0"/>
                <w:color w:val="17212B"/>
                <w:sz w:val="17"/>
              </w:rPr>
              <w:t>ยุติ connection</w:t>
            </w:r>
          </w:p>
        </w:tc>
      </w:tr>
    </w:tbl>
    <w:p>
      <w:pPr>
        <w:spacing w:after="0"/>
      </w:pPr>
    </w:p>
    <w:p>
      <w:r>
        <w:br w:type="page"/>
      </w:r>
    </w:p>
    <w:p>
      <w:pPr>
        <w:pStyle w:val="Heading1"/>
      </w:pPr>
      <w:r>
        <w:rPr>
          <w:rFonts w:ascii="Tahoma" w:hAnsi="Tahoma"/>
          <w:color w:val="0B172A"/>
        </w:rPr>
        <w:t>ภาคผนวก B: Artifact สำคัญ</w:t>
      </w:r>
    </w:p>
    <w:tbl>
      <w:tblPr>
        <w:tblStyle w:val="TableGrid"/>
        <w:tblW w:type="auto" w:w="0"/>
        <w:jc w:val="center"/>
        <w:tblLayout w:type="autofit"/>
        <w:tblLook w:firstColumn="1" w:firstRow="1" w:lastColumn="0" w:lastRow="0" w:noHBand="0" w:noVBand="1" w:val="04A0"/>
      </w:tblPr>
      <w:tblGrid>
        <w:gridCol w:w="4876"/>
        <w:gridCol w:w="4876"/>
      </w:tblGrid>
      <w:tr>
        <w:trPr>
          <w:tblHeader w:val="true"/>
        </w:trPr>
        <w:tc>
          <w:tcPr>
            <w:tcW w:type="dxa" w:w="4876"/>
            <w:vAlign w:val="center"/>
            <w:tcMar>
              <w:top w:w="110" w:type="dxa"/>
              <w:start w:w="120" w:type="dxa"/>
              <w:bottom w:w="110" w:type="dxa"/>
              <w:end w:w="120" w:type="dxa"/>
            </w:tcMar>
            <w:shd w:fill="13243A"/>
          </w:tcPr>
          <w:p>
            <w:pPr>
              <w:spacing w:after="0"/>
            </w:pPr>
            <w:r>
              <w:rPr>
                <w:rFonts w:ascii="Tahoma" w:hAnsi="Tahoma"/>
                <w:b/>
                <w:color w:val="FFFFFF"/>
                <w:sz w:val="17"/>
              </w:rPr>
              <w:t>Artifact</w:t>
            </w:r>
          </w:p>
        </w:tc>
        <w:tc>
          <w:tcPr>
            <w:tcW w:type="dxa" w:w="4876"/>
            <w:vAlign w:val="center"/>
            <w:tcMar>
              <w:top w:w="110" w:type="dxa"/>
              <w:start w:w="120" w:type="dxa"/>
              <w:bottom w:w="110" w:type="dxa"/>
              <w:end w:w="120" w:type="dxa"/>
            </w:tcMar>
            <w:shd w:fill="13243A"/>
          </w:tcPr>
          <w:p>
            <w:pPr>
              <w:spacing w:after="0"/>
            </w:pPr>
            <w:r>
              <w:rPr>
                <w:rFonts w:ascii="Tahoma" w:hAnsi="Tahoma"/>
                <w:b/>
                <w:color w:val="FFFFFF"/>
                <w:sz w:val="17"/>
              </w:rPr>
              <w:t>หน้าที่</w:t>
            </w:r>
          </w:p>
        </w:tc>
      </w:tr>
      <w:tr>
        <w:tc>
          <w:tcPr>
            <w:tcW w:type="dxa" w:w="4876"/>
            <w:vAlign w:val="center"/>
            <w:tcMar>
              <w:top w:w="110" w:type="dxa"/>
              <w:start w:w="120" w:type="dxa"/>
              <w:bottom w:w="110" w:type="dxa"/>
              <w:end w:w="120" w:type="dxa"/>
            </w:tcMar>
            <w:shd w:fill="EEF4F5"/>
          </w:tcPr>
          <w:p>
            <w:pPr>
              <w:spacing w:after="0"/>
            </w:pPr>
            <w:r>
              <w:rPr>
                <w:rFonts w:ascii="Courier New" w:hAnsi="Courier New"/>
                <w:b w:val="0"/>
                <w:color w:val="17212B"/>
                <w:sz w:val="16"/>
              </w:rPr>
              <w:t>outputs/predict_final_model.py</w:t>
            </w:r>
          </w:p>
        </w:tc>
        <w:tc>
          <w:tcPr>
            <w:tcW w:type="dxa" w:w="4876"/>
            <w:vAlign w:val="center"/>
            <w:tcMar>
              <w:top w:w="110" w:type="dxa"/>
              <w:start w:w="120" w:type="dxa"/>
              <w:bottom w:w="110" w:type="dxa"/>
              <w:end w:w="120" w:type="dxa"/>
            </w:tcMar>
            <w:shd w:fill="EEF4F5"/>
          </w:tcPr>
          <w:p>
            <w:pPr>
              <w:spacing w:after="0"/>
            </w:pPr>
            <w:r>
              <w:rPr>
                <w:rFonts w:ascii="Tahoma" w:hAnsi="Tahoma"/>
                <w:b w:val="0"/>
                <w:color w:val="17212B"/>
                <w:sz w:val="17"/>
              </w:rPr>
              <w:t>deterministic rule predictor</w:t>
            </w:r>
          </w:p>
        </w:tc>
      </w:tr>
      <w:tr>
        <w:tc>
          <w:tcPr>
            <w:tcW w:type="dxa" w:w="4876"/>
            <w:vAlign w:val="center"/>
            <w:tcMar>
              <w:top w:w="110" w:type="dxa"/>
              <w:start w:w="120" w:type="dxa"/>
              <w:bottom w:w="110" w:type="dxa"/>
              <w:end w:w="120" w:type="dxa"/>
            </w:tcMar>
            <w:shd w:fill="FFFFFF"/>
          </w:tcPr>
          <w:p>
            <w:pPr>
              <w:spacing w:after="0"/>
            </w:pPr>
            <w:r>
              <w:rPr>
                <w:rFonts w:ascii="Courier New" w:hAnsi="Courier New"/>
                <w:b w:val="0"/>
                <w:color w:val="17212B"/>
                <w:sz w:val="16"/>
              </w:rPr>
              <w:t>outputs/submission_current_best_96267.csv</w:t>
            </w:r>
          </w:p>
        </w:tc>
        <w:tc>
          <w:tcPr>
            <w:tcW w:type="dxa" w:w="4876"/>
            <w:vAlign w:val="center"/>
            <w:tcMar>
              <w:top w:w="110" w:type="dxa"/>
              <w:start w:w="120" w:type="dxa"/>
              <w:bottom w:w="110" w:type="dxa"/>
              <w:end w:w="120" w:type="dxa"/>
            </w:tcMar>
            <w:shd w:fill="FFFFFF"/>
          </w:tcPr>
          <w:p>
            <w:pPr>
              <w:spacing w:after="0"/>
            </w:pPr>
            <w:r>
              <w:rPr>
                <w:rFonts w:ascii="Tahoma" w:hAnsi="Tahoma"/>
                <w:b w:val="0"/>
                <w:color w:val="17212B"/>
                <w:sz w:val="17"/>
              </w:rPr>
              <w:t>ไฟล์ที่ได้ Public 0.96267</w:t>
            </w:r>
          </w:p>
        </w:tc>
      </w:tr>
      <w:tr>
        <w:tc>
          <w:tcPr>
            <w:tcW w:type="dxa" w:w="4876"/>
            <w:vAlign w:val="center"/>
            <w:tcMar>
              <w:top w:w="110" w:type="dxa"/>
              <w:start w:w="120" w:type="dxa"/>
              <w:bottom w:w="110" w:type="dxa"/>
              <w:end w:w="120" w:type="dxa"/>
            </w:tcMar>
            <w:shd w:fill="EEF4F5"/>
          </w:tcPr>
          <w:p>
            <w:pPr>
              <w:spacing w:after="0"/>
            </w:pPr>
            <w:r>
              <w:rPr>
                <w:rFonts w:ascii="Courier New" w:hAnsi="Courier New"/>
                <w:b w:val="0"/>
                <w:color w:val="17212B"/>
                <w:sz w:val="16"/>
              </w:rPr>
              <w:t>outputs/submission_next_01_twin_payload132.csv</w:t>
            </w:r>
          </w:p>
        </w:tc>
        <w:tc>
          <w:tcPr>
            <w:tcW w:type="dxa" w:w="4876"/>
            <w:vAlign w:val="center"/>
            <w:tcMar>
              <w:top w:w="110" w:type="dxa"/>
              <w:start w:w="120" w:type="dxa"/>
              <w:bottom w:w="110" w:type="dxa"/>
              <w:end w:w="120" w:type="dxa"/>
            </w:tcMar>
            <w:shd w:fill="EEF4F5"/>
          </w:tcPr>
          <w:p>
            <w:pPr>
              <w:spacing w:after="0"/>
            </w:pPr>
            <w:r>
              <w:rPr>
                <w:rFonts w:ascii="Tahoma" w:hAnsi="Tahoma"/>
                <w:b w:val="0"/>
                <w:color w:val="17212B"/>
                <w:sz w:val="17"/>
              </w:rPr>
              <w:t>candidate ถัดไปจาก exact feature twin</w:t>
            </w:r>
          </w:p>
        </w:tc>
      </w:tr>
      <w:tr>
        <w:tc>
          <w:tcPr>
            <w:tcW w:type="dxa" w:w="4876"/>
            <w:vAlign w:val="center"/>
            <w:tcMar>
              <w:top w:w="110" w:type="dxa"/>
              <w:start w:w="120" w:type="dxa"/>
              <w:bottom w:w="110" w:type="dxa"/>
              <w:end w:w="120" w:type="dxa"/>
            </w:tcMar>
            <w:shd w:fill="FFFFFF"/>
          </w:tcPr>
          <w:p>
            <w:pPr>
              <w:spacing w:after="0"/>
            </w:pPr>
            <w:r>
              <w:rPr>
                <w:rFonts w:ascii="Courier New" w:hAnsi="Courier New"/>
                <w:b w:val="0"/>
                <w:color w:val="17212B"/>
                <w:sz w:val="16"/>
              </w:rPr>
              <w:t>outputs/offline_benchmark_report.md</w:t>
            </w:r>
          </w:p>
        </w:tc>
        <w:tc>
          <w:tcPr>
            <w:tcW w:type="dxa" w:w="4876"/>
            <w:vAlign w:val="center"/>
            <w:tcMar>
              <w:top w:w="110" w:type="dxa"/>
              <w:start w:w="120" w:type="dxa"/>
              <w:bottom w:w="110" w:type="dxa"/>
              <w:end w:w="120" w:type="dxa"/>
            </w:tcMar>
            <w:shd w:fill="FFFFFF"/>
          </w:tcPr>
          <w:p>
            <w:pPr>
              <w:spacing w:after="0"/>
            </w:pPr>
            <w:r>
              <w:rPr>
                <w:rFonts w:ascii="Tahoma" w:hAnsi="Tahoma"/>
                <w:b w:val="0"/>
                <w:color w:val="17212B"/>
                <w:sz w:val="17"/>
              </w:rPr>
              <w:t>Monte Carlo และ sensitivity analysis</w:t>
            </w:r>
          </w:p>
        </w:tc>
      </w:tr>
      <w:tr>
        <w:tc>
          <w:tcPr>
            <w:tcW w:type="dxa" w:w="4876"/>
            <w:vAlign w:val="center"/>
            <w:tcMar>
              <w:top w:w="110" w:type="dxa"/>
              <w:start w:w="120" w:type="dxa"/>
              <w:bottom w:w="110" w:type="dxa"/>
              <w:end w:w="120" w:type="dxa"/>
            </w:tcMar>
            <w:shd w:fill="EEF4F5"/>
          </w:tcPr>
          <w:p>
            <w:pPr>
              <w:spacing w:after="0"/>
            </w:pPr>
            <w:r>
              <w:rPr>
                <w:rFonts w:ascii="Courier New" w:hAnsi="Courier New"/>
                <w:b w:val="0"/>
                <w:color w:val="17212B"/>
                <w:sz w:val="16"/>
              </w:rPr>
              <w:t>outputs/pcap_attack_shape_support.csv</w:t>
            </w:r>
          </w:p>
        </w:tc>
        <w:tc>
          <w:tcPr>
            <w:tcW w:type="dxa" w:w="4876"/>
            <w:vAlign w:val="center"/>
            <w:tcMar>
              <w:top w:w="110" w:type="dxa"/>
              <w:start w:w="120" w:type="dxa"/>
              <w:bottom w:w="110" w:type="dxa"/>
              <w:end w:w="120" w:type="dxa"/>
            </w:tcMar>
            <w:shd w:fill="EEF4F5"/>
          </w:tcPr>
          <w:p>
            <w:pPr>
              <w:spacing w:after="0"/>
            </w:pPr>
            <w:r>
              <w:rPr>
                <w:rFonts w:ascii="Tahoma" w:hAnsi="Tahoma"/>
                <w:b w:val="0"/>
                <w:color w:val="17212B"/>
                <w:sz w:val="17"/>
              </w:rPr>
              <w:t>attack PCAP profile support</w:t>
            </w:r>
          </w:p>
        </w:tc>
      </w:tr>
      <w:tr>
        <w:tc>
          <w:tcPr>
            <w:tcW w:type="dxa" w:w="4876"/>
            <w:vAlign w:val="center"/>
            <w:tcMar>
              <w:top w:w="110" w:type="dxa"/>
              <w:start w:w="120" w:type="dxa"/>
              <w:bottom w:w="110" w:type="dxa"/>
              <w:end w:w="120" w:type="dxa"/>
            </w:tcMar>
            <w:shd w:fill="FFFFFF"/>
          </w:tcPr>
          <w:p>
            <w:pPr>
              <w:spacing w:after="0"/>
            </w:pPr>
            <w:r>
              <w:rPr>
                <w:rFonts w:ascii="Courier New" w:hAnsi="Courier New"/>
                <w:b w:val="0"/>
                <w:color w:val="17212B"/>
                <w:sz w:val="16"/>
              </w:rPr>
              <w:t>outputs/pcap_normal_shape_support.csv</w:t>
            </w:r>
          </w:p>
        </w:tc>
        <w:tc>
          <w:tcPr>
            <w:tcW w:type="dxa" w:w="4876"/>
            <w:vAlign w:val="center"/>
            <w:tcMar>
              <w:top w:w="110" w:type="dxa"/>
              <w:start w:w="120" w:type="dxa"/>
              <w:bottom w:w="110" w:type="dxa"/>
              <w:end w:w="120" w:type="dxa"/>
            </w:tcMar>
            <w:shd w:fill="FFFFFF"/>
          </w:tcPr>
          <w:p>
            <w:pPr>
              <w:spacing w:after="0"/>
            </w:pPr>
            <w:r>
              <w:rPr>
                <w:rFonts w:ascii="Tahoma" w:hAnsi="Tahoma"/>
                <w:b w:val="0"/>
                <w:color w:val="17212B"/>
                <w:sz w:val="17"/>
              </w:rPr>
              <w:t>normal falsification support</w:t>
            </w:r>
          </w:p>
        </w:tc>
      </w:tr>
      <w:tr>
        <w:tc>
          <w:tcPr>
            <w:tcW w:type="dxa" w:w="4876"/>
            <w:vAlign w:val="center"/>
            <w:tcMar>
              <w:top w:w="110" w:type="dxa"/>
              <w:start w:w="120" w:type="dxa"/>
              <w:bottom w:w="110" w:type="dxa"/>
              <w:end w:w="120" w:type="dxa"/>
            </w:tcMar>
            <w:shd w:fill="EEF4F5"/>
          </w:tcPr>
          <w:p>
            <w:pPr>
              <w:spacing w:after="0"/>
            </w:pPr>
            <w:r>
              <w:rPr>
                <w:rFonts w:ascii="Courier New" w:hAnsi="Courier New"/>
                <w:b w:val="0"/>
                <w:color w:val="17212B"/>
                <w:sz w:val="16"/>
              </w:rPr>
              <w:t>outputs/strong_machine_handoff.md</w:t>
            </w:r>
          </w:p>
        </w:tc>
        <w:tc>
          <w:tcPr>
            <w:tcW w:type="dxa" w:w="4876"/>
            <w:vAlign w:val="center"/>
            <w:tcMar>
              <w:top w:w="110" w:type="dxa"/>
              <w:start w:w="120" w:type="dxa"/>
              <w:bottom w:w="110" w:type="dxa"/>
              <w:end w:w="120" w:type="dxa"/>
            </w:tcMar>
            <w:shd w:fill="EEF4F5"/>
          </w:tcPr>
          <w:p>
            <w:pPr>
              <w:spacing w:after="0"/>
            </w:pPr>
            <w:r>
              <w:rPr>
                <w:rFonts w:ascii="Tahoma" w:hAnsi="Tahoma"/>
                <w:b w:val="0"/>
                <w:color w:val="17212B"/>
                <w:sz w:val="17"/>
              </w:rPr>
              <w:t>handoff สำหรับเครื่องใหม่</w:t>
            </w:r>
          </w:p>
        </w:tc>
      </w:tr>
      <w:tr>
        <w:tc>
          <w:tcPr>
            <w:tcW w:type="dxa" w:w="4876"/>
            <w:vAlign w:val="center"/>
            <w:tcMar>
              <w:top w:w="110" w:type="dxa"/>
              <w:start w:w="120" w:type="dxa"/>
              <w:bottom w:w="110" w:type="dxa"/>
              <w:end w:w="120" w:type="dxa"/>
            </w:tcMar>
            <w:shd w:fill="FFFFFF"/>
          </w:tcPr>
          <w:p>
            <w:pPr>
              <w:spacing w:after="0"/>
            </w:pPr>
            <w:r>
              <w:rPr>
                <w:rFonts w:ascii="Courier New" w:hAnsi="Courier New"/>
                <w:b w:val="0"/>
                <w:color w:val="17212B"/>
                <w:sz w:val="16"/>
              </w:rPr>
              <w:t>work/search_pcap_shape_support.py</w:t>
            </w:r>
          </w:p>
        </w:tc>
        <w:tc>
          <w:tcPr>
            <w:tcW w:type="dxa" w:w="4876"/>
            <w:vAlign w:val="center"/>
            <w:tcMar>
              <w:top w:w="110" w:type="dxa"/>
              <w:start w:w="120" w:type="dxa"/>
              <w:bottom w:w="110" w:type="dxa"/>
              <w:end w:w="120" w:type="dxa"/>
            </w:tcMar>
            <w:shd w:fill="FFFFFF"/>
          </w:tcPr>
          <w:p>
            <w:pPr>
              <w:spacing w:after="0"/>
            </w:pPr>
            <w:r>
              <w:rPr>
                <w:rFonts w:ascii="Tahoma" w:hAnsi="Tahoma"/>
                <w:b w:val="0"/>
                <w:color w:val="17212B"/>
                <w:sz w:val="17"/>
              </w:rPr>
              <w:t>resumable multi-profile PCAP scanner</w:t>
            </w:r>
          </w:p>
        </w:tc>
      </w:tr>
    </w:tbl>
    <w:p>
      <w:pPr>
        <w:spacing w:after="0"/>
      </w:pPr>
    </w:p>
    <w:p>
      <w:r>
        <w:br w:type="page"/>
      </w:r>
    </w:p>
    <w:p>
      <w:pPr>
        <w:pStyle w:val="Heading1"/>
      </w:pPr>
      <w:r>
        <w:rPr>
          <w:rFonts w:ascii="Tahoma" w:hAnsi="Tahoma"/>
          <w:color w:val="0B172A"/>
        </w:rPr>
        <w:t>ภาคผนวก C: ข้อความนำเสนอ 60 วินาที</w:t>
      </w:r>
    </w:p>
    <w:p>
      <w:pPr>
        <w:jc w:val="both"/>
      </w:pPr>
      <w:r>
        <w:rPr>
          <w:rFonts w:ascii="Tahoma" w:hAnsi="Tahoma"/>
          <w:color w:val="17212B"/>
          <w:sz w:val="21"/>
        </w:rPr>
        <w:t>“โจทย์นี้มีข้อมูลฝึกที่เป็น Normal ทั้งหมด จึงไม่ใช่ classification แบบทั่วไป ผมเริ่มจากสร้าง normal profile แล้วใช้ความหมายของ TCP และ MQTT ระบุรูปแบบโจมตีที่อธิบายได้ จากนั้นตัด false positives ด้วย controlled probes ตรวจความครบถ้วนระดับ stream และสแกน PCAP ต้นทางกว่า 37 GB เพื่อยืนยันหรือหักล้าง candidate ผลคือคะแนนเพิ่มจาก Public 0.54898 เป็น 0.96267 และ Private 0.97198 บทเรียนสำคัญคือ packet anomaly เพียงอย่างเดียวไม่พอ ต้องใช้ protocol context, flow structure และการเลือกโมเดลที่ไม่ overfit Public leaderboard”</w:t>
      </w:r>
    </w:p>
    <w:sectPr w:rsidR="00FC693F" w:rsidRPr="0006063C" w:rsidSect="00034616">
      <w:headerReference w:type="default" r:id="rId9"/>
      <w:footerReference w:type="default" r:id="rId10"/>
      <w:pgSz w:w="11906" w:h="16838"/>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ahoma" w:hAnsi="Tahoma"/>
        <w:color w:val="5C6B78"/>
        <w:sz w:val="16"/>
      </w:rPr>
      <w:t xml:space="preserve">หน้า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ahoma" w:hAnsi="Tahoma"/>
        <w:b/>
        <w:color w:val="0B8F88"/>
        <w:sz w:val="15"/>
      </w:rPr>
      <w:t>SUPER AI ENGINEER SEASON 6  /  IoT ATTACK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ahoma" w:hAnsi="Tahoma"/>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ahoma" w:hAnsi="Tahoma"/>
      <w:b/>
      <w:bCs/>
      <w:color w:val="0B172A"/>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ahoma" w:hAnsi="Tahoma"/>
      <w:b/>
      <w:bCs/>
      <w:color w:val="087F7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ahoma" w:hAnsi="Tahoma"/>
      <w:b/>
      <w:bCs/>
      <w:color w:val="1324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ahoma" w:hAnsi="Tahoma"/>
      <w:b/>
      <w:color w:val="0B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Tahoma" w:hAnsi="Tahoma"/>
      <w:b/>
      <w:i/>
      <w:iCs/>
      <w:color w:val="5C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IoT Attack Detection Challenge — รายงานโครงการ</dc:title>
  <dc:subject>Super AI Engineer Season 6</dc:subject>
  <dc:creator>610686-วชิรวิทย์</dc:creator>
  <cp:keywords>IoT, MQTT, anomaly detection, PCAP, F1-score</cp:keywords>
  <dc:description>generated by python-docx</dc:description>
  <cp:lastModifiedBy/>
  <cp:revision>1</cp:revision>
  <dcterms:created xsi:type="dcterms:W3CDTF">2013-12-23T23:15:00Z</dcterms:created>
  <dcterms:modified xsi:type="dcterms:W3CDTF">2013-12-23T23:15:00Z</dcterms:modified>
  <cp:category/>
</cp:coreProperties>
</file>