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tblpXSpec="center" w:leftFromText="180" w:rightFromText="180" w:tblpY="173"/>
        <w:tblW w:w="9913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0" w:noVBand="1" w:lastRow="0" w:firstColumn="0" w:lastColumn="0" w:noHBand="1" w:val="0600"/>
      </w:tblPr>
      <w:tblGrid>
        <w:gridCol w:w="4668"/>
        <w:gridCol w:w="5245"/>
      </w:tblGrid>
      <w:tr>
        <w:trPr/>
        <w:tc>
          <w:tcPr>
            <w:tcW w:w="46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jc w:val="end"/>
              <w:rPr>
                <w:rFonts w:eastAsia="Times New Roman"/>
                <w:szCs w:val="28"/>
                <w:lang w:val="ru-RU"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>ДИСЦИПЛИНА</w:t>
            </w:r>
          </w:p>
        </w:tc>
        <w:tc>
          <w:tcPr>
            <w:tcW w:w="52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>
        <w:trPr/>
        <w:tc>
          <w:tcPr>
            <w:tcW w:w="46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jc w:val="end"/>
              <w:rPr>
                <w:rFonts w:eastAsia="Times New Roman"/>
                <w:szCs w:val="28"/>
                <w:lang w:val="ru-RU"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>ИНСТИТУТ</w:t>
            </w:r>
          </w:p>
        </w:tc>
        <w:tc>
          <w:tcPr>
            <w:tcW w:w="52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eastAsia="Times New Roman"/>
                <w:szCs w:val="28"/>
                <w:lang w:val="ru-RU"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>
        <w:trPr/>
        <w:tc>
          <w:tcPr>
            <w:tcW w:w="46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jc w:val="end"/>
              <w:rPr>
                <w:rFonts w:eastAsia="Times New Roman"/>
                <w:szCs w:val="28"/>
                <w:lang w:val="ru-RU"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>КАФЕДРА</w:t>
            </w:r>
          </w:p>
        </w:tc>
        <w:tc>
          <w:tcPr>
            <w:tcW w:w="52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eastAsia="Times New Roman"/>
                <w:szCs w:val="28"/>
                <w:lang w:val="ru-RU"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>Кафедра индустриального программирования</w:t>
            </w:r>
          </w:p>
        </w:tc>
      </w:tr>
      <w:tr>
        <w:trPr/>
        <w:tc>
          <w:tcPr>
            <w:tcW w:w="46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jc w:val="end"/>
              <w:rPr>
                <w:rFonts w:eastAsia="Times New Roman"/>
                <w:szCs w:val="28"/>
                <w:lang w:val="ru-RU"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>ВИД УЧЕБНОГО МАТЕРИАЛА</w:t>
            </w:r>
          </w:p>
        </w:tc>
        <w:tc>
          <w:tcPr>
            <w:tcW w:w="52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eastAsia="zh-CN" w:bidi="hi-IN"/>
              </w:rPr>
              <w:t>Текущий контроль</w:t>
            </w:r>
          </w:p>
        </w:tc>
      </w:tr>
      <w:tr>
        <w:trPr/>
        <w:tc>
          <w:tcPr>
            <w:tcW w:w="46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jc w:val="end"/>
              <w:rPr>
                <w:rFonts w:eastAsia="Times New Roman"/>
                <w:szCs w:val="28"/>
                <w:lang w:val="ru-RU"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>ПРЕПОДАВАТЕЛЬ</w:t>
            </w:r>
          </w:p>
        </w:tc>
        <w:tc>
          <w:tcPr>
            <w:tcW w:w="52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eastAsia="Times New Roman"/>
                <w:szCs w:val="28"/>
                <w:lang w:val="ru-RU"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 xml:space="preserve">Юдин Александр Викторович, Преснецова Виктория Юрьевна, Яковлев Михаил Сергеевич, </w:t>
            </w:r>
          </w:p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>Осипов Алексей Викторович</w:t>
            </w:r>
          </w:p>
        </w:tc>
      </w:tr>
      <w:tr>
        <w:trPr/>
        <w:tc>
          <w:tcPr>
            <w:tcW w:w="46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jc w:val="end"/>
              <w:rPr>
                <w:rFonts w:eastAsia="Times New Roman"/>
                <w:szCs w:val="28"/>
                <w:lang w:val="ru-RU"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>СЕМЕСТР</w:t>
            </w:r>
          </w:p>
        </w:tc>
        <w:tc>
          <w:tcPr>
            <w:tcW w:w="52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eastAsia="Times New Roman"/>
                <w:szCs w:val="28"/>
                <w:lang w:val="ru-RU" w:eastAsia="zh-CN" w:bidi="hi-IN"/>
              </w:rPr>
            </w:pPr>
            <w:r>
              <w:rPr>
                <w:rFonts w:eastAsia="Times New Roman"/>
                <w:szCs w:val="28"/>
                <w:lang w:val="ru-RU" w:eastAsia="zh-CN" w:bidi="hi-IN"/>
              </w:rPr>
              <w:t>2 семестр, 202</w:t>
            </w:r>
            <w:r>
              <w:rPr>
                <w:rFonts w:eastAsia="Times New Roman"/>
                <w:szCs w:val="28"/>
                <w:lang w:val="en-US" w:eastAsia="zh-CN" w:bidi="hi-IN"/>
              </w:rPr>
              <w:t>5</w:t>
            </w:r>
            <w:r>
              <w:rPr>
                <w:rFonts w:eastAsia="Times New Roman"/>
                <w:szCs w:val="28"/>
                <w:lang w:val="ru-RU" w:eastAsia="zh-CN" w:bidi="hi-IN"/>
              </w:rPr>
              <w:t>-202</w:t>
            </w:r>
            <w:r>
              <w:rPr>
                <w:rFonts w:eastAsia="Times New Roman"/>
                <w:szCs w:val="28"/>
                <w:lang w:val="en-US" w:eastAsia="zh-CN" w:bidi="hi-IN"/>
              </w:rPr>
              <w:t>6</w:t>
            </w:r>
            <w:r>
              <w:rPr>
                <w:rFonts w:eastAsia="Times New Roman"/>
                <w:szCs w:val="28"/>
                <w:lang w:val="ru-RU" w:eastAsia="zh-CN" w:bidi="hi-IN"/>
              </w:rPr>
              <w:t xml:space="preserve"> гг.</w:t>
            </w:r>
          </w:p>
        </w:tc>
      </w:tr>
    </w:tbl>
    <w:p>
      <w:pPr>
        <w:pStyle w:val="Normal"/>
        <w:spacing w:lineRule="auto" w:line="276"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 w:before="0" w:after="0"/>
        <w:jc w:val="center"/>
        <w:rPr>
          <w:b/>
          <w:bCs/>
        </w:rPr>
      </w:pPr>
      <w:r>
        <w:rPr>
          <w:b/>
          <w:bCs/>
        </w:rPr>
        <w:t>Рабочая тетрадь 4. Часть 1</w:t>
      </w:r>
    </w:p>
    <w:p>
      <w:pPr>
        <w:pStyle w:val="Normal"/>
        <w:spacing w:lineRule="auto" w:line="276" w:before="0" w:after="0"/>
        <w:jc w:val="center"/>
        <w:rPr>
          <w:b/>
          <w:bCs/>
        </w:rPr>
      </w:pPr>
      <w:r>
        <w:rPr>
          <w:b/>
          <w:bCs/>
        </w:rPr>
        <w:t>Двоичная куча. Очередь с приоритетом. Пирамидальная сортировка</w:t>
      </w:r>
    </w:p>
    <w:tbl>
      <w:tblPr>
        <w:tblStyle w:val="a5"/>
        <w:tblW w:w="991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11"/>
      </w:tblGrid>
      <w:tr>
        <w:trPr/>
        <w:tc>
          <w:tcPr>
            <w:tcW w:w="9911" w:type="dxa"/>
            <w:tcBorders/>
            <w:shd w:color="auto" w:fill="FFC000" w:val="clear"/>
          </w:tcPr>
          <w:p>
            <w:pPr>
              <w:pStyle w:val="Normal"/>
              <w:widowControl/>
              <w:spacing w:lineRule="auto" w:line="312" w:before="0" w:after="0"/>
              <w:jc w:val="center"/>
              <w:rPr>
                <w:b/>
                <w:bCs/>
              </w:rPr>
            </w:pPr>
            <w:r>
              <w:rPr>
                <w:rFonts w:eastAsia="Calibri" w:cs="Times New Roman"/>
                <w:b/>
                <w:bCs/>
                <w:kern w:val="0"/>
                <w:lang w:val="ru-RU" w:bidi="ar-SA"/>
              </w:rPr>
              <w:t>Требования</w:t>
            </w:r>
          </w:p>
        </w:tc>
      </w:tr>
      <w:tr>
        <w:trPr/>
        <w:tc>
          <w:tcPr>
            <w:tcW w:w="9911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360" w:before="0" w:after="0"/>
              <w:ind w:firstLine="720" w:start="0"/>
              <w:contextualSpacing/>
              <w:jc w:val="both"/>
              <w:rPr>
                <w:b/>
                <w:bCs/>
                <w:szCs w:val="28"/>
                <w:u w:val="single"/>
                <w:lang w:eastAsia="ru-RU"/>
              </w:rPr>
            </w:pPr>
            <w:r>
              <w:rPr>
                <w:rFonts w:eastAsia="Calibri" w:cs="Times New Roman"/>
                <w:b/>
                <w:bCs/>
                <w:kern w:val="0"/>
                <w:szCs w:val="28"/>
                <w:u w:val="single"/>
                <w:lang w:val="ru-RU" w:eastAsia="ru-RU" w:bidi="ar-SA"/>
              </w:rPr>
              <w:t>Контрольная работа № 4 состоит из двух частей. Оценивание осуществляется только при условии выполнения обеих частей работы.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360" w:before="0" w:after="0"/>
              <w:contextualSpacing/>
              <w:jc w:val="both"/>
              <w:rPr>
                <w:szCs w:val="28"/>
                <w:lang w:eastAsia="ru-RU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ru-RU" w:bidi="ar-SA"/>
              </w:rPr>
              <w:t xml:space="preserve">Язык программирования - </w:t>
            </w:r>
            <w:r>
              <w:rPr>
                <w:rFonts w:eastAsia="Calibri" w:cs="Times New Roman"/>
                <w:b/>
                <w:bCs/>
                <w:kern w:val="0"/>
                <w:szCs w:val="28"/>
                <w:lang w:val="ru-RU" w:eastAsia="ru-RU" w:bidi="ar-SA"/>
              </w:rPr>
              <w:t>любой</w:t>
            </w:r>
            <w:r>
              <w:rPr>
                <w:rFonts w:eastAsia="Calibri" w:cs="Times New Roman"/>
                <w:kern w:val="0"/>
                <w:szCs w:val="28"/>
                <w:lang w:val="ru-RU" w:eastAsia="ru-RU" w:bidi="ar-SA"/>
              </w:rPr>
              <w:t>.</w:t>
            </w:r>
          </w:p>
          <w:p>
            <w:pPr>
              <w:pStyle w:val="p1"/>
              <w:widowControl/>
              <w:numPr>
                <w:ilvl w:val="0"/>
                <w:numId w:val="2"/>
              </w:numPr>
              <w:spacing w:lineRule="auto" w:line="360" w:beforeAutospacing="0" w:before="0" w:afterAutospacing="0" w:after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8"/>
                <w:lang w:val="ru-RU" w:bidi="ar-SA"/>
              </w:rPr>
              <w:t xml:space="preserve">При разработке необходимо </w:t>
            </w:r>
            <w:r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  <w:lang w:val="ru-RU" w:bidi="ar-SA"/>
              </w:rPr>
              <w:t>исключать</w:t>
            </w:r>
            <w:r>
              <w:rPr>
                <w:rFonts w:cs="Times New Roman"/>
                <w:color w:val="000000"/>
                <w:kern w:val="0"/>
                <w:sz w:val="28"/>
                <w:szCs w:val="28"/>
                <w:lang w:val="ru-RU" w:bidi="ar-SA"/>
              </w:rPr>
              <w:t xml:space="preserve"> избыточные вычислительные операции и неоптимальное использование памяти.</w:t>
            </w:r>
          </w:p>
          <w:p>
            <w:pPr>
              <w:pStyle w:val="p1"/>
              <w:widowControl/>
              <w:numPr>
                <w:ilvl w:val="0"/>
                <w:numId w:val="2"/>
              </w:numPr>
              <w:spacing w:lineRule="auto" w:line="360" w:beforeAutospacing="0" w:before="0" w:afterAutospacing="0" w:after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  <w:lang w:val="ru-RU" w:bidi="ar-SA"/>
              </w:rPr>
              <w:t>Комментарии</w:t>
            </w:r>
            <w:r>
              <w:rPr>
                <w:rFonts w:cs="Times New Roman"/>
                <w:color w:val="000000"/>
                <w:kern w:val="0"/>
                <w:sz w:val="28"/>
                <w:szCs w:val="28"/>
                <w:lang w:val="ru-RU" w:bidi="ar-SA"/>
              </w:rPr>
              <w:t xml:space="preserve"> к программному коду должны содержать разъяснения сложных алгоритмических конструкций и раскрывать логику функционирования программы</w:t>
            </w:r>
          </w:p>
          <w:p>
            <w:pPr>
              <w:pStyle w:val="ListParagraph"/>
              <w:widowControl/>
              <w:tabs>
                <w:tab w:val="clear" w:pos="708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360" w:before="0" w:after="0"/>
              <w:contextualSpacing/>
              <w:jc w:val="both"/>
              <w:rPr>
                <w:szCs w:val="28"/>
                <w:lang w:eastAsia="ru-RU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ru-RU" w:bidi="ar-SA"/>
              </w:rPr>
            </w:r>
          </w:p>
        </w:tc>
      </w:tr>
    </w:tbl>
    <w:p>
      <w:pPr>
        <w:pStyle w:val="Normal"/>
        <w:spacing w:lineRule="auto" w:line="276" w:before="0" w:after="0"/>
        <w:ind w:firstLine="709"/>
        <w:jc w:val="both"/>
        <w:rPr/>
      </w:pPr>
      <w:r>
        <w:rPr/>
      </w:r>
    </w:p>
    <w:p>
      <w:pPr>
        <w:pStyle w:val="Normal"/>
        <w:spacing w:lineRule="auto" w:line="276" w:before="0" w:after="0"/>
        <w:jc w:val="center"/>
        <w:rPr>
          <w:b/>
          <w:bCs/>
        </w:rPr>
      </w:pPr>
      <w:r>
        <w:rPr>
          <w:b/>
          <w:bCs/>
        </w:rPr>
        <w:t>1. Двоичная куча</w:t>
      </w:r>
    </w:p>
    <w:tbl>
      <w:tblPr>
        <w:tblW w:w="5000" w:type="pct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0"/>
        <w:gridCol w:w="9701"/>
      </w:tblGrid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val="clear"/>
          </w:tcPr>
          <w:p>
            <w:pPr>
              <w:pStyle w:val="Normal"/>
              <w:spacing w:lineRule="auto" w:line="276" w:before="0"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Теоретический материал</w:t>
            </w:r>
          </w:p>
        </w:tc>
      </w:tr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176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Куча (англ. heap) - это специализированная структура данных типа дерево, которая удовлетворяет свойству кучи: если B является узлом-потомком узла A, то ключ(A) ≥ ключ(B). Из этого следует, что элемент с наибольшим ключом всегда является корневым узлом кучи, поэтому иногда такие кучи называют max-кучами (в качестве альтернативы, если сравнение перевернуть, то наименьший элемент будет всегда корневым узлом, такие кучи называют min-кучами). Не существует никаких ограничений относительно того, сколько узлов-потомков имеет каждый узел кучи, хотя на практике их число обычно не более двух.</w:t>
            </w:r>
          </w:p>
          <w:p>
            <w:pPr>
              <w:pStyle w:val="Normal"/>
              <w:spacing w:lineRule="auto" w:line="276" w:before="0" w:after="176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Кучи обычно реализуются в виде массивов, что исключает наличие указателей между её элементами.</w:t>
            </w:r>
          </w:p>
          <w:p>
            <w:pPr>
              <w:pStyle w:val="Normal"/>
              <w:spacing w:lineRule="auto" w:line="276" w:before="0" w:after="176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Над кучами обычно проводятся следующие операции: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76" w:before="0" w:after="176"/>
              <w:contextualSpacing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найти максимум или найти минимум: найти максимальный элемент в max-куче или минимальный элемент в min-куче, соответственно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76" w:before="0" w:after="176"/>
              <w:contextualSpacing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удалить максимум или удалить минимум: удалить корневой узел в max- или min-куче, соответственно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76" w:before="0" w:after="176"/>
              <w:contextualSpacing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увеличить ключ или уменьшить ключ: обновить ключ в max- или min-куче, соответственно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76" w:before="0" w:after="176"/>
              <w:contextualSpacing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добавить: добавление нового ключа в кучу.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76" w:before="0" w:after="176"/>
              <w:contextualSpacing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слияние: соединение двух куч с целью создания новой кучи, содержащей все элементы обеих исходных.</w:t>
            </w:r>
          </w:p>
          <w:p>
            <w:pPr>
              <w:pStyle w:val="Normal"/>
              <w:spacing w:lineRule="auto" w:line="276" w:before="0" w:after="176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b/>
                <w:bCs/>
                <w:color w:themeColor="text1" w:val="000000"/>
                <w:szCs w:val="28"/>
              </w:rPr>
              <w:t>Реализация двоичной кучи на основе массива</w:t>
            </w:r>
          </w:p>
          <w:p>
            <w:pPr>
              <w:pStyle w:val="Normal"/>
              <w:spacing w:lineRule="auto" w:line="276" w:before="0" w:after="176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/>
              <w:drawing>
                <wp:inline distT="0" distB="0" distL="0" distR="0">
                  <wp:extent cx="3467100" cy="18161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816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176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/>
              <w:drawing>
                <wp:inline distT="0" distB="0" distL="0" distR="0">
                  <wp:extent cx="6191250" cy="472440"/>
                  <wp:effectExtent l="0" t="0" r="0" b="0"/>
                  <wp:docPr id="2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0" cy="472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176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</w:r>
          </w:p>
          <w:p>
            <w:pPr>
              <w:pStyle w:val="Normal"/>
              <w:spacing w:lineRule="auto" w:line="276" w:before="0" w:after="176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/>
              <w:drawing>
                <wp:inline distT="0" distB="0" distL="0" distR="0">
                  <wp:extent cx="5940425" cy="1084580"/>
                  <wp:effectExtent l="0" t="0" r="0" b="0"/>
                  <wp:docPr id="3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084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176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</w:r>
          </w:p>
        </w:tc>
      </w:tr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Пример 1</w:t>
            </w:r>
          </w:p>
        </w:tc>
      </w:tr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70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spacing w:lineRule="auto" w:line="312" w:beforeAutospacing="0" w:before="0" w:afterAutospacing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Реализация двоичной минимальной кучи</w:t>
            </w:r>
          </w:p>
        </w:tc>
      </w:tr>
      <w:tr>
        <w:trPr/>
        <w:tc>
          <w:tcPr>
            <w:tcW w:w="9921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>
          <w:trHeight w:val="274" w:hRule="atLeast"/>
        </w:trPr>
        <w:tc>
          <w:tcPr>
            <w:tcW w:w="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70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val="en-US"/>
              </w:rPr>
            </w:pPr>
            <w:r>
              <w:rPr/>
              <w:drawing>
                <wp:inline distT="0" distB="0" distL="0" distR="0">
                  <wp:extent cx="6076315" cy="7451090"/>
                  <wp:effectExtent l="0" t="0" r="0" b="0"/>
                  <wp:docPr id="4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6315" cy="7451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921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70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val="en-US"/>
              </w:rPr>
            </w:pPr>
            <w:r>
              <w:rPr/>
              <w:drawing>
                <wp:inline distT="0" distB="0" distL="0" distR="0">
                  <wp:extent cx="3314700" cy="317500"/>
                  <wp:effectExtent l="0" t="0" r="0" b="0"/>
                  <wp:docPr id="5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317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Задание 1 (0.5 балла)</w:t>
            </w:r>
          </w:p>
        </w:tc>
      </w:tr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70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>
                <w:bCs/>
              </w:rPr>
              <w:t>На вход программе подается массив, элементы которого расположены в произвольном порядке. Создать из массива максимальную двоичную кучу</w:t>
            </w:r>
          </w:p>
        </w:tc>
      </w:tr>
      <w:tr>
        <w:trPr/>
        <w:tc>
          <w:tcPr>
            <w:tcW w:w="9921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Решение: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distT="0" distB="0" distL="0" distR="0" simplePos="0" relativeHeight="9" behindDoc="0" locked="0" layoutInCell="0" allowOverlap="1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-635</wp:posOffset>
                  </wp:positionV>
                  <wp:extent cx="2967355" cy="5335905"/>
                  <wp:effectExtent l="0" t="0" r="0" b="0"/>
                  <wp:wrapSquare wrapText="largest"/>
                  <wp:docPr id="6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7355" cy="5335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</w:tc>
      </w:tr>
      <w:tr>
        <w:trPr>
          <w:trHeight w:val="274" w:hRule="atLeast"/>
        </w:trPr>
        <w:tc>
          <w:tcPr>
            <w:tcW w:w="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70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9921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Ответ: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distT="0" distB="0" distL="0" distR="0" simplePos="0" relativeHeight="10" behindDoc="0" locked="0" layoutInCell="0" allowOverlap="1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1905</wp:posOffset>
                  </wp:positionV>
                  <wp:extent cx="2657475" cy="428625"/>
                  <wp:effectExtent l="0" t="0" r="0" b="0"/>
                  <wp:wrapSquare wrapText="largest"/>
                  <wp:docPr id="7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428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tcW w:w="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70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Задание 2 (0.5 балла)</w:t>
            </w:r>
          </w:p>
        </w:tc>
      </w:tr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70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В системе обучения хранятся домашние работы студентов. Каждая работа имеет время сдачи (целое число). Преподаватель проверяет работы в порядке самого раннего времени сдачи. Реализуйте возможность добавления и извлечения работ.</w:t>
            </w:r>
          </w:p>
        </w:tc>
      </w:tr>
      <w:tr>
        <w:trPr/>
        <w:tc>
          <w:tcPr>
            <w:tcW w:w="9921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Решение: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distT="0" distB="0" distL="0" distR="0" simplePos="0" relativeHeight="11" behindDoc="0" locked="0" layoutInCell="0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120650</wp:posOffset>
                  </wp:positionV>
                  <wp:extent cx="6162675" cy="8437245"/>
                  <wp:effectExtent l="0" t="0" r="0" b="0"/>
                  <wp:wrapSquare wrapText="largest"/>
                  <wp:docPr id="8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2675" cy="8437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74" w:hRule="atLeast"/>
        </w:trPr>
        <w:tc>
          <w:tcPr>
            <w:tcW w:w="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70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9921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Ответ: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distT="0" distB="0" distL="0" distR="0" simplePos="0" relativeHeight="12" behindDoc="0" locked="0" layoutInCell="0" allowOverlap="1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107950</wp:posOffset>
                  </wp:positionV>
                  <wp:extent cx="4054475" cy="3314065"/>
                  <wp:effectExtent l="0" t="0" r="0" b="0"/>
                  <wp:wrapSquare wrapText="largest"/>
                  <wp:docPr id="9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4475" cy="3314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tcW w:w="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70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</w:rPr>
              <w:t>Задание 3* (1.5 балла)</w:t>
            </w:r>
          </w:p>
        </w:tc>
      </w:tr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70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В системе управления учебным процессом преподаватель формирует очередь заданий для проверки. Каждое задание имеет приоритет, чем выше приоритет, тем раньше оно должно быть проверено.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Для управления очередью необходимо реализовать структуру данных максимальная двоичная куча.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Требуется: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1. Создать класс BinaryHeap, реализующий максимальную двоичную кучу.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2. Реализовать конструкторы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Rule="auto" w:line="276" w:before="0" w:after="0"/>
              <w:contextualSpacing/>
              <w:jc w:val="both"/>
              <w:rPr/>
            </w:pPr>
            <w:r>
              <w:rPr/>
              <w:t>Конструктор по умолчанию создаёт пустую кучу.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Rule="auto" w:line="276" w:before="0" w:after="0"/>
              <w:contextualSpacing/>
              <w:jc w:val="both"/>
              <w:rPr/>
            </w:pPr>
            <w:r>
              <w:rPr/>
              <w:t>Конструктор с параметром принимает массив чисел и формирует из него корректную максимальную двоичную кучу.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Методы класса:</w:t>
            </w:r>
          </w:p>
          <w:p>
            <w:pPr>
              <w:pStyle w:val="ListParagraph"/>
              <w:numPr>
                <w:ilvl w:val="1"/>
                <w:numId w:val="5"/>
              </w:numPr>
              <w:spacing w:lineRule="auto" w:line="276" w:before="0" w:after="0"/>
              <w:contextualSpacing/>
              <w:jc w:val="both"/>
              <w:rPr/>
            </w:pPr>
            <w:r>
              <w:rPr/>
              <w:t>get_max() - возвращает максимальный элемент кучи без его удаления.</w:t>
            </w:r>
          </w:p>
          <w:p>
            <w:pPr>
              <w:pStyle w:val="ListParagraph"/>
              <w:numPr>
                <w:ilvl w:val="1"/>
                <w:numId w:val="5"/>
              </w:numPr>
              <w:spacing w:lineRule="auto" w:line="276" w:before="0" w:after="0"/>
              <w:contextualSpacing/>
              <w:jc w:val="both"/>
              <w:rPr/>
            </w:pPr>
            <w:r>
              <w:rPr/>
              <w:t>extract_max() - удаляет и возвращает максимальный элемент.</w:t>
            </w:r>
          </w:p>
          <w:p>
            <w:pPr>
              <w:pStyle w:val="ListParagraph"/>
              <w:numPr>
                <w:ilvl w:val="1"/>
                <w:numId w:val="5"/>
              </w:numPr>
              <w:spacing w:lineRule="auto" w:line="276" w:before="0" w:after="0"/>
              <w:contextualSpacing/>
              <w:jc w:val="both"/>
              <w:rPr/>
            </w:pPr>
            <w:r>
              <w:rPr/>
              <w:t>insert(value) - добавляет новый элемент в кучу.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Дополнительные требования:</w:t>
            </w:r>
          </w:p>
          <w:p>
            <w:pPr>
              <w:pStyle w:val="ListParagraph"/>
              <w:numPr>
                <w:ilvl w:val="2"/>
                <w:numId w:val="6"/>
              </w:numPr>
              <w:spacing w:lineRule="auto" w:line="276" w:before="0" w:after="0"/>
              <w:contextualSpacing/>
              <w:jc w:val="both"/>
              <w:rPr/>
            </w:pPr>
            <w:r>
              <w:rPr/>
              <w:t>Куча должна храниться в виде массива.</w:t>
            </w:r>
          </w:p>
          <w:p>
            <w:pPr>
              <w:pStyle w:val="ListParagraph"/>
              <w:numPr>
                <w:ilvl w:val="2"/>
                <w:numId w:val="6"/>
              </w:numPr>
              <w:spacing w:lineRule="auto" w:line="276" w:before="0" w:after="0"/>
              <w:contextualSpacing/>
              <w:jc w:val="both"/>
              <w:rPr/>
            </w:pPr>
            <w:r>
              <w:rPr/>
              <w:t>Все операции должны выполняться с асимптотической сложностью:</w:t>
            </w:r>
          </w:p>
          <w:p>
            <w:pPr>
              <w:pStyle w:val="ListParagraph"/>
              <w:numPr>
                <w:ilvl w:val="2"/>
                <w:numId w:val="7"/>
              </w:numPr>
              <w:spacing w:lineRule="auto" w:line="276" w:before="0" w:after="0"/>
              <w:ind w:hanging="59" w:start="720"/>
              <w:contextualSpacing/>
              <w:jc w:val="both"/>
              <w:rPr/>
            </w:pPr>
            <w:r>
              <w:rPr/>
              <w:t>вставка - O(log n)</w:t>
            </w:r>
          </w:p>
          <w:p>
            <w:pPr>
              <w:pStyle w:val="ListParagraph"/>
              <w:numPr>
                <w:ilvl w:val="2"/>
                <w:numId w:val="7"/>
              </w:numPr>
              <w:spacing w:lineRule="auto" w:line="276" w:before="0" w:after="0"/>
              <w:ind w:hanging="59" w:start="720"/>
              <w:contextualSpacing/>
              <w:jc w:val="both"/>
              <w:rPr/>
            </w:pPr>
            <w:r>
              <w:rPr/>
              <w:t>удаление максимума - O(log n)</w:t>
            </w:r>
          </w:p>
          <w:p>
            <w:pPr>
              <w:pStyle w:val="ListParagraph"/>
              <w:numPr>
                <w:ilvl w:val="2"/>
                <w:numId w:val="7"/>
              </w:numPr>
              <w:spacing w:lineRule="auto" w:line="276" w:before="0" w:after="0"/>
              <w:ind w:hanging="59" w:start="720"/>
              <w:contextualSpacing/>
              <w:jc w:val="both"/>
              <w:rPr/>
            </w:pPr>
            <w:r>
              <w:rPr/>
              <w:t>получение максимума - O(1)</w:t>
            </w:r>
          </w:p>
          <w:p>
            <w:pPr>
              <w:pStyle w:val="ListParagraph"/>
              <w:numPr>
                <w:ilvl w:val="2"/>
                <w:numId w:val="7"/>
              </w:numPr>
              <w:spacing w:lineRule="auto" w:line="276" w:before="0" w:after="0"/>
              <w:ind w:hanging="59" w:start="720"/>
              <w:contextualSpacing/>
              <w:jc w:val="both"/>
              <w:rPr/>
            </w:pPr>
            <w:r>
              <w:rPr/>
              <w:t>построение кучи из массива - O(n)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9921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Решение: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distT="0" distB="0" distL="0" distR="0" simplePos="0" relativeHeight="13" behindDoc="0" locked="0" layoutInCell="0" allowOverlap="1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13335</wp:posOffset>
                  </wp:positionV>
                  <wp:extent cx="2872105" cy="7982585"/>
                  <wp:effectExtent l="0" t="0" r="0" b="0"/>
                  <wp:wrapSquare wrapText="largest"/>
                  <wp:docPr id="10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2105" cy="7982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</w:tc>
      </w:tr>
      <w:tr>
        <w:trPr>
          <w:trHeight w:val="274" w:hRule="atLeast"/>
        </w:trPr>
        <w:tc>
          <w:tcPr>
            <w:tcW w:w="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70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9921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Ответ: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distT="0" distB="0" distL="0" distR="0" simplePos="0" relativeHeight="14" behindDoc="0" locked="0" layoutInCell="0" allowOverlap="1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38100</wp:posOffset>
                  </wp:positionV>
                  <wp:extent cx="2924175" cy="1238250"/>
                  <wp:effectExtent l="0" t="0" r="0" b="0"/>
                  <wp:wrapSquare wrapText="largest"/>
                  <wp:docPr id="11" name="Изображение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238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tcW w:w="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70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Задание 4 (</w:t>
            </w:r>
            <w:r>
              <w:rPr>
                <w:b/>
                <w:lang w:val="en-US"/>
              </w:rPr>
              <w:t xml:space="preserve">1 </w:t>
            </w:r>
            <w:r>
              <w:rPr>
                <w:b/>
              </w:rPr>
              <w:t>балл)</w:t>
            </w:r>
          </w:p>
        </w:tc>
      </w:tr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70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>
                <w:bCs/>
              </w:rPr>
              <w:t>Задача о связывании канатов. Дан список (массив) канатов различной длины, которые требуется связать, по два за раз, в порядке, который приведет к наименьшим затратам. Затраты на соединение двух канатов равны сумме их длин, а общие затраты равны сумме соединения всех канатов. На выходе программа должна выдать порядок связывания канатов и суммарные затраты. Решить задачу на основе использования двоичной кучи</w:t>
            </w:r>
          </w:p>
        </w:tc>
      </w:tr>
      <w:tr>
        <w:trPr/>
        <w:tc>
          <w:tcPr>
            <w:tcW w:w="9921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Решение: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distT="0" distB="0" distL="0" distR="0" simplePos="0" relativeHeight="15" behindDoc="0" locked="0" layoutInCell="0" allowOverlap="1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13970</wp:posOffset>
                  </wp:positionV>
                  <wp:extent cx="2369820" cy="4862195"/>
                  <wp:effectExtent l="0" t="0" r="0" b="0"/>
                  <wp:wrapSquare wrapText="largest"/>
                  <wp:docPr id="12" name="Изображение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9820" cy="48621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</w:tc>
      </w:tr>
      <w:tr>
        <w:trPr>
          <w:trHeight w:val="274" w:hRule="atLeast"/>
        </w:trPr>
        <w:tc>
          <w:tcPr>
            <w:tcW w:w="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70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9921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Ответ: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distT="0" distB="0" distL="0" distR="0" simplePos="0" relativeHeight="16" behindDoc="0" locked="0" layoutInCell="0" allowOverlap="1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28575</wp:posOffset>
                  </wp:positionV>
                  <wp:extent cx="2057400" cy="1228725"/>
                  <wp:effectExtent l="0" t="0" r="0" b="0"/>
                  <wp:wrapSquare wrapText="largest"/>
                  <wp:docPr id="13" name="Изображение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228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tcW w:w="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70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Задание 5* (1 балл)</w:t>
            </w:r>
          </w:p>
        </w:tc>
      </w:tr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70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 xml:space="preserve">Напишите функцию, которая принимает двоичное дерево в качестве параметра и возвращает </w:t>
            </w:r>
            <w:r>
              <w:rPr>
                <w:i/>
                <w:iCs/>
                <w:lang w:val="en-US"/>
              </w:rPr>
              <w:t>t</w:t>
            </w:r>
            <w:r>
              <w:rPr>
                <w:i/>
                <w:iCs/>
              </w:rPr>
              <w:t>rue</w:t>
            </w:r>
            <w:r>
              <w:rPr/>
              <w:t xml:space="preserve">, если это двоичная куча (максимальная или минимальная), и </w:t>
            </w:r>
            <w:r>
              <w:rPr>
                <w:i/>
                <w:iCs/>
                <w:lang w:val="en-US"/>
              </w:rPr>
              <w:t>f</w:t>
            </w:r>
            <w:r>
              <w:rPr>
                <w:i/>
                <w:iCs/>
              </w:rPr>
              <w:t>alse</w:t>
            </w:r>
            <w:r>
              <w:rPr/>
              <w:t>, если нет.</w:t>
            </w:r>
          </w:p>
        </w:tc>
      </w:tr>
      <w:tr>
        <w:trPr/>
        <w:tc>
          <w:tcPr>
            <w:tcW w:w="9921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Решение: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distT="0" distB="0" distL="0" distR="0" simplePos="0" relativeHeight="17" behindDoc="0" locked="0" layoutInCell="0" allowOverlap="1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8255</wp:posOffset>
                  </wp:positionV>
                  <wp:extent cx="4825365" cy="5842635"/>
                  <wp:effectExtent l="0" t="0" r="0" b="0"/>
                  <wp:wrapSquare wrapText="largest"/>
                  <wp:docPr id="14" name="Изображение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5365" cy="5842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</w:tc>
      </w:tr>
      <w:tr>
        <w:trPr>
          <w:trHeight w:val="274" w:hRule="atLeast"/>
        </w:trPr>
        <w:tc>
          <w:tcPr>
            <w:tcW w:w="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70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9921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Ответ: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distT="0" distB="0" distL="0" distR="0" simplePos="0" relativeHeight="18" behindDoc="0" locked="0" layoutInCell="0" allowOverlap="1">
                  <wp:simplePos x="0" y="0"/>
                  <wp:positionH relativeFrom="column">
                    <wp:posOffset>61595</wp:posOffset>
                  </wp:positionH>
                  <wp:positionV relativeFrom="paragraph">
                    <wp:posOffset>50800</wp:posOffset>
                  </wp:positionV>
                  <wp:extent cx="2457450" cy="647700"/>
                  <wp:effectExtent l="0" t="0" r="0" b="0"/>
                  <wp:wrapSquare wrapText="largest"/>
                  <wp:docPr id="15" name="Изображение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74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tcW w:w="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70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76" w:before="0" w:after="176"/>
        <w:jc w:val="center"/>
        <w:rPr>
          <w:rFonts w:eastAsia="Calibri" w:cs="" w:cstheme="minorBidi" w:eastAsiaTheme="minorHAnsi"/>
          <w:b/>
          <w:bCs/>
          <w:color w:themeColor="text1" w:val="000000"/>
          <w:szCs w:val="28"/>
        </w:rPr>
      </w:pPr>
      <w:r>
        <w:rPr>
          <w:b/>
          <w:bCs/>
        </w:rPr>
        <w:t xml:space="preserve">2. </w:t>
      </w:r>
      <w:r>
        <w:rPr>
          <w:rFonts w:eastAsia="Calibri" w:cs="" w:cstheme="minorBidi" w:eastAsiaTheme="minorHAnsi"/>
          <w:b/>
          <w:bCs/>
          <w:color w:themeColor="text1" w:val="000000"/>
          <w:szCs w:val="28"/>
        </w:rPr>
        <w:t>Очередь с приоритетом</w:t>
      </w:r>
    </w:p>
    <w:tbl>
      <w:tblPr>
        <w:tblW w:w="5000" w:type="pct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6"/>
        <w:gridCol w:w="9685"/>
      </w:tblGrid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val="clear"/>
          </w:tcPr>
          <w:p>
            <w:pPr>
              <w:pStyle w:val="Normal"/>
              <w:spacing w:lineRule="auto" w:line="276" w:before="0"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Теоретический материал</w:t>
            </w:r>
          </w:p>
        </w:tc>
      </w:tr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176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b/>
                <w:bCs/>
                <w:color w:themeColor="text1" w:val="000000"/>
                <w:szCs w:val="28"/>
              </w:rPr>
              <w:t xml:space="preserve">Очередь с приоритетом </w:t>
            </w: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- это абстрактный тип данных, описывающий структуру данных, в которой каждый фрагмент обладает определенным приоритетом. В отличие от очереди, освобождающей элементы по принципу «первым вошел, первым вышел», очередь с приоритетом обслуживает элементы в соответствии с приоритетом: сначала она удаляет данные с наивысшим приоритетом, затем данные с последующими по рангу приоритетами (или, наоборот, начинает с наименьших значений).</w:t>
            </w:r>
          </w:p>
          <w:p>
            <w:pPr>
              <w:pStyle w:val="Normal"/>
              <w:spacing w:lineRule="auto" w:line="276" w:before="0" w:after="176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Очередь с приоритетом поддерживает две обязательные операции — добавить элемент и извлечь максимум (минимум). Предполагается, что для каждого элемента можно вычислить его приоритет — действительное число.</w:t>
            </w:r>
          </w:p>
          <w:p>
            <w:pPr>
              <w:pStyle w:val="Normal"/>
              <w:spacing w:lineRule="auto" w:line="276" w:before="0" w:after="176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Основные методы, реализуемые очередью с приоритетом, следующие:</w:t>
            </w:r>
          </w:p>
          <w:p>
            <w:pPr>
              <w:pStyle w:val="Normal"/>
              <w:spacing w:lineRule="auto" w:line="276" w:before="0" w:after="176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b/>
                <w:bCs/>
                <w:color w:themeColor="text1" w:val="000000"/>
                <w:szCs w:val="28"/>
              </w:rPr>
              <w:t xml:space="preserve">insert(ключ, значение) </w:t>
            </w: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— добавляет пару (ключ, значение) в хранилище;</w:t>
            </w:r>
          </w:p>
          <w:p>
            <w:pPr>
              <w:pStyle w:val="Normal"/>
              <w:spacing w:lineRule="auto" w:line="276" w:before="0" w:after="176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b/>
                <w:bCs/>
                <w:color w:themeColor="text1" w:val="000000"/>
                <w:szCs w:val="28"/>
              </w:rPr>
              <w:t>extract_minimum()</w:t>
            </w: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 xml:space="preserve"> — возвращает пару (ключ, значение) с минимальным значением ключа, удаляя её из хранилища.</w:t>
            </w:r>
          </w:p>
          <w:p>
            <w:pPr>
              <w:pStyle w:val="Normal"/>
              <w:spacing w:lineRule="auto" w:line="276" w:before="0" w:after="176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При этом меньшее значение ключа соответствует более высокому приоритету.</w:t>
            </w:r>
          </w:p>
          <w:p>
            <w:pPr>
              <w:pStyle w:val="Normal"/>
              <w:spacing w:lineRule="auto" w:line="276" w:before="0" w:after="176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 xml:space="preserve">В некоторых случаях более естественен рост ключа вместе с приоритетом. Тогда второй метод можно назвать </w:t>
            </w:r>
            <w:r>
              <w:rPr>
                <w:rFonts w:eastAsia="Calibri" w:cs="" w:cstheme="minorBidi" w:eastAsiaTheme="minorHAnsi"/>
                <w:b/>
                <w:bCs/>
                <w:color w:themeColor="text1" w:val="000000"/>
                <w:szCs w:val="28"/>
              </w:rPr>
              <w:t>extract_maximum()</w:t>
            </w: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.</w:t>
            </w:r>
          </w:p>
          <w:p>
            <w:pPr>
              <w:pStyle w:val="Normal"/>
              <w:spacing w:lineRule="auto" w:line="276" w:before="0" w:after="176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В качестве примера очереди с приоритетом можно рассмотреть список задач работника. Когда он заканчивает одну задачу, он переходит к очередной — самой приоритетной, то есть выполняет операцию извлечения максимума. Начальник добавляет задачи в список, указывая их приоритет, то есть выполняет операцию добавления элемента.</w:t>
            </w:r>
          </w:p>
          <w:p>
            <w:pPr>
              <w:pStyle w:val="Normal"/>
              <w:spacing w:lineRule="auto" w:line="276" w:before="0" w:after="176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</w:r>
          </w:p>
          <w:p>
            <w:pPr>
              <w:pStyle w:val="Normal"/>
              <w:spacing w:lineRule="auto" w:line="276" w:before="0" w:after="176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b/>
                <w:bCs/>
                <w:color w:themeColor="text1" w:val="000000"/>
                <w:szCs w:val="28"/>
              </w:rPr>
              <w:t xml:space="preserve">Одной из популярных реализаций очереди с приоритетом является </w:t>
            </w:r>
            <w:r>
              <w:rPr>
                <w:rFonts w:eastAsia="Calibri" w:cs="" w:cstheme="minorBidi" w:eastAsiaTheme="minorHAnsi"/>
                <w:b/>
                <w:bCs/>
                <w:color w:themeColor="text1" w:val="000000"/>
                <w:szCs w:val="28"/>
                <w:u w:val="single"/>
              </w:rPr>
              <w:t>куча</w:t>
            </w:r>
            <w:r>
              <w:rPr>
                <w:rFonts w:eastAsia="Calibri" w:cs="" w:cstheme="minorBidi" w:eastAsiaTheme="minorHAnsi"/>
                <w:b/>
                <w:bCs/>
                <w:color w:themeColor="text1" w:val="000000"/>
                <w:szCs w:val="28"/>
              </w:rPr>
              <w:t>.</w:t>
            </w:r>
          </w:p>
          <w:p>
            <w:pPr>
              <w:pStyle w:val="Normal"/>
              <w:spacing w:lineRule="auto" w:line="276" w:before="0" w:after="176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</w:r>
          </w:p>
          <w:p>
            <w:pPr>
              <w:pStyle w:val="Normal"/>
              <w:spacing w:lineRule="auto" w:line="312" w:before="0" w:after="0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Структура узла для очереди с приоритетом, реализованной на базе связного списка</w:t>
            </w:r>
          </w:p>
          <w:p>
            <w:pPr>
              <w:pStyle w:val="Normal"/>
              <w:spacing w:lineRule="auto" w:line="312" w:before="0" w:after="0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struct Node {</w:t>
            </w:r>
          </w:p>
          <w:p>
            <w:pPr>
              <w:pStyle w:val="Normal"/>
              <w:spacing w:lineRule="auto" w:line="312" w:before="0" w:after="0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 xml:space="preserve">    </w:t>
            </w: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int data;        // Значение элемента</w:t>
            </w:r>
          </w:p>
          <w:p>
            <w:pPr>
              <w:pStyle w:val="Normal"/>
              <w:spacing w:lineRule="auto" w:line="312" w:before="0" w:after="0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 xml:space="preserve">    </w:t>
            </w: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int priority;    // Приоритет элемента (меньшее значение - более высокий приоритет)</w:t>
            </w:r>
          </w:p>
          <w:p>
            <w:pPr>
              <w:pStyle w:val="Normal"/>
              <w:spacing w:lineRule="auto" w:line="312" w:before="0" w:after="0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 xml:space="preserve">    </w:t>
            </w: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Node* next;      // Указатель на следующий узел</w:t>
            </w:r>
          </w:p>
          <w:p>
            <w:pPr>
              <w:pStyle w:val="Normal"/>
              <w:spacing w:lineRule="auto" w:line="312" w:before="0" w:after="0"/>
              <w:jc w:val="both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  <w:t>};</w:t>
            </w:r>
          </w:p>
        </w:tc>
      </w:tr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Задание 6 (0.5 балла)</w:t>
            </w:r>
          </w:p>
        </w:tc>
      </w:tr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968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spacing w:lineRule="auto" w:line="312" w:beforeAutospacing="0" w:before="0" w:afterAutospacing="0" w:after="0"/>
              <w:jc w:val="both"/>
              <w:rPr>
                <w:rFonts w:eastAsia="Calibri"/>
                <w:bCs/>
                <w:sz w:val="28"/>
                <w:szCs w:val="22"/>
                <w:lang w:eastAsia="en-US"/>
              </w:rPr>
            </w:pPr>
            <w:r>
              <w:rPr>
                <w:rFonts w:eastAsia="Calibri"/>
                <w:bCs/>
                <w:sz w:val="28"/>
                <w:szCs w:val="22"/>
                <w:lang w:eastAsia="en-US"/>
              </w:rPr>
              <w:t>Реализовать очередь с приоритетом без использования кучи, используя связный список.</w:t>
            </w:r>
          </w:p>
        </w:tc>
      </w:tr>
      <w:tr>
        <w:trPr/>
        <w:tc>
          <w:tcPr>
            <w:tcW w:w="9921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Решение: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distT="0" distB="0" distL="0" distR="0" simplePos="0" relativeHeight="19" behindDoc="0" locked="0" layoutInCell="0" allowOverlap="1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45720</wp:posOffset>
                  </wp:positionV>
                  <wp:extent cx="3018155" cy="5308600"/>
                  <wp:effectExtent l="0" t="0" r="0" b="0"/>
                  <wp:wrapSquare wrapText="largest"/>
                  <wp:docPr id="16" name="Изображение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8155" cy="5308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</w:tc>
      </w:tr>
      <w:tr>
        <w:trPr>
          <w:trHeight w:val="274" w:hRule="atLeast"/>
        </w:trPr>
        <w:tc>
          <w:tcPr>
            <w:tcW w:w="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68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9921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Ответ: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distT="0" distB="0" distL="0" distR="0" simplePos="0" relativeHeight="20" behindDoc="0" locked="0" layoutInCell="0" allowOverlap="1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29210</wp:posOffset>
                  </wp:positionV>
                  <wp:extent cx="2628900" cy="1962150"/>
                  <wp:effectExtent l="0" t="0" r="0" b="0"/>
                  <wp:wrapSquare wrapText="largest"/>
                  <wp:docPr id="17" name="Изображение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1962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tcW w:w="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68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Задание 7* (1.5 балла)</w:t>
            </w:r>
          </w:p>
        </w:tc>
      </w:tr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>
          <w:trHeight w:val="2475" w:hRule="atLeast"/>
        </w:trPr>
        <w:tc>
          <w:tcPr>
            <w:tcW w:w="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68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</w:rPr>
            </w:pPr>
            <w:r>
              <w:rPr>
                <w:bCs/>
              </w:rPr>
              <w:t xml:space="preserve">Реализовать очередь с приоритетом на базе двоичной кучи. На основе очереди с приоритетом сделать </w:t>
            </w:r>
            <w:r>
              <w:rPr>
                <w:bCs/>
                <w:lang w:val="en-US"/>
              </w:rPr>
              <w:t>todo</w:t>
            </w:r>
            <w:r>
              <w:rPr>
                <w:bCs/>
              </w:rPr>
              <w:t xml:space="preserve"> </w:t>
            </w:r>
            <w:r>
              <w:rPr>
                <w:bCs/>
                <w:lang w:val="en-US"/>
              </w:rPr>
              <w:t>list</w:t>
            </w:r>
            <w:r>
              <w:rPr>
                <w:rStyle w:val="FootnoteReference"/>
                <w:bCs/>
                <w:lang w:val="en-US"/>
              </w:rPr>
              <w:footnoteReference w:id="2"/>
            </w:r>
            <w:r>
              <w:rPr>
                <w:bCs/>
              </w:rPr>
              <w:t>, для которого пользователь либо добавляет новое задание, имеющее название (одно слово) и приоритет (целое число), либо запрашивает задание с максимальным приоритетом из списка дел и делает его (помечает как выполненное, выводит за пределы очереди). Предусмотреть возможность редактирования задания.</w:t>
            </w:r>
          </w:p>
        </w:tc>
      </w:tr>
      <w:tr>
        <w:trPr/>
        <w:tc>
          <w:tcPr>
            <w:tcW w:w="9921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Решение: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distT="0" distB="0" distL="0" distR="0" simplePos="0" relativeHeight="21" behindDoc="0" locked="0" layoutInCell="0" allowOverlap="1">
                  <wp:simplePos x="0" y="0"/>
                  <wp:positionH relativeFrom="column">
                    <wp:posOffset>54610</wp:posOffset>
                  </wp:positionH>
                  <wp:positionV relativeFrom="paragraph">
                    <wp:posOffset>64770</wp:posOffset>
                  </wp:positionV>
                  <wp:extent cx="4128135" cy="8978900"/>
                  <wp:effectExtent l="0" t="0" r="0" b="0"/>
                  <wp:wrapSquare wrapText="largest"/>
                  <wp:docPr id="18" name="Изображение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8135" cy="8978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distT="0" distB="0" distL="0" distR="0" simplePos="0" relativeHeight="22" behindDoc="0" locked="0" layoutInCell="0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62230</wp:posOffset>
                  </wp:positionV>
                  <wp:extent cx="6162675" cy="5953760"/>
                  <wp:effectExtent l="0" t="0" r="0" b="0"/>
                  <wp:wrapSquare wrapText="largest"/>
                  <wp:docPr id="19" name="Изображение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2675" cy="5953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74" w:hRule="atLeast"/>
        </w:trPr>
        <w:tc>
          <w:tcPr>
            <w:tcW w:w="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68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>
          <w:trHeight w:val="423" w:hRule="atLeast"/>
        </w:trPr>
        <w:tc>
          <w:tcPr>
            <w:tcW w:w="9921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Ответ: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distT="0" distB="0" distL="0" distR="0" simplePos="0" relativeHeight="23" behindDoc="0" locked="0" layoutInCell="0" allowOverlap="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3810</wp:posOffset>
                  </wp:positionV>
                  <wp:extent cx="4248785" cy="1714500"/>
                  <wp:effectExtent l="0" t="0" r="0" b="0"/>
                  <wp:wrapSquare wrapText="largest"/>
                  <wp:docPr id="20" name="Изображение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785" cy="1714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tcW w:w="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68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76"/>
        <w:jc w:val="center"/>
        <w:rPr>
          <w:rFonts w:eastAsia="Calibri" w:cs="" w:cstheme="minorBidi" w:eastAsiaTheme="minorHAnsi"/>
          <w:b/>
          <w:bCs/>
          <w:color w:themeColor="text1" w:val="000000"/>
          <w:szCs w:val="28"/>
        </w:rPr>
      </w:pPr>
      <w:r>
        <w:rPr>
          <w:b/>
          <w:bCs/>
        </w:rPr>
        <w:t xml:space="preserve">3. </w:t>
      </w:r>
      <w:r>
        <w:rPr>
          <w:rFonts w:eastAsia="Calibri" w:cs="" w:cstheme="minorBidi" w:eastAsiaTheme="minorHAnsi"/>
          <w:b/>
          <w:bCs/>
          <w:color w:themeColor="text1" w:val="000000"/>
          <w:szCs w:val="28"/>
        </w:rPr>
        <w:t>Пирамидальная сортировка</w:t>
      </w:r>
    </w:p>
    <w:tbl>
      <w:tblPr>
        <w:tblW w:w="5000" w:type="pct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21"/>
      </w:tblGrid>
      <w:tr>
        <w:trPr/>
        <w:tc>
          <w:tcPr>
            <w:tcW w:w="9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val="clear"/>
          </w:tcPr>
          <w:p>
            <w:pPr>
              <w:pStyle w:val="Normal"/>
              <w:spacing w:lineRule="auto" w:line="276" w:before="0"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Теоретический материал</w:t>
            </w:r>
          </w:p>
        </w:tc>
      </w:tr>
      <w:tr>
        <w:trPr/>
        <w:tc>
          <w:tcPr>
            <w:tcW w:w="9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spacing w:lineRule="auto" w:line="312" w:beforeAutospacing="0" w:before="0" w:afterAutospacing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Пирамидальная сортировка (Heap Sort) – это эффективный алгоритм сортировки, основанный на двоичной куче (Binary Heap). Он работает по принципу построения кучи и поочередного извлечения максимального (или минимального) элемента.</w:t>
            </w:r>
          </w:p>
          <w:p>
            <w:pPr>
              <w:pStyle w:val="Normal"/>
              <w:spacing w:lineRule="auto" w:line="276" w:before="0" w:after="176"/>
              <w:jc w:val="center"/>
              <w:rPr/>
            </w:pPr>
            <w:r>
              <w:rPr/>
              <w:drawing>
                <wp:inline distT="0" distB="0" distL="0" distR="0">
                  <wp:extent cx="6261735" cy="6617970"/>
                  <wp:effectExtent l="0" t="0" r="0" b="0"/>
                  <wp:docPr id="21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1735" cy="6617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"/>
              <w:spacing w:lineRule="auto" w:line="312" w:beforeAutospacing="0" w:before="0" w:afterAutospacing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Основные принципы работы Heap Sort</w:t>
            </w:r>
          </w:p>
          <w:p>
            <w:pPr>
              <w:pStyle w:val="p2"/>
              <w:spacing w:lineRule="auto" w:line="312" w:beforeAutospacing="0" w:before="0" w:afterAutospacing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rStyle w:val="apple-tab-span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Преобразование массива в двоичную кучу (Heapify)</w:t>
            </w:r>
          </w:p>
          <w:p>
            <w:pPr>
              <w:pStyle w:val="p3"/>
              <w:spacing w:lineRule="auto" w:line="312" w:beforeAutospacing="0" w:before="0" w:afterAutospacing="0" w:after="0"/>
              <w:ind w:firstLine="737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Если сортировка идет по возрастанию, то строится Max-Heap (где каждый родитель больше потомков).</w:t>
            </w:r>
          </w:p>
          <w:p>
            <w:pPr>
              <w:pStyle w:val="p3"/>
              <w:spacing w:lineRule="auto" w:line="312" w:beforeAutospacing="0" w:before="0" w:afterAutospacing="0" w:after="0"/>
              <w:ind w:firstLine="737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Если сортировка идет по убыванию, то строится Min-Heap (где каждый родитель меньше потомков).</w:t>
            </w:r>
          </w:p>
          <w:p>
            <w:pPr>
              <w:pStyle w:val="p2"/>
              <w:spacing w:lineRule="auto" w:line="312" w:beforeAutospacing="0" w:before="0" w:afterAutospacing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  <w:r>
              <w:rPr>
                <w:rStyle w:val="apple-tab-span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Извлечение максимального элемента (он всегда находится в корне Max-Heap).</w:t>
            </w:r>
          </w:p>
          <w:p>
            <w:pPr>
              <w:pStyle w:val="p3"/>
              <w:spacing w:lineRule="auto" w:line="312" w:beforeAutospacing="0" w:before="0" w:afterAutospacing="0" w:after="0"/>
              <w:ind w:firstLine="737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Меняем корневой элемент с последним в куче.</w:t>
            </w:r>
          </w:p>
          <w:p>
            <w:pPr>
              <w:pStyle w:val="p3"/>
              <w:spacing w:lineRule="auto" w:line="312" w:beforeAutospacing="0" w:before="0" w:afterAutospacing="0" w:after="0"/>
              <w:ind w:firstLine="737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Уменьшаем размер кучи и восстанавливаем свойства кучи (</w:t>
            </w:r>
            <w:r>
              <w:rPr>
                <w:rStyle w:val="s1"/>
                <w:sz w:val="28"/>
                <w:szCs w:val="28"/>
              </w:rPr>
              <w:t>heapify</w:t>
            </w:r>
            <w:r>
              <w:rPr>
                <w:sz w:val="28"/>
                <w:szCs w:val="28"/>
              </w:rPr>
              <w:t>).</w:t>
            </w:r>
          </w:p>
          <w:p>
            <w:pPr>
              <w:pStyle w:val="p2"/>
              <w:spacing w:lineRule="auto" w:line="312" w:beforeAutospacing="0" w:before="0" w:afterAutospacing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  <w:r>
              <w:rPr>
                <w:rStyle w:val="apple-tab-span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Повторяем процесс до тех пор, пока не останется один элемент.</w:t>
            </w:r>
          </w:p>
          <w:p>
            <w:pPr>
              <w:pStyle w:val="Normal"/>
              <w:spacing w:lineRule="auto" w:line="276" w:before="0" w:after="176"/>
              <w:jc w:val="center"/>
              <w:rPr>
                <w:rFonts w:eastAsia="Calibri" w:cs="" w:cstheme="minorBidi" w:eastAsiaTheme="minorHAnsi"/>
                <w:color w:themeColor="text1" w:val="000000"/>
                <w:szCs w:val="28"/>
              </w:rPr>
            </w:pPr>
            <w:r>
              <w:rPr>
                <w:rFonts w:eastAsia="Calibri" w:cs="" w:cstheme="minorBidi" w:eastAsiaTheme="minorHAnsi"/>
                <w:color w:themeColor="text1" w:val="000000"/>
                <w:szCs w:val="28"/>
              </w:rPr>
            </w:r>
          </w:p>
        </w:tc>
      </w:tr>
    </w:tbl>
    <w:p>
      <w:pPr>
        <w:pStyle w:val="Normal"/>
        <w:spacing w:before="0" w:after="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5000" w:type="pct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6"/>
        <w:gridCol w:w="9685"/>
      </w:tblGrid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Задание 8 (1.5 балла)</w:t>
            </w:r>
          </w:p>
        </w:tc>
      </w:tr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68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</w:rPr>
            </w:pPr>
            <w:r>
              <w:rPr>
                <w:bCs/>
              </w:rPr>
              <w:t>Реализуйте пирамидальную сортировку (Heap Sort) для массива целых чисел.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</w:rPr>
            </w:pPr>
            <w:r>
              <w:rPr>
                <w:bCs/>
              </w:rPr>
              <w:t>Сравните её производительность с сортировками, изученными в прошлом семестре (например: пузырьковая, вставками, выбором, быстрая и т.д.).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</w:rPr>
            </w:pPr>
            <w:r>
              <w:rPr>
                <w:bCs/>
              </w:rPr>
              <w:t>Проведите тестирование на массивах одного размера для следующих случаев: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76" w:before="0" w:after="0"/>
              <w:contextualSpacing/>
              <w:jc w:val="both"/>
              <w:rPr>
                <w:bCs/>
              </w:rPr>
            </w:pPr>
            <w:r>
              <w:rPr>
                <w:bCs/>
              </w:rPr>
              <w:t>небольшой частично отсортированный массив;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76" w:before="0" w:after="0"/>
              <w:contextualSpacing/>
              <w:jc w:val="both"/>
              <w:rPr>
                <w:bCs/>
              </w:rPr>
            </w:pPr>
            <w:r>
              <w:rPr>
                <w:bCs/>
              </w:rPr>
              <w:t>небольшой массив, отсортированный по убыванию;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76" w:before="0" w:after="0"/>
              <w:contextualSpacing/>
              <w:jc w:val="both"/>
              <w:rPr>
                <w:bCs/>
              </w:rPr>
            </w:pPr>
            <w:r>
              <w:rPr>
                <w:bCs/>
              </w:rPr>
              <w:t>небольшой массив, отсортированный по возрастанию;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76" w:before="0" w:after="0"/>
              <w:contextualSpacing/>
              <w:jc w:val="both"/>
              <w:rPr>
                <w:bCs/>
              </w:rPr>
            </w:pPr>
            <w:r>
              <w:rPr>
                <w:bCs/>
              </w:rPr>
              <w:t>небольшой случайный массив.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76" w:before="0" w:after="0"/>
              <w:contextualSpacing/>
              <w:jc w:val="both"/>
              <w:rPr>
                <w:bCs/>
              </w:rPr>
            </w:pPr>
            <w:r>
              <w:rPr>
                <w:bCs/>
              </w:rPr>
              <w:t>большой случайный массив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>
                <w:bCs/>
              </w:rPr>
              <w:t>Для каждого алгоритма зафиксируйте время выполнения и число сравнений/перестановок, сделайте вывод.</w:t>
            </w:r>
          </w:p>
        </w:tc>
      </w:tr>
      <w:tr>
        <w:trPr>
          <w:trHeight w:val="6546" w:hRule="atLeast"/>
        </w:trPr>
        <w:tc>
          <w:tcPr>
            <w:tcW w:w="9921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Решение: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distT="0" distB="0" distL="0" distR="0" simplePos="0" relativeHeight="24" behindDoc="0" locked="0" layoutInCell="0" allowOverlap="1">
                  <wp:simplePos x="0" y="0"/>
                  <wp:positionH relativeFrom="column">
                    <wp:posOffset>59055</wp:posOffset>
                  </wp:positionH>
                  <wp:positionV relativeFrom="paragraph">
                    <wp:posOffset>106045</wp:posOffset>
                  </wp:positionV>
                  <wp:extent cx="4343400" cy="7939405"/>
                  <wp:effectExtent l="0" t="0" r="0" b="0"/>
                  <wp:wrapSquare wrapText="largest"/>
                  <wp:docPr id="22" name="Изображение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0" cy="79394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distT="0" distB="0" distL="0" distR="0" simplePos="0" relativeHeight="25" behindDoc="0" locked="0" layoutInCell="0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74930</wp:posOffset>
                  </wp:positionV>
                  <wp:extent cx="6162675" cy="3412490"/>
                  <wp:effectExtent l="0" t="0" r="0" b="0"/>
                  <wp:wrapSquare wrapText="largest"/>
                  <wp:docPr id="23" name="Изображение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2675" cy="3412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74" w:hRule="atLeast"/>
        </w:trPr>
        <w:tc>
          <w:tcPr>
            <w:tcW w:w="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68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</w:tr>
      <w:tr>
        <w:trPr/>
        <w:tc>
          <w:tcPr>
            <w:tcW w:w="9921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Ответ: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drawing>
                <wp:anchor distT="0" distB="0" distL="0" distR="0" simplePos="0" relativeHeight="26" behindDoc="0" locked="0" layoutInCell="0" allowOverlap="1">
                  <wp:simplePos x="0" y="0"/>
                  <wp:positionH relativeFrom="column">
                    <wp:posOffset>49530</wp:posOffset>
                  </wp:positionH>
                  <wp:positionV relativeFrom="paragraph">
                    <wp:posOffset>87630</wp:posOffset>
                  </wp:positionV>
                  <wp:extent cx="5544185" cy="6239510"/>
                  <wp:effectExtent l="0" t="0" r="0" b="0"/>
                  <wp:wrapSquare wrapText="largest"/>
                  <wp:docPr id="24" name="Изображение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4185" cy="6239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tcW w:w="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  <w:tc>
          <w:tcPr>
            <w:tcW w:w="968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</w:tr>
    </w:tbl>
    <w:p>
      <w:pPr>
        <w:pStyle w:val="Normal"/>
        <w:spacing w:lineRule="auto" w:line="276" w:before="0" w:after="160"/>
        <w:jc w:val="both"/>
        <w:rPr/>
      </w:pPr>
      <w:r>
        <w:rPr/>
      </w:r>
    </w:p>
    <w:sectPr>
      <w:footerReference w:type="even" r:id="rId26"/>
      <w:footerReference w:type="default" r:id="rId27"/>
      <w:footerReference w:type="first" r:id="rId28"/>
      <w:footnotePr>
        <w:numFmt w:val="decimal"/>
      </w:footnotePr>
      <w:type w:val="nextPage"/>
      <w:pgSz w:w="11906" w:h="16838"/>
      <w:pgMar w:left="1134" w:right="851" w:gutter="0" w:header="0" w:top="851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37462733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37462733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Normal"/>
        <w:shd w:val="clear" w:color="auto" w:fill="FFFFFF"/>
        <w:tabs>
          <w:tab w:val="clear" w:pos="708"/>
          <w:tab w:val="left" w:pos="4596" w:leader="none"/>
        </w:tabs>
        <w:spacing w:lineRule="auto" w:line="276" w:before="0" w:after="0"/>
        <w:jc w:val="both"/>
        <w:rPr>
          <w:sz w:val="20"/>
          <w:szCs w:val="20"/>
        </w:rPr>
      </w:pPr>
      <w:r>
        <w:rPr>
          <w:rStyle w:val="Style13"/>
        </w:rPr>
        <w:footnoteRef/>
      </w:r>
      <w:r>
        <w:rPr/>
        <w:t xml:space="preserve"> </w:t>
      </w:r>
      <w:r>
        <w:rPr>
          <w:sz w:val="20"/>
          <w:szCs w:val="20"/>
        </w:rPr>
        <w:t>«ToDo list» — приложение, которое позволяет пользователям добавлять, редактировать и удалять задачи, над которыми они хотят работать, а также отмечать задачи как выполненные, не удаляя их.</w:t>
      </w:r>
    </w:p>
    <w:p>
      <w:pPr>
        <w:pStyle w:val="FootnoteText"/>
        <w:rPr/>
      </w:pPr>
      <w:r>
        <w:rPr/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russianLow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russianLow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800" w:hanging="72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720" w:hanging="360"/>
      </w:pPr>
      <w:rPr/>
    </w:lvl>
    <w:lvl w:ilvl="2">
      <w:start w:val="3"/>
      <w:numFmt w:val="bullet"/>
      <w:lvlText w:val="•"/>
      <w:lvlJc w:val="start"/>
      <w:pPr>
        <w:tabs>
          <w:tab w:val="num" w:pos="0"/>
        </w:tabs>
        <w:ind w:start="270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72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b040d"/>
    <w:pPr>
      <w:widowControl/>
      <w:bidi w:val="0"/>
      <w:spacing w:lineRule="auto" w:line="259" w:before="0" w:after="160"/>
      <w:jc w:val="start"/>
    </w:pPr>
    <w:rPr>
      <w:rFonts w:ascii="Times New Roman" w:hAnsi="Times New Roman" w:eastAsia="Calibri" w:cs="Times New Roman"/>
      <w:color w:val="auto"/>
      <w:kern w:val="0"/>
      <w:sz w:val="28"/>
      <w:szCs w:val="22"/>
      <w:lang w:eastAsia="en-US" w:val="ru-RU" w:bidi="ar-SA"/>
    </w:rPr>
  </w:style>
  <w:style w:type="paragraph" w:styleId="Heading1">
    <w:name w:val="heading 1"/>
    <w:basedOn w:val="Normal"/>
    <w:next w:val="Normal"/>
    <w:link w:val="11"/>
    <w:uiPriority w:val="9"/>
    <w:qFormat/>
    <w:rsid w:val="00230378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1"/>
    <w:uiPriority w:val="9"/>
    <w:semiHidden/>
    <w:unhideWhenUsed/>
    <w:qFormat/>
    <w:rsid w:val="008c63ef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link w:val="3"/>
    <w:uiPriority w:val="9"/>
    <w:qFormat/>
    <w:rsid w:val="0096065d"/>
    <w:pPr>
      <w:spacing w:lineRule="auto" w:line="240" w:beforeAutospacing="1" w:afterAutospacing="1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e612e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56c7b"/>
    <w:pPr>
      <w:keepNext w:val="true"/>
      <w:keepLines/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uiPriority w:val="99"/>
    <w:semiHidden/>
    <w:qFormat/>
    <w:rsid w:val="00397242"/>
    <w:rPr>
      <w:color w:val="808080"/>
    </w:rPr>
  </w:style>
  <w:style w:type="character" w:styleId="Style9" w:customStyle="1">
    <w:name w:val="Текст выноски Знак"/>
    <w:link w:val="BalloonText"/>
    <w:uiPriority w:val="99"/>
    <w:semiHidden/>
    <w:qFormat/>
    <w:rsid w:val="00ef3421"/>
    <w:rPr>
      <w:rFonts w:ascii="Tahoma" w:hAnsi="Tahoma" w:cs="Tahoma"/>
      <w:sz w:val="16"/>
      <w:szCs w:val="16"/>
    </w:rPr>
  </w:style>
  <w:style w:type="character" w:styleId="Style10" w:customStyle="1">
    <w:name w:val="Верхний колонтитул Знак"/>
    <w:basedOn w:val="DefaultParagraphFont"/>
    <w:uiPriority w:val="99"/>
    <w:qFormat/>
    <w:rsid w:val="006042d3"/>
    <w:rPr/>
  </w:style>
  <w:style w:type="character" w:styleId="Style11" w:customStyle="1">
    <w:name w:val="Нижний колонтитул Знак"/>
    <w:basedOn w:val="DefaultParagraphFont"/>
    <w:uiPriority w:val="99"/>
    <w:qFormat/>
    <w:rsid w:val="006042d3"/>
    <w:rPr/>
  </w:style>
  <w:style w:type="character" w:styleId="Hyperlink">
    <w:name w:val="Hyperlink"/>
    <w:uiPriority w:val="99"/>
    <w:unhideWhenUsed/>
    <w:rsid w:val="004f0fc4"/>
    <w:rPr>
      <w:color w:val="0563C1"/>
      <w:u w:val="single"/>
    </w:rPr>
  </w:style>
  <w:style w:type="character" w:styleId="1" w:customStyle="1">
    <w:name w:val="Неразрешенное упоминание1"/>
    <w:uiPriority w:val="99"/>
    <w:semiHidden/>
    <w:unhideWhenUsed/>
    <w:qFormat/>
    <w:rsid w:val="004f0fc4"/>
    <w:rPr>
      <w:color w:val="605E5C"/>
      <w:shd w:fill="E1DFDD" w:val="clear"/>
    </w:rPr>
  </w:style>
  <w:style w:type="character" w:styleId="2" w:customStyle="1">
    <w:name w:val="Неразрешенное упоминание2"/>
    <w:basedOn w:val="DefaultParagraphFont"/>
    <w:uiPriority w:val="99"/>
    <w:semiHidden/>
    <w:unhideWhenUsed/>
    <w:qFormat/>
    <w:rsid w:val="00db274b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4c592a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9b2e09"/>
    <w:rPr>
      <w:rFonts w:ascii="Courier New" w:hAnsi="Courier New" w:eastAsia="Times New Roman" w:cs="Courier New"/>
    </w:rPr>
  </w:style>
  <w:style w:type="character" w:styleId="Emphasis">
    <w:name w:val="Emphasis"/>
    <w:basedOn w:val="DefaultParagraphFont"/>
    <w:uiPriority w:val="20"/>
    <w:qFormat/>
    <w:rsid w:val="00ac5007"/>
    <w:rPr>
      <w:i/>
      <w:iCs/>
    </w:rPr>
  </w:style>
  <w:style w:type="character" w:styleId="3" w:customStyle="1">
    <w:name w:val="Заголовок 3 Знак"/>
    <w:basedOn w:val="DefaultParagraphFont"/>
    <w:uiPriority w:val="9"/>
    <w:qFormat/>
    <w:rsid w:val="0096065d"/>
    <w:rPr>
      <w:rFonts w:eastAsia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qFormat/>
    <w:rsid w:val="00fa24be"/>
    <w:rPr>
      <w:rFonts w:ascii="Courier New" w:hAnsi="Courier New" w:eastAsia="Times New Roman" w:cs="Courier New"/>
      <w:sz w:val="20"/>
      <w:szCs w:val="20"/>
    </w:rPr>
  </w:style>
  <w:style w:type="character" w:styleId="token" w:customStyle="1">
    <w:name w:val="token"/>
    <w:basedOn w:val="DefaultParagraphFont"/>
    <w:qFormat/>
    <w:rsid w:val="00fa24be"/>
    <w:rPr/>
  </w:style>
  <w:style w:type="character" w:styleId="y2iqfc" w:customStyle="1">
    <w:name w:val="y2iqfc"/>
    <w:basedOn w:val="DefaultParagraphFont"/>
    <w:qFormat/>
    <w:rsid w:val="005b35f6"/>
    <w:rPr/>
  </w:style>
  <w:style w:type="character" w:styleId="i18n-target" w:customStyle="1">
    <w:name w:val="i18n-target"/>
    <w:basedOn w:val="DefaultParagraphFont"/>
    <w:qFormat/>
    <w:rsid w:val="00681a8b"/>
    <w:rPr/>
  </w:style>
  <w:style w:type="character" w:styleId="4" w:customStyle="1">
    <w:name w:val="Заголовок 4 Знак"/>
    <w:basedOn w:val="DefaultParagraphFont"/>
    <w:uiPriority w:val="9"/>
    <w:semiHidden/>
    <w:qFormat/>
    <w:rsid w:val="00de612e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8"/>
      <w:szCs w:val="22"/>
      <w:lang w:eastAsia="en-US"/>
    </w:rPr>
  </w:style>
  <w:style w:type="character" w:styleId="hljs-string" w:customStyle="1">
    <w:name w:val="hljs-string"/>
    <w:basedOn w:val="DefaultParagraphFont"/>
    <w:qFormat/>
    <w:rsid w:val="00de612e"/>
    <w:rPr/>
  </w:style>
  <w:style w:type="character" w:styleId="hljs-number" w:customStyle="1">
    <w:name w:val="hljs-number"/>
    <w:basedOn w:val="DefaultParagraphFont"/>
    <w:qFormat/>
    <w:rsid w:val="00de612e"/>
    <w:rPr/>
  </w:style>
  <w:style w:type="character" w:styleId="11" w:customStyle="1">
    <w:name w:val="Заголовок 1 Знак"/>
    <w:basedOn w:val="DefaultParagraphFont"/>
    <w:uiPriority w:val="9"/>
    <w:qFormat/>
    <w:rsid w:val="0023037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en-US"/>
    </w:rPr>
  </w:style>
  <w:style w:type="character" w:styleId="21" w:customStyle="1">
    <w:name w:val="Заголовок 2 Знак"/>
    <w:basedOn w:val="DefaultParagraphFont"/>
    <w:qFormat/>
    <w:rsid w:val="008c63e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e4880"/>
    <w:rPr>
      <w:color w:val="605E5C"/>
      <w:shd w:fill="E1DFDD" w:val="clear"/>
    </w:rPr>
  </w:style>
  <w:style w:type="character" w:styleId="6" w:customStyle="1">
    <w:name w:val="Заголовок 6 Знак"/>
    <w:basedOn w:val="DefaultParagraphFont"/>
    <w:uiPriority w:val="9"/>
    <w:semiHidden/>
    <w:qFormat/>
    <w:rsid w:val="00356c7b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8"/>
      <w:szCs w:val="22"/>
      <w:lang w:eastAsia="en-US"/>
    </w:rPr>
  </w:style>
  <w:style w:type="character" w:styleId="Style12" w:customStyle="1">
    <w:name w:val="Текст сноски Знак"/>
    <w:basedOn w:val="DefaultParagraphFont"/>
    <w:uiPriority w:val="99"/>
    <w:semiHidden/>
    <w:qFormat/>
    <w:rsid w:val="00ac6f46"/>
    <w:rPr>
      <w:lang w:eastAsia="en-US"/>
    </w:rPr>
  </w:style>
  <w:style w:type="character" w:styleId="Style13">
    <w:name w:val="Символ сноски"/>
    <w:basedOn w:val="DefaultParagraphFont"/>
    <w:uiPriority w:val="99"/>
    <w:semiHidden/>
    <w:unhideWhenUsed/>
    <w:qFormat/>
    <w:rsid w:val="00ac6f46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apple-tab-span" w:customStyle="1">
    <w:name w:val="apple-tab-span"/>
    <w:basedOn w:val="DefaultParagraphFont"/>
    <w:qFormat/>
    <w:rsid w:val="00c14828"/>
    <w:rPr/>
  </w:style>
  <w:style w:type="character" w:styleId="s1" w:customStyle="1">
    <w:name w:val="s1"/>
    <w:basedOn w:val="DefaultParagraphFont"/>
    <w:qFormat/>
    <w:rsid w:val="00c14828"/>
    <w:rPr/>
  </w:style>
  <w:style w:type="character" w:styleId="EndnoteReference">
    <w:name w:val="endnote reference"/>
    <w:rPr>
      <w:vertAlign w:val="superscript"/>
    </w:rPr>
  </w:style>
  <w:style w:type="character" w:styleId="Style14">
    <w:name w:val="Символ концевой сноск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e65253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3c5077"/>
    <w:pPr/>
    <w:rPr>
      <w:sz w:val="24"/>
      <w:szCs w:val="24"/>
    </w:rPr>
  </w:style>
  <w:style w:type="paragraph" w:styleId="BalloonText">
    <w:name w:val="Balloon Text"/>
    <w:basedOn w:val="Normal"/>
    <w:link w:val="Style9"/>
    <w:uiPriority w:val="99"/>
    <w:semiHidden/>
    <w:unhideWhenUsed/>
    <w:qFormat/>
    <w:rsid w:val="00ef342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>
    <w:name w:val="Колонтитулы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6042d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1"/>
    <w:uiPriority w:val="99"/>
    <w:unhideWhenUsed/>
    <w:rsid w:val="006042d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8" w:customStyle="1">
    <w:name w:val="_Код_с_отступом"/>
    <w:basedOn w:val="Normal"/>
    <w:next w:val="Normal"/>
    <w:qFormat/>
    <w:rsid w:val="00da0fe0"/>
    <w:pPr>
      <w:spacing w:lineRule="auto" w:line="276" w:before="0" w:after="0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styleId="Style19" w:customStyle="1">
    <w:name w:val="_Код_без_отступа"/>
    <w:basedOn w:val="Style18"/>
    <w:next w:val="Normal"/>
    <w:qFormat/>
    <w:rsid w:val="00da0fe0"/>
    <w:pPr>
      <w:ind w:hanging="0"/>
    </w:pPr>
    <w:rPr>
      <w:lang w:val="en-US"/>
    </w:rPr>
  </w:style>
  <w:style w:type="paragraph" w:styleId="Style20" w:customStyle="1">
    <w:name w:val="_Текст_с_отступом"/>
    <w:basedOn w:val="Normal"/>
    <w:qFormat/>
    <w:rsid w:val="00341338"/>
    <w:pPr>
      <w:spacing w:lineRule="auto" w:line="276" w:before="0" w:after="0"/>
      <w:ind w:firstLine="709"/>
      <w:contextualSpacing/>
      <w:jc w:val="both"/>
    </w:pPr>
    <w:rPr/>
  </w:style>
  <w:style w:type="paragraph" w:styleId="Style21" w:customStyle="1">
    <w:name w:val="_Текст_без_отступа"/>
    <w:basedOn w:val="Style20"/>
    <w:next w:val="Style20"/>
    <w:qFormat/>
    <w:rsid w:val="00341338"/>
    <w:pPr>
      <w:ind w:hanging="0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9b2e09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FootnoteText">
    <w:name w:val="footnote text"/>
    <w:basedOn w:val="Normal"/>
    <w:link w:val="Style12"/>
    <w:uiPriority w:val="99"/>
    <w:semiHidden/>
    <w:unhideWhenUsed/>
    <w:rsid w:val="00ac6f46"/>
    <w:pPr>
      <w:spacing w:lineRule="auto" w:line="240" w:before="0" w:after="0"/>
    </w:pPr>
    <w:rPr>
      <w:sz w:val="20"/>
      <w:szCs w:val="20"/>
    </w:rPr>
  </w:style>
  <w:style w:type="paragraph" w:styleId="p1" w:customStyle="1">
    <w:name w:val="p1"/>
    <w:basedOn w:val="Normal"/>
    <w:qFormat/>
    <w:rsid w:val="005564fe"/>
    <w:pPr>
      <w:spacing w:lineRule="auto" w:line="240" w:beforeAutospacing="1" w:afterAutospacing="1"/>
    </w:pPr>
    <w:rPr>
      <w:rFonts w:eastAsia="Times New Roman"/>
      <w:sz w:val="24"/>
      <w:szCs w:val="24"/>
      <w:lang w:eastAsia="ru-RU"/>
    </w:rPr>
  </w:style>
  <w:style w:type="paragraph" w:styleId="p2" w:customStyle="1">
    <w:name w:val="p2"/>
    <w:basedOn w:val="Normal"/>
    <w:qFormat/>
    <w:rsid w:val="00c14828"/>
    <w:pPr>
      <w:spacing w:lineRule="auto" w:line="240" w:beforeAutospacing="1" w:afterAutospacing="1"/>
    </w:pPr>
    <w:rPr>
      <w:rFonts w:eastAsia="Times New Roman"/>
      <w:sz w:val="24"/>
      <w:szCs w:val="24"/>
      <w:lang w:eastAsia="ru-RU"/>
    </w:rPr>
  </w:style>
  <w:style w:type="paragraph" w:styleId="p3" w:customStyle="1">
    <w:name w:val="p3"/>
    <w:basedOn w:val="Normal"/>
    <w:qFormat/>
    <w:rsid w:val="00c14828"/>
    <w:pPr>
      <w:spacing w:lineRule="auto" w:line="240" w:beforeAutospacing="1" w:afterAutospacing="1"/>
    </w:pPr>
    <w:rPr>
      <w:rFonts w:eastAsia="Times New Roman"/>
      <w:sz w:val="24"/>
      <w:szCs w:val="24"/>
      <w:lang w:eastAsia="ru-RU"/>
    </w:rPr>
  </w:style>
  <w:style w:type="paragraph" w:styleId="Style22">
    <w:name w:val="Содержимое врезки"/>
    <w:basedOn w:val="Normal"/>
    <w:qFormat/>
    <w:pPr/>
    <w:rPr/>
  </w:style>
  <w:style w:type="numbering" w:styleId="Style2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3c50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Сетка таблицы1"/>
    <w:basedOn w:val="a1"/>
    <w:uiPriority w:val="39"/>
    <w:rsid w:val="00e117b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footnotes" Target="footnotes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<Relationship Id="rId3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Application>LibreOffice/25.8.6.2$Windows_X86_64 LibreOffice_project/b4b39682cd9868fa725bc664aff94278d315bd04</Application>
  <AppVersion>15.0000</AppVersion>
  <Pages>20</Pages>
  <Words>1105</Words>
  <Characters>7271</Characters>
  <CharactersWithSpaces>8258</CharactersWithSpaces>
  <Paragraphs>137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2025-01-31T10:24:00Z</dcterms:created>
  <dc:creator>Шмелева Анна Геннадьевна</dc:creator>
  <dc:description/>
  <dc:language>ru-RU</dc:language>
  <cp:lastModifiedBy/>
  <cp:lastPrinted>2023-02-13T21:32:00Z</cp:lastPrinted>
  <dcterms:modified xsi:type="dcterms:W3CDTF">2026-05-27T09:37:06Z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