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sync-orchestrator 클래스명세서 (Entity 샘플)</w:t>
      </w:r>
    </w:p>
    <w:p>
      <w:pPr>
        <w:pStyle w:val="Heading1"/>
      </w:pPr>
      <w:r>
        <w:t>1    Agent</w:t>
      </w:r>
    </w:p>
    <w:p>
      <w:pPr>
        <w:pStyle w:val="Heading2"/>
      </w:pPr>
      <w:r>
        <w:t>1.5    Entity</w:t>
      </w:r>
    </w:p>
    <w:p>
      <w:pPr>
        <w:pStyle w:val="Heading3"/>
      </w:pPr>
      <w:r>
        <w:t>1.5.1    Agent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com.sync.orchestrator.domain.agent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테이블: agent. 동기화 에이전트 정보를 관리하는 JPA 엔티티로,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 xml:space="preserve">     에이전트 코드/이름/URL/존/유형/상태/실행이력/데이터소스 연결/Retention 설정 등을 포함한다.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 xml:space="preserve">     Schedule, AgentChainMember, AgentTable과 1:N 연관관계를 가진다.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 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                             // 에이전트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"agent_code", unique = true,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agentCode;                     // 에이전트 고유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"agent_name",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agentName;                     // 에이전트 표시명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"endpoint_url",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endpointUrl;                   // REST 엔드포인트 URL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"zone",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                          // 네트워크 존 (DMZ/INTERNAL)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"is_active")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                   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"agent_type",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AgentType agentType;                  // 에이전트 유형 (RCV/LOADER/SND/DB_CON_PROXY)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"datasource_tag")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datasourceTag;                 // 데이터소스 태그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"source_datasource_id")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sourceDatasourceId;            // 소스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"target_datasource_id")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targetDatasourceId;            // 타겟 데이터소스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                 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"status")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AgentStatus status;                   // 상태 (ONLINE/OFFLINE/ERROR)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"last_executed_at")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lastExecutedAt;         // 마지막 실행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"last_execution_status")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lastExecutionStatus;           // 마지막 실행 결과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            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"agent",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List&lt;Schedule&gt; schedules;             // 스케줄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"agent",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List&lt;AgentChainMember&gt; chainMembers;  // 체인 멤버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"agent",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List&lt;AgentTable&gt; agentTables;         // Agent 테이블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"retention_config",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retentionConfig;               // 데이터 보존(Retention) 설정 JSON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