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САНКТ-ПЕТЕРБУРГСКИЙ ГОСУДАРСТВЕННЫЙ УНИВЕРСИТЕТ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Факультет прикладной математики-процессов управления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Программа бакалавриата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«Большие данные и распределенная цифровая платформа»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ОТЧЁТ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По лабораторной работе № 2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По дисциплине «Функциональное программирование»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На тему «Разработка асинхронного чат-сервера»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Студент гр. 24Б15-пу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Розов В. 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Преподаватель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Киямов Ж. У.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2026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/>
            </w:rPr>
          </w:pPr>
          <w:r>
            <w:br w:type="page"/>
          </w:r>
          <w:r>
            <w:rPr>
              <w:rFonts w:ascii="Times new roman" w:hAnsi="Times new roman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b/>
              <w:bCs/>
              <w:rFonts w:ascii="Times new roman" w:hAnsi="Times new roman"/>
            </w:rPr>
            <w:instrText xml:space="preserve"> TOC \f \o "1-9" \t "No Spacing,1" \h</w:instrText>
          </w:r>
          <w:r>
            <w:rPr>
              <w:rStyle w:val="IndexLink"/>
              <w:b/>
              <w:bCs/>
              <w:rFonts w:ascii="Times new roman" w:hAnsi="Times new roman"/>
            </w:rPr>
            <w:fldChar w:fldCharType="separate"/>
          </w:r>
          <w:hyperlink w:anchor="__RefHeading___Toc3928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8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2. Описание задачи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6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3. Теоретическая часть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4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4. Основные шаги программы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2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5. Блок схема программы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0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6. Описание программы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8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7. Рекомендации пользователя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6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8. Рекомендации программиста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4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9. Контрольный пример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2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10. Исследование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0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Вывод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26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Список используемой литературы</w:t>
              <w:tab/>
              <w:t>11</w:t>
            </w:r>
          </w:hyperlink>
          <w:r>
            <w:rPr>
              <w:rStyle w:val="IndexLink"/>
              <w:b/>
              <w:bCs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spacing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0" w:name="__RefHeading___Toc3928_410193612"/>
      <w:bookmarkEnd w:id="0"/>
      <w:r>
        <w:rPr>
          <w:rFonts w:ascii="Times new roman" w:hAnsi="Times new roman"/>
          <w:b/>
          <w:sz w:val="28"/>
          <w:szCs w:val="28"/>
        </w:rPr>
        <w:tab/>
        <w:t>1.</w:t>
        <w:tab/>
        <w:t>Цель работы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работы - разработать асинхронное чат-приложение, обеспечивающее одновременную работу множества пользователей и обмен сообщениями в режиме реального времени. Необходимо реализовать поддержку чат-комнат, рассылку сообщений внутри комнаты, личные сообщения, передачу файлов, тестирование асинхронных компонентов, а также графическую оболочку, сохраняя подход функционального программирования.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" w:name="__RefHeading___Toc3948_410193612"/>
      <w:bookmarkEnd w:id="1"/>
      <w:r>
        <w:rPr>
          <w:rFonts w:ascii="Times new roman" w:hAnsi="Times new roman"/>
          <w:b/>
          <w:sz w:val="28"/>
          <w:szCs w:val="28"/>
        </w:rPr>
        <w:tab/>
        <w:t>2.</w:t>
        <w:tab/>
        <w:t>Описание задачи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требуется: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асинхронный TCP-сервер на asyncio, принимающий подключения и обрабатывающий сообщения в формате NDJSON (JSON Lines).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Разработать асинхронную клиентскую библиотеку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GUI-клиент.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Добавить чат-комнаты: вход/выход, список комнат и пользователей, рассылка сообщений всем участникам комнаты.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Использовать asyncio.Queue для событий (сообщения от клиентов) и для исходящих очередей клиентов, обеспечив устойчивость к медленным/некорректным клиентам.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Реализовать обработку ошибок, набор автоматических тестов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дополнительные функции: личные сообщения и передача файлов.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2" w:name="__RefHeading___Toc3946_410193612"/>
      <w:bookmarkEnd w:id="2"/>
      <w:r>
        <w:rPr>
          <w:rFonts w:ascii="Times new roman" w:hAnsi="Times new roman"/>
          <w:b/>
          <w:sz w:val="28"/>
          <w:szCs w:val="28"/>
        </w:rPr>
        <w:tab/>
        <w:t>3.</w:t>
        <w:tab/>
        <w:t>Теоретическая часть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Принципы функционального программирования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Функциональный подход основан на композиции функций, использовании неизменяемых данных и минимизации побочных эффектов. Критические участки с изменением состояния (списки комнат, индекс пользователей) сосредоточены внутри объекта сервера, а вычислительные части (формирование NDJSON, проверка схемы, предикаты ожидания событий) оформлены как изолированные функции. Это упрощает тестирование и повышает повторяемость поведения.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Асинхронное программирование и модель событий asyncio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Асинхронное программирование в Python реализовано на базе цикла событий asyncio. Сервер создаётся через asyncio.start_server, а для каждого клиента запускаются корутины чтения и записи. Для синхронизации используется модель producer/consumer: read_loop каждого клиента помещает события в общую asyncio.Queue, а центральный dispatcher последовательно извлекает их и вызывает обработчики. Такой подход обеспечивает масштабируемость без потоков ОС и предотвращает гонки данных в логике сервера.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Протокол NDJSON и устойчивость сетевого взаимодействия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Взаимодействие клиента и сервера построено на текстовом протоколе NDJSON: каждое сообщение - один JSON-объект, завершённый символом новой строки. Поддерживаются типы сообщений: hello (регистрация имени), join (вход в комнату), msg (сообщение в комнату), pm (личное сообщение), list_rooms/list_users, а также file_start/file_chunk/file_end для передачи файлов. Надёжность обеспечивается валидацией входных данных, лимитами на длину строки и размер файла, подтверждением file_ack и обработкой ошибок так, чтобы неверное поведение одного клиента не влияло на работу сервера.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3" w:name="__RefHeading___Toc3944_410193612"/>
      <w:bookmarkEnd w:id="3"/>
      <w:r>
        <w:rPr>
          <w:rFonts w:ascii="Times new roman" w:hAnsi="Times new roman"/>
          <w:b/>
          <w:sz w:val="28"/>
          <w:szCs w:val="28"/>
        </w:rPr>
        <w:tab/>
        <w:t>4.</w:t>
        <w:tab/>
        <w:t>Основные шаги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Запуск сервера: создание asyncio.start_server и задачи dispatcher, принимающей события из общей очереди.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Подключение клиента: создание объекта Client и запуск двух корутин - read_loop (приём) и write_loop (отправка).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Приём данных: read_loop читает строку NDJSON, проверяет ограничения по длине, парсит JSON и формирует событие Event.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Очередь событий: событие помещается в asyncio.Queue, обеспечивая асинхронную обработку и разгрузку сетевого ввода.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Диспетчеризация: dispatcher извлекает события и вызывает обработчики по типу (hello/join/msg/pm/list/file_*).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Управление комнатами: join обновляет структуру rooms и рассылает информационные события участникам комнаты.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Обмен сообщениями: msg транслируется всем участникам комнаты, pm доставляется конкретному пользователю по индексу name-&gt;Client.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Передача файлов: file_start выдаёт идентификатор, file_chunk ретранслируется в комнату (base64), file_end завершает передачу; write_loop отправляет элементы из client.out_q в сокет.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spacing w:before="0" w:after="0"/>
        <w:rPr>
          <w:rFonts w:ascii="Times new roman" w:hAnsi="Times new roman"/>
          <w:b/>
          <w:sz w:val="28"/>
          <w:szCs w:val="28"/>
        </w:rPr>
      </w:pPr>
      <w:bookmarkStart w:id="4" w:name="__RefHeading___Toc3942_410193612"/>
      <w:bookmarkEnd w:id="4"/>
      <w:r>
        <w:rPr>
          <w:rFonts w:ascii="Times new roman" w:hAnsi="Times new roman"/>
          <w:b/>
          <w:sz w:val="28"/>
          <w:szCs w:val="28"/>
        </w:rPr>
        <w:tab/>
        <w:t>5.</w:t>
        <w:tab/>
        <w:t>Блок схема программы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7565" cy="756158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756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 1. Блок-схема основной логики</w:t>
      </w:r>
      <w:r>
        <w:br w:type="page"/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5" w:name="__RefHeading___Toc3940_410193612"/>
      <w:bookmarkEnd w:id="5"/>
      <w:r>
        <w:rPr>
          <w:rFonts w:ascii="Times new roman" w:hAnsi="Times new roman"/>
          <w:b/>
          <w:sz w:val="28"/>
          <w:szCs w:val="28"/>
        </w:rPr>
        <w:tab/>
        <w:t>6.</w:t>
        <w:tab/>
        <w:t>Описание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реализован на Python и включает асинхронный сервер и клиентов для обмена сообщениями. Сервер (server.py) обслуживает множество подключений одновременно, используя корутины и очередь событий asyncio.Queue. Клиентская библиотека (client_lib.py) предоставляет API для подключения, отправки сообщений, личных сообщений и передачи файлов. CLI-клиент (client_cli.py) реализует интерактивный режим командной строки, а GUI-клиент (client_gui.py) предоставляет графическую оболочку на Tkinter с корректной интеграцией asyncio через отдельный поток. Для подтверждения корректности реализованы автоматические тесты протокола и сервера (pytest-asyncio).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Таблица 1. Описание ключевых методов основных компонентов чат-системы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Style w:val="ac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0"/>
        <w:gridCol w:w="3010"/>
        <w:gridCol w:w="3010"/>
      </w:tblGrid>
      <w:tr>
        <w:trPr>
          <w:cantSplit w:val="true"/>
        </w:trPr>
        <w:tc>
          <w:tcPr>
            <w:tcW w:w="3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Метод</w:t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Публичный/приватный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Описание</w:t>
            </w:r>
          </w:p>
        </w:tc>
      </w:tr>
      <w:tr>
        <w:trPr>
          <w:cantSplit w:val="true"/>
        </w:trPr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start()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ChatServer.start(): запускает сервер (asyncio.start_server), определяет порт и создаёт dispatcher.</w:t>
            </w:r>
          </w:p>
        </w:tc>
      </w:tr>
      <w:tr>
        <w:trPr>
          <w:cantSplit w:val="true"/>
        </w:trPr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stop()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ChatServer.stop(): корректно останавливает сервер и активные задачи клиентов, освобождает ресурсы.</w:t>
            </w:r>
          </w:p>
        </w:tc>
      </w:tr>
      <w:tr>
        <w:trPr>
          <w:trHeight w:val="2260" w:hRule="atLeast"/>
          <w:cantSplit w:val="true"/>
        </w:trPr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_read_loop()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ChatServer._read_loop(): читает NDJSON из сокета, валидирует данные и помещает события в общую очередь.</w:t>
            </w:r>
          </w:p>
        </w:tc>
      </w:tr>
      <w:tr>
        <w:trPr>
          <w:cantSplit w:val="true"/>
        </w:trPr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_dispatcher()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ChatServer._dispatcher(): извлекает события из asyncio.Queue и вызывает обработчики по типу сообщения.</w:t>
            </w:r>
          </w:p>
        </w:tc>
      </w:tr>
      <w:tr>
        <w:trPr>
          <w:cantSplit w:val="true"/>
        </w:trPr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_handle_msg()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ChatServer._handle_msg(): проверяет состояние клиента и рассылает сообщение всем участникам комнаты.</w:t>
            </w:r>
          </w:p>
        </w:tc>
      </w:tr>
      <w:tr>
        <w:trPr>
          <w:cantSplit w:val="true"/>
        </w:trPr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send_file()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AsyncChatClient.send_file(): отправляет файл через file_start/file_chunk/file_end, ожидая file_ack без конкурентного чтения.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Таблица 2. Основные параметры и ограничения протокола/конфигурации</w:t>
      </w:r>
    </w:p>
    <w:tbl>
      <w:tblPr>
        <w:tblStyle w:val="ac"/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9"/>
        <w:gridCol w:w="3009"/>
        <w:gridCol w:w="3009"/>
      </w:tblGrid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Атрибут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Публичный/приватный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Описание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host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Адрес прослушивания сервера (например, 0.0.0.0 или 127.0.0.1).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port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Порт сервера (0 - выбрать свободный порт автоматически; удобно для тестов).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DEFAULT_ROOM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Комната по умолчанию (lobby), куда клиент автоматически входит после hello.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STREAM_LIMIT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Лимит StreamReader на длину строки; должен быть &gt;= MAX_LINE_BYTES для передачи file_chunk.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MAX_LINE_BYTES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Жёсткий лимит длины одного входящего сообщения (защита от переполнения памяти).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ack_timeout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Таймаут ожидания file_ack на клиенте (по умолчанию 5 секунд).</w:t>
            </w:r>
          </w:p>
        </w:tc>
      </w:tr>
    </w:tbl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Таблица 3. Описание функций клиентской библиотеки и интерфейсов</w:t>
      </w:r>
    </w:p>
    <w:tbl>
      <w:tblPr>
        <w:tblStyle w:val="ac"/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9"/>
        <w:gridCol w:w="3009"/>
        <w:gridCol w:w="3009"/>
      </w:tblGrid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Метод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Публичный/приватный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read_json_line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Считывает одну строку NDJSON и возвращает событие dict либо сообщение об ошибке.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AsyncChatClient.connect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Подключается к серверу, отправляет hello/join и запускает фоновый приём событий.</w:t>
            </w:r>
          </w:p>
        </w:tc>
      </w:tr>
      <w:tr>
        <w:trPr>
          <w:cantSplit w:val="true"/>
        </w:trPr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ChatGUI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Графический интерфейс (Tkinter): отображение чата и отправка команд через asyncio в отдельном потоке.</w:t>
            </w:r>
          </w:p>
        </w:tc>
      </w:tr>
    </w:tbl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6" w:name="__RefHeading___Toc3938_410193612"/>
      <w:bookmarkEnd w:id="6"/>
      <w:r>
        <w:rPr>
          <w:rFonts w:ascii="Times new roman" w:hAnsi="Times new roman"/>
          <w:b/>
          <w:sz w:val="28"/>
          <w:szCs w:val="28"/>
        </w:rPr>
        <w:tab/>
        <w:t>7.</w:t>
        <w:tab/>
        <w:t>Рекомендации пользователя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окружения: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Установить Python 3.11+ и pip.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Установить зависимости для тестов: pip install pytest pytest-asyncio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астроить доступ к порту сервера через firewall при запуске не на localhost.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(пример):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Сервер: python3 server.py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CLI-клиент: python3 client_cli.py 127.0.0.1 7777 alice room1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>
        <w:rPr>
          <w:rFonts w:ascii="Times new roman" w:hAnsi="Times new roman"/>
          <w:sz w:val="28"/>
          <w:szCs w:val="28"/>
        </w:rPr>
        <w:t>GUI-клиент</w:t>
      </w:r>
      <w:r>
        <w:rPr>
          <w:rFonts w:ascii="Times new roman" w:hAnsi="Times new roman"/>
          <w:sz w:val="28"/>
          <w:szCs w:val="28"/>
        </w:rPr>
        <w:t>: python3 client_</w:t>
      </w:r>
      <w:r>
        <w:rPr>
          <w:rFonts w:ascii="Times new roman" w:hAnsi="Times new roman"/>
          <w:sz w:val="28"/>
          <w:szCs w:val="28"/>
        </w:rPr>
        <w:t>gui</w:t>
      </w:r>
      <w:r>
        <w:rPr>
          <w:rFonts w:ascii="Times new roman" w:hAnsi="Times new roman"/>
          <w:sz w:val="28"/>
          <w:szCs w:val="28"/>
        </w:rPr>
        <w:t>.py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команды CLI: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/join &lt;room&gt;  - войти в комнату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/rooms</w:t>
      </w:r>
      <w:r>
        <w:rPr>
          <w:rFonts w:ascii="Times new roman" w:hAnsi="Times new roman"/>
          <w:sz w:val="28"/>
          <w:szCs w:val="28"/>
        </w:rPr>
        <w:t xml:space="preserve"> - список комнат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/users</w:t>
      </w:r>
      <w:r>
        <w:rPr>
          <w:rFonts w:ascii="Times new roman" w:hAnsi="Times new roman"/>
          <w:sz w:val="28"/>
          <w:szCs w:val="28"/>
        </w:rPr>
        <w:t xml:space="preserve"> - список пользователей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/pm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&lt;user&gt; &lt;text&gt;</w:t>
      </w:r>
      <w:r>
        <w:rPr>
          <w:rFonts w:ascii="Times new roman" w:hAnsi="Times new roman"/>
          <w:sz w:val="28"/>
          <w:szCs w:val="28"/>
        </w:rPr>
        <w:t xml:space="preserve"> - приватное сообщение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/file &lt;path&gt;</w:t>
      </w:r>
      <w:r>
        <w:rPr>
          <w:rFonts w:ascii="Times new roman" w:hAnsi="Times new roman"/>
          <w:sz w:val="28"/>
          <w:szCs w:val="28"/>
        </w:rPr>
        <w:t xml:space="preserve"> - отправка файла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/quit</w:t>
      </w:r>
      <w:r>
        <w:rPr>
          <w:rFonts w:ascii="Times new roman" w:hAnsi="Times new roman"/>
          <w:sz w:val="28"/>
          <w:szCs w:val="28"/>
        </w:rPr>
        <w:t xml:space="preserve"> - выход из клиента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Полученные файлы сохраняются в каталоге downloads/.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7" w:name="__RefHeading___Toc3936_410193612"/>
      <w:bookmarkEnd w:id="7"/>
      <w:r>
        <w:rPr>
          <w:rFonts w:ascii="Times new roman" w:hAnsi="Times new roman"/>
          <w:b/>
          <w:sz w:val="28"/>
          <w:szCs w:val="28"/>
        </w:rPr>
        <w:tab/>
        <w:t>8.</w:t>
        <w:tab/>
        <w:t>Рекомендации программиста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необходимости можно добавить историю сообщений (persistency) и хранить её в SQLite/JSONL.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Для повышения безопасности </w:t>
      </w:r>
      <w:r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добавить TLS и аутентификацию пользователей.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Улучшения протокола: корреляция запросов/ответов (cid), квоты на файлы, ограничение частоты сообщений (rate limit).</w:t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8" w:name="__RefHeading___Toc3934_410193612"/>
      <w:bookmarkEnd w:id="8"/>
      <w:r>
        <w:rPr>
          <w:rFonts w:ascii="Times new roman" w:hAnsi="Times new roman"/>
          <w:b/>
          <w:sz w:val="28"/>
          <w:szCs w:val="28"/>
        </w:rPr>
        <w:tab/>
        <w:t>9.</w:t>
        <w:tab/>
        <w:t>Контрольный пример</w:t>
      </w:r>
    </w:p>
    <w:p>
      <w:pPr>
        <w:pStyle w:val="NoSpacing"/>
        <w:spacing w:before="0"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207645</wp:posOffset>
            </wp:positionV>
            <wp:extent cx="5731510" cy="109791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 Запуск сервера в терминале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-635</wp:posOffset>
            </wp:positionH>
            <wp:positionV relativeFrom="paragraph">
              <wp:posOffset>356870</wp:posOffset>
            </wp:positionV>
            <wp:extent cx="5731510" cy="299656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3. </w:t>
      </w:r>
      <w:r>
        <w:rPr>
          <w:rFonts w:ascii="Times new roman" w:hAnsi="Times new roman"/>
          <w:sz w:val="28"/>
          <w:szCs w:val="28"/>
        </w:rPr>
        <w:t>Три</w:t>
      </w:r>
      <w:r>
        <w:rPr>
          <w:rFonts w:ascii="Times new roman" w:hAnsi="Times new roman"/>
          <w:sz w:val="28"/>
          <w:szCs w:val="28"/>
        </w:rPr>
        <w:t xml:space="preserve"> клиента в одной комнате: обмен </w:t>
      </w:r>
      <w:r>
        <w:rPr>
          <w:rFonts w:ascii="Times new roman" w:hAnsi="Times new roman"/>
          <w:sz w:val="28"/>
          <w:szCs w:val="28"/>
        </w:rPr>
        <w:t>публичными и приватными сообщениями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31750</wp:posOffset>
            </wp:positionH>
            <wp:positionV relativeFrom="paragraph">
              <wp:posOffset>229870</wp:posOffset>
            </wp:positionV>
            <wp:extent cx="5731510" cy="31527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4. Доставленный файл test.txt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211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5. Запуск тестов</w:t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9" w:name="__RefHeading___Toc3932_410193612"/>
      <w:bookmarkEnd w:id="9"/>
      <w:r>
        <w:rPr>
          <w:rFonts w:ascii="Times new roman" w:hAnsi="Times new roman"/>
          <w:b/>
          <w:sz w:val="28"/>
          <w:szCs w:val="28"/>
        </w:rPr>
        <w:tab/>
        <w:t>10.</w:t>
        <w:tab/>
        <w:t>Исследование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исследования была проверена устойчивость сервера при одновременной работе нескольких клиентов: подключение пользователей в одну комнату, рассылка сообщений и передача файлов. Использование очередей asyncio.Queue позволяет отделить сетевой ввод от обработки логики, а ограничение размеров очередей и длины сообщений предотвращает деградацию при медленных клиентах. Дополнительно был исследован эффект ограничения длины строк StreamReader (limit): для корректной передачи file_chunk требуется согласование размеров chunk и server-side limit.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0" w:name="__RefHeading___Toc3930_410193612"/>
      <w:bookmarkEnd w:id="10"/>
      <w:r>
        <w:rPr>
          <w:rFonts w:ascii="Times new roman" w:hAnsi="Times new roman"/>
          <w:b/>
          <w:sz w:val="28"/>
          <w:szCs w:val="28"/>
        </w:rPr>
        <w:tab/>
        <w:t>Вывод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рамках лабораторной работы разработана асинхронная чат-система на Python: сервер на asyncio и клиенты (CLI и GUI), поддерживающие чат-комнаты, </w:t>
      </w:r>
      <w:r>
        <w:rPr>
          <w:rFonts w:ascii="Times new roman" w:hAnsi="Times new roman"/>
          <w:sz w:val="28"/>
          <w:szCs w:val="28"/>
        </w:rPr>
        <w:t>рассылку сообщений в комнате</w:t>
      </w:r>
      <w:r>
        <w:rPr>
          <w:rFonts w:ascii="Times new roman" w:hAnsi="Times new roman"/>
          <w:sz w:val="28"/>
          <w:szCs w:val="28"/>
        </w:rPr>
        <w:t>, личные сообщения и передачу файлов. Архитектура построена вокруг очереди событий и набора обработчиков сообщений, что обеспечивает масштабируемость и устойчивость. Использование функционального подхода (композиция функций, минимизация побочных эффектов и изоляция состояния) упро</w:t>
      </w:r>
      <w:r>
        <w:rPr>
          <w:rFonts w:ascii="Times new roman" w:hAnsi="Times new roman"/>
          <w:sz w:val="28"/>
          <w:szCs w:val="28"/>
        </w:rPr>
        <w:t>щает</w:t>
      </w:r>
      <w:r>
        <w:rPr>
          <w:rFonts w:ascii="Times new roman" w:hAnsi="Times new roman"/>
          <w:sz w:val="28"/>
          <w:szCs w:val="28"/>
        </w:rPr>
        <w:t xml:space="preserve"> тестирование и сопровождение проекта.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Github: </w:t>
      </w:r>
      <w:hyperlink r:id="rId7">
        <w:r>
          <w:rPr>
            <w:rStyle w:val="Hyperlink"/>
            <w:rFonts w:ascii="Times new roman" w:hAnsi="Times new roman"/>
            <w:sz w:val="28"/>
            <w:szCs w:val="28"/>
          </w:rPr>
          <w:t>https://github.com/K1mer0/functional_programming</w:t>
        </w:r>
      </w:hyperlink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b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Spacing"/>
        <w:rPr>
          <w:rFonts w:ascii="Times new roman" w:hAnsi="Times new roman"/>
          <w:b/>
          <w:sz w:val="28"/>
          <w:szCs w:val="28"/>
        </w:rPr>
      </w:pPr>
      <w:bookmarkStart w:id="11" w:name="__RefHeading___Toc3926_410193612"/>
      <w:bookmarkEnd w:id="11"/>
      <w:r>
        <w:rPr>
          <w:rFonts w:ascii="Times new roman" w:hAnsi="Times new roman"/>
          <w:b/>
          <w:sz w:val="28"/>
          <w:szCs w:val="28"/>
        </w:rPr>
        <w:tab/>
        <w:t>Список используемой литературы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(asyncio): </w:t>
      </w:r>
      <w:hyperlink r:id="rId8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https://docs.python.org/3/library/asyncio.html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(asyncio streams): </w:t>
      </w:r>
      <w:hyperlink r:id="rId9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https://docs.python.org/3/library/asyncio-stream.html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(asyncio.Queue): </w:t>
      </w:r>
      <w:hyperlink r:id="rId10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https://docs.python.org/3/library/asyncio-queue.html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(json): </w:t>
      </w:r>
      <w:hyperlink r:id="rId11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https://docs.python.org/3/library/json.html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(base64): </w:t>
      </w:r>
      <w:hyperlink r:id="rId12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https://docs.python.org/3/library/base64.html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jc w:val="left"/>
        <w:rPr/>
      </w:pPr>
      <w:r>
        <w:rPr>
          <w:rFonts w:ascii="Times new roman" w:hAnsi="Times new roman"/>
          <w:sz w:val="28"/>
          <w:szCs w:val="28"/>
        </w:rPr>
        <w:t xml:space="preserve">- pytest-asyncio documentation: </w:t>
      </w:r>
      <w:hyperlink r:id="rId13">
        <w:r>
          <w:rPr>
            <w:rStyle w:val="Hyperlink"/>
            <w:rFonts w:ascii="Times new roman" w:hAnsi="Times new roman"/>
            <w:sz w:val="28"/>
            <w:szCs w:val="28"/>
          </w:rPr>
          <w:t>https://pytest-asyncio.readthedocs.io/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32bf1"/>
    <w:rPr>
      <w:color w:themeColor="hyperlink" w:val="0000FF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2c57f8"/>
    <w:rPr>
      <w:rFonts w:ascii="Courier New" w:hAnsi="Courier New" w:cs="Courier New"/>
      <w:sz w:val="20"/>
      <w:szCs w:val="20"/>
      <w:lang w:val="ru-RU"/>
    </w:rPr>
  </w:style>
  <w:style w:type="character" w:styleId="token" w:customStyle="1">
    <w:name w:val="token"/>
    <w:basedOn w:val="DefaultParagraphFont"/>
    <w:qFormat/>
    <w:rsid w:val="002c57f8"/>
    <w:rPr/>
  </w:style>
  <w:style w:type="character" w:styleId="d813de27" w:customStyle="1">
    <w:name w:val="d813de27"/>
    <w:basedOn w:val="DefaultParagraphFont"/>
    <w:qFormat/>
    <w:rsid w:val="00f26c97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1d53d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d53d6"/>
    <w:rPr>
      <w:color w:themeColor="followedHyperlink"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NoSpacing">
    <w:name w:val="No Spacing"/>
    <w:uiPriority w:val="1"/>
    <w:qFormat/>
    <w:rsid w:val="00e106f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405777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703e3"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3703e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03e3"/>
    <w:pPr>
      <w:spacing w:before="0" w:after="100"/>
      <w:ind w:left="28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2c57f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cs="Courier New"/>
      <w:sz w:val="20"/>
      <w:szCs w:val="20"/>
      <w:lang w:val="ru-RU"/>
    </w:rPr>
  </w:style>
  <w:style w:type="paragraph" w:styleId="ds-markdown-paragraph" w:customStyle="1">
    <w:name w:val="ds-markdown-paragraph"/>
    <w:basedOn w:val="Normal"/>
    <w:qFormat/>
    <w:rsid w:val="00bd029f"/>
    <w:pPr>
      <w:spacing w:lineRule="auto" w:line="240" w:beforeAutospacing="1" w:afterAutospacing="1"/>
    </w:pPr>
    <w:rPr>
      <w:sz w:val="24"/>
      <w:szCs w:val="24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2c57f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github.com/K1mer0/functional_programming" TargetMode="External"/><Relationship Id="rId8" Type="http://schemas.openxmlformats.org/officeDocument/2006/relationships/hyperlink" Target="https://docs.python.org/3/library/asyncio.html" TargetMode="External"/><Relationship Id="rId9" Type="http://schemas.openxmlformats.org/officeDocument/2006/relationships/hyperlink" Target="https://docs.python.org/3/library/asyncio-stream.html" TargetMode="External"/><Relationship Id="rId10" Type="http://schemas.openxmlformats.org/officeDocument/2006/relationships/hyperlink" Target="https://docs.python.org/3/library/asyncio-queue.html" TargetMode="External"/><Relationship Id="rId11" Type="http://schemas.openxmlformats.org/officeDocument/2006/relationships/hyperlink" Target="https://docs.python.org/3/library/json.html" TargetMode="External"/><Relationship Id="rId12" Type="http://schemas.openxmlformats.org/officeDocument/2006/relationships/hyperlink" Target="https://docs.python.org/3/library/base64.html" TargetMode="External"/><Relationship Id="rId13" Type="http://schemas.openxmlformats.org/officeDocument/2006/relationships/hyperlink" Target="https://pytest-asyncio.readthedocs.io/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Application>LibreOffice/25.2.7.2$Linux_X86_64 LibreOffice_project/520$Build-2</Application>
  <AppVersion>15.0000</AppVersion>
  <Pages>12</Pages>
  <Words>1161</Words>
  <Characters>8809</Characters>
  <CharactersWithSpaces>9845</CharactersWithSpaces>
  <Paragraphs>151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2025-09-23T18:11:00Z</dcterms:created>
  <dc:creator>Александр</dc:creator>
  <dc:description/>
  <dc:language>en-US</dc:language>
  <cp:lastModifiedBy/>
  <dcterms:modified xsi:type="dcterms:W3CDTF">2026-02-25T13:19:58Z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