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2324813" w:displacedByCustomXml="next"/>
    <w:bookmarkStart w:id="1" w:name="_Toc72325727" w:displacedByCustomXml="next"/>
    <w:bookmarkStart w:id="2" w:name="_Toc72326081" w:displacedByCustomXml="next"/>
    <w:bookmarkStart w:id="3" w:name="_Toc72552926" w:displacedByCustomXml="next"/>
    <w:bookmarkStart w:id="4" w:name="_Toc73366742" w:displacedByCustomXml="next"/>
    <w:bookmarkStart w:id="5" w:name="_Toc73367175" w:displacedByCustomXml="next"/>
    <w:bookmarkStart w:id="6" w:name="_Toc74301511" w:displacedByCustomXml="next"/>
    <w:bookmarkStart w:id="7" w:name="_Toc74367034" w:displacedByCustomXml="next"/>
    <w:bookmarkStart w:id="8" w:name="_Toc74398179" w:displacedByCustomXml="next"/>
    <w:bookmarkStart w:id="9" w:name="_Toc74457222" w:displacedByCustomXml="next"/>
    <w:bookmarkStart w:id="10" w:name="_Toc74733152" w:displacedByCustomXml="next"/>
    <w:bookmarkStart w:id="11" w:name="_Toc74921405" w:displacedByCustomXml="next"/>
    <w:sdt>
      <w:sdtPr>
        <w:id w:val="1330716046"/>
        <w:docPartObj>
          <w:docPartGallery w:val="Cover Pages"/>
          <w:docPartUnique/>
        </w:docPartObj>
      </w:sdtPr>
      <w:sdtEndPr>
        <w:rPr>
          <w:rFonts w:eastAsia="宋体" w:cs="Times New Roman"/>
          <w:bCs/>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2797C636"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71CA9930" w14:textId="7F376601" w:rsidR="002D1104" w:rsidRPr="0063436A" w:rsidRDefault="002D1104" w:rsidP="002D1104">
          <w:pPr>
            <w:ind w:firstLineChars="0" w:firstLine="0"/>
            <w:jc w:val="center"/>
            <w:rPr>
              <w:rFonts w:eastAsia="宋体" w:cs="Times New Roman"/>
              <w:bCs/>
              <w:sz w:val="52"/>
              <w:szCs w:val="52"/>
            </w:rPr>
          </w:pPr>
        </w:p>
        <w:p w14:paraId="21655AC7" w14:textId="77777777" w:rsidR="002D1104" w:rsidRPr="0063436A" w:rsidRDefault="002D1104" w:rsidP="002D1104">
          <w:pPr>
            <w:spacing w:line="240" w:lineRule="auto"/>
            <w:ind w:firstLineChars="0" w:firstLine="0"/>
            <w:jc w:val="center"/>
            <w:rPr>
              <w:rFonts w:eastAsia="宋体" w:cs="Times New Roman"/>
              <w:bCs/>
              <w:sz w:val="52"/>
              <w:szCs w:val="52"/>
            </w:rPr>
          </w:pPr>
        </w:p>
        <w:p w14:paraId="0463AE71" w14:textId="77777777" w:rsidR="002D1104" w:rsidRPr="0063436A" w:rsidRDefault="002D1104" w:rsidP="002D1104">
          <w:pPr>
            <w:spacing w:line="240" w:lineRule="auto"/>
            <w:ind w:firstLineChars="0" w:firstLine="0"/>
            <w:jc w:val="center"/>
            <w:rPr>
              <w:rFonts w:ascii="黑体" w:eastAsia="黑体" w:cs="Times New Roman"/>
              <w:bCs/>
              <w:sz w:val="52"/>
              <w:szCs w:val="52"/>
            </w:rPr>
          </w:pPr>
          <w:r w:rsidRPr="0063436A">
            <w:rPr>
              <w:rFonts w:ascii="黑体" w:eastAsia="黑体" w:cs="Times New Roman" w:hint="eastAsia"/>
              <w:bCs/>
              <w:sz w:val="52"/>
              <w:szCs w:val="52"/>
            </w:rPr>
            <w:t>声    明</w:t>
          </w:r>
        </w:p>
        <w:p w14:paraId="7F27DD05" w14:textId="77777777" w:rsidR="002D1104" w:rsidRPr="0063436A" w:rsidRDefault="002D1104" w:rsidP="002D1104">
          <w:pPr>
            <w:spacing w:line="240" w:lineRule="auto"/>
            <w:ind w:firstLineChars="199" w:firstLine="876"/>
            <w:rPr>
              <w:rFonts w:eastAsia="宋体" w:cs="Times New Roman"/>
              <w:bCs/>
              <w:sz w:val="44"/>
              <w:szCs w:val="44"/>
            </w:rPr>
          </w:pPr>
        </w:p>
        <w:p w14:paraId="3756FCF5" w14:textId="77777777" w:rsidR="002D1104" w:rsidRPr="0063436A" w:rsidRDefault="002D1104" w:rsidP="002D1104">
          <w:pPr>
            <w:spacing w:line="240" w:lineRule="auto"/>
            <w:ind w:firstLineChars="199" w:firstLine="876"/>
            <w:rPr>
              <w:rFonts w:eastAsia="宋体" w:cs="Times New Roman"/>
              <w:bCs/>
              <w:sz w:val="44"/>
              <w:szCs w:val="44"/>
            </w:rPr>
          </w:pPr>
        </w:p>
        <w:p w14:paraId="1F330B76" w14:textId="77777777" w:rsidR="002D1104" w:rsidRPr="0063436A" w:rsidRDefault="002D1104" w:rsidP="002D1104">
          <w:pPr>
            <w:spacing w:line="240" w:lineRule="auto"/>
            <w:ind w:firstLineChars="199" w:firstLine="876"/>
            <w:rPr>
              <w:rFonts w:ascii="楷体_GB2312" w:eastAsia="楷体_GB2312" w:cs="Times New Roman"/>
              <w:bCs/>
              <w:sz w:val="44"/>
              <w:szCs w:val="44"/>
            </w:rPr>
          </w:pPr>
          <w:r w:rsidRPr="0063436A">
            <w:rPr>
              <w:rFonts w:ascii="楷体_GB2312" w:eastAsia="楷体_GB2312" w:cs="Times New Roman" w:hint="eastAsia"/>
              <w:bCs/>
              <w:sz w:val="44"/>
              <w:szCs w:val="44"/>
            </w:rPr>
            <w:t>本人郑重声明所呈交的论文是我个人在指导老师的指导下进行的研究工作及取得的研究成果，不存在任何剽窃、抄袭他人学术成果的现象。我同意（   ）/不同意（   ）本论文作为学校的信息资料使用。</w:t>
          </w:r>
        </w:p>
        <w:p w14:paraId="044B7A26" w14:textId="77777777" w:rsidR="002D1104" w:rsidRPr="0063436A" w:rsidRDefault="002D1104" w:rsidP="002D1104">
          <w:pPr>
            <w:spacing w:line="240" w:lineRule="auto"/>
            <w:ind w:firstLineChars="199" w:firstLine="876"/>
            <w:rPr>
              <w:rFonts w:eastAsia="宋体" w:cs="Times New Roman"/>
              <w:bCs/>
              <w:sz w:val="44"/>
              <w:szCs w:val="44"/>
            </w:rPr>
          </w:pPr>
        </w:p>
        <w:p w14:paraId="5E99B3D5" w14:textId="77777777" w:rsidR="002D1104" w:rsidRPr="0063436A" w:rsidRDefault="002D1104" w:rsidP="002D1104">
          <w:pPr>
            <w:spacing w:line="240" w:lineRule="auto"/>
            <w:ind w:firstLineChars="199" w:firstLine="876"/>
            <w:rPr>
              <w:rFonts w:eastAsia="宋体" w:cs="Times New Roman"/>
              <w:bCs/>
              <w:sz w:val="44"/>
              <w:szCs w:val="44"/>
            </w:rPr>
          </w:pPr>
        </w:p>
        <w:p w14:paraId="4994DCC7" w14:textId="77777777" w:rsidR="002D1104" w:rsidRPr="0063436A" w:rsidRDefault="002D1104" w:rsidP="002D1104">
          <w:pPr>
            <w:spacing w:line="240" w:lineRule="auto"/>
            <w:ind w:firstLineChars="199" w:firstLine="876"/>
            <w:rPr>
              <w:rFonts w:eastAsia="宋体" w:cs="Times New Roman"/>
              <w:bCs/>
              <w:sz w:val="44"/>
              <w:szCs w:val="44"/>
            </w:rPr>
          </w:pPr>
        </w:p>
        <w:p w14:paraId="6EE6956F" w14:textId="77777777" w:rsidR="002D1104" w:rsidRPr="0063436A" w:rsidRDefault="002D1104" w:rsidP="002D1104">
          <w:pPr>
            <w:spacing w:line="240" w:lineRule="auto"/>
            <w:ind w:firstLineChars="590" w:firstLine="2596"/>
            <w:rPr>
              <w:rFonts w:ascii="楷体_GB2312" w:eastAsia="楷体_GB2312" w:cs="Times New Roman"/>
              <w:bCs/>
              <w:sz w:val="44"/>
              <w:szCs w:val="44"/>
              <w:u w:val="single"/>
            </w:rPr>
          </w:pPr>
          <w:r w:rsidRPr="0063436A">
            <w:rPr>
              <w:rFonts w:ascii="楷体_GB2312" w:eastAsia="楷体_GB2312" w:cs="Times New Roman" w:hint="eastAsia"/>
              <w:bCs/>
              <w:sz w:val="44"/>
              <w:szCs w:val="44"/>
            </w:rPr>
            <w:t>论文作者（签名）</w:t>
          </w:r>
          <w:r w:rsidRPr="0063436A">
            <w:rPr>
              <w:rFonts w:ascii="楷体_GB2312" w:eastAsia="楷体_GB2312" w:cs="Times New Roman" w:hint="eastAsia"/>
              <w:bCs/>
              <w:sz w:val="44"/>
              <w:szCs w:val="44"/>
              <w:u w:val="single"/>
            </w:rPr>
            <w:t xml:space="preserve">          </w:t>
          </w:r>
        </w:p>
        <w:p w14:paraId="1EFFA6AE" w14:textId="77777777" w:rsidR="002D1104" w:rsidRPr="0063436A" w:rsidRDefault="002D1104" w:rsidP="002D1104">
          <w:pPr>
            <w:spacing w:line="240" w:lineRule="auto"/>
            <w:ind w:firstLineChars="199" w:firstLine="876"/>
            <w:rPr>
              <w:rFonts w:eastAsia="宋体" w:cs="Times New Roman"/>
              <w:bCs/>
              <w:sz w:val="44"/>
              <w:szCs w:val="44"/>
            </w:rPr>
          </w:pPr>
          <w:r w:rsidRPr="0063436A">
            <w:rPr>
              <w:rFonts w:eastAsia="宋体" w:cs="Times New Roman"/>
              <w:bCs/>
              <w:sz w:val="44"/>
              <w:szCs w:val="44"/>
            </w:rPr>
            <w:t xml:space="preserve">                      </w:t>
          </w:r>
        </w:p>
        <w:p w14:paraId="50AA35A8" w14:textId="77777777" w:rsidR="002D1104" w:rsidRPr="0063436A" w:rsidRDefault="002D1104" w:rsidP="002D1104">
          <w:pPr>
            <w:spacing w:line="240" w:lineRule="auto"/>
            <w:ind w:firstLineChars="1190" w:firstLine="5236"/>
            <w:rPr>
              <w:rFonts w:ascii="楷体_GB2312" w:eastAsia="楷体_GB2312" w:cs="Times New Roman"/>
              <w:bCs/>
              <w:sz w:val="44"/>
              <w:szCs w:val="44"/>
            </w:rPr>
          </w:pPr>
          <w:r w:rsidRPr="0063436A">
            <w:rPr>
              <w:rFonts w:ascii="楷体_GB2312" w:eastAsia="楷体_GB2312" w:cs="Times New Roman" w:hint="eastAsia"/>
              <w:bCs/>
              <w:sz w:val="44"/>
              <w:szCs w:val="44"/>
            </w:rPr>
            <w:t>年    月    日</w:t>
          </w:r>
        </w:p>
        <w:p w14:paraId="317D2C04" w14:textId="2CD93CB5" w:rsidR="002D1104" w:rsidRPr="0063436A" w:rsidRDefault="002D1104">
          <w:pPr>
            <w:widowControl/>
            <w:spacing w:line="240" w:lineRule="auto"/>
            <w:ind w:firstLineChars="0" w:firstLine="0"/>
            <w:jc w:val="left"/>
            <w:rPr>
              <w:rFonts w:eastAsia="宋体" w:cs="Times New Roman"/>
              <w:bCs/>
              <w:sz w:val="21"/>
              <w:szCs w:val="24"/>
            </w:rPr>
          </w:pPr>
        </w:p>
        <w:p w14:paraId="71DFAD52" w14:textId="2498E2BC" w:rsidR="002D1104" w:rsidRPr="0063436A" w:rsidRDefault="003F679B" w:rsidP="009C1EBE">
          <w:pPr>
            <w:spacing w:line="240" w:lineRule="auto"/>
            <w:ind w:firstLineChars="0" w:firstLine="0"/>
            <w:rPr>
              <w:rFonts w:eastAsia="宋体" w:cs="Times New Roman"/>
              <w:bCs/>
              <w:sz w:val="21"/>
              <w:szCs w:val="24"/>
            </w:rPr>
          </w:pPr>
        </w:p>
      </w:sdtContent>
    </w:sdt>
    <w:bookmarkEnd w:id="11"/>
    <w:bookmarkEnd w:id="10"/>
    <w:bookmarkEnd w:id="9"/>
    <w:bookmarkEnd w:id="8"/>
    <w:bookmarkEnd w:id="7"/>
    <w:bookmarkEnd w:id="6"/>
    <w:bookmarkEnd w:id="5"/>
    <w:bookmarkEnd w:id="4"/>
    <w:bookmarkEnd w:id="3"/>
    <w:bookmarkEnd w:id="2"/>
    <w:bookmarkEnd w:id="1"/>
    <w:bookmarkEnd w:id="0"/>
    <w:p w14:paraId="489946D0" w14:textId="1E66D1C6" w:rsidR="00244132" w:rsidRDefault="00244132" w:rsidP="005535FE">
      <w:pPr>
        <w:pStyle w:val="1"/>
        <w:sectPr w:rsidR="00244132" w:rsidSect="0067671B">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964714"/>
      <w:r w:rsidRPr="005535FE">
        <w:t>摘</w:t>
      </w:r>
      <w:r w:rsidR="008C7A0F">
        <w:t xml:space="preserve"> </w:t>
      </w:r>
      <w:r w:rsidRPr="005535FE">
        <w:t>要</w:t>
      </w:r>
      <w:bookmarkEnd w:id="14"/>
    </w:p>
    <w:p w14:paraId="6654FF04" w14:textId="77777777" w:rsidR="00031F59" w:rsidRPr="00031F59" w:rsidRDefault="00031F59" w:rsidP="00031F59">
      <w:pPr>
        <w:ind w:firstLine="560"/>
        <w:rPr>
          <w:sz w:val="28"/>
          <w:szCs w:val="28"/>
        </w:rPr>
      </w:pPr>
      <w:r w:rsidRPr="00031F59">
        <w:rPr>
          <w:rFonts w:hint="eastAsia"/>
          <w:sz w:val="28"/>
          <w:szCs w:val="28"/>
        </w:rPr>
        <w:t>本研究探讨了投资者情绪对股票市场短期收益率的影响，旨在回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65C81E4F" w14:textId="5E62F431" w:rsidR="00031F59" w:rsidRPr="00031F59" w:rsidRDefault="00031F59" w:rsidP="00031F59">
      <w:pPr>
        <w:ind w:firstLine="560"/>
        <w:rPr>
          <w:sz w:val="28"/>
          <w:szCs w:val="28"/>
        </w:rPr>
      </w:pPr>
      <w:r w:rsidRPr="00031F59">
        <w:rPr>
          <w:rFonts w:hint="eastAsia"/>
          <w:sz w:val="28"/>
          <w:szCs w:val="28"/>
        </w:rPr>
        <w:t>研究采用自然语言处理技术</w:t>
      </w:r>
      <w:r w:rsidR="00C7290F">
        <w:rPr>
          <w:rFonts w:hint="eastAsia"/>
          <w:sz w:val="28"/>
          <w:szCs w:val="28"/>
        </w:rPr>
        <w:t>（</w:t>
      </w:r>
      <w:r w:rsidR="00C7290F">
        <w:rPr>
          <w:rFonts w:hint="eastAsia"/>
          <w:sz w:val="28"/>
          <w:szCs w:val="28"/>
        </w:rPr>
        <w:t>NLP</w:t>
      </w:r>
      <w:r w:rsidR="00C7290F">
        <w:rPr>
          <w:rFonts w:hint="eastAsia"/>
          <w:sz w:val="28"/>
          <w:szCs w:val="28"/>
        </w:rPr>
        <w:t>）</w:t>
      </w:r>
      <w:r w:rsidRPr="00031F59">
        <w:rPr>
          <w:rFonts w:hint="eastAsia"/>
          <w:sz w:val="28"/>
          <w:szCs w:val="28"/>
        </w:rPr>
        <w:t>和计量经济学方法。通过</w:t>
      </w:r>
      <w:r w:rsidRPr="00031F59">
        <w:rPr>
          <w:rFonts w:hint="eastAsia"/>
          <w:sz w:val="28"/>
          <w:szCs w:val="28"/>
        </w:rPr>
        <w:t>Python</w:t>
      </w:r>
      <w:r w:rsidRPr="00031F59">
        <w:rPr>
          <w:rFonts w:hint="eastAsia"/>
          <w:sz w:val="28"/>
          <w:szCs w:val="28"/>
        </w:rPr>
        <w:t>爬虫从东方财富网股吧获取股评文本数据，应用</w:t>
      </w:r>
      <w:r w:rsidRPr="00031F59">
        <w:rPr>
          <w:rFonts w:hint="eastAsia"/>
          <w:sz w:val="28"/>
          <w:szCs w:val="28"/>
        </w:rPr>
        <w:t>StructBERT</w:t>
      </w:r>
      <w:r w:rsidRPr="00031F59">
        <w:rPr>
          <w:rFonts w:hint="eastAsia"/>
          <w:sz w:val="28"/>
          <w:szCs w:val="28"/>
        </w:rPr>
        <w:t>深度学习模型对文本进行情感倾向识别与量化，构建情绪指标体系；利用面板数据固定效应模型分析情绪指标对股票收益率的影响。</w:t>
      </w:r>
    </w:p>
    <w:p w14:paraId="493F9F14" w14:textId="77777777" w:rsidR="00031F59" w:rsidRPr="00031F59" w:rsidRDefault="00031F59" w:rsidP="00031F59">
      <w:pPr>
        <w:ind w:firstLine="560"/>
        <w:rPr>
          <w:sz w:val="28"/>
          <w:szCs w:val="28"/>
        </w:rPr>
      </w:pPr>
      <w:r w:rsidRPr="00031F59">
        <w:rPr>
          <w:rFonts w:hint="eastAsia"/>
          <w:sz w:val="28"/>
          <w:szCs w:val="28"/>
        </w:rPr>
        <w:t>实证分析覆盖了</w:t>
      </w:r>
      <w:r w:rsidRPr="00031F59">
        <w:rPr>
          <w:rFonts w:hint="eastAsia"/>
          <w:sz w:val="28"/>
          <w:szCs w:val="28"/>
        </w:rPr>
        <w:t>2025</w:t>
      </w:r>
      <w:r w:rsidRPr="00031F59">
        <w:rPr>
          <w:rFonts w:hint="eastAsia"/>
          <w:sz w:val="28"/>
          <w:szCs w:val="28"/>
        </w:rPr>
        <w:t>年</w:t>
      </w:r>
      <w:r w:rsidRPr="00031F59">
        <w:rPr>
          <w:rFonts w:hint="eastAsia"/>
          <w:sz w:val="28"/>
          <w:szCs w:val="28"/>
        </w:rPr>
        <w:t>2</w:t>
      </w:r>
      <w:r w:rsidRPr="00031F59">
        <w:rPr>
          <w:rFonts w:hint="eastAsia"/>
          <w:sz w:val="28"/>
          <w:szCs w:val="28"/>
        </w:rPr>
        <w:t>月期间，中国</w:t>
      </w:r>
      <w:r w:rsidRPr="00031F59">
        <w:rPr>
          <w:rFonts w:hint="eastAsia"/>
          <w:sz w:val="28"/>
          <w:szCs w:val="28"/>
        </w:rPr>
        <w:t>A</w:t>
      </w:r>
      <w:r w:rsidRPr="00031F59">
        <w:rPr>
          <w:rFonts w:hint="eastAsia"/>
          <w:sz w:val="28"/>
          <w:szCs w:val="28"/>
        </w:rPr>
        <w:t>股市场</w:t>
      </w:r>
      <w:r w:rsidRPr="00031F59">
        <w:rPr>
          <w:rFonts w:hint="eastAsia"/>
          <w:sz w:val="28"/>
          <w:szCs w:val="28"/>
        </w:rPr>
        <w:t>8</w:t>
      </w:r>
      <w:r w:rsidRPr="00031F59">
        <w:rPr>
          <w:rFonts w:hint="eastAsia"/>
          <w:sz w:val="28"/>
          <w:szCs w:val="28"/>
        </w:rPr>
        <w:t>个主要行业的</w:t>
      </w:r>
      <w:r w:rsidRPr="00031F59">
        <w:rPr>
          <w:rFonts w:hint="eastAsia"/>
          <w:sz w:val="28"/>
          <w:szCs w:val="28"/>
        </w:rPr>
        <w:t>111</w:t>
      </w:r>
      <w:r w:rsidRPr="00031F59">
        <w:rPr>
          <w:rFonts w:hint="eastAsia"/>
          <w:sz w:val="28"/>
          <w:szCs w:val="28"/>
        </w:rPr>
        <w:t>只代表性股票。研究流程具体涵盖了股评文本的预处理与情感分析，情绪指标体系的构建，个股层面的面板数据回归分析，分行业异质性分析，内生性问题讨论，以及对不同情绪测度指标和不同期限收益率的稳健性检验。</w:t>
      </w:r>
    </w:p>
    <w:p w14:paraId="6EB83318" w14:textId="6936C8C2" w:rsidR="00E94E1E" w:rsidRDefault="00031F59" w:rsidP="00031F59">
      <w:pPr>
        <w:ind w:firstLine="560"/>
        <w:rPr>
          <w:sz w:val="28"/>
          <w:szCs w:val="28"/>
        </w:rPr>
      </w:pPr>
      <w:r w:rsidRPr="00031F59">
        <w:rPr>
          <w:rFonts w:hint="eastAsia"/>
          <w:sz w:val="28"/>
          <w:szCs w:val="28"/>
        </w:rPr>
        <w:t>研究结果发现：投资者情绪对短期股价具有显著的预测能力，具体表现为平均情绪得分每提升一个百分点，次日股票收益率平均增加约</w:t>
      </w:r>
      <w:r w:rsidRPr="00031F59">
        <w:rPr>
          <w:rFonts w:hint="eastAsia"/>
          <w:sz w:val="28"/>
          <w:szCs w:val="28"/>
        </w:rPr>
        <w:t>0.014</w:t>
      </w:r>
      <w:r w:rsidRPr="00031F59">
        <w:rPr>
          <w:rFonts w:hint="eastAsia"/>
          <w:sz w:val="28"/>
          <w:szCs w:val="28"/>
        </w:rPr>
        <w:t>至</w:t>
      </w:r>
      <w:r w:rsidRPr="00031F59">
        <w:rPr>
          <w:rFonts w:hint="eastAsia"/>
          <w:sz w:val="28"/>
          <w:szCs w:val="28"/>
        </w:rPr>
        <w:t>0.017</w:t>
      </w:r>
      <w:r w:rsidRPr="00031F59">
        <w:rPr>
          <w:rFonts w:hint="eastAsia"/>
          <w:sz w:val="28"/>
          <w:szCs w:val="28"/>
        </w:rPr>
        <w:t>个百分点。情绪的预测效应呈现显著的行业异质性，在计算机、电子、食品饮料及医药生物等板块尤为突出。情绪的影响具有明显的时效性，主要体现在短期，随着时间延长逐渐减弱甚至出现反转，符合情绪过度反应</w:t>
      </w:r>
      <w:r w:rsidRPr="00031F59">
        <w:rPr>
          <w:rFonts w:hint="eastAsia"/>
          <w:sz w:val="28"/>
          <w:szCs w:val="28"/>
        </w:rPr>
        <w:t>-</w:t>
      </w:r>
      <w:r w:rsidRPr="00031F59">
        <w:rPr>
          <w:rFonts w:hint="eastAsia"/>
          <w:sz w:val="28"/>
          <w:szCs w:val="28"/>
        </w:rPr>
        <w:t>修正理论。在情绪指标中，平均情绪得分和正面情绪比例是预测股票收益率最有效的指标。</w:t>
      </w:r>
    </w:p>
    <w:p w14:paraId="193031B0" w14:textId="77777777" w:rsidR="0078404D" w:rsidRPr="0078404D" w:rsidRDefault="0078404D" w:rsidP="0039106E">
      <w:pPr>
        <w:pStyle w:val="afff4"/>
      </w:pPr>
    </w:p>
    <w:p w14:paraId="47CB1481" w14:textId="2E181F9C"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031F59" w:rsidRPr="00031F59">
        <w:rPr>
          <w:rFonts w:hAnsi="宋体" w:cs="Times New Roman" w:hint="eastAsia"/>
          <w:sz w:val="28"/>
          <w:szCs w:val="28"/>
        </w:rPr>
        <w:t>投资者情绪，自然语言处理，</w:t>
      </w:r>
      <w:r w:rsidR="00412FE2">
        <w:rPr>
          <w:rFonts w:hAnsi="宋体" w:cs="Times New Roman" w:hint="eastAsia"/>
          <w:sz w:val="28"/>
          <w:szCs w:val="28"/>
        </w:rPr>
        <w:t>BERT</w:t>
      </w:r>
      <w:r w:rsidR="00412FE2">
        <w:rPr>
          <w:rFonts w:hAnsi="宋体" w:cs="Times New Roman" w:hint="eastAsia"/>
          <w:sz w:val="28"/>
          <w:szCs w:val="28"/>
        </w:rPr>
        <w:t>，</w:t>
      </w:r>
      <w:r w:rsidR="00031F59" w:rsidRPr="00031F59">
        <w:rPr>
          <w:rFonts w:hAnsi="宋体" w:cs="Times New Roman" w:hint="eastAsia"/>
          <w:sz w:val="28"/>
          <w:szCs w:val="28"/>
        </w:rPr>
        <w:t>股票收益率，面板数据分析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964715"/>
      <w:r w:rsidRPr="00B025E0">
        <w:rPr>
          <w:rFonts w:ascii="Arial" w:hAnsi="Arial" w:cs="Arial"/>
        </w:rPr>
        <w:lastRenderedPageBreak/>
        <w:t>ABSTRACT</w:t>
      </w:r>
      <w:bookmarkEnd w:id="15"/>
    </w:p>
    <w:p w14:paraId="5AF45E6A" w14:textId="470D3BA3"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This study investigates the impact of investor sentiment on short-term stock market returns, aiming to determine whether sentiment information embedded in online platform discussions can effectively predict stock price movements. Grounded in behavioral finance theory, the research posits that investor sentiment, as a non-rational factor, influences investor decisions and systematically affects asset prices. It also draws upon information transmission theory to examine the mechanisms through which sentiment information propagates within the market and contributes to the price discovery process.</w:t>
      </w:r>
    </w:p>
    <w:p w14:paraId="31E391E5" w14:textId="51F1DF38"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study employs a combination of Natural Language Processing (NLP) techniques and econometric methods. Textual data from stock comments were collected from East Money's Guba platform using Python web scraping. The StructBERT deep learning model was applied for sentiment classification and quantification, enabling the construction of a sentiment indicator system. Subsequently, a panel data fixed-effects model was utilized to analyze the impact of these sentiment indicators on stock returns.</w:t>
      </w:r>
    </w:p>
    <w:p w14:paraId="587A7A82" w14:textId="3ACFD381"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empirical analysis covers 111 representative stocks across 8 major industries in the Chinese A-share market during February 2025. The research procedure encompasses several stages: preprocessing and sentiment analysis of stock comments, construction of the sentiment indicator system, stock-level panel data regression analysis, examination of cross-industry heterogeneity, discussion of potential endogeneity issues, and robustness checks using alternative sentiment measures and different return horizons.</w:t>
      </w:r>
    </w:p>
    <w:p w14:paraId="506B91D2" w14:textId="2E34CE01" w:rsidR="00E94E1E"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findings reveal that: Investor sentiment significantly predicts short-term stock returns; specifically, a one percentage point increase in the average sentiment score is associated with an approximate 0.014 to 0.017 percentage point increase in the next-day stock return. The predictive power exhibits significant industry heterogeneity, being particularly prominent in sectors such as Computer, Electronics, Food &amp; Beverage, and Pharmaceuticals &amp; Biotechnology. The impact of sentiment is predominantly short-lived, diminishing or even reversing over longer horizons, consistent with the overreaction and correction theory. Among the constructed indicators, the average sentiment score and the proportion of positive sentiment emerge as the most effective predictors of stock returns.</w:t>
      </w:r>
      <w:r w:rsidR="00E94E1E" w:rsidRPr="00E94E1E">
        <w:rPr>
          <w:rFonts w:ascii="Arial" w:eastAsiaTheme="minorEastAsia" w:hAnsi="Arial" w:cs="Arial"/>
          <w:sz w:val="21"/>
        </w:rPr>
        <w:t xml:space="preserve"> </w:t>
      </w:r>
    </w:p>
    <w:p w14:paraId="5B6EB7AC" w14:textId="77777777" w:rsidR="001C428A" w:rsidRPr="008F72D0" w:rsidRDefault="001C428A" w:rsidP="001C428A">
      <w:pPr>
        <w:pStyle w:val="afff4"/>
      </w:pPr>
    </w:p>
    <w:p w14:paraId="04358794" w14:textId="73A58701"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w:t>
      </w:r>
      <w:r w:rsidR="00C54748" w:rsidRPr="008F72D0">
        <w:rPr>
          <w:rFonts w:ascii="Arial" w:eastAsiaTheme="minorEastAsia" w:hAnsi="Arial" w:cs="Arial"/>
          <w:sz w:val="21"/>
        </w:rPr>
        <w:t xml:space="preserve"> </w:t>
      </w:r>
      <w:r w:rsidR="00C54748">
        <w:rPr>
          <w:rFonts w:ascii="Arial" w:eastAsiaTheme="minorEastAsia" w:hAnsi="Arial" w:cs="Arial" w:hint="eastAsia"/>
          <w:sz w:val="21"/>
        </w:rPr>
        <w:t>BERT</w:t>
      </w:r>
      <w:r w:rsidRPr="008F72D0">
        <w:rPr>
          <w:rFonts w:ascii="Arial" w:eastAsiaTheme="minorEastAsia" w:hAnsi="Arial" w:cs="Arial"/>
          <w:sz w:val="21"/>
        </w:rPr>
        <w:t xml:space="preserve">, </w:t>
      </w:r>
      <w:r w:rsidR="005D4912" w:rsidRPr="005D4912">
        <w:rPr>
          <w:rFonts w:ascii="Arial" w:eastAsiaTheme="minorEastAsia" w:hAnsi="Arial" w:cs="Arial"/>
          <w:sz w:val="21"/>
        </w:rPr>
        <w:t xml:space="preserve">Stock Returns, </w:t>
      </w:r>
      <w:r w:rsidRPr="008F72D0">
        <w:rPr>
          <w:rFonts w:ascii="Arial" w:eastAsiaTheme="minorEastAsia" w:hAnsi="Arial" w:cs="Arial"/>
          <w:sz w:val="21"/>
        </w:rPr>
        <w:t>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964716"/>
      <w:r w:rsidRPr="007E0984">
        <w:rPr>
          <w:rFonts w:hAnsi="黑体"/>
        </w:rPr>
        <w:lastRenderedPageBreak/>
        <w:t>目</w:t>
      </w:r>
      <w:r w:rsidR="00B025E0">
        <w:rPr>
          <w:rFonts w:hAnsi="黑体" w:hint="eastAsia"/>
        </w:rPr>
        <w:t xml:space="preserve"> </w:t>
      </w:r>
      <w:r w:rsidRPr="007E0984">
        <w:rPr>
          <w:rFonts w:hAnsi="黑体"/>
        </w:rPr>
        <w:t>录</w:t>
      </w:r>
      <w:bookmarkEnd w:id="16"/>
    </w:p>
    <w:p w14:paraId="083AC11E" w14:textId="2D5DDB8F" w:rsidR="00B7253A"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964714" w:history="1">
        <w:r w:rsidR="00B7253A" w:rsidRPr="009639A3">
          <w:rPr>
            <w:rStyle w:val="ac"/>
            <w:noProof/>
          </w:rPr>
          <w:t>摘</w:t>
        </w:r>
        <w:r w:rsidR="00B7253A" w:rsidRPr="009639A3">
          <w:rPr>
            <w:rStyle w:val="ac"/>
            <w:noProof/>
          </w:rPr>
          <w:t xml:space="preserve"> </w:t>
        </w:r>
        <w:r w:rsidR="00B7253A" w:rsidRPr="009639A3">
          <w:rPr>
            <w:rStyle w:val="ac"/>
            <w:noProof/>
          </w:rPr>
          <w:t>要</w:t>
        </w:r>
        <w:r w:rsidR="00B7253A">
          <w:rPr>
            <w:noProof/>
            <w:webHidden/>
          </w:rPr>
          <w:tab/>
        </w:r>
        <w:r w:rsidR="00B7253A">
          <w:rPr>
            <w:noProof/>
            <w:webHidden/>
          </w:rPr>
          <w:fldChar w:fldCharType="begin"/>
        </w:r>
        <w:r w:rsidR="00B7253A">
          <w:rPr>
            <w:noProof/>
            <w:webHidden/>
          </w:rPr>
          <w:instrText xml:space="preserve"> PAGEREF _Toc195964714 \h </w:instrText>
        </w:r>
        <w:r w:rsidR="00B7253A">
          <w:rPr>
            <w:noProof/>
            <w:webHidden/>
          </w:rPr>
        </w:r>
        <w:r w:rsidR="00B7253A">
          <w:rPr>
            <w:noProof/>
            <w:webHidden/>
          </w:rPr>
          <w:fldChar w:fldCharType="separate"/>
        </w:r>
        <w:r w:rsidR="00257D0A">
          <w:rPr>
            <w:noProof/>
            <w:webHidden/>
          </w:rPr>
          <w:t>I</w:t>
        </w:r>
        <w:r w:rsidR="00B7253A">
          <w:rPr>
            <w:noProof/>
            <w:webHidden/>
          </w:rPr>
          <w:fldChar w:fldCharType="end"/>
        </w:r>
      </w:hyperlink>
    </w:p>
    <w:p w14:paraId="510F5D4F" w14:textId="24DEC077" w:rsidR="00B7253A" w:rsidRDefault="003F679B">
      <w:pPr>
        <w:pStyle w:val="TOC1"/>
        <w:tabs>
          <w:tab w:val="right" w:leader="dot" w:pos="9061"/>
        </w:tabs>
        <w:ind w:firstLine="480"/>
        <w:rPr>
          <w:rFonts w:asciiTheme="minorHAnsi" w:hAnsiTheme="minorHAnsi"/>
          <w:noProof/>
          <w:sz w:val="21"/>
        </w:rPr>
      </w:pPr>
      <w:hyperlink w:anchor="_Toc195964715" w:history="1">
        <w:r w:rsidR="00B7253A" w:rsidRPr="009639A3">
          <w:rPr>
            <w:rStyle w:val="ac"/>
            <w:rFonts w:ascii="Arial" w:hAnsi="Arial" w:cs="Arial"/>
            <w:noProof/>
          </w:rPr>
          <w:t>ABSTRACT</w:t>
        </w:r>
        <w:r w:rsidR="00B7253A">
          <w:rPr>
            <w:noProof/>
            <w:webHidden/>
          </w:rPr>
          <w:tab/>
        </w:r>
        <w:r w:rsidR="00B7253A">
          <w:rPr>
            <w:noProof/>
            <w:webHidden/>
          </w:rPr>
          <w:fldChar w:fldCharType="begin"/>
        </w:r>
        <w:r w:rsidR="00B7253A">
          <w:rPr>
            <w:noProof/>
            <w:webHidden/>
          </w:rPr>
          <w:instrText xml:space="preserve"> PAGEREF _Toc195964715 \h </w:instrText>
        </w:r>
        <w:r w:rsidR="00B7253A">
          <w:rPr>
            <w:noProof/>
            <w:webHidden/>
          </w:rPr>
        </w:r>
        <w:r w:rsidR="00B7253A">
          <w:rPr>
            <w:noProof/>
            <w:webHidden/>
          </w:rPr>
          <w:fldChar w:fldCharType="separate"/>
        </w:r>
        <w:r w:rsidR="00257D0A">
          <w:rPr>
            <w:noProof/>
            <w:webHidden/>
          </w:rPr>
          <w:t>II</w:t>
        </w:r>
        <w:r w:rsidR="00B7253A">
          <w:rPr>
            <w:noProof/>
            <w:webHidden/>
          </w:rPr>
          <w:fldChar w:fldCharType="end"/>
        </w:r>
      </w:hyperlink>
    </w:p>
    <w:p w14:paraId="557B8F7E" w14:textId="2586E8BF" w:rsidR="00B7253A" w:rsidRDefault="003F679B">
      <w:pPr>
        <w:pStyle w:val="TOC1"/>
        <w:tabs>
          <w:tab w:val="right" w:leader="dot" w:pos="9061"/>
        </w:tabs>
        <w:ind w:firstLine="480"/>
        <w:rPr>
          <w:rFonts w:asciiTheme="minorHAnsi" w:hAnsiTheme="minorHAnsi"/>
          <w:noProof/>
          <w:sz w:val="21"/>
        </w:rPr>
      </w:pPr>
      <w:hyperlink w:anchor="_Toc195964716" w:history="1">
        <w:r w:rsidR="00B7253A" w:rsidRPr="009639A3">
          <w:rPr>
            <w:rStyle w:val="ac"/>
            <w:rFonts w:hAnsi="黑体"/>
            <w:noProof/>
          </w:rPr>
          <w:t>目</w:t>
        </w:r>
        <w:r w:rsidR="00B7253A" w:rsidRPr="009639A3">
          <w:rPr>
            <w:rStyle w:val="ac"/>
            <w:rFonts w:hAnsi="黑体"/>
            <w:noProof/>
          </w:rPr>
          <w:t xml:space="preserve"> </w:t>
        </w:r>
        <w:r w:rsidR="00B7253A" w:rsidRPr="009639A3">
          <w:rPr>
            <w:rStyle w:val="ac"/>
            <w:rFonts w:hAnsi="黑体"/>
            <w:noProof/>
          </w:rPr>
          <w:t>录</w:t>
        </w:r>
        <w:r w:rsidR="00B7253A">
          <w:rPr>
            <w:noProof/>
            <w:webHidden/>
          </w:rPr>
          <w:tab/>
        </w:r>
        <w:r w:rsidR="00B7253A">
          <w:rPr>
            <w:noProof/>
            <w:webHidden/>
          </w:rPr>
          <w:fldChar w:fldCharType="begin"/>
        </w:r>
        <w:r w:rsidR="00B7253A">
          <w:rPr>
            <w:noProof/>
            <w:webHidden/>
          </w:rPr>
          <w:instrText xml:space="preserve"> PAGEREF _Toc195964716 \h </w:instrText>
        </w:r>
        <w:r w:rsidR="00B7253A">
          <w:rPr>
            <w:noProof/>
            <w:webHidden/>
          </w:rPr>
        </w:r>
        <w:r w:rsidR="00B7253A">
          <w:rPr>
            <w:noProof/>
            <w:webHidden/>
          </w:rPr>
          <w:fldChar w:fldCharType="separate"/>
        </w:r>
        <w:r w:rsidR="00257D0A">
          <w:rPr>
            <w:noProof/>
            <w:webHidden/>
          </w:rPr>
          <w:t>III</w:t>
        </w:r>
        <w:r w:rsidR="00B7253A">
          <w:rPr>
            <w:noProof/>
            <w:webHidden/>
          </w:rPr>
          <w:fldChar w:fldCharType="end"/>
        </w:r>
      </w:hyperlink>
    </w:p>
    <w:p w14:paraId="003CAEEB" w14:textId="4451794B" w:rsidR="00B7253A" w:rsidRDefault="003F679B">
      <w:pPr>
        <w:pStyle w:val="TOC1"/>
        <w:tabs>
          <w:tab w:val="right" w:leader="dot" w:pos="9061"/>
        </w:tabs>
        <w:ind w:firstLine="480"/>
        <w:rPr>
          <w:rFonts w:asciiTheme="minorHAnsi" w:hAnsiTheme="minorHAnsi"/>
          <w:noProof/>
          <w:sz w:val="21"/>
        </w:rPr>
      </w:pPr>
      <w:hyperlink w:anchor="_Toc195964717" w:history="1">
        <w:r w:rsidR="00B7253A" w:rsidRPr="009639A3">
          <w:rPr>
            <w:rStyle w:val="ac"/>
            <w:noProof/>
          </w:rPr>
          <w:t>第一章</w:t>
        </w:r>
        <w:r w:rsidR="00B7253A" w:rsidRPr="009639A3">
          <w:rPr>
            <w:rStyle w:val="ac"/>
            <w:noProof/>
          </w:rPr>
          <w:t xml:space="preserve"> </w:t>
        </w:r>
        <w:r w:rsidR="00B7253A" w:rsidRPr="009639A3">
          <w:rPr>
            <w:rStyle w:val="ac"/>
            <w:noProof/>
          </w:rPr>
          <w:t>引言</w:t>
        </w:r>
        <w:r w:rsidR="00B7253A">
          <w:rPr>
            <w:noProof/>
            <w:webHidden/>
          </w:rPr>
          <w:tab/>
        </w:r>
        <w:r w:rsidR="00B7253A">
          <w:rPr>
            <w:noProof/>
            <w:webHidden/>
          </w:rPr>
          <w:fldChar w:fldCharType="begin"/>
        </w:r>
        <w:r w:rsidR="00B7253A">
          <w:rPr>
            <w:noProof/>
            <w:webHidden/>
          </w:rPr>
          <w:instrText xml:space="preserve"> PAGEREF _Toc195964717 \h </w:instrText>
        </w:r>
        <w:r w:rsidR="00B7253A">
          <w:rPr>
            <w:noProof/>
            <w:webHidden/>
          </w:rPr>
        </w:r>
        <w:r w:rsidR="00B7253A">
          <w:rPr>
            <w:noProof/>
            <w:webHidden/>
          </w:rPr>
          <w:fldChar w:fldCharType="separate"/>
        </w:r>
        <w:r w:rsidR="00257D0A">
          <w:rPr>
            <w:noProof/>
            <w:webHidden/>
          </w:rPr>
          <w:t>1</w:t>
        </w:r>
        <w:r w:rsidR="00B7253A">
          <w:rPr>
            <w:noProof/>
            <w:webHidden/>
          </w:rPr>
          <w:fldChar w:fldCharType="end"/>
        </w:r>
      </w:hyperlink>
    </w:p>
    <w:p w14:paraId="330F0E31" w14:textId="1653E781" w:rsidR="00B7253A" w:rsidRDefault="003F679B">
      <w:pPr>
        <w:pStyle w:val="TOC2"/>
        <w:tabs>
          <w:tab w:val="right" w:leader="dot" w:pos="9061"/>
        </w:tabs>
        <w:ind w:left="480" w:firstLine="480"/>
        <w:rPr>
          <w:rFonts w:asciiTheme="minorHAnsi" w:hAnsiTheme="minorHAnsi"/>
          <w:noProof/>
          <w:sz w:val="21"/>
        </w:rPr>
      </w:pPr>
      <w:hyperlink w:anchor="_Toc195964718" w:history="1">
        <w:r w:rsidR="00B7253A" w:rsidRPr="009639A3">
          <w:rPr>
            <w:rStyle w:val="ac"/>
            <w:noProof/>
          </w:rPr>
          <w:t>第一节</w:t>
        </w:r>
        <w:r w:rsidR="00B7253A" w:rsidRPr="009639A3">
          <w:rPr>
            <w:rStyle w:val="ac"/>
            <w:noProof/>
          </w:rPr>
          <w:t xml:space="preserve"> </w:t>
        </w:r>
        <w:r w:rsidR="00B7253A" w:rsidRPr="009639A3">
          <w:rPr>
            <w:rStyle w:val="ac"/>
            <w:noProof/>
          </w:rPr>
          <w:t>研究背景与意义</w:t>
        </w:r>
        <w:r w:rsidR="00B7253A">
          <w:rPr>
            <w:noProof/>
            <w:webHidden/>
          </w:rPr>
          <w:tab/>
        </w:r>
        <w:r w:rsidR="00B7253A">
          <w:rPr>
            <w:noProof/>
            <w:webHidden/>
          </w:rPr>
          <w:fldChar w:fldCharType="begin"/>
        </w:r>
        <w:r w:rsidR="00B7253A">
          <w:rPr>
            <w:noProof/>
            <w:webHidden/>
          </w:rPr>
          <w:instrText xml:space="preserve"> PAGEREF _Toc195964718 \h </w:instrText>
        </w:r>
        <w:r w:rsidR="00B7253A">
          <w:rPr>
            <w:noProof/>
            <w:webHidden/>
          </w:rPr>
        </w:r>
        <w:r w:rsidR="00B7253A">
          <w:rPr>
            <w:noProof/>
            <w:webHidden/>
          </w:rPr>
          <w:fldChar w:fldCharType="separate"/>
        </w:r>
        <w:r w:rsidR="00257D0A">
          <w:rPr>
            <w:noProof/>
            <w:webHidden/>
          </w:rPr>
          <w:t>1</w:t>
        </w:r>
        <w:r w:rsidR="00B7253A">
          <w:rPr>
            <w:noProof/>
            <w:webHidden/>
          </w:rPr>
          <w:fldChar w:fldCharType="end"/>
        </w:r>
      </w:hyperlink>
    </w:p>
    <w:p w14:paraId="63A036B5" w14:textId="0C1E2256" w:rsidR="00B7253A" w:rsidRDefault="003F679B">
      <w:pPr>
        <w:pStyle w:val="TOC3"/>
        <w:tabs>
          <w:tab w:val="right" w:leader="dot" w:pos="9061"/>
        </w:tabs>
        <w:ind w:left="960" w:firstLine="480"/>
        <w:rPr>
          <w:rFonts w:asciiTheme="minorHAnsi" w:hAnsiTheme="minorHAnsi"/>
          <w:noProof/>
          <w:sz w:val="21"/>
        </w:rPr>
      </w:pPr>
      <w:hyperlink w:anchor="_Toc195964719" w:history="1">
        <w:r w:rsidR="00B7253A" w:rsidRPr="009639A3">
          <w:rPr>
            <w:rStyle w:val="ac"/>
            <w:noProof/>
          </w:rPr>
          <w:t>一、研究背景</w:t>
        </w:r>
        <w:r w:rsidR="00B7253A">
          <w:rPr>
            <w:noProof/>
            <w:webHidden/>
          </w:rPr>
          <w:tab/>
        </w:r>
        <w:r w:rsidR="00B7253A">
          <w:rPr>
            <w:noProof/>
            <w:webHidden/>
          </w:rPr>
          <w:fldChar w:fldCharType="begin"/>
        </w:r>
        <w:r w:rsidR="00B7253A">
          <w:rPr>
            <w:noProof/>
            <w:webHidden/>
          </w:rPr>
          <w:instrText xml:space="preserve"> PAGEREF _Toc195964719 \h </w:instrText>
        </w:r>
        <w:r w:rsidR="00B7253A">
          <w:rPr>
            <w:noProof/>
            <w:webHidden/>
          </w:rPr>
        </w:r>
        <w:r w:rsidR="00B7253A">
          <w:rPr>
            <w:noProof/>
            <w:webHidden/>
          </w:rPr>
          <w:fldChar w:fldCharType="separate"/>
        </w:r>
        <w:r w:rsidR="00257D0A">
          <w:rPr>
            <w:noProof/>
            <w:webHidden/>
          </w:rPr>
          <w:t>1</w:t>
        </w:r>
        <w:r w:rsidR="00B7253A">
          <w:rPr>
            <w:noProof/>
            <w:webHidden/>
          </w:rPr>
          <w:fldChar w:fldCharType="end"/>
        </w:r>
      </w:hyperlink>
    </w:p>
    <w:p w14:paraId="145F9BDE" w14:textId="63185661" w:rsidR="00B7253A" w:rsidRDefault="003F679B">
      <w:pPr>
        <w:pStyle w:val="TOC3"/>
        <w:tabs>
          <w:tab w:val="right" w:leader="dot" w:pos="9061"/>
        </w:tabs>
        <w:ind w:left="960" w:firstLine="480"/>
        <w:rPr>
          <w:rFonts w:asciiTheme="minorHAnsi" w:hAnsiTheme="minorHAnsi"/>
          <w:noProof/>
          <w:sz w:val="21"/>
        </w:rPr>
      </w:pPr>
      <w:hyperlink w:anchor="_Toc195964720" w:history="1">
        <w:r w:rsidR="00B7253A" w:rsidRPr="009639A3">
          <w:rPr>
            <w:rStyle w:val="ac"/>
            <w:noProof/>
          </w:rPr>
          <w:t>二、研究意义</w:t>
        </w:r>
        <w:r w:rsidR="00B7253A">
          <w:rPr>
            <w:noProof/>
            <w:webHidden/>
          </w:rPr>
          <w:tab/>
        </w:r>
        <w:r w:rsidR="00B7253A">
          <w:rPr>
            <w:noProof/>
            <w:webHidden/>
          </w:rPr>
          <w:fldChar w:fldCharType="begin"/>
        </w:r>
        <w:r w:rsidR="00B7253A">
          <w:rPr>
            <w:noProof/>
            <w:webHidden/>
          </w:rPr>
          <w:instrText xml:space="preserve"> PAGEREF _Toc195964720 \h </w:instrText>
        </w:r>
        <w:r w:rsidR="00B7253A">
          <w:rPr>
            <w:noProof/>
            <w:webHidden/>
          </w:rPr>
        </w:r>
        <w:r w:rsidR="00B7253A">
          <w:rPr>
            <w:noProof/>
            <w:webHidden/>
          </w:rPr>
          <w:fldChar w:fldCharType="separate"/>
        </w:r>
        <w:r w:rsidR="00257D0A">
          <w:rPr>
            <w:noProof/>
            <w:webHidden/>
          </w:rPr>
          <w:t>2</w:t>
        </w:r>
        <w:r w:rsidR="00B7253A">
          <w:rPr>
            <w:noProof/>
            <w:webHidden/>
          </w:rPr>
          <w:fldChar w:fldCharType="end"/>
        </w:r>
      </w:hyperlink>
    </w:p>
    <w:p w14:paraId="32EB4C85" w14:textId="79D48E4E" w:rsidR="00B7253A" w:rsidRDefault="003F679B">
      <w:pPr>
        <w:pStyle w:val="TOC2"/>
        <w:tabs>
          <w:tab w:val="right" w:leader="dot" w:pos="9061"/>
        </w:tabs>
        <w:ind w:left="480" w:firstLine="480"/>
        <w:rPr>
          <w:rFonts w:asciiTheme="minorHAnsi" w:hAnsiTheme="minorHAnsi"/>
          <w:noProof/>
          <w:sz w:val="21"/>
        </w:rPr>
      </w:pPr>
      <w:hyperlink w:anchor="_Toc195964721" w:history="1">
        <w:r w:rsidR="00B7253A" w:rsidRPr="009639A3">
          <w:rPr>
            <w:rStyle w:val="ac"/>
            <w:noProof/>
          </w:rPr>
          <w:t>第二节</w:t>
        </w:r>
        <w:r w:rsidR="00B7253A" w:rsidRPr="009639A3">
          <w:rPr>
            <w:rStyle w:val="ac"/>
            <w:noProof/>
          </w:rPr>
          <w:t xml:space="preserve"> </w:t>
        </w:r>
        <w:r w:rsidR="00B7253A" w:rsidRPr="009639A3">
          <w:rPr>
            <w:rStyle w:val="ac"/>
            <w:noProof/>
          </w:rPr>
          <w:t>研究内容与方法</w:t>
        </w:r>
        <w:r w:rsidR="00B7253A">
          <w:rPr>
            <w:noProof/>
            <w:webHidden/>
          </w:rPr>
          <w:tab/>
        </w:r>
        <w:r w:rsidR="00B7253A">
          <w:rPr>
            <w:noProof/>
            <w:webHidden/>
          </w:rPr>
          <w:fldChar w:fldCharType="begin"/>
        </w:r>
        <w:r w:rsidR="00B7253A">
          <w:rPr>
            <w:noProof/>
            <w:webHidden/>
          </w:rPr>
          <w:instrText xml:space="preserve"> PAGEREF _Toc195964721 \h </w:instrText>
        </w:r>
        <w:r w:rsidR="00B7253A">
          <w:rPr>
            <w:noProof/>
            <w:webHidden/>
          </w:rPr>
        </w:r>
        <w:r w:rsidR="00B7253A">
          <w:rPr>
            <w:noProof/>
            <w:webHidden/>
          </w:rPr>
          <w:fldChar w:fldCharType="separate"/>
        </w:r>
        <w:r w:rsidR="00257D0A">
          <w:rPr>
            <w:noProof/>
            <w:webHidden/>
          </w:rPr>
          <w:t>3</w:t>
        </w:r>
        <w:r w:rsidR="00B7253A">
          <w:rPr>
            <w:noProof/>
            <w:webHidden/>
          </w:rPr>
          <w:fldChar w:fldCharType="end"/>
        </w:r>
      </w:hyperlink>
    </w:p>
    <w:p w14:paraId="07E35EFD" w14:textId="24BC24D4" w:rsidR="00B7253A" w:rsidRDefault="003F679B">
      <w:pPr>
        <w:pStyle w:val="TOC3"/>
        <w:tabs>
          <w:tab w:val="right" w:leader="dot" w:pos="9061"/>
        </w:tabs>
        <w:ind w:left="960" w:firstLine="480"/>
        <w:rPr>
          <w:rFonts w:asciiTheme="minorHAnsi" w:hAnsiTheme="minorHAnsi"/>
          <w:noProof/>
          <w:sz w:val="21"/>
        </w:rPr>
      </w:pPr>
      <w:hyperlink w:anchor="_Toc195964722" w:history="1">
        <w:r w:rsidR="00B7253A" w:rsidRPr="009639A3">
          <w:rPr>
            <w:rStyle w:val="ac"/>
            <w:noProof/>
          </w:rPr>
          <w:t>一、研究内容</w:t>
        </w:r>
        <w:r w:rsidR="00B7253A">
          <w:rPr>
            <w:noProof/>
            <w:webHidden/>
          </w:rPr>
          <w:tab/>
        </w:r>
        <w:r w:rsidR="00B7253A">
          <w:rPr>
            <w:noProof/>
            <w:webHidden/>
          </w:rPr>
          <w:fldChar w:fldCharType="begin"/>
        </w:r>
        <w:r w:rsidR="00B7253A">
          <w:rPr>
            <w:noProof/>
            <w:webHidden/>
          </w:rPr>
          <w:instrText xml:space="preserve"> PAGEREF _Toc195964722 \h </w:instrText>
        </w:r>
        <w:r w:rsidR="00B7253A">
          <w:rPr>
            <w:noProof/>
            <w:webHidden/>
          </w:rPr>
        </w:r>
        <w:r w:rsidR="00B7253A">
          <w:rPr>
            <w:noProof/>
            <w:webHidden/>
          </w:rPr>
          <w:fldChar w:fldCharType="separate"/>
        </w:r>
        <w:r w:rsidR="00257D0A">
          <w:rPr>
            <w:noProof/>
            <w:webHidden/>
          </w:rPr>
          <w:t>3</w:t>
        </w:r>
        <w:r w:rsidR="00B7253A">
          <w:rPr>
            <w:noProof/>
            <w:webHidden/>
          </w:rPr>
          <w:fldChar w:fldCharType="end"/>
        </w:r>
      </w:hyperlink>
    </w:p>
    <w:p w14:paraId="38BFCD21" w14:textId="3220C462" w:rsidR="00B7253A" w:rsidRDefault="003F679B">
      <w:pPr>
        <w:pStyle w:val="TOC3"/>
        <w:tabs>
          <w:tab w:val="right" w:leader="dot" w:pos="9061"/>
        </w:tabs>
        <w:ind w:left="960" w:firstLine="480"/>
        <w:rPr>
          <w:rFonts w:asciiTheme="minorHAnsi" w:hAnsiTheme="minorHAnsi"/>
          <w:noProof/>
          <w:sz w:val="21"/>
        </w:rPr>
      </w:pPr>
      <w:hyperlink w:anchor="_Toc195964723" w:history="1">
        <w:r w:rsidR="00B7253A" w:rsidRPr="009639A3">
          <w:rPr>
            <w:rStyle w:val="ac"/>
            <w:noProof/>
          </w:rPr>
          <w:t>二、研究方法</w:t>
        </w:r>
        <w:r w:rsidR="00B7253A">
          <w:rPr>
            <w:noProof/>
            <w:webHidden/>
          </w:rPr>
          <w:tab/>
        </w:r>
        <w:r w:rsidR="00B7253A">
          <w:rPr>
            <w:noProof/>
            <w:webHidden/>
          </w:rPr>
          <w:fldChar w:fldCharType="begin"/>
        </w:r>
        <w:r w:rsidR="00B7253A">
          <w:rPr>
            <w:noProof/>
            <w:webHidden/>
          </w:rPr>
          <w:instrText xml:space="preserve"> PAGEREF _Toc195964723 \h </w:instrText>
        </w:r>
        <w:r w:rsidR="00B7253A">
          <w:rPr>
            <w:noProof/>
            <w:webHidden/>
          </w:rPr>
        </w:r>
        <w:r w:rsidR="00B7253A">
          <w:rPr>
            <w:noProof/>
            <w:webHidden/>
          </w:rPr>
          <w:fldChar w:fldCharType="separate"/>
        </w:r>
        <w:r w:rsidR="00257D0A">
          <w:rPr>
            <w:noProof/>
            <w:webHidden/>
          </w:rPr>
          <w:t>4</w:t>
        </w:r>
        <w:r w:rsidR="00B7253A">
          <w:rPr>
            <w:noProof/>
            <w:webHidden/>
          </w:rPr>
          <w:fldChar w:fldCharType="end"/>
        </w:r>
      </w:hyperlink>
    </w:p>
    <w:p w14:paraId="312D2DD3" w14:textId="4E61BD95" w:rsidR="00B7253A" w:rsidRDefault="003F679B">
      <w:pPr>
        <w:pStyle w:val="TOC2"/>
        <w:tabs>
          <w:tab w:val="right" w:leader="dot" w:pos="9061"/>
        </w:tabs>
        <w:ind w:left="480" w:firstLine="480"/>
        <w:rPr>
          <w:rFonts w:asciiTheme="minorHAnsi" w:hAnsiTheme="minorHAnsi"/>
          <w:noProof/>
          <w:sz w:val="21"/>
        </w:rPr>
      </w:pPr>
      <w:hyperlink w:anchor="_Toc195964724" w:history="1">
        <w:r w:rsidR="00B7253A" w:rsidRPr="009639A3">
          <w:rPr>
            <w:rStyle w:val="ac"/>
            <w:noProof/>
          </w:rPr>
          <w:t>第三节</w:t>
        </w:r>
        <w:r w:rsidR="00B7253A" w:rsidRPr="009639A3">
          <w:rPr>
            <w:rStyle w:val="ac"/>
            <w:noProof/>
          </w:rPr>
          <w:t xml:space="preserve"> </w:t>
        </w:r>
        <w:r w:rsidR="00B7253A" w:rsidRPr="009639A3">
          <w:rPr>
            <w:rStyle w:val="ac"/>
            <w:noProof/>
          </w:rPr>
          <w:t>研究创新点</w:t>
        </w:r>
        <w:r w:rsidR="00B7253A">
          <w:rPr>
            <w:noProof/>
            <w:webHidden/>
          </w:rPr>
          <w:tab/>
        </w:r>
        <w:r w:rsidR="00B7253A">
          <w:rPr>
            <w:noProof/>
            <w:webHidden/>
          </w:rPr>
          <w:fldChar w:fldCharType="begin"/>
        </w:r>
        <w:r w:rsidR="00B7253A">
          <w:rPr>
            <w:noProof/>
            <w:webHidden/>
          </w:rPr>
          <w:instrText xml:space="preserve"> PAGEREF _Toc195964724 \h </w:instrText>
        </w:r>
        <w:r w:rsidR="00B7253A">
          <w:rPr>
            <w:noProof/>
            <w:webHidden/>
          </w:rPr>
        </w:r>
        <w:r w:rsidR="00B7253A">
          <w:rPr>
            <w:noProof/>
            <w:webHidden/>
          </w:rPr>
          <w:fldChar w:fldCharType="separate"/>
        </w:r>
        <w:r w:rsidR="00257D0A">
          <w:rPr>
            <w:noProof/>
            <w:webHidden/>
          </w:rPr>
          <w:t>4</w:t>
        </w:r>
        <w:r w:rsidR="00B7253A">
          <w:rPr>
            <w:noProof/>
            <w:webHidden/>
          </w:rPr>
          <w:fldChar w:fldCharType="end"/>
        </w:r>
      </w:hyperlink>
    </w:p>
    <w:p w14:paraId="2D43D264" w14:textId="664C957F" w:rsidR="00B7253A" w:rsidRDefault="003F679B">
      <w:pPr>
        <w:pStyle w:val="TOC2"/>
        <w:tabs>
          <w:tab w:val="right" w:leader="dot" w:pos="9061"/>
        </w:tabs>
        <w:ind w:left="480" w:firstLine="480"/>
        <w:rPr>
          <w:rFonts w:asciiTheme="minorHAnsi" w:hAnsiTheme="minorHAnsi"/>
          <w:noProof/>
          <w:sz w:val="21"/>
        </w:rPr>
      </w:pPr>
      <w:hyperlink w:anchor="_Toc195964725" w:history="1">
        <w:r w:rsidR="00B7253A" w:rsidRPr="009639A3">
          <w:rPr>
            <w:rStyle w:val="ac"/>
            <w:noProof/>
          </w:rPr>
          <w:t>第四节</w:t>
        </w:r>
        <w:r w:rsidR="00B7253A" w:rsidRPr="009639A3">
          <w:rPr>
            <w:rStyle w:val="ac"/>
            <w:noProof/>
          </w:rPr>
          <w:t xml:space="preserve"> </w:t>
        </w:r>
        <w:r w:rsidR="00B7253A" w:rsidRPr="009639A3">
          <w:rPr>
            <w:rStyle w:val="ac"/>
            <w:noProof/>
          </w:rPr>
          <w:t>结构安排</w:t>
        </w:r>
        <w:r w:rsidR="00B7253A">
          <w:rPr>
            <w:noProof/>
            <w:webHidden/>
          </w:rPr>
          <w:tab/>
        </w:r>
        <w:r w:rsidR="00B7253A">
          <w:rPr>
            <w:noProof/>
            <w:webHidden/>
          </w:rPr>
          <w:fldChar w:fldCharType="begin"/>
        </w:r>
        <w:r w:rsidR="00B7253A">
          <w:rPr>
            <w:noProof/>
            <w:webHidden/>
          </w:rPr>
          <w:instrText xml:space="preserve"> PAGEREF _Toc195964725 \h </w:instrText>
        </w:r>
        <w:r w:rsidR="00B7253A">
          <w:rPr>
            <w:noProof/>
            <w:webHidden/>
          </w:rPr>
        </w:r>
        <w:r w:rsidR="00B7253A">
          <w:rPr>
            <w:noProof/>
            <w:webHidden/>
          </w:rPr>
          <w:fldChar w:fldCharType="separate"/>
        </w:r>
        <w:r w:rsidR="00257D0A">
          <w:rPr>
            <w:noProof/>
            <w:webHidden/>
          </w:rPr>
          <w:t>4</w:t>
        </w:r>
        <w:r w:rsidR="00B7253A">
          <w:rPr>
            <w:noProof/>
            <w:webHidden/>
          </w:rPr>
          <w:fldChar w:fldCharType="end"/>
        </w:r>
      </w:hyperlink>
    </w:p>
    <w:p w14:paraId="1DEB1EE5" w14:textId="3ADB8523" w:rsidR="00B7253A" w:rsidRDefault="003F679B">
      <w:pPr>
        <w:pStyle w:val="TOC1"/>
        <w:tabs>
          <w:tab w:val="right" w:leader="dot" w:pos="9061"/>
        </w:tabs>
        <w:ind w:firstLine="480"/>
        <w:rPr>
          <w:rFonts w:asciiTheme="minorHAnsi" w:hAnsiTheme="minorHAnsi"/>
          <w:noProof/>
          <w:sz w:val="21"/>
        </w:rPr>
      </w:pPr>
      <w:hyperlink w:anchor="_Toc195964726" w:history="1">
        <w:r w:rsidR="00B7253A" w:rsidRPr="009639A3">
          <w:rPr>
            <w:rStyle w:val="ac"/>
            <w:noProof/>
          </w:rPr>
          <w:t>第二章</w:t>
        </w:r>
        <w:r w:rsidR="00B7253A" w:rsidRPr="009639A3">
          <w:rPr>
            <w:rStyle w:val="ac"/>
            <w:noProof/>
          </w:rPr>
          <w:t xml:space="preserve"> </w:t>
        </w:r>
        <w:r w:rsidR="00B7253A" w:rsidRPr="009639A3">
          <w:rPr>
            <w:rStyle w:val="ac"/>
            <w:noProof/>
          </w:rPr>
          <w:t>文献综述</w:t>
        </w:r>
        <w:r w:rsidR="00B7253A">
          <w:rPr>
            <w:noProof/>
            <w:webHidden/>
          </w:rPr>
          <w:tab/>
        </w:r>
        <w:r w:rsidR="00B7253A">
          <w:rPr>
            <w:noProof/>
            <w:webHidden/>
          </w:rPr>
          <w:fldChar w:fldCharType="begin"/>
        </w:r>
        <w:r w:rsidR="00B7253A">
          <w:rPr>
            <w:noProof/>
            <w:webHidden/>
          </w:rPr>
          <w:instrText xml:space="preserve"> PAGEREF _Toc195964726 \h </w:instrText>
        </w:r>
        <w:r w:rsidR="00B7253A">
          <w:rPr>
            <w:noProof/>
            <w:webHidden/>
          </w:rPr>
        </w:r>
        <w:r w:rsidR="00B7253A">
          <w:rPr>
            <w:noProof/>
            <w:webHidden/>
          </w:rPr>
          <w:fldChar w:fldCharType="separate"/>
        </w:r>
        <w:r w:rsidR="00257D0A">
          <w:rPr>
            <w:noProof/>
            <w:webHidden/>
          </w:rPr>
          <w:t>5</w:t>
        </w:r>
        <w:r w:rsidR="00B7253A">
          <w:rPr>
            <w:noProof/>
            <w:webHidden/>
          </w:rPr>
          <w:fldChar w:fldCharType="end"/>
        </w:r>
      </w:hyperlink>
    </w:p>
    <w:p w14:paraId="600D057D" w14:textId="2089B883" w:rsidR="00B7253A" w:rsidRDefault="003F679B">
      <w:pPr>
        <w:pStyle w:val="TOC2"/>
        <w:tabs>
          <w:tab w:val="right" w:leader="dot" w:pos="9061"/>
        </w:tabs>
        <w:ind w:left="480" w:firstLine="480"/>
        <w:rPr>
          <w:rFonts w:asciiTheme="minorHAnsi" w:hAnsiTheme="minorHAnsi"/>
          <w:noProof/>
          <w:sz w:val="21"/>
        </w:rPr>
      </w:pPr>
      <w:hyperlink w:anchor="_Toc195964727" w:history="1">
        <w:r w:rsidR="00B7253A" w:rsidRPr="009639A3">
          <w:rPr>
            <w:rStyle w:val="ac"/>
            <w:noProof/>
          </w:rPr>
          <w:t>第一节</w:t>
        </w:r>
        <w:r w:rsidR="00B7253A" w:rsidRPr="009639A3">
          <w:rPr>
            <w:rStyle w:val="ac"/>
            <w:noProof/>
          </w:rPr>
          <w:t xml:space="preserve"> </w:t>
        </w:r>
        <w:r w:rsidR="00B7253A" w:rsidRPr="009639A3">
          <w:rPr>
            <w:rStyle w:val="ac"/>
            <w:noProof/>
          </w:rPr>
          <w:t>投资者情绪研究综述</w:t>
        </w:r>
        <w:r w:rsidR="00B7253A">
          <w:rPr>
            <w:noProof/>
            <w:webHidden/>
          </w:rPr>
          <w:tab/>
        </w:r>
        <w:r w:rsidR="00B7253A">
          <w:rPr>
            <w:noProof/>
            <w:webHidden/>
          </w:rPr>
          <w:fldChar w:fldCharType="begin"/>
        </w:r>
        <w:r w:rsidR="00B7253A">
          <w:rPr>
            <w:noProof/>
            <w:webHidden/>
          </w:rPr>
          <w:instrText xml:space="preserve"> PAGEREF _Toc195964727 \h </w:instrText>
        </w:r>
        <w:r w:rsidR="00B7253A">
          <w:rPr>
            <w:noProof/>
            <w:webHidden/>
          </w:rPr>
        </w:r>
        <w:r w:rsidR="00B7253A">
          <w:rPr>
            <w:noProof/>
            <w:webHidden/>
          </w:rPr>
          <w:fldChar w:fldCharType="separate"/>
        </w:r>
        <w:r w:rsidR="00257D0A">
          <w:rPr>
            <w:noProof/>
            <w:webHidden/>
          </w:rPr>
          <w:t>5</w:t>
        </w:r>
        <w:r w:rsidR="00B7253A">
          <w:rPr>
            <w:noProof/>
            <w:webHidden/>
          </w:rPr>
          <w:fldChar w:fldCharType="end"/>
        </w:r>
      </w:hyperlink>
    </w:p>
    <w:p w14:paraId="6E98857E" w14:textId="47F7A236" w:rsidR="00B7253A" w:rsidRDefault="003F679B">
      <w:pPr>
        <w:pStyle w:val="TOC3"/>
        <w:tabs>
          <w:tab w:val="right" w:leader="dot" w:pos="9061"/>
        </w:tabs>
        <w:ind w:left="960" w:firstLine="480"/>
        <w:rPr>
          <w:rFonts w:asciiTheme="minorHAnsi" w:hAnsiTheme="minorHAnsi"/>
          <w:noProof/>
          <w:sz w:val="21"/>
        </w:rPr>
      </w:pPr>
      <w:hyperlink w:anchor="_Toc195964728" w:history="1">
        <w:r w:rsidR="00B7253A" w:rsidRPr="009639A3">
          <w:rPr>
            <w:rStyle w:val="ac"/>
            <w:noProof/>
          </w:rPr>
          <w:t>一、投资者情绪的定义与测度</w:t>
        </w:r>
        <w:r w:rsidR="00B7253A">
          <w:rPr>
            <w:noProof/>
            <w:webHidden/>
          </w:rPr>
          <w:tab/>
        </w:r>
        <w:r w:rsidR="00B7253A">
          <w:rPr>
            <w:noProof/>
            <w:webHidden/>
          </w:rPr>
          <w:fldChar w:fldCharType="begin"/>
        </w:r>
        <w:r w:rsidR="00B7253A">
          <w:rPr>
            <w:noProof/>
            <w:webHidden/>
          </w:rPr>
          <w:instrText xml:space="preserve"> PAGEREF _Toc195964728 \h </w:instrText>
        </w:r>
        <w:r w:rsidR="00B7253A">
          <w:rPr>
            <w:noProof/>
            <w:webHidden/>
          </w:rPr>
        </w:r>
        <w:r w:rsidR="00B7253A">
          <w:rPr>
            <w:noProof/>
            <w:webHidden/>
          </w:rPr>
          <w:fldChar w:fldCharType="separate"/>
        </w:r>
        <w:r w:rsidR="00257D0A">
          <w:rPr>
            <w:noProof/>
            <w:webHidden/>
          </w:rPr>
          <w:t>5</w:t>
        </w:r>
        <w:r w:rsidR="00B7253A">
          <w:rPr>
            <w:noProof/>
            <w:webHidden/>
          </w:rPr>
          <w:fldChar w:fldCharType="end"/>
        </w:r>
      </w:hyperlink>
    </w:p>
    <w:p w14:paraId="6C4620FE" w14:textId="4111E775" w:rsidR="00B7253A" w:rsidRDefault="003F679B">
      <w:pPr>
        <w:pStyle w:val="TOC3"/>
        <w:tabs>
          <w:tab w:val="right" w:leader="dot" w:pos="9061"/>
        </w:tabs>
        <w:ind w:left="960" w:firstLine="480"/>
        <w:rPr>
          <w:rFonts w:asciiTheme="minorHAnsi" w:hAnsiTheme="minorHAnsi"/>
          <w:noProof/>
          <w:sz w:val="21"/>
        </w:rPr>
      </w:pPr>
      <w:hyperlink w:anchor="_Toc195964729" w:history="1">
        <w:r w:rsidR="00B7253A" w:rsidRPr="009639A3">
          <w:rPr>
            <w:rStyle w:val="ac"/>
            <w:noProof/>
          </w:rPr>
          <w:t>二、投资者情绪与资本市场表现关系研究</w:t>
        </w:r>
        <w:r w:rsidR="00B7253A">
          <w:rPr>
            <w:noProof/>
            <w:webHidden/>
          </w:rPr>
          <w:tab/>
        </w:r>
        <w:r w:rsidR="00B7253A">
          <w:rPr>
            <w:noProof/>
            <w:webHidden/>
          </w:rPr>
          <w:fldChar w:fldCharType="begin"/>
        </w:r>
        <w:r w:rsidR="00B7253A">
          <w:rPr>
            <w:noProof/>
            <w:webHidden/>
          </w:rPr>
          <w:instrText xml:space="preserve"> PAGEREF _Toc195964729 \h </w:instrText>
        </w:r>
        <w:r w:rsidR="00B7253A">
          <w:rPr>
            <w:noProof/>
            <w:webHidden/>
          </w:rPr>
        </w:r>
        <w:r w:rsidR="00B7253A">
          <w:rPr>
            <w:noProof/>
            <w:webHidden/>
          </w:rPr>
          <w:fldChar w:fldCharType="separate"/>
        </w:r>
        <w:r w:rsidR="00257D0A">
          <w:rPr>
            <w:noProof/>
            <w:webHidden/>
          </w:rPr>
          <w:t>6</w:t>
        </w:r>
        <w:r w:rsidR="00B7253A">
          <w:rPr>
            <w:noProof/>
            <w:webHidden/>
          </w:rPr>
          <w:fldChar w:fldCharType="end"/>
        </w:r>
      </w:hyperlink>
    </w:p>
    <w:p w14:paraId="596C919B" w14:textId="20D89FAB" w:rsidR="00B7253A" w:rsidRDefault="003F679B">
      <w:pPr>
        <w:pStyle w:val="TOC2"/>
        <w:tabs>
          <w:tab w:val="right" w:leader="dot" w:pos="9061"/>
        </w:tabs>
        <w:ind w:left="480" w:firstLine="480"/>
        <w:rPr>
          <w:rFonts w:asciiTheme="minorHAnsi" w:hAnsiTheme="minorHAnsi"/>
          <w:noProof/>
          <w:sz w:val="21"/>
        </w:rPr>
      </w:pPr>
      <w:hyperlink w:anchor="_Toc195964730" w:history="1">
        <w:r w:rsidR="00B7253A" w:rsidRPr="009639A3">
          <w:rPr>
            <w:rStyle w:val="ac"/>
            <w:noProof/>
          </w:rPr>
          <w:t>第二节</w:t>
        </w:r>
        <w:r w:rsidR="00B7253A" w:rsidRPr="009639A3">
          <w:rPr>
            <w:rStyle w:val="ac"/>
            <w:noProof/>
          </w:rPr>
          <w:t xml:space="preserve"> </w:t>
        </w:r>
        <w:r w:rsidR="00B7253A" w:rsidRPr="009639A3">
          <w:rPr>
            <w:rStyle w:val="ac"/>
            <w:noProof/>
          </w:rPr>
          <w:t>自然语言处理技术研究进展</w:t>
        </w:r>
        <w:r w:rsidR="00B7253A">
          <w:rPr>
            <w:noProof/>
            <w:webHidden/>
          </w:rPr>
          <w:tab/>
        </w:r>
        <w:r w:rsidR="00B7253A">
          <w:rPr>
            <w:noProof/>
            <w:webHidden/>
          </w:rPr>
          <w:fldChar w:fldCharType="begin"/>
        </w:r>
        <w:r w:rsidR="00B7253A">
          <w:rPr>
            <w:noProof/>
            <w:webHidden/>
          </w:rPr>
          <w:instrText xml:space="preserve"> PAGEREF _Toc195964730 \h </w:instrText>
        </w:r>
        <w:r w:rsidR="00B7253A">
          <w:rPr>
            <w:noProof/>
            <w:webHidden/>
          </w:rPr>
        </w:r>
        <w:r w:rsidR="00B7253A">
          <w:rPr>
            <w:noProof/>
            <w:webHidden/>
          </w:rPr>
          <w:fldChar w:fldCharType="separate"/>
        </w:r>
        <w:r w:rsidR="00257D0A">
          <w:rPr>
            <w:noProof/>
            <w:webHidden/>
          </w:rPr>
          <w:t>6</w:t>
        </w:r>
        <w:r w:rsidR="00B7253A">
          <w:rPr>
            <w:noProof/>
            <w:webHidden/>
          </w:rPr>
          <w:fldChar w:fldCharType="end"/>
        </w:r>
      </w:hyperlink>
    </w:p>
    <w:p w14:paraId="351ABF5A" w14:textId="059106F1" w:rsidR="00B7253A" w:rsidRDefault="003F679B">
      <w:pPr>
        <w:pStyle w:val="TOC3"/>
        <w:tabs>
          <w:tab w:val="right" w:leader="dot" w:pos="9061"/>
        </w:tabs>
        <w:ind w:left="960" w:firstLine="480"/>
        <w:rPr>
          <w:rFonts w:asciiTheme="minorHAnsi" w:hAnsiTheme="minorHAnsi"/>
          <w:noProof/>
          <w:sz w:val="21"/>
        </w:rPr>
      </w:pPr>
      <w:hyperlink w:anchor="_Toc195964731" w:history="1">
        <w:r w:rsidR="00B7253A" w:rsidRPr="009639A3">
          <w:rPr>
            <w:rStyle w:val="ac"/>
            <w:noProof/>
          </w:rPr>
          <w:t>一、文本情感分析方法演进</w:t>
        </w:r>
        <w:r w:rsidR="00B7253A">
          <w:rPr>
            <w:noProof/>
            <w:webHidden/>
          </w:rPr>
          <w:tab/>
        </w:r>
        <w:r w:rsidR="00B7253A">
          <w:rPr>
            <w:noProof/>
            <w:webHidden/>
          </w:rPr>
          <w:fldChar w:fldCharType="begin"/>
        </w:r>
        <w:r w:rsidR="00B7253A">
          <w:rPr>
            <w:noProof/>
            <w:webHidden/>
          </w:rPr>
          <w:instrText xml:space="preserve"> PAGEREF _Toc195964731 \h </w:instrText>
        </w:r>
        <w:r w:rsidR="00B7253A">
          <w:rPr>
            <w:noProof/>
            <w:webHidden/>
          </w:rPr>
        </w:r>
        <w:r w:rsidR="00B7253A">
          <w:rPr>
            <w:noProof/>
            <w:webHidden/>
          </w:rPr>
          <w:fldChar w:fldCharType="separate"/>
        </w:r>
        <w:r w:rsidR="00257D0A">
          <w:rPr>
            <w:noProof/>
            <w:webHidden/>
          </w:rPr>
          <w:t>6</w:t>
        </w:r>
        <w:r w:rsidR="00B7253A">
          <w:rPr>
            <w:noProof/>
            <w:webHidden/>
          </w:rPr>
          <w:fldChar w:fldCharType="end"/>
        </w:r>
      </w:hyperlink>
    </w:p>
    <w:p w14:paraId="5E2BA394" w14:textId="245DC9C1" w:rsidR="00B7253A" w:rsidRDefault="003F679B">
      <w:pPr>
        <w:pStyle w:val="TOC3"/>
        <w:tabs>
          <w:tab w:val="right" w:leader="dot" w:pos="9061"/>
        </w:tabs>
        <w:ind w:left="960" w:firstLine="480"/>
        <w:rPr>
          <w:rFonts w:asciiTheme="minorHAnsi" w:hAnsiTheme="minorHAnsi"/>
          <w:noProof/>
          <w:sz w:val="21"/>
        </w:rPr>
      </w:pPr>
      <w:hyperlink w:anchor="_Toc195964732" w:history="1">
        <w:r w:rsidR="00B7253A" w:rsidRPr="009639A3">
          <w:rPr>
            <w:rStyle w:val="ac"/>
            <w:noProof/>
          </w:rPr>
          <w:t>二、自然语言处理技术在金融领域的应用</w:t>
        </w:r>
        <w:r w:rsidR="00B7253A">
          <w:rPr>
            <w:noProof/>
            <w:webHidden/>
          </w:rPr>
          <w:tab/>
        </w:r>
        <w:r w:rsidR="00B7253A">
          <w:rPr>
            <w:noProof/>
            <w:webHidden/>
          </w:rPr>
          <w:fldChar w:fldCharType="begin"/>
        </w:r>
        <w:r w:rsidR="00B7253A">
          <w:rPr>
            <w:noProof/>
            <w:webHidden/>
          </w:rPr>
          <w:instrText xml:space="preserve"> PAGEREF _Toc195964732 \h </w:instrText>
        </w:r>
        <w:r w:rsidR="00B7253A">
          <w:rPr>
            <w:noProof/>
            <w:webHidden/>
          </w:rPr>
        </w:r>
        <w:r w:rsidR="00B7253A">
          <w:rPr>
            <w:noProof/>
            <w:webHidden/>
          </w:rPr>
          <w:fldChar w:fldCharType="separate"/>
        </w:r>
        <w:r w:rsidR="00257D0A">
          <w:rPr>
            <w:noProof/>
            <w:webHidden/>
          </w:rPr>
          <w:t>7</w:t>
        </w:r>
        <w:r w:rsidR="00B7253A">
          <w:rPr>
            <w:noProof/>
            <w:webHidden/>
          </w:rPr>
          <w:fldChar w:fldCharType="end"/>
        </w:r>
      </w:hyperlink>
    </w:p>
    <w:p w14:paraId="4B2F5455" w14:textId="6957015A" w:rsidR="00B7253A" w:rsidRDefault="003F679B">
      <w:pPr>
        <w:pStyle w:val="TOC2"/>
        <w:tabs>
          <w:tab w:val="right" w:leader="dot" w:pos="9061"/>
        </w:tabs>
        <w:ind w:left="480" w:firstLine="480"/>
        <w:rPr>
          <w:rFonts w:asciiTheme="minorHAnsi" w:hAnsiTheme="minorHAnsi"/>
          <w:noProof/>
          <w:sz w:val="21"/>
        </w:rPr>
      </w:pPr>
      <w:hyperlink w:anchor="_Toc195964733" w:history="1">
        <w:r w:rsidR="00B7253A" w:rsidRPr="009639A3">
          <w:rPr>
            <w:rStyle w:val="ac"/>
            <w:noProof/>
          </w:rPr>
          <w:t>第三节</w:t>
        </w:r>
        <w:r w:rsidR="00B7253A" w:rsidRPr="009639A3">
          <w:rPr>
            <w:rStyle w:val="ac"/>
            <w:noProof/>
          </w:rPr>
          <w:t xml:space="preserve"> </w:t>
        </w:r>
        <w:r w:rsidR="00B7253A" w:rsidRPr="009639A3">
          <w:rPr>
            <w:rStyle w:val="ac"/>
            <w:noProof/>
          </w:rPr>
          <w:t>研究评述</w:t>
        </w:r>
        <w:r w:rsidR="00B7253A">
          <w:rPr>
            <w:noProof/>
            <w:webHidden/>
          </w:rPr>
          <w:tab/>
        </w:r>
        <w:r w:rsidR="00B7253A">
          <w:rPr>
            <w:noProof/>
            <w:webHidden/>
          </w:rPr>
          <w:fldChar w:fldCharType="begin"/>
        </w:r>
        <w:r w:rsidR="00B7253A">
          <w:rPr>
            <w:noProof/>
            <w:webHidden/>
          </w:rPr>
          <w:instrText xml:space="preserve"> PAGEREF _Toc195964733 \h </w:instrText>
        </w:r>
        <w:r w:rsidR="00B7253A">
          <w:rPr>
            <w:noProof/>
            <w:webHidden/>
          </w:rPr>
        </w:r>
        <w:r w:rsidR="00B7253A">
          <w:rPr>
            <w:noProof/>
            <w:webHidden/>
          </w:rPr>
          <w:fldChar w:fldCharType="separate"/>
        </w:r>
        <w:r w:rsidR="00257D0A">
          <w:rPr>
            <w:noProof/>
            <w:webHidden/>
          </w:rPr>
          <w:t>8</w:t>
        </w:r>
        <w:r w:rsidR="00B7253A">
          <w:rPr>
            <w:noProof/>
            <w:webHidden/>
          </w:rPr>
          <w:fldChar w:fldCharType="end"/>
        </w:r>
      </w:hyperlink>
    </w:p>
    <w:p w14:paraId="71C32C79" w14:textId="107CF2AA" w:rsidR="00B7253A" w:rsidRDefault="003F679B">
      <w:pPr>
        <w:pStyle w:val="TOC1"/>
        <w:tabs>
          <w:tab w:val="right" w:leader="dot" w:pos="9061"/>
        </w:tabs>
        <w:ind w:firstLine="480"/>
        <w:rPr>
          <w:rFonts w:asciiTheme="minorHAnsi" w:hAnsiTheme="minorHAnsi"/>
          <w:noProof/>
          <w:sz w:val="21"/>
        </w:rPr>
      </w:pPr>
      <w:hyperlink w:anchor="_Toc195964734" w:history="1">
        <w:r w:rsidR="00B7253A" w:rsidRPr="009639A3">
          <w:rPr>
            <w:rStyle w:val="ac"/>
            <w:noProof/>
          </w:rPr>
          <w:t>第三章</w:t>
        </w:r>
        <w:r w:rsidR="00B7253A" w:rsidRPr="009639A3">
          <w:rPr>
            <w:rStyle w:val="ac"/>
            <w:noProof/>
          </w:rPr>
          <w:t xml:space="preserve"> </w:t>
        </w:r>
        <w:r w:rsidR="00B7253A" w:rsidRPr="009639A3">
          <w:rPr>
            <w:rStyle w:val="ac"/>
            <w:noProof/>
          </w:rPr>
          <w:t>研究设计</w:t>
        </w:r>
        <w:r w:rsidR="00B7253A">
          <w:rPr>
            <w:noProof/>
            <w:webHidden/>
          </w:rPr>
          <w:tab/>
        </w:r>
        <w:r w:rsidR="00B7253A">
          <w:rPr>
            <w:noProof/>
            <w:webHidden/>
          </w:rPr>
          <w:fldChar w:fldCharType="begin"/>
        </w:r>
        <w:r w:rsidR="00B7253A">
          <w:rPr>
            <w:noProof/>
            <w:webHidden/>
          </w:rPr>
          <w:instrText xml:space="preserve"> PAGEREF _Toc195964734 \h </w:instrText>
        </w:r>
        <w:r w:rsidR="00B7253A">
          <w:rPr>
            <w:noProof/>
            <w:webHidden/>
          </w:rPr>
        </w:r>
        <w:r w:rsidR="00B7253A">
          <w:rPr>
            <w:noProof/>
            <w:webHidden/>
          </w:rPr>
          <w:fldChar w:fldCharType="separate"/>
        </w:r>
        <w:r w:rsidR="00257D0A">
          <w:rPr>
            <w:noProof/>
            <w:webHidden/>
          </w:rPr>
          <w:t>9</w:t>
        </w:r>
        <w:r w:rsidR="00B7253A">
          <w:rPr>
            <w:noProof/>
            <w:webHidden/>
          </w:rPr>
          <w:fldChar w:fldCharType="end"/>
        </w:r>
      </w:hyperlink>
    </w:p>
    <w:p w14:paraId="678E17DD" w14:textId="612CAD0E" w:rsidR="00B7253A" w:rsidRDefault="003F679B">
      <w:pPr>
        <w:pStyle w:val="TOC2"/>
        <w:tabs>
          <w:tab w:val="right" w:leader="dot" w:pos="9061"/>
        </w:tabs>
        <w:ind w:left="480" w:firstLine="480"/>
        <w:rPr>
          <w:rFonts w:asciiTheme="minorHAnsi" w:hAnsiTheme="minorHAnsi"/>
          <w:noProof/>
          <w:sz w:val="21"/>
        </w:rPr>
      </w:pPr>
      <w:hyperlink w:anchor="_Toc195964735" w:history="1">
        <w:r w:rsidR="00B7253A" w:rsidRPr="009639A3">
          <w:rPr>
            <w:rStyle w:val="ac"/>
            <w:noProof/>
          </w:rPr>
          <w:t>第一节</w:t>
        </w:r>
        <w:r w:rsidR="00B7253A" w:rsidRPr="009639A3">
          <w:rPr>
            <w:rStyle w:val="ac"/>
            <w:noProof/>
          </w:rPr>
          <w:t xml:space="preserve"> </w:t>
        </w:r>
        <w:r w:rsidR="00B7253A" w:rsidRPr="009639A3">
          <w:rPr>
            <w:rStyle w:val="ac"/>
            <w:noProof/>
          </w:rPr>
          <w:t>数据来源与处理</w:t>
        </w:r>
        <w:r w:rsidR="00B7253A">
          <w:rPr>
            <w:noProof/>
            <w:webHidden/>
          </w:rPr>
          <w:tab/>
        </w:r>
        <w:r w:rsidR="00B7253A">
          <w:rPr>
            <w:noProof/>
            <w:webHidden/>
          </w:rPr>
          <w:fldChar w:fldCharType="begin"/>
        </w:r>
        <w:r w:rsidR="00B7253A">
          <w:rPr>
            <w:noProof/>
            <w:webHidden/>
          </w:rPr>
          <w:instrText xml:space="preserve"> PAGEREF _Toc195964735 \h </w:instrText>
        </w:r>
        <w:r w:rsidR="00B7253A">
          <w:rPr>
            <w:noProof/>
            <w:webHidden/>
          </w:rPr>
        </w:r>
        <w:r w:rsidR="00B7253A">
          <w:rPr>
            <w:noProof/>
            <w:webHidden/>
          </w:rPr>
          <w:fldChar w:fldCharType="separate"/>
        </w:r>
        <w:r w:rsidR="00257D0A">
          <w:rPr>
            <w:noProof/>
            <w:webHidden/>
          </w:rPr>
          <w:t>9</w:t>
        </w:r>
        <w:r w:rsidR="00B7253A">
          <w:rPr>
            <w:noProof/>
            <w:webHidden/>
          </w:rPr>
          <w:fldChar w:fldCharType="end"/>
        </w:r>
      </w:hyperlink>
    </w:p>
    <w:p w14:paraId="51366781" w14:textId="03204BB9" w:rsidR="00B7253A" w:rsidRDefault="003F679B">
      <w:pPr>
        <w:pStyle w:val="TOC3"/>
        <w:tabs>
          <w:tab w:val="right" w:leader="dot" w:pos="9061"/>
        </w:tabs>
        <w:ind w:left="960" w:firstLine="480"/>
        <w:rPr>
          <w:rFonts w:asciiTheme="minorHAnsi" w:hAnsiTheme="minorHAnsi"/>
          <w:noProof/>
          <w:sz w:val="21"/>
        </w:rPr>
      </w:pPr>
      <w:hyperlink w:anchor="_Toc195964736" w:history="1">
        <w:r w:rsidR="00B7253A" w:rsidRPr="009639A3">
          <w:rPr>
            <w:rStyle w:val="ac"/>
            <w:noProof/>
          </w:rPr>
          <w:t>一、股票评论文本数据获取与预处理</w:t>
        </w:r>
        <w:r w:rsidR="00B7253A">
          <w:rPr>
            <w:noProof/>
            <w:webHidden/>
          </w:rPr>
          <w:tab/>
        </w:r>
        <w:r w:rsidR="00B7253A">
          <w:rPr>
            <w:noProof/>
            <w:webHidden/>
          </w:rPr>
          <w:fldChar w:fldCharType="begin"/>
        </w:r>
        <w:r w:rsidR="00B7253A">
          <w:rPr>
            <w:noProof/>
            <w:webHidden/>
          </w:rPr>
          <w:instrText xml:space="preserve"> PAGEREF _Toc195964736 \h </w:instrText>
        </w:r>
        <w:r w:rsidR="00B7253A">
          <w:rPr>
            <w:noProof/>
            <w:webHidden/>
          </w:rPr>
        </w:r>
        <w:r w:rsidR="00B7253A">
          <w:rPr>
            <w:noProof/>
            <w:webHidden/>
          </w:rPr>
          <w:fldChar w:fldCharType="separate"/>
        </w:r>
        <w:r w:rsidR="00257D0A">
          <w:rPr>
            <w:noProof/>
            <w:webHidden/>
          </w:rPr>
          <w:t>9</w:t>
        </w:r>
        <w:r w:rsidR="00B7253A">
          <w:rPr>
            <w:noProof/>
            <w:webHidden/>
          </w:rPr>
          <w:fldChar w:fldCharType="end"/>
        </w:r>
      </w:hyperlink>
    </w:p>
    <w:p w14:paraId="2F2DA11F" w14:textId="368A4D6D" w:rsidR="00B7253A" w:rsidRDefault="003F679B">
      <w:pPr>
        <w:pStyle w:val="TOC3"/>
        <w:tabs>
          <w:tab w:val="right" w:leader="dot" w:pos="9061"/>
        </w:tabs>
        <w:ind w:left="960" w:firstLine="480"/>
        <w:rPr>
          <w:rFonts w:asciiTheme="minorHAnsi" w:hAnsiTheme="minorHAnsi"/>
          <w:noProof/>
          <w:sz w:val="21"/>
        </w:rPr>
      </w:pPr>
      <w:hyperlink w:anchor="_Toc195964737" w:history="1">
        <w:r w:rsidR="00B7253A" w:rsidRPr="009639A3">
          <w:rPr>
            <w:rStyle w:val="ac"/>
            <w:noProof/>
          </w:rPr>
          <w:t>二、市场交易数据</w:t>
        </w:r>
        <w:r w:rsidR="00B7253A">
          <w:rPr>
            <w:noProof/>
            <w:webHidden/>
          </w:rPr>
          <w:tab/>
        </w:r>
        <w:r w:rsidR="00B7253A">
          <w:rPr>
            <w:noProof/>
            <w:webHidden/>
          </w:rPr>
          <w:fldChar w:fldCharType="begin"/>
        </w:r>
        <w:r w:rsidR="00B7253A">
          <w:rPr>
            <w:noProof/>
            <w:webHidden/>
          </w:rPr>
          <w:instrText xml:space="preserve"> PAGEREF _Toc195964737 \h </w:instrText>
        </w:r>
        <w:r w:rsidR="00B7253A">
          <w:rPr>
            <w:noProof/>
            <w:webHidden/>
          </w:rPr>
        </w:r>
        <w:r w:rsidR="00B7253A">
          <w:rPr>
            <w:noProof/>
            <w:webHidden/>
          </w:rPr>
          <w:fldChar w:fldCharType="separate"/>
        </w:r>
        <w:r w:rsidR="00257D0A">
          <w:rPr>
            <w:noProof/>
            <w:webHidden/>
          </w:rPr>
          <w:t>12</w:t>
        </w:r>
        <w:r w:rsidR="00B7253A">
          <w:rPr>
            <w:noProof/>
            <w:webHidden/>
          </w:rPr>
          <w:fldChar w:fldCharType="end"/>
        </w:r>
      </w:hyperlink>
    </w:p>
    <w:p w14:paraId="048AF343" w14:textId="29043327" w:rsidR="00B7253A" w:rsidRDefault="003F679B">
      <w:pPr>
        <w:pStyle w:val="TOC2"/>
        <w:tabs>
          <w:tab w:val="right" w:leader="dot" w:pos="9061"/>
        </w:tabs>
        <w:ind w:left="480" w:firstLine="480"/>
        <w:rPr>
          <w:rFonts w:asciiTheme="minorHAnsi" w:hAnsiTheme="minorHAnsi"/>
          <w:noProof/>
          <w:sz w:val="21"/>
        </w:rPr>
      </w:pPr>
      <w:hyperlink w:anchor="_Toc195964738" w:history="1">
        <w:r w:rsidR="00B7253A" w:rsidRPr="009639A3">
          <w:rPr>
            <w:rStyle w:val="ac"/>
            <w:noProof/>
          </w:rPr>
          <w:t>第二节</w:t>
        </w:r>
        <w:r w:rsidR="00B7253A" w:rsidRPr="009639A3">
          <w:rPr>
            <w:rStyle w:val="ac"/>
            <w:noProof/>
          </w:rPr>
          <w:t xml:space="preserve"> </w:t>
        </w:r>
        <w:r w:rsidR="00B7253A" w:rsidRPr="009639A3">
          <w:rPr>
            <w:rStyle w:val="ac"/>
            <w:noProof/>
          </w:rPr>
          <w:t>情绪分析模型构建</w:t>
        </w:r>
        <w:r w:rsidR="00B7253A">
          <w:rPr>
            <w:noProof/>
            <w:webHidden/>
          </w:rPr>
          <w:tab/>
        </w:r>
        <w:r w:rsidR="00B7253A">
          <w:rPr>
            <w:noProof/>
            <w:webHidden/>
          </w:rPr>
          <w:fldChar w:fldCharType="begin"/>
        </w:r>
        <w:r w:rsidR="00B7253A">
          <w:rPr>
            <w:noProof/>
            <w:webHidden/>
          </w:rPr>
          <w:instrText xml:space="preserve"> PAGEREF _Toc195964738 \h </w:instrText>
        </w:r>
        <w:r w:rsidR="00B7253A">
          <w:rPr>
            <w:noProof/>
            <w:webHidden/>
          </w:rPr>
        </w:r>
        <w:r w:rsidR="00B7253A">
          <w:rPr>
            <w:noProof/>
            <w:webHidden/>
          </w:rPr>
          <w:fldChar w:fldCharType="separate"/>
        </w:r>
        <w:r w:rsidR="00257D0A">
          <w:rPr>
            <w:noProof/>
            <w:webHidden/>
          </w:rPr>
          <w:t>14</w:t>
        </w:r>
        <w:r w:rsidR="00B7253A">
          <w:rPr>
            <w:noProof/>
            <w:webHidden/>
          </w:rPr>
          <w:fldChar w:fldCharType="end"/>
        </w:r>
      </w:hyperlink>
    </w:p>
    <w:p w14:paraId="61A31260" w14:textId="0FBE6FDA" w:rsidR="00B7253A" w:rsidRDefault="003F679B">
      <w:pPr>
        <w:pStyle w:val="TOC3"/>
        <w:tabs>
          <w:tab w:val="right" w:leader="dot" w:pos="9061"/>
        </w:tabs>
        <w:ind w:left="960" w:firstLine="480"/>
        <w:rPr>
          <w:rFonts w:asciiTheme="minorHAnsi" w:hAnsiTheme="minorHAnsi"/>
          <w:noProof/>
          <w:sz w:val="21"/>
        </w:rPr>
      </w:pPr>
      <w:hyperlink w:anchor="_Toc195964739" w:history="1">
        <w:r w:rsidR="00B7253A" w:rsidRPr="009639A3">
          <w:rPr>
            <w:rStyle w:val="ac"/>
            <w:noProof/>
          </w:rPr>
          <w:t>一、基于</w:t>
        </w:r>
        <w:r w:rsidR="00B7253A" w:rsidRPr="009639A3">
          <w:rPr>
            <w:rStyle w:val="ac"/>
            <w:noProof/>
          </w:rPr>
          <w:t>StructBERT</w:t>
        </w:r>
        <w:r w:rsidR="00B7253A" w:rsidRPr="009639A3">
          <w:rPr>
            <w:rStyle w:val="ac"/>
            <w:noProof/>
          </w:rPr>
          <w:t>的情感分析框架</w:t>
        </w:r>
        <w:r w:rsidR="00B7253A">
          <w:rPr>
            <w:noProof/>
            <w:webHidden/>
          </w:rPr>
          <w:tab/>
        </w:r>
        <w:r w:rsidR="00B7253A">
          <w:rPr>
            <w:noProof/>
            <w:webHidden/>
          </w:rPr>
          <w:fldChar w:fldCharType="begin"/>
        </w:r>
        <w:r w:rsidR="00B7253A">
          <w:rPr>
            <w:noProof/>
            <w:webHidden/>
          </w:rPr>
          <w:instrText xml:space="preserve"> PAGEREF _Toc195964739 \h </w:instrText>
        </w:r>
        <w:r w:rsidR="00B7253A">
          <w:rPr>
            <w:noProof/>
            <w:webHidden/>
          </w:rPr>
        </w:r>
        <w:r w:rsidR="00B7253A">
          <w:rPr>
            <w:noProof/>
            <w:webHidden/>
          </w:rPr>
          <w:fldChar w:fldCharType="separate"/>
        </w:r>
        <w:r w:rsidR="00257D0A">
          <w:rPr>
            <w:noProof/>
            <w:webHidden/>
          </w:rPr>
          <w:t>14</w:t>
        </w:r>
        <w:r w:rsidR="00B7253A">
          <w:rPr>
            <w:noProof/>
            <w:webHidden/>
          </w:rPr>
          <w:fldChar w:fldCharType="end"/>
        </w:r>
      </w:hyperlink>
    </w:p>
    <w:p w14:paraId="4804E031" w14:textId="7F9FFC07" w:rsidR="00B7253A" w:rsidRDefault="003F679B">
      <w:pPr>
        <w:pStyle w:val="TOC3"/>
        <w:tabs>
          <w:tab w:val="right" w:leader="dot" w:pos="9061"/>
        </w:tabs>
        <w:ind w:left="960" w:firstLine="480"/>
        <w:rPr>
          <w:rFonts w:asciiTheme="minorHAnsi" w:hAnsiTheme="minorHAnsi"/>
          <w:noProof/>
          <w:sz w:val="21"/>
        </w:rPr>
      </w:pPr>
      <w:hyperlink w:anchor="_Toc195964740" w:history="1">
        <w:r w:rsidR="00B7253A" w:rsidRPr="009639A3">
          <w:rPr>
            <w:rStyle w:val="ac"/>
            <w:noProof/>
          </w:rPr>
          <w:t>二、基于</w:t>
        </w:r>
        <w:r w:rsidR="00B7253A" w:rsidRPr="009639A3">
          <w:rPr>
            <w:rStyle w:val="ac"/>
            <w:noProof/>
          </w:rPr>
          <w:t>RoBERTa</w:t>
        </w:r>
        <w:r w:rsidR="00B7253A" w:rsidRPr="009639A3">
          <w:rPr>
            <w:rStyle w:val="ac"/>
            <w:noProof/>
          </w:rPr>
          <w:t>的情感分析框架</w:t>
        </w:r>
        <w:r w:rsidR="00B7253A">
          <w:rPr>
            <w:noProof/>
            <w:webHidden/>
          </w:rPr>
          <w:tab/>
        </w:r>
        <w:r w:rsidR="00B7253A">
          <w:rPr>
            <w:noProof/>
            <w:webHidden/>
          </w:rPr>
          <w:fldChar w:fldCharType="begin"/>
        </w:r>
        <w:r w:rsidR="00B7253A">
          <w:rPr>
            <w:noProof/>
            <w:webHidden/>
          </w:rPr>
          <w:instrText xml:space="preserve"> PAGEREF _Toc195964740 \h </w:instrText>
        </w:r>
        <w:r w:rsidR="00B7253A">
          <w:rPr>
            <w:noProof/>
            <w:webHidden/>
          </w:rPr>
        </w:r>
        <w:r w:rsidR="00B7253A">
          <w:rPr>
            <w:noProof/>
            <w:webHidden/>
          </w:rPr>
          <w:fldChar w:fldCharType="separate"/>
        </w:r>
        <w:r w:rsidR="00257D0A">
          <w:rPr>
            <w:noProof/>
            <w:webHidden/>
          </w:rPr>
          <w:t>14</w:t>
        </w:r>
        <w:r w:rsidR="00B7253A">
          <w:rPr>
            <w:noProof/>
            <w:webHidden/>
          </w:rPr>
          <w:fldChar w:fldCharType="end"/>
        </w:r>
      </w:hyperlink>
    </w:p>
    <w:p w14:paraId="7E19802E" w14:textId="59B7B483" w:rsidR="00B7253A" w:rsidRDefault="003F679B">
      <w:pPr>
        <w:pStyle w:val="TOC3"/>
        <w:tabs>
          <w:tab w:val="right" w:leader="dot" w:pos="9061"/>
        </w:tabs>
        <w:ind w:left="960" w:firstLine="480"/>
        <w:rPr>
          <w:rFonts w:asciiTheme="minorHAnsi" w:hAnsiTheme="minorHAnsi"/>
          <w:noProof/>
          <w:sz w:val="21"/>
        </w:rPr>
      </w:pPr>
      <w:hyperlink w:anchor="_Toc195964741" w:history="1">
        <w:r w:rsidR="00B7253A" w:rsidRPr="009639A3">
          <w:rPr>
            <w:rStyle w:val="ac"/>
            <w:noProof/>
          </w:rPr>
          <w:t>三、情感分布描述性统计</w:t>
        </w:r>
        <w:r w:rsidR="00B7253A">
          <w:rPr>
            <w:noProof/>
            <w:webHidden/>
          </w:rPr>
          <w:tab/>
        </w:r>
        <w:r w:rsidR="00B7253A">
          <w:rPr>
            <w:noProof/>
            <w:webHidden/>
          </w:rPr>
          <w:fldChar w:fldCharType="begin"/>
        </w:r>
        <w:r w:rsidR="00B7253A">
          <w:rPr>
            <w:noProof/>
            <w:webHidden/>
          </w:rPr>
          <w:instrText xml:space="preserve"> PAGEREF _Toc195964741 \h </w:instrText>
        </w:r>
        <w:r w:rsidR="00B7253A">
          <w:rPr>
            <w:noProof/>
            <w:webHidden/>
          </w:rPr>
        </w:r>
        <w:r w:rsidR="00B7253A">
          <w:rPr>
            <w:noProof/>
            <w:webHidden/>
          </w:rPr>
          <w:fldChar w:fldCharType="separate"/>
        </w:r>
        <w:r w:rsidR="00257D0A">
          <w:rPr>
            <w:noProof/>
            <w:webHidden/>
          </w:rPr>
          <w:t>15</w:t>
        </w:r>
        <w:r w:rsidR="00B7253A">
          <w:rPr>
            <w:noProof/>
            <w:webHidden/>
          </w:rPr>
          <w:fldChar w:fldCharType="end"/>
        </w:r>
      </w:hyperlink>
    </w:p>
    <w:p w14:paraId="33575062" w14:textId="28E14761" w:rsidR="00B7253A" w:rsidRDefault="003F679B">
      <w:pPr>
        <w:pStyle w:val="TOC2"/>
        <w:tabs>
          <w:tab w:val="right" w:leader="dot" w:pos="9061"/>
        </w:tabs>
        <w:ind w:left="480" w:firstLine="480"/>
        <w:rPr>
          <w:rFonts w:asciiTheme="minorHAnsi" w:hAnsiTheme="minorHAnsi"/>
          <w:noProof/>
          <w:sz w:val="21"/>
        </w:rPr>
      </w:pPr>
      <w:hyperlink w:anchor="_Toc195964742" w:history="1">
        <w:r w:rsidR="00B7253A" w:rsidRPr="009639A3">
          <w:rPr>
            <w:rStyle w:val="ac"/>
            <w:noProof/>
          </w:rPr>
          <w:t>第三节</w:t>
        </w:r>
        <w:r w:rsidR="00B7253A" w:rsidRPr="009639A3">
          <w:rPr>
            <w:rStyle w:val="ac"/>
            <w:noProof/>
          </w:rPr>
          <w:t xml:space="preserve"> </w:t>
        </w:r>
        <w:r w:rsidR="00B7253A" w:rsidRPr="009639A3">
          <w:rPr>
            <w:rStyle w:val="ac"/>
            <w:noProof/>
          </w:rPr>
          <w:t>情绪指标体系构建</w:t>
        </w:r>
        <w:r w:rsidR="00B7253A">
          <w:rPr>
            <w:noProof/>
            <w:webHidden/>
          </w:rPr>
          <w:tab/>
        </w:r>
        <w:r w:rsidR="00B7253A">
          <w:rPr>
            <w:noProof/>
            <w:webHidden/>
          </w:rPr>
          <w:fldChar w:fldCharType="begin"/>
        </w:r>
        <w:r w:rsidR="00B7253A">
          <w:rPr>
            <w:noProof/>
            <w:webHidden/>
          </w:rPr>
          <w:instrText xml:space="preserve"> PAGEREF _Toc195964742 \h </w:instrText>
        </w:r>
        <w:r w:rsidR="00B7253A">
          <w:rPr>
            <w:noProof/>
            <w:webHidden/>
          </w:rPr>
        </w:r>
        <w:r w:rsidR="00B7253A">
          <w:rPr>
            <w:noProof/>
            <w:webHidden/>
          </w:rPr>
          <w:fldChar w:fldCharType="separate"/>
        </w:r>
        <w:r w:rsidR="00257D0A">
          <w:rPr>
            <w:noProof/>
            <w:webHidden/>
          </w:rPr>
          <w:t>16</w:t>
        </w:r>
        <w:r w:rsidR="00B7253A">
          <w:rPr>
            <w:noProof/>
            <w:webHidden/>
          </w:rPr>
          <w:fldChar w:fldCharType="end"/>
        </w:r>
      </w:hyperlink>
    </w:p>
    <w:p w14:paraId="37B39A31" w14:textId="6668594D" w:rsidR="00B7253A" w:rsidRDefault="003F679B">
      <w:pPr>
        <w:pStyle w:val="TOC2"/>
        <w:tabs>
          <w:tab w:val="right" w:leader="dot" w:pos="9061"/>
        </w:tabs>
        <w:ind w:left="480" w:firstLine="480"/>
        <w:rPr>
          <w:rFonts w:asciiTheme="minorHAnsi" w:hAnsiTheme="minorHAnsi"/>
          <w:noProof/>
          <w:sz w:val="21"/>
        </w:rPr>
      </w:pPr>
      <w:hyperlink w:anchor="_Toc195964743" w:history="1">
        <w:r w:rsidR="00B7253A" w:rsidRPr="009639A3">
          <w:rPr>
            <w:rStyle w:val="ac"/>
            <w:noProof/>
          </w:rPr>
          <w:t>第四节</w:t>
        </w:r>
        <w:r w:rsidR="00B7253A" w:rsidRPr="009639A3">
          <w:rPr>
            <w:rStyle w:val="ac"/>
            <w:noProof/>
          </w:rPr>
          <w:t xml:space="preserve"> </w:t>
        </w:r>
        <w:r w:rsidR="00B7253A" w:rsidRPr="009639A3">
          <w:rPr>
            <w:rStyle w:val="ac"/>
            <w:noProof/>
          </w:rPr>
          <w:t>模型设定及变量说明</w:t>
        </w:r>
        <w:r w:rsidR="00B7253A">
          <w:rPr>
            <w:noProof/>
            <w:webHidden/>
          </w:rPr>
          <w:tab/>
        </w:r>
        <w:r w:rsidR="00B7253A">
          <w:rPr>
            <w:noProof/>
            <w:webHidden/>
          </w:rPr>
          <w:fldChar w:fldCharType="begin"/>
        </w:r>
        <w:r w:rsidR="00B7253A">
          <w:rPr>
            <w:noProof/>
            <w:webHidden/>
          </w:rPr>
          <w:instrText xml:space="preserve"> PAGEREF _Toc195964743 \h </w:instrText>
        </w:r>
        <w:r w:rsidR="00B7253A">
          <w:rPr>
            <w:noProof/>
            <w:webHidden/>
          </w:rPr>
        </w:r>
        <w:r w:rsidR="00B7253A">
          <w:rPr>
            <w:noProof/>
            <w:webHidden/>
          </w:rPr>
          <w:fldChar w:fldCharType="separate"/>
        </w:r>
        <w:r w:rsidR="00257D0A">
          <w:rPr>
            <w:noProof/>
            <w:webHidden/>
          </w:rPr>
          <w:t>17</w:t>
        </w:r>
        <w:r w:rsidR="00B7253A">
          <w:rPr>
            <w:noProof/>
            <w:webHidden/>
          </w:rPr>
          <w:fldChar w:fldCharType="end"/>
        </w:r>
      </w:hyperlink>
    </w:p>
    <w:p w14:paraId="002F146F" w14:textId="6BC14532" w:rsidR="00B7253A" w:rsidRDefault="003F679B">
      <w:pPr>
        <w:pStyle w:val="TOC3"/>
        <w:tabs>
          <w:tab w:val="right" w:leader="dot" w:pos="9061"/>
        </w:tabs>
        <w:ind w:left="960" w:firstLine="480"/>
        <w:rPr>
          <w:rFonts w:asciiTheme="minorHAnsi" w:hAnsiTheme="minorHAnsi"/>
          <w:noProof/>
          <w:sz w:val="21"/>
        </w:rPr>
      </w:pPr>
      <w:hyperlink w:anchor="_Toc195964744" w:history="1">
        <w:r w:rsidR="00B7253A" w:rsidRPr="009639A3">
          <w:rPr>
            <w:rStyle w:val="ac"/>
            <w:noProof/>
          </w:rPr>
          <w:t>一、模型设定</w:t>
        </w:r>
        <w:r w:rsidR="00B7253A">
          <w:rPr>
            <w:noProof/>
            <w:webHidden/>
          </w:rPr>
          <w:tab/>
        </w:r>
        <w:r w:rsidR="00B7253A">
          <w:rPr>
            <w:noProof/>
            <w:webHidden/>
          </w:rPr>
          <w:fldChar w:fldCharType="begin"/>
        </w:r>
        <w:r w:rsidR="00B7253A">
          <w:rPr>
            <w:noProof/>
            <w:webHidden/>
          </w:rPr>
          <w:instrText xml:space="preserve"> PAGEREF _Toc195964744 \h </w:instrText>
        </w:r>
        <w:r w:rsidR="00B7253A">
          <w:rPr>
            <w:noProof/>
            <w:webHidden/>
          </w:rPr>
        </w:r>
        <w:r w:rsidR="00B7253A">
          <w:rPr>
            <w:noProof/>
            <w:webHidden/>
          </w:rPr>
          <w:fldChar w:fldCharType="separate"/>
        </w:r>
        <w:r w:rsidR="00257D0A">
          <w:rPr>
            <w:noProof/>
            <w:webHidden/>
          </w:rPr>
          <w:t>17</w:t>
        </w:r>
        <w:r w:rsidR="00B7253A">
          <w:rPr>
            <w:noProof/>
            <w:webHidden/>
          </w:rPr>
          <w:fldChar w:fldCharType="end"/>
        </w:r>
      </w:hyperlink>
    </w:p>
    <w:p w14:paraId="292F9681" w14:textId="400830E2" w:rsidR="00B7253A" w:rsidRDefault="003F679B">
      <w:pPr>
        <w:pStyle w:val="TOC3"/>
        <w:tabs>
          <w:tab w:val="right" w:leader="dot" w:pos="9061"/>
        </w:tabs>
        <w:ind w:left="960" w:firstLine="480"/>
        <w:rPr>
          <w:rFonts w:asciiTheme="minorHAnsi" w:hAnsiTheme="minorHAnsi"/>
          <w:noProof/>
          <w:sz w:val="21"/>
        </w:rPr>
      </w:pPr>
      <w:hyperlink w:anchor="_Toc195964745" w:history="1">
        <w:r w:rsidR="00B7253A" w:rsidRPr="009639A3">
          <w:rPr>
            <w:rStyle w:val="ac"/>
            <w:noProof/>
          </w:rPr>
          <w:t>二、变量说明</w:t>
        </w:r>
        <w:r w:rsidR="00B7253A">
          <w:rPr>
            <w:noProof/>
            <w:webHidden/>
          </w:rPr>
          <w:tab/>
        </w:r>
        <w:r w:rsidR="00B7253A">
          <w:rPr>
            <w:noProof/>
            <w:webHidden/>
          </w:rPr>
          <w:fldChar w:fldCharType="begin"/>
        </w:r>
        <w:r w:rsidR="00B7253A">
          <w:rPr>
            <w:noProof/>
            <w:webHidden/>
          </w:rPr>
          <w:instrText xml:space="preserve"> PAGEREF _Toc195964745 \h </w:instrText>
        </w:r>
        <w:r w:rsidR="00B7253A">
          <w:rPr>
            <w:noProof/>
            <w:webHidden/>
          </w:rPr>
        </w:r>
        <w:r w:rsidR="00B7253A">
          <w:rPr>
            <w:noProof/>
            <w:webHidden/>
          </w:rPr>
          <w:fldChar w:fldCharType="separate"/>
        </w:r>
        <w:r w:rsidR="00257D0A">
          <w:rPr>
            <w:noProof/>
            <w:webHidden/>
          </w:rPr>
          <w:t>17</w:t>
        </w:r>
        <w:r w:rsidR="00B7253A">
          <w:rPr>
            <w:noProof/>
            <w:webHidden/>
          </w:rPr>
          <w:fldChar w:fldCharType="end"/>
        </w:r>
      </w:hyperlink>
    </w:p>
    <w:p w14:paraId="21ADA4D7" w14:textId="08EF7FBB" w:rsidR="00B7253A" w:rsidRDefault="003F679B">
      <w:pPr>
        <w:pStyle w:val="TOC1"/>
        <w:tabs>
          <w:tab w:val="right" w:leader="dot" w:pos="9061"/>
        </w:tabs>
        <w:ind w:firstLine="480"/>
        <w:rPr>
          <w:rFonts w:asciiTheme="minorHAnsi" w:hAnsiTheme="minorHAnsi"/>
          <w:noProof/>
          <w:sz w:val="21"/>
        </w:rPr>
      </w:pPr>
      <w:hyperlink w:anchor="_Toc195964746" w:history="1">
        <w:r w:rsidR="00B7253A" w:rsidRPr="009639A3">
          <w:rPr>
            <w:rStyle w:val="ac"/>
            <w:noProof/>
          </w:rPr>
          <w:t>第四章</w:t>
        </w:r>
        <w:r w:rsidR="00B7253A" w:rsidRPr="009639A3">
          <w:rPr>
            <w:rStyle w:val="ac"/>
            <w:noProof/>
          </w:rPr>
          <w:t xml:space="preserve"> </w:t>
        </w:r>
        <w:r w:rsidR="00B7253A" w:rsidRPr="009639A3">
          <w:rPr>
            <w:rStyle w:val="ac"/>
            <w:noProof/>
          </w:rPr>
          <w:t>实证分析</w:t>
        </w:r>
        <w:r w:rsidR="00B7253A">
          <w:rPr>
            <w:noProof/>
            <w:webHidden/>
          </w:rPr>
          <w:tab/>
        </w:r>
        <w:r w:rsidR="00B7253A">
          <w:rPr>
            <w:noProof/>
            <w:webHidden/>
          </w:rPr>
          <w:fldChar w:fldCharType="begin"/>
        </w:r>
        <w:r w:rsidR="00B7253A">
          <w:rPr>
            <w:noProof/>
            <w:webHidden/>
          </w:rPr>
          <w:instrText xml:space="preserve"> PAGEREF _Toc195964746 \h </w:instrText>
        </w:r>
        <w:r w:rsidR="00B7253A">
          <w:rPr>
            <w:noProof/>
            <w:webHidden/>
          </w:rPr>
        </w:r>
        <w:r w:rsidR="00B7253A">
          <w:rPr>
            <w:noProof/>
            <w:webHidden/>
          </w:rPr>
          <w:fldChar w:fldCharType="separate"/>
        </w:r>
        <w:r w:rsidR="00257D0A">
          <w:rPr>
            <w:noProof/>
            <w:webHidden/>
          </w:rPr>
          <w:t>19</w:t>
        </w:r>
        <w:r w:rsidR="00B7253A">
          <w:rPr>
            <w:noProof/>
            <w:webHidden/>
          </w:rPr>
          <w:fldChar w:fldCharType="end"/>
        </w:r>
      </w:hyperlink>
    </w:p>
    <w:p w14:paraId="1D998308" w14:textId="1AFA7082" w:rsidR="00B7253A" w:rsidRDefault="003F679B">
      <w:pPr>
        <w:pStyle w:val="TOC2"/>
        <w:tabs>
          <w:tab w:val="right" w:leader="dot" w:pos="9061"/>
        </w:tabs>
        <w:ind w:left="480" w:firstLine="480"/>
        <w:rPr>
          <w:rFonts w:asciiTheme="minorHAnsi" w:hAnsiTheme="minorHAnsi"/>
          <w:noProof/>
          <w:sz w:val="21"/>
        </w:rPr>
      </w:pPr>
      <w:hyperlink w:anchor="_Toc195964747" w:history="1">
        <w:r w:rsidR="00B7253A" w:rsidRPr="009639A3">
          <w:rPr>
            <w:rStyle w:val="ac"/>
            <w:noProof/>
          </w:rPr>
          <w:t>第一节</w:t>
        </w:r>
        <w:r w:rsidR="00B7253A" w:rsidRPr="009639A3">
          <w:rPr>
            <w:rStyle w:val="ac"/>
            <w:noProof/>
          </w:rPr>
          <w:t xml:space="preserve"> </w:t>
        </w:r>
        <w:r w:rsidR="00B7253A" w:rsidRPr="009639A3">
          <w:rPr>
            <w:rStyle w:val="ac"/>
            <w:noProof/>
          </w:rPr>
          <w:t>描述性统计</w:t>
        </w:r>
        <w:r w:rsidR="00B7253A">
          <w:rPr>
            <w:noProof/>
            <w:webHidden/>
          </w:rPr>
          <w:tab/>
        </w:r>
        <w:r w:rsidR="00B7253A">
          <w:rPr>
            <w:noProof/>
            <w:webHidden/>
          </w:rPr>
          <w:fldChar w:fldCharType="begin"/>
        </w:r>
        <w:r w:rsidR="00B7253A">
          <w:rPr>
            <w:noProof/>
            <w:webHidden/>
          </w:rPr>
          <w:instrText xml:space="preserve"> PAGEREF _Toc195964747 \h </w:instrText>
        </w:r>
        <w:r w:rsidR="00B7253A">
          <w:rPr>
            <w:noProof/>
            <w:webHidden/>
          </w:rPr>
        </w:r>
        <w:r w:rsidR="00B7253A">
          <w:rPr>
            <w:noProof/>
            <w:webHidden/>
          </w:rPr>
          <w:fldChar w:fldCharType="separate"/>
        </w:r>
        <w:r w:rsidR="00257D0A">
          <w:rPr>
            <w:noProof/>
            <w:webHidden/>
          </w:rPr>
          <w:t>19</w:t>
        </w:r>
        <w:r w:rsidR="00B7253A">
          <w:rPr>
            <w:noProof/>
            <w:webHidden/>
          </w:rPr>
          <w:fldChar w:fldCharType="end"/>
        </w:r>
      </w:hyperlink>
    </w:p>
    <w:p w14:paraId="254482DB" w14:textId="61742040" w:rsidR="00B7253A" w:rsidRDefault="003F679B">
      <w:pPr>
        <w:pStyle w:val="TOC2"/>
        <w:tabs>
          <w:tab w:val="right" w:leader="dot" w:pos="9061"/>
        </w:tabs>
        <w:ind w:left="480" w:firstLine="480"/>
        <w:rPr>
          <w:rFonts w:asciiTheme="minorHAnsi" w:hAnsiTheme="minorHAnsi"/>
          <w:noProof/>
          <w:sz w:val="21"/>
        </w:rPr>
      </w:pPr>
      <w:hyperlink w:anchor="_Toc195964748" w:history="1">
        <w:r w:rsidR="00B7253A" w:rsidRPr="009639A3">
          <w:rPr>
            <w:rStyle w:val="ac"/>
            <w:noProof/>
          </w:rPr>
          <w:t>第二节</w:t>
        </w:r>
        <w:r w:rsidR="00B7253A" w:rsidRPr="009639A3">
          <w:rPr>
            <w:rStyle w:val="ac"/>
            <w:noProof/>
          </w:rPr>
          <w:t xml:space="preserve"> </w:t>
        </w:r>
        <w:r w:rsidR="00B7253A" w:rsidRPr="009639A3">
          <w:rPr>
            <w:rStyle w:val="ac"/>
            <w:noProof/>
          </w:rPr>
          <w:t>单位根检验与协整检验</w:t>
        </w:r>
        <w:r w:rsidR="00B7253A">
          <w:rPr>
            <w:noProof/>
            <w:webHidden/>
          </w:rPr>
          <w:tab/>
        </w:r>
        <w:r w:rsidR="00B7253A">
          <w:rPr>
            <w:noProof/>
            <w:webHidden/>
          </w:rPr>
          <w:fldChar w:fldCharType="begin"/>
        </w:r>
        <w:r w:rsidR="00B7253A">
          <w:rPr>
            <w:noProof/>
            <w:webHidden/>
          </w:rPr>
          <w:instrText xml:space="preserve"> PAGEREF _Toc195964748 \h </w:instrText>
        </w:r>
        <w:r w:rsidR="00B7253A">
          <w:rPr>
            <w:noProof/>
            <w:webHidden/>
          </w:rPr>
        </w:r>
        <w:r w:rsidR="00B7253A">
          <w:rPr>
            <w:noProof/>
            <w:webHidden/>
          </w:rPr>
          <w:fldChar w:fldCharType="separate"/>
        </w:r>
        <w:r w:rsidR="00257D0A">
          <w:rPr>
            <w:noProof/>
            <w:webHidden/>
          </w:rPr>
          <w:t>20</w:t>
        </w:r>
        <w:r w:rsidR="00B7253A">
          <w:rPr>
            <w:noProof/>
            <w:webHidden/>
          </w:rPr>
          <w:fldChar w:fldCharType="end"/>
        </w:r>
      </w:hyperlink>
    </w:p>
    <w:p w14:paraId="505CC0D5" w14:textId="66ECEF79" w:rsidR="00B7253A" w:rsidRDefault="003F679B">
      <w:pPr>
        <w:pStyle w:val="TOC3"/>
        <w:tabs>
          <w:tab w:val="right" w:leader="dot" w:pos="9061"/>
        </w:tabs>
        <w:ind w:left="960" w:firstLine="480"/>
        <w:rPr>
          <w:rFonts w:asciiTheme="minorHAnsi" w:hAnsiTheme="minorHAnsi"/>
          <w:noProof/>
          <w:sz w:val="21"/>
        </w:rPr>
      </w:pPr>
      <w:hyperlink w:anchor="_Toc195964749" w:history="1">
        <w:r w:rsidR="00B7253A" w:rsidRPr="009639A3">
          <w:rPr>
            <w:rStyle w:val="ac"/>
            <w:noProof/>
          </w:rPr>
          <w:t>一、单位根检验</w:t>
        </w:r>
        <w:r w:rsidR="00B7253A">
          <w:rPr>
            <w:noProof/>
            <w:webHidden/>
          </w:rPr>
          <w:tab/>
        </w:r>
        <w:r w:rsidR="00B7253A">
          <w:rPr>
            <w:noProof/>
            <w:webHidden/>
          </w:rPr>
          <w:fldChar w:fldCharType="begin"/>
        </w:r>
        <w:r w:rsidR="00B7253A">
          <w:rPr>
            <w:noProof/>
            <w:webHidden/>
          </w:rPr>
          <w:instrText xml:space="preserve"> PAGEREF _Toc195964749 \h </w:instrText>
        </w:r>
        <w:r w:rsidR="00B7253A">
          <w:rPr>
            <w:noProof/>
            <w:webHidden/>
          </w:rPr>
        </w:r>
        <w:r w:rsidR="00B7253A">
          <w:rPr>
            <w:noProof/>
            <w:webHidden/>
          </w:rPr>
          <w:fldChar w:fldCharType="separate"/>
        </w:r>
        <w:r w:rsidR="00257D0A">
          <w:rPr>
            <w:noProof/>
            <w:webHidden/>
          </w:rPr>
          <w:t>20</w:t>
        </w:r>
        <w:r w:rsidR="00B7253A">
          <w:rPr>
            <w:noProof/>
            <w:webHidden/>
          </w:rPr>
          <w:fldChar w:fldCharType="end"/>
        </w:r>
      </w:hyperlink>
    </w:p>
    <w:p w14:paraId="115E8AD7" w14:textId="202E4B7C" w:rsidR="00B7253A" w:rsidRDefault="003F679B">
      <w:pPr>
        <w:pStyle w:val="TOC3"/>
        <w:tabs>
          <w:tab w:val="right" w:leader="dot" w:pos="9061"/>
        </w:tabs>
        <w:ind w:left="960" w:firstLine="480"/>
        <w:rPr>
          <w:rFonts w:asciiTheme="minorHAnsi" w:hAnsiTheme="minorHAnsi"/>
          <w:noProof/>
          <w:sz w:val="21"/>
        </w:rPr>
      </w:pPr>
      <w:hyperlink w:anchor="_Toc195964750" w:history="1">
        <w:r w:rsidR="00B7253A" w:rsidRPr="009639A3">
          <w:rPr>
            <w:rStyle w:val="ac"/>
            <w:noProof/>
          </w:rPr>
          <w:t>二、协整检验</w:t>
        </w:r>
        <w:r w:rsidR="00B7253A">
          <w:rPr>
            <w:noProof/>
            <w:webHidden/>
          </w:rPr>
          <w:tab/>
        </w:r>
        <w:r w:rsidR="00B7253A">
          <w:rPr>
            <w:noProof/>
            <w:webHidden/>
          </w:rPr>
          <w:fldChar w:fldCharType="begin"/>
        </w:r>
        <w:r w:rsidR="00B7253A">
          <w:rPr>
            <w:noProof/>
            <w:webHidden/>
          </w:rPr>
          <w:instrText xml:space="preserve"> PAGEREF _Toc195964750 \h </w:instrText>
        </w:r>
        <w:r w:rsidR="00B7253A">
          <w:rPr>
            <w:noProof/>
            <w:webHidden/>
          </w:rPr>
        </w:r>
        <w:r w:rsidR="00B7253A">
          <w:rPr>
            <w:noProof/>
            <w:webHidden/>
          </w:rPr>
          <w:fldChar w:fldCharType="separate"/>
        </w:r>
        <w:r w:rsidR="00257D0A">
          <w:rPr>
            <w:noProof/>
            <w:webHidden/>
          </w:rPr>
          <w:t>21</w:t>
        </w:r>
        <w:r w:rsidR="00B7253A">
          <w:rPr>
            <w:noProof/>
            <w:webHidden/>
          </w:rPr>
          <w:fldChar w:fldCharType="end"/>
        </w:r>
      </w:hyperlink>
    </w:p>
    <w:p w14:paraId="73011D50" w14:textId="03F3CE2E" w:rsidR="00B7253A" w:rsidRDefault="003F679B">
      <w:pPr>
        <w:pStyle w:val="TOC2"/>
        <w:tabs>
          <w:tab w:val="right" w:leader="dot" w:pos="9061"/>
        </w:tabs>
        <w:ind w:left="480" w:firstLine="480"/>
        <w:rPr>
          <w:rFonts w:asciiTheme="minorHAnsi" w:hAnsiTheme="minorHAnsi"/>
          <w:noProof/>
          <w:sz w:val="21"/>
        </w:rPr>
      </w:pPr>
      <w:hyperlink w:anchor="_Toc195964751" w:history="1">
        <w:r w:rsidR="00B7253A" w:rsidRPr="009639A3">
          <w:rPr>
            <w:rStyle w:val="ac"/>
            <w:noProof/>
          </w:rPr>
          <w:t>第三节</w:t>
        </w:r>
        <w:r w:rsidR="00B7253A" w:rsidRPr="009639A3">
          <w:rPr>
            <w:rStyle w:val="ac"/>
            <w:noProof/>
          </w:rPr>
          <w:t xml:space="preserve"> </w:t>
        </w:r>
        <w:r w:rsidR="00B7253A" w:rsidRPr="009639A3">
          <w:rPr>
            <w:rStyle w:val="ac"/>
            <w:noProof/>
          </w:rPr>
          <w:t>相关性分析与多重共线性检验</w:t>
        </w:r>
        <w:r w:rsidR="00B7253A">
          <w:rPr>
            <w:noProof/>
            <w:webHidden/>
          </w:rPr>
          <w:tab/>
        </w:r>
        <w:r w:rsidR="00B7253A">
          <w:rPr>
            <w:noProof/>
            <w:webHidden/>
          </w:rPr>
          <w:fldChar w:fldCharType="begin"/>
        </w:r>
        <w:r w:rsidR="00B7253A">
          <w:rPr>
            <w:noProof/>
            <w:webHidden/>
          </w:rPr>
          <w:instrText xml:space="preserve"> PAGEREF _Toc195964751 \h </w:instrText>
        </w:r>
        <w:r w:rsidR="00B7253A">
          <w:rPr>
            <w:noProof/>
            <w:webHidden/>
          </w:rPr>
        </w:r>
        <w:r w:rsidR="00B7253A">
          <w:rPr>
            <w:noProof/>
            <w:webHidden/>
          </w:rPr>
          <w:fldChar w:fldCharType="separate"/>
        </w:r>
        <w:r w:rsidR="00257D0A">
          <w:rPr>
            <w:noProof/>
            <w:webHidden/>
          </w:rPr>
          <w:t>22</w:t>
        </w:r>
        <w:r w:rsidR="00B7253A">
          <w:rPr>
            <w:noProof/>
            <w:webHidden/>
          </w:rPr>
          <w:fldChar w:fldCharType="end"/>
        </w:r>
      </w:hyperlink>
    </w:p>
    <w:p w14:paraId="0CCE83A5" w14:textId="23F1C85F" w:rsidR="00B7253A" w:rsidRDefault="003F679B">
      <w:pPr>
        <w:pStyle w:val="TOC3"/>
        <w:tabs>
          <w:tab w:val="right" w:leader="dot" w:pos="9061"/>
        </w:tabs>
        <w:ind w:left="960" w:firstLine="480"/>
        <w:rPr>
          <w:rFonts w:asciiTheme="minorHAnsi" w:hAnsiTheme="minorHAnsi"/>
          <w:noProof/>
          <w:sz w:val="21"/>
        </w:rPr>
      </w:pPr>
      <w:hyperlink w:anchor="_Toc195964752" w:history="1">
        <w:r w:rsidR="00B7253A" w:rsidRPr="009639A3">
          <w:rPr>
            <w:rStyle w:val="ac"/>
            <w:noProof/>
          </w:rPr>
          <w:t>一、相关性分析</w:t>
        </w:r>
        <w:r w:rsidR="00B7253A">
          <w:rPr>
            <w:noProof/>
            <w:webHidden/>
          </w:rPr>
          <w:tab/>
        </w:r>
        <w:r w:rsidR="00B7253A">
          <w:rPr>
            <w:noProof/>
            <w:webHidden/>
          </w:rPr>
          <w:fldChar w:fldCharType="begin"/>
        </w:r>
        <w:r w:rsidR="00B7253A">
          <w:rPr>
            <w:noProof/>
            <w:webHidden/>
          </w:rPr>
          <w:instrText xml:space="preserve"> PAGEREF _Toc195964752 \h </w:instrText>
        </w:r>
        <w:r w:rsidR="00B7253A">
          <w:rPr>
            <w:noProof/>
            <w:webHidden/>
          </w:rPr>
        </w:r>
        <w:r w:rsidR="00B7253A">
          <w:rPr>
            <w:noProof/>
            <w:webHidden/>
          </w:rPr>
          <w:fldChar w:fldCharType="separate"/>
        </w:r>
        <w:r w:rsidR="00257D0A">
          <w:rPr>
            <w:noProof/>
            <w:webHidden/>
          </w:rPr>
          <w:t>22</w:t>
        </w:r>
        <w:r w:rsidR="00B7253A">
          <w:rPr>
            <w:noProof/>
            <w:webHidden/>
          </w:rPr>
          <w:fldChar w:fldCharType="end"/>
        </w:r>
      </w:hyperlink>
    </w:p>
    <w:p w14:paraId="699D14E6" w14:textId="68C4EA9C" w:rsidR="00B7253A" w:rsidRDefault="003F679B">
      <w:pPr>
        <w:pStyle w:val="TOC3"/>
        <w:tabs>
          <w:tab w:val="right" w:leader="dot" w:pos="9061"/>
        </w:tabs>
        <w:ind w:left="960" w:firstLine="480"/>
        <w:rPr>
          <w:rFonts w:asciiTheme="minorHAnsi" w:hAnsiTheme="minorHAnsi"/>
          <w:noProof/>
          <w:sz w:val="21"/>
        </w:rPr>
      </w:pPr>
      <w:hyperlink w:anchor="_Toc195964753" w:history="1">
        <w:r w:rsidR="00B7253A" w:rsidRPr="009639A3">
          <w:rPr>
            <w:rStyle w:val="ac"/>
            <w:noProof/>
          </w:rPr>
          <w:t>二、多重共线性检验</w:t>
        </w:r>
        <w:r w:rsidR="00B7253A">
          <w:rPr>
            <w:noProof/>
            <w:webHidden/>
          </w:rPr>
          <w:tab/>
        </w:r>
        <w:r w:rsidR="00B7253A">
          <w:rPr>
            <w:noProof/>
            <w:webHidden/>
          </w:rPr>
          <w:fldChar w:fldCharType="begin"/>
        </w:r>
        <w:r w:rsidR="00B7253A">
          <w:rPr>
            <w:noProof/>
            <w:webHidden/>
          </w:rPr>
          <w:instrText xml:space="preserve"> PAGEREF _Toc195964753 \h </w:instrText>
        </w:r>
        <w:r w:rsidR="00B7253A">
          <w:rPr>
            <w:noProof/>
            <w:webHidden/>
          </w:rPr>
        </w:r>
        <w:r w:rsidR="00B7253A">
          <w:rPr>
            <w:noProof/>
            <w:webHidden/>
          </w:rPr>
          <w:fldChar w:fldCharType="separate"/>
        </w:r>
        <w:r w:rsidR="00257D0A">
          <w:rPr>
            <w:noProof/>
            <w:webHidden/>
          </w:rPr>
          <w:t>23</w:t>
        </w:r>
        <w:r w:rsidR="00B7253A">
          <w:rPr>
            <w:noProof/>
            <w:webHidden/>
          </w:rPr>
          <w:fldChar w:fldCharType="end"/>
        </w:r>
      </w:hyperlink>
    </w:p>
    <w:p w14:paraId="4A37B217" w14:textId="13EF607C" w:rsidR="00B7253A" w:rsidRDefault="003F679B">
      <w:pPr>
        <w:pStyle w:val="TOC2"/>
        <w:tabs>
          <w:tab w:val="right" w:leader="dot" w:pos="9061"/>
        </w:tabs>
        <w:ind w:left="480" w:firstLine="480"/>
        <w:rPr>
          <w:rFonts w:asciiTheme="minorHAnsi" w:hAnsiTheme="minorHAnsi"/>
          <w:noProof/>
          <w:sz w:val="21"/>
        </w:rPr>
      </w:pPr>
      <w:hyperlink w:anchor="_Toc195964754" w:history="1">
        <w:r w:rsidR="00B7253A" w:rsidRPr="009639A3">
          <w:rPr>
            <w:rStyle w:val="ac"/>
            <w:noProof/>
          </w:rPr>
          <w:t>第四节</w:t>
        </w:r>
        <w:r w:rsidR="00B7253A" w:rsidRPr="009639A3">
          <w:rPr>
            <w:rStyle w:val="ac"/>
            <w:noProof/>
          </w:rPr>
          <w:t xml:space="preserve"> </w:t>
        </w:r>
        <w:r w:rsidR="00B7253A" w:rsidRPr="009639A3">
          <w:rPr>
            <w:rStyle w:val="ac"/>
            <w:noProof/>
          </w:rPr>
          <w:t>面板数据回归分析</w:t>
        </w:r>
        <w:r w:rsidR="00B7253A">
          <w:rPr>
            <w:noProof/>
            <w:webHidden/>
          </w:rPr>
          <w:tab/>
        </w:r>
        <w:r w:rsidR="00B7253A">
          <w:rPr>
            <w:noProof/>
            <w:webHidden/>
          </w:rPr>
          <w:fldChar w:fldCharType="begin"/>
        </w:r>
        <w:r w:rsidR="00B7253A">
          <w:rPr>
            <w:noProof/>
            <w:webHidden/>
          </w:rPr>
          <w:instrText xml:space="preserve"> PAGEREF _Toc195964754 \h </w:instrText>
        </w:r>
        <w:r w:rsidR="00B7253A">
          <w:rPr>
            <w:noProof/>
            <w:webHidden/>
          </w:rPr>
        </w:r>
        <w:r w:rsidR="00B7253A">
          <w:rPr>
            <w:noProof/>
            <w:webHidden/>
          </w:rPr>
          <w:fldChar w:fldCharType="separate"/>
        </w:r>
        <w:r w:rsidR="00257D0A">
          <w:rPr>
            <w:noProof/>
            <w:webHidden/>
          </w:rPr>
          <w:t>24</w:t>
        </w:r>
        <w:r w:rsidR="00B7253A">
          <w:rPr>
            <w:noProof/>
            <w:webHidden/>
          </w:rPr>
          <w:fldChar w:fldCharType="end"/>
        </w:r>
      </w:hyperlink>
    </w:p>
    <w:p w14:paraId="55B803D5" w14:textId="1D6D526B" w:rsidR="00B7253A" w:rsidRDefault="003F679B">
      <w:pPr>
        <w:pStyle w:val="TOC3"/>
        <w:tabs>
          <w:tab w:val="right" w:leader="dot" w:pos="9061"/>
        </w:tabs>
        <w:ind w:left="960" w:firstLine="480"/>
        <w:rPr>
          <w:rFonts w:asciiTheme="minorHAnsi" w:hAnsiTheme="minorHAnsi"/>
          <w:noProof/>
          <w:sz w:val="21"/>
        </w:rPr>
      </w:pPr>
      <w:hyperlink w:anchor="_Toc195964755" w:history="1">
        <w:r w:rsidR="00B7253A" w:rsidRPr="009639A3">
          <w:rPr>
            <w:rStyle w:val="ac"/>
            <w:noProof/>
          </w:rPr>
          <w:t>一、面板数据模型构建</w:t>
        </w:r>
        <w:r w:rsidR="00B7253A">
          <w:rPr>
            <w:noProof/>
            <w:webHidden/>
          </w:rPr>
          <w:tab/>
        </w:r>
        <w:r w:rsidR="00B7253A">
          <w:rPr>
            <w:noProof/>
            <w:webHidden/>
          </w:rPr>
          <w:fldChar w:fldCharType="begin"/>
        </w:r>
        <w:r w:rsidR="00B7253A">
          <w:rPr>
            <w:noProof/>
            <w:webHidden/>
          </w:rPr>
          <w:instrText xml:space="preserve"> PAGEREF _Toc195964755 \h </w:instrText>
        </w:r>
        <w:r w:rsidR="00B7253A">
          <w:rPr>
            <w:noProof/>
            <w:webHidden/>
          </w:rPr>
        </w:r>
        <w:r w:rsidR="00B7253A">
          <w:rPr>
            <w:noProof/>
            <w:webHidden/>
          </w:rPr>
          <w:fldChar w:fldCharType="separate"/>
        </w:r>
        <w:r w:rsidR="00257D0A">
          <w:rPr>
            <w:noProof/>
            <w:webHidden/>
          </w:rPr>
          <w:t>24</w:t>
        </w:r>
        <w:r w:rsidR="00B7253A">
          <w:rPr>
            <w:noProof/>
            <w:webHidden/>
          </w:rPr>
          <w:fldChar w:fldCharType="end"/>
        </w:r>
      </w:hyperlink>
    </w:p>
    <w:p w14:paraId="0F77D64D" w14:textId="3B556204" w:rsidR="00B7253A" w:rsidRDefault="003F679B">
      <w:pPr>
        <w:pStyle w:val="TOC3"/>
        <w:tabs>
          <w:tab w:val="right" w:leader="dot" w:pos="9061"/>
        </w:tabs>
        <w:ind w:left="960" w:firstLine="480"/>
        <w:rPr>
          <w:rFonts w:asciiTheme="minorHAnsi" w:hAnsiTheme="minorHAnsi"/>
          <w:noProof/>
          <w:sz w:val="21"/>
        </w:rPr>
      </w:pPr>
      <w:hyperlink w:anchor="_Toc195964756" w:history="1">
        <w:r w:rsidR="00B7253A" w:rsidRPr="009639A3">
          <w:rPr>
            <w:rStyle w:val="ac"/>
            <w:noProof/>
          </w:rPr>
          <w:t>二、</w:t>
        </w:r>
        <w:r w:rsidR="00B7253A" w:rsidRPr="009639A3">
          <w:rPr>
            <w:rStyle w:val="ac"/>
            <w:noProof/>
          </w:rPr>
          <w:t>Hausman</w:t>
        </w:r>
        <w:r w:rsidR="00B7253A" w:rsidRPr="009639A3">
          <w:rPr>
            <w:rStyle w:val="ac"/>
            <w:noProof/>
          </w:rPr>
          <w:t>检验与模型选择</w:t>
        </w:r>
        <w:r w:rsidR="00B7253A">
          <w:rPr>
            <w:noProof/>
            <w:webHidden/>
          </w:rPr>
          <w:tab/>
        </w:r>
        <w:r w:rsidR="00B7253A">
          <w:rPr>
            <w:noProof/>
            <w:webHidden/>
          </w:rPr>
          <w:fldChar w:fldCharType="begin"/>
        </w:r>
        <w:r w:rsidR="00B7253A">
          <w:rPr>
            <w:noProof/>
            <w:webHidden/>
          </w:rPr>
          <w:instrText xml:space="preserve"> PAGEREF _Toc195964756 \h </w:instrText>
        </w:r>
        <w:r w:rsidR="00B7253A">
          <w:rPr>
            <w:noProof/>
            <w:webHidden/>
          </w:rPr>
        </w:r>
        <w:r w:rsidR="00B7253A">
          <w:rPr>
            <w:noProof/>
            <w:webHidden/>
          </w:rPr>
          <w:fldChar w:fldCharType="separate"/>
        </w:r>
        <w:r w:rsidR="00257D0A">
          <w:rPr>
            <w:noProof/>
            <w:webHidden/>
          </w:rPr>
          <w:t>24</w:t>
        </w:r>
        <w:r w:rsidR="00B7253A">
          <w:rPr>
            <w:noProof/>
            <w:webHidden/>
          </w:rPr>
          <w:fldChar w:fldCharType="end"/>
        </w:r>
      </w:hyperlink>
    </w:p>
    <w:p w14:paraId="03650C3D" w14:textId="2A5154DA" w:rsidR="00B7253A" w:rsidRDefault="003F679B">
      <w:pPr>
        <w:pStyle w:val="TOC3"/>
        <w:tabs>
          <w:tab w:val="right" w:leader="dot" w:pos="9061"/>
        </w:tabs>
        <w:ind w:left="960" w:firstLine="480"/>
        <w:rPr>
          <w:rFonts w:asciiTheme="minorHAnsi" w:hAnsiTheme="minorHAnsi"/>
          <w:noProof/>
          <w:sz w:val="21"/>
        </w:rPr>
      </w:pPr>
      <w:hyperlink w:anchor="_Toc195964757" w:history="1">
        <w:r w:rsidR="00B7253A" w:rsidRPr="009639A3">
          <w:rPr>
            <w:rStyle w:val="ac"/>
            <w:noProof/>
          </w:rPr>
          <w:t>三、固定效应回归分析</w:t>
        </w:r>
        <w:r w:rsidR="00B7253A">
          <w:rPr>
            <w:noProof/>
            <w:webHidden/>
          </w:rPr>
          <w:tab/>
        </w:r>
        <w:r w:rsidR="00B7253A">
          <w:rPr>
            <w:noProof/>
            <w:webHidden/>
          </w:rPr>
          <w:fldChar w:fldCharType="begin"/>
        </w:r>
        <w:r w:rsidR="00B7253A">
          <w:rPr>
            <w:noProof/>
            <w:webHidden/>
          </w:rPr>
          <w:instrText xml:space="preserve"> PAGEREF _Toc195964757 \h </w:instrText>
        </w:r>
        <w:r w:rsidR="00B7253A">
          <w:rPr>
            <w:noProof/>
            <w:webHidden/>
          </w:rPr>
        </w:r>
        <w:r w:rsidR="00B7253A">
          <w:rPr>
            <w:noProof/>
            <w:webHidden/>
          </w:rPr>
          <w:fldChar w:fldCharType="separate"/>
        </w:r>
        <w:r w:rsidR="00257D0A">
          <w:rPr>
            <w:noProof/>
            <w:webHidden/>
          </w:rPr>
          <w:t>26</w:t>
        </w:r>
        <w:r w:rsidR="00B7253A">
          <w:rPr>
            <w:noProof/>
            <w:webHidden/>
          </w:rPr>
          <w:fldChar w:fldCharType="end"/>
        </w:r>
      </w:hyperlink>
    </w:p>
    <w:p w14:paraId="56931F7B" w14:textId="2BA7C1CA" w:rsidR="00B7253A" w:rsidRDefault="003F679B">
      <w:pPr>
        <w:pStyle w:val="TOC2"/>
        <w:tabs>
          <w:tab w:val="right" w:leader="dot" w:pos="9061"/>
        </w:tabs>
        <w:ind w:left="480" w:firstLine="480"/>
        <w:rPr>
          <w:rFonts w:asciiTheme="minorHAnsi" w:hAnsiTheme="minorHAnsi"/>
          <w:noProof/>
          <w:sz w:val="21"/>
        </w:rPr>
      </w:pPr>
      <w:hyperlink w:anchor="_Toc195964758" w:history="1">
        <w:r w:rsidR="00B7253A" w:rsidRPr="009639A3">
          <w:rPr>
            <w:rStyle w:val="ac"/>
            <w:noProof/>
          </w:rPr>
          <w:t>第五节</w:t>
        </w:r>
        <w:r w:rsidR="00B7253A" w:rsidRPr="009639A3">
          <w:rPr>
            <w:rStyle w:val="ac"/>
            <w:noProof/>
          </w:rPr>
          <w:t xml:space="preserve"> </w:t>
        </w:r>
        <w:r w:rsidR="00B7253A" w:rsidRPr="009639A3">
          <w:rPr>
            <w:rStyle w:val="ac"/>
            <w:noProof/>
          </w:rPr>
          <w:t>异质性分析</w:t>
        </w:r>
        <w:r w:rsidR="00B7253A">
          <w:rPr>
            <w:noProof/>
            <w:webHidden/>
          </w:rPr>
          <w:tab/>
        </w:r>
        <w:r w:rsidR="00B7253A">
          <w:rPr>
            <w:noProof/>
            <w:webHidden/>
          </w:rPr>
          <w:fldChar w:fldCharType="begin"/>
        </w:r>
        <w:r w:rsidR="00B7253A">
          <w:rPr>
            <w:noProof/>
            <w:webHidden/>
          </w:rPr>
          <w:instrText xml:space="preserve"> PAGEREF _Toc195964758 \h </w:instrText>
        </w:r>
        <w:r w:rsidR="00B7253A">
          <w:rPr>
            <w:noProof/>
            <w:webHidden/>
          </w:rPr>
        </w:r>
        <w:r w:rsidR="00B7253A">
          <w:rPr>
            <w:noProof/>
            <w:webHidden/>
          </w:rPr>
          <w:fldChar w:fldCharType="separate"/>
        </w:r>
        <w:r w:rsidR="00257D0A">
          <w:rPr>
            <w:noProof/>
            <w:webHidden/>
          </w:rPr>
          <w:t>28</w:t>
        </w:r>
        <w:r w:rsidR="00B7253A">
          <w:rPr>
            <w:noProof/>
            <w:webHidden/>
          </w:rPr>
          <w:fldChar w:fldCharType="end"/>
        </w:r>
      </w:hyperlink>
    </w:p>
    <w:p w14:paraId="652B88AC" w14:textId="7E7934CA" w:rsidR="00B7253A" w:rsidRDefault="003F679B">
      <w:pPr>
        <w:pStyle w:val="TOC3"/>
        <w:tabs>
          <w:tab w:val="left" w:pos="2010"/>
          <w:tab w:val="right" w:leader="dot" w:pos="9061"/>
        </w:tabs>
        <w:ind w:left="960" w:firstLine="480"/>
        <w:rPr>
          <w:rFonts w:asciiTheme="minorHAnsi" w:hAnsiTheme="minorHAnsi"/>
          <w:noProof/>
          <w:sz w:val="21"/>
        </w:rPr>
      </w:pPr>
      <w:hyperlink w:anchor="_Toc195964759" w:history="1">
        <w:r w:rsidR="00B7253A" w:rsidRPr="009639A3">
          <w:rPr>
            <w:rStyle w:val="ac"/>
            <w:noProof/>
          </w:rPr>
          <w:t>一、</w:t>
        </w:r>
        <w:r w:rsidR="00B7253A">
          <w:rPr>
            <w:rFonts w:asciiTheme="minorHAnsi" w:hAnsiTheme="minorHAnsi"/>
            <w:noProof/>
            <w:sz w:val="21"/>
          </w:rPr>
          <w:tab/>
        </w:r>
        <w:r w:rsidR="00B7253A" w:rsidRPr="009639A3">
          <w:rPr>
            <w:rStyle w:val="ac"/>
            <w:noProof/>
          </w:rPr>
          <w:t>分行业回归分析</w:t>
        </w:r>
        <w:r w:rsidR="00B7253A">
          <w:rPr>
            <w:noProof/>
            <w:webHidden/>
          </w:rPr>
          <w:tab/>
        </w:r>
        <w:r w:rsidR="00B7253A">
          <w:rPr>
            <w:noProof/>
            <w:webHidden/>
          </w:rPr>
          <w:fldChar w:fldCharType="begin"/>
        </w:r>
        <w:r w:rsidR="00B7253A">
          <w:rPr>
            <w:noProof/>
            <w:webHidden/>
          </w:rPr>
          <w:instrText xml:space="preserve"> PAGEREF _Toc195964759 \h </w:instrText>
        </w:r>
        <w:r w:rsidR="00B7253A">
          <w:rPr>
            <w:noProof/>
            <w:webHidden/>
          </w:rPr>
        </w:r>
        <w:r w:rsidR="00B7253A">
          <w:rPr>
            <w:noProof/>
            <w:webHidden/>
          </w:rPr>
          <w:fldChar w:fldCharType="separate"/>
        </w:r>
        <w:r w:rsidR="00257D0A">
          <w:rPr>
            <w:noProof/>
            <w:webHidden/>
          </w:rPr>
          <w:t>28</w:t>
        </w:r>
        <w:r w:rsidR="00B7253A">
          <w:rPr>
            <w:noProof/>
            <w:webHidden/>
          </w:rPr>
          <w:fldChar w:fldCharType="end"/>
        </w:r>
      </w:hyperlink>
    </w:p>
    <w:p w14:paraId="52272A44" w14:textId="7C61DD52" w:rsidR="00B7253A" w:rsidRDefault="003F679B">
      <w:pPr>
        <w:pStyle w:val="TOC2"/>
        <w:tabs>
          <w:tab w:val="right" w:leader="dot" w:pos="9061"/>
        </w:tabs>
        <w:ind w:left="480" w:firstLine="480"/>
        <w:rPr>
          <w:rFonts w:asciiTheme="minorHAnsi" w:hAnsiTheme="minorHAnsi"/>
          <w:noProof/>
          <w:sz w:val="21"/>
        </w:rPr>
      </w:pPr>
      <w:hyperlink w:anchor="_Toc195964760" w:history="1">
        <w:r w:rsidR="00B7253A" w:rsidRPr="009639A3">
          <w:rPr>
            <w:rStyle w:val="ac"/>
            <w:noProof/>
          </w:rPr>
          <w:t>第六节</w:t>
        </w:r>
        <w:r w:rsidR="00B7253A" w:rsidRPr="009639A3">
          <w:rPr>
            <w:rStyle w:val="ac"/>
            <w:noProof/>
          </w:rPr>
          <w:t xml:space="preserve"> </w:t>
        </w:r>
        <w:r w:rsidR="00B7253A" w:rsidRPr="009639A3">
          <w:rPr>
            <w:rStyle w:val="ac"/>
            <w:noProof/>
          </w:rPr>
          <w:t>内生性处理</w:t>
        </w:r>
        <w:r w:rsidR="00B7253A">
          <w:rPr>
            <w:noProof/>
            <w:webHidden/>
          </w:rPr>
          <w:tab/>
        </w:r>
        <w:r w:rsidR="00B7253A">
          <w:rPr>
            <w:noProof/>
            <w:webHidden/>
          </w:rPr>
          <w:fldChar w:fldCharType="begin"/>
        </w:r>
        <w:r w:rsidR="00B7253A">
          <w:rPr>
            <w:noProof/>
            <w:webHidden/>
          </w:rPr>
          <w:instrText xml:space="preserve"> PAGEREF _Toc195964760 \h </w:instrText>
        </w:r>
        <w:r w:rsidR="00B7253A">
          <w:rPr>
            <w:noProof/>
            <w:webHidden/>
          </w:rPr>
        </w:r>
        <w:r w:rsidR="00B7253A">
          <w:rPr>
            <w:noProof/>
            <w:webHidden/>
          </w:rPr>
          <w:fldChar w:fldCharType="separate"/>
        </w:r>
        <w:r w:rsidR="00257D0A">
          <w:rPr>
            <w:noProof/>
            <w:webHidden/>
          </w:rPr>
          <w:t>29</w:t>
        </w:r>
        <w:r w:rsidR="00B7253A">
          <w:rPr>
            <w:noProof/>
            <w:webHidden/>
          </w:rPr>
          <w:fldChar w:fldCharType="end"/>
        </w:r>
      </w:hyperlink>
    </w:p>
    <w:p w14:paraId="438D4F3D" w14:textId="7E12E4A5" w:rsidR="00B7253A" w:rsidRDefault="003F679B">
      <w:pPr>
        <w:pStyle w:val="TOC3"/>
        <w:tabs>
          <w:tab w:val="right" w:leader="dot" w:pos="9061"/>
        </w:tabs>
        <w:ind w:left="960" w:firstLine="480"/>
        <w:rPr>
          <w:rFonts w:asciiTheme="minorHAnsi" w:hAnsiTheme="minorHAnsi"/>
          <w:noProof/>
          <w:sz w:val="21"/>
        </w:rPr>
      </w:pPr>
      <w:hyperlink w:anchor="_Toc195964761" w:history="1">
        <w:r w:rsidR="00B7253A" w:rsidRPr="009639A3">
          <w:rPr>
            <w:rStyle w:val="ac"/>
            <w:noProof/>
          </w:rPr>
          <w:t>一、格兰杰因果关系检验</w:t>
        </w:r>
        <w:r w:rsidR="00B7253A">
          <w:rPr>
            <w:noProof/>
            <w:webHidden/>
          </w:rPr>
          <w:tab/>
        </w:r>
        <w:r w:rsidR="00B7253A">
          <w:rPr>
            <w:noProof/>
            <w:webHidden/>
          </w:rPr>
          <w:fldChar w:fldCharType="begin"/>
        </w:r>
        <w:r w:rsidR="00B7253A">
          <w:rPr>
            <w:noProof/>
            <w:webHidden/>
          </w:rPr>
          <w:instrText xml:space="preserve"> PAGEREF _Toc195964761 \h </w:instrText>
        </w:r>
        <w:r w:rsidR="00B7253A">
          <w:rPr>
            <w:noProof/>
            <w:webHidden/>
          </w:rPr>
        </w:r>
        <w:r w:rsidR="00B7253A">
          <w:rPr>
            <w:noProof/>
            <w:webHidden/>
          </w:rPr>
          <w:fldChar w:fldCharType="separate"/>
        </w:r>
        <w:r w:rsidR="00257D0A">
          <w:rPr>
            <w:noProof/>
            <w:webHidden/>
          </w:rPr>
          <w:t>29</w:t>
        </w:r>
        <w:r w:rsidR="00B7253A">
          <w:rPr>
            <w:noProof/>
            <w:webHidden/>
          </w:rPr>
          <w:fldChar w:fldCharType="end"/>
        </w:r>
      </w:hyperlink>
    </w:p>
    <w:p w14:paraId="1F25BD84" w14:textId="19B4B3FC" w:rsidR="00B7253A" w:rsidRDefault="003F679B">
      <w:pPr>
        <w:pStyle w:val="TOC3"/>
        <w:tabs>
          <w:tab w:val="right" w:leader="dot" w:pos="9061"/>
        </w:tabs>
        <w:ind w:left="960" w:firstLine="480"/>
        <w:rPr>
          <w:rFonts w:asciiTheme="minorHAnsi" w:hAnsiTheme="minorHAnsi"/>
          <w:noProof/>
          <w:sz w:val="21"/>
        </w:rPr>
      </w:pPr>
      <w:hyperlink w:anchor="_Toc195964762" w:history="1">
        <w:r w:rsidR="00B7253A" w:rsidRPr="009639A3">
          <w:rPr>
            <w:rStyle w:val="ac"/>
            <w:noProof/>
          </w:rPr>
          <w:t>二、工具变量讨论</w:t>
        </w:r>
        <w:r w:rsidR="00B7253A">
          <w:rPr>
            <w:noProof/>
            <w:webHidden/>
          </w:rPr>
          <w:tab/>
        </w:r>
        <w:r w:rsidR="00B7253A">
          <w:rPr>
            <w:noProof/>
            <w:webHidden/>
          </w:rPr>
          <w:fldChar w:fldCharType="begin"/>
        </w:r>
        <w:r w:rsidR="00B7253A">
          <w:rPr>
            <w:noProof/>
            <w:webHidden/>
          </w:rPr>
          <w:instrText xml:space="preserve"> PAGEREF _Toc195964762 \h </w:instrText>
        </w:r>
        <w:r w:rsidR="00B7253A">
          <w:rPr>
            <w:noProof/>
            <w:webHidden/>
          </w:rPr>
        </w:r>
        <w:r w:rsidR="00B7253A">
          <w:rPr>
            <w:noProof/>
            <w:webHidden/>
          </w:rPr>
          <w:fldChar w:fldCharType="separate"/>
        </w:r>
        <w:r w:rsidR="00257D0A">
          <w:rPr>
            <w:noProof/>
            <w:webHidden/>
          </w:rPr>
          <w:t>30</w:t>
        </w:r>
        <w:r w:rsidR="00B7253A">
          <w:rPr>
            <w:noProof/>
            <w:webHidden/>
          </w:rPr>
          <w:fldChar w:fldCharType="end"/>
        </w:r>
      </w:hyperlink>
    </w:p>
    <w:p w14:paraId="05E42914" w14:textId="211F7ACE" w:rsidR="00B7253A" w:rsidRDefault="003F679B">
      <w:pPr>
        <w:pStyle w:val="TOC2"/>
        <w:tabs>
          <w:tab w:val="right" w:leader="dot" w:pos="9061"/>
        </w:tabs>
        <w:ind w:left="480" w:firstLine="480"/>
        <w:rPr>
          <w:rFonts w:asciiTheme="minorHAnsi" w:hAnsiTheme="minorHAnsi"/>
          <w:noProof/>
          <w:sz w:val="21"/>
        </w:rPr>
      </w:pPr>
      <w:hyperlink w:anchor="_Toc195964763" w:history="1">
        <w:r w:rsidR="00B7253A" w:rsidRPr="009639A3">
          <w:rPr>
            <w:rStyle w:val="ac"/>
            <w:noProof/>
          </w:rPr>
          <w:t>第七节</w:t>
        </w:r>
        <w:r w:rsidR="00B7253A" w:rsidRPr="009639A3">
          <w:rPr>
            <w:rStyle w:val="ac"/>
            <w:noProof/>
          </w:rPr>
          <w:t xml:space="preserve"> </w:t>
        </w:r>
        <w:r w:rsidR="00B7253A" w:rsidRPr="009639A3">
          <w:rPr>
            <w:rStyle w:val="ac"/>
            <w:noProof/>
          </w:rPr>
          <w:t>稳健性检验</w:t>
        </w:r>
        <w:r w:rsidR="00B7253A">
          <w:rPr>
            <w:noProof/>
            <w:webHidden/>
          </w:rPr>
          <w:tab/>
        </w:r>
        <w:r w:rsidR="00B7253A">
          <w:rPr>
            <w:noProof/>
            <w:webHidden/>
          </w:rPr>
          <w:fldChar w:fldCharType="begin"/>
        </w:r>
        <w:r w:rsidR="00B7253A">
          <w:rPr>
            <w:noProof/>
            <w:webHidden/>
          </w:rPr>
          <w:instrText xml:space="preserve"> PAGEREF _Toc195964763 \h </w:instrText>
        </w:r>
        <w:r w:rsidR="00B7253A">
          <w:rPr>
            <w:noProof/>
            <w:webHidden/>
          </w:rPr>
        </w:r>
        <w:r w:rsidR="00B7253A">
          <w:rPr>
            <w:noProof/>
            <w:webHidden/>
          </w:rPr>
          <w:fldChar w:fldCharType="separate"/>
        </w:r>
        <w:r w:rsidR="00257D0A">
          <w:rPr>
            <w:noProof/>
            <w:webHidden/>
          </w:rPr>
          <w:t>31</w:t>
        </w:r>
        <w:r w:rsidR="00B7253A">
          <w:rPr>
            <w:noProof/>
            <w:webHidden/>
          </w:rPr>
          <w:fldChar w:fldCharType="end"/>
        </w:r>
      </w:hyperlink>
    </w:p>
    <w:p w14:paraId="1D08999E" w14:textId="3B6C48AB" w:rsidR="00B7253A" w:rsidRDefault="003F679B">
      <w:pPr>
        <w:pStyle w:val="TOC3"/>
        <w:tabs>
          <w:tab w:val="right" w:leader="dot" w:pos="9061"/>
        </w:tabs>
        <w:ind w:left="960" w:firstLine="480"/>
        <w:rPr>
          <w:rFonts w:asciiTheme="minorHAnsi" w:hAnsiTheme="minorHAnsi"/>
          <w:noProof/>
          <w:sz w:val="21"/>
        </w:rPr>
      </w:pPr>
      <w:hyperlink w:anchor="_Toc195964764" w:history="1">
        <w:r w:rsidR="00B7253A" w:rsidRPr="009639A3">
          <w:rPr>
            <w:rStyle w:val="ac"/>
            <w:noProof/>
          </w:rPr>
          <w:t>一、不同情绪指标的比较</w:t>
        </w:r>
        <w:r w:rsidR="00B7253A">
          <w:rPr>
            <w:noProof/>
            <w:webHidden/>
          </w:rPr>
          <w:tab/>
        </w:r>
        <w:r w:rsidR="00B7253A">
          <w:rPr>
            <w:noProof/>
            <w:webHidden/>
          </w:rPr>
          <w:fldChar w:fldCharType="begin"/>
        </w:r>
        <w:r w:rsidR="00B7253A">
          <w:rPr>
            <w:noProof/>
            <w:webHidden/>
          </w:rPr>
          <w:instrText xml:space="preserve"> PAGEREF _Toc195964764 \h </w:instrText>
        </w:r>
        <w:r w:rsidR="00B7253A">
          <w:rPr>
            <w:noProof/>
            <w:webHidden/>
          </w:rPr>
        </w:r>
        <w:r w:rsidR="00B7253A">
          <w:rPr>
            <w:noProof/>
            <w:webHidden/>
          </w:rPr>
          <w:fldChar w:fldCharType="separate"/>
        </w:r>
        <w:r w:rsidR="00257D0A">
          <w:rPr>
            <w:noProof/>
            <w:webHidden/>
          </w:rPr>
          <w:t>31</w:t>
        </w:r>
        <w:r w:rsidR="00B7253A">
          <w:rPr>
            <w:noProof/>
            <w:webHidden/>
          </w:rPr>
          <w:fldChar w:fldCharType="end"/>
        </w:r>
      </w:hyperlink>
    </w:p>
    <w:p w14:paraId="6DFA0276" w14:textId="7DE6DC34" w:rsidR="00B7253A" w:rsidRDefault="003F679B">
      <w:pPr>
        <w:pStyle w:val="TOC3"/>
        <w:tabs>
          <w:tab w:val="right" w:leader="dot" w:pos="9061"/>
        </w:tabs>
        <w:ind w:left="960" w:firstLine="480"/>
        <w:rPr>
          <w:rFonts w:asciiTheme="minorHAnsi" w:hAnsiTheme="minorHAnsi"/>
          <w:noProof/>
          <w:sz w:val="21"/>
        </w:rPr>
      </w:pPr>
      <w:hyperlink w:anchor="_Toc195964765" w:history="1">
        <w:r w:rsidR="00B7253A" w:rsidRPr="009639A3">
          <w:rPr>
            <w:rStyle w:val="ac"/>
            <w:noProof/>
          </w:rPr>
          <w:t>二、不同期限的收益率比较</w:t>
        </w:r>
        <w:r w:rsidR="00B7253A">
          <w:rPr>
            <w:noProof/>
            <w:webHidden/>
          </w:rPr>
          <w:tab/>
        </w:r>
        <w:r w:rsidR="00B7253A">
          <w:rPr>
            <w:noProof/>
            <w:webHidden/>
          </w:rPr>
          <w:fldChar w:fldCharType="begin"/>
        </w:r>
        <w:r w:rsidR="00B7253A">
          <w:rPr>
            <w:noProof/>
            <w:webHidden/>
          </w:rPr>
          <w:instrText xml:space="preserve"> PAGEREF _Toc195964765 \h </w:instrText>
        </w:r>
        <w:r w:rsidR="00B7253A">
          <w:rPr>
            <w:noProof/>
            <w:webHidden/>
          </w:rPr>
        </w:r>
        <w:r w:rsidR="00B7253A">
          <w:rPr>
            <w:noProof/>
            <w:webHidden/>
          </w:rPr>
          <w:fldChar w:fldCharType="separate"/>
        </w:r>
        <w:r w:rsidR="00257D0A">
          <w:rPr>
            <w:noProof/>
            <w:webHidden/>
          </w:rPr>
          <w:t>32</w:t>
        </w:r>
        <w:r w:rsidR="00B7253A">
          <w:rPr>
            <w:noProof/>
            <w:webHidden/>
          </w:rPr>
          <w:fldChar w:fldCharType="end"/>
        </w:r>
      </w:hyperlink>
    </w:p>
    <w:p w14:paraId="2B3D4E52" w14:textId="73136C0E" w:rsidR="00B7253A" w:rsidRDefault="003F679B">
      <w:pPr>
        <w:pStyle w:val="TOC1"/>
        <w:tabs>
          <w:tab w:val="right" w:leader="dot" w:pos="9061"/>
        </w:tabs>
        <w:ind w:firstLine="480"/>
        <w:rPr>
          <w:rFonts w:asciiTheme="minorHAnsi" w:hAnsiTheme="minorHAnsi"/>
          <w:noProof/>
          <w:sz w:val="21"/>
        </w:rPr>
      </w:pPr>
      <w:hyperlink w:anchor="_Toc195964766" w:history="1">
        <w:r w:rsidR="00B7253A" w:rsidRPr="009639A3">
          <w:rPr>
            <w:rStyle w:val="ac"/>
            <w:noProof/>
          </w:rPr>
          <w:t>第五章</w:t>
        </w:r>
        <w:r w:rsidR="00B7253A" w:rsidRPr="009639A3">
          <w:rPr>
            <w:rStyle w:val="ac"/>
            <w:noProof/>
          </w:rPr>
          <w:t xml:space="preserve"> </w:t>
        </w:r>
        <w:r w:rsidR="00B7253A" w:rsidRPr="009639A3">
          <w:rPr>
            <w:rStyle w:val="ac"/>
            <w:noProof/>
          </w:rPr>
          <w:t>总结与展望</w:t>
        </w:r>
        <w:r w:rsidR="00B7253A">
          <w:rPr>
            <w:noProof/>
            <w:webHidden/>
          </w:rPr>
          <w:tab/>
        </w:r>
        <w:r w:rsidR="00B7253A">
          <w:rPr>
            <w:noProof/>
            <w:webHidden/>
          </w:rPr>
          <w:fldChar w:fldCharType="begin"/>
        </w:r>
        <w:r w:rsidR="00B7253A">
          <w:rPr>
            <w:noProof/>
            <w:webHidden/>
          </w:rPr>
          <w:instrText xml:space="preserve"> PAGEREF _Toc195964766 \h </w:instrText>
        </w:r>
        <w:r w:rsidR="00B7253A">
          <w:rPr>
            <w:noProof/>
            <w:webHidden/>
          </w:rPr>
        </w:r>
        <w:r w:rsidR="00B7253A">
          <w:rPr>
            <w:noProof/>
            <w:webHidden/>
          </w:rPr>
          <w:fldChar w:fldCharType="separate"/>
        </w:r>
        <w:r w:rsidR="00257D0A">
          <w:rPr>
            <w:noProof/>
            <w:webHidden/>
          </w:rPr>
          <w:t>35</w:t>
        </w:r>
        <w:r w:rsidR="00B7253A">
          <w:rPr>
            <w:noProof/>
            <w:webHidden/>
          </w:rPr>
          <w:fldChar w:fldCharType="end"/>
        </w:r>
      </w:hyperlink>
    </w:p>
    <w:p w14:paraId="69F27787" w14:textId="72E3E297" w:rsidR="00B7253A" w:rsidRDefault="003F679B">
      <w:pPr>
        <w:pStyle w:val="TOC2"/>
        <w:tabs>
          <w:tab w:val="right" w:leader="dot" w:pos="9061"/>
        </w:tabs>
        <w:ind w:left="480" w:firstLine="480"/>
        <w:rPr>
          <w:rFonts w:asciiTheme="minorHAnsi" w:hAnsiTheme="minorHAnsi"/>
          <w:noProof/>
          <w:sz w:val="21"/>
        </w:rPr>
      </w:pPr>
      <w:hyperlink w:anchor="_Toc195964767" w:history="1">
        <w:r w:rsidR="00B7253A" w:rsidRPr="009639A3">
          <w:rPr>
            <w:rStyle w:val="ac"/>
            <w:noProof/>
          </w:rPr>
          <w:t>第一节</w:t>
        </w:r>
        <w:r w:rsidR="00B7253A" w:rsidRPr="009639A3">
          <w:rPr>
            <w:rStyle w:val="ac"/>
            <w:noProof/>
          </w:rPr>
          <w:t xml:space="preserve"> </w:t>
        </w:r>
        <w:r w:rsidR="00B7253A" w:rsidRPr="009639A3">
          <w:rPr>
            <w:rStyle w:val="ac"/>
            <w:noProof/>
          </w:rPr>
          <w:t>研究结论</w:t>
        </w:r>
        <w:r w:rsidR="00B7253A">
          <w:rPr>
            <w:noProof/>
            <w:webHidden/>
          </w:rPr>
          <w:tab/>
        </w:r>
        <w:r w:rsidR="00B7253A">
          <w:rPr>
            <w:noProof/>
            <w:webHidden/>
          </w:rPr>
          <w:fldChar w:fldCharType="begin"/>
        </w:r>
        <w:r w:rsidR="00B7253A">
          <w:rPr>
            <w:noProof/>
            <w:webHidden/>
          </w:rPr>
          <w:instrText xml:space="preserve"> PAGEREF _Toc195964767 \h </w:instrText>
        </w:r>
        <w:r w:rsidR="00B7253A">
          <w:rPr>
            <w:noProof/>
            <w:webHidden/>
          </w:rPr>
        </w:r>
        <w:r w:rsidR="00B7253A">
          <w:rPr>
            <w:noProof/>
            <w:webHidden/>
          </w:rPr>
          <w:fldChar w:fldCharType="separate"/>
        </w:r>
        <w:r w:rsidR="00257D0A">
          <w:rPr>
            <w:noProof/>
            <w:webHidden/>
          </w:rPr>
          <w:t>35</w:t>
        </w:r>
        <w:r w:rsidR="00B7253A">
          <w:rPr>
            <w:noProof/>
            <w:webHidden/>
          </w:rPr>
          <w:fldChar w:fldCharType="end"/>
        </w:r>
      </w:hyperlink>
    </w:p>
    <w:p w14:paraId="15E06AC9" w14:textId="4E79C521" w:rsidR="00B7253A" w:rsidRDefault="003F679B">
      <w:pPr>
        <w:pStyle w:val="TOC2"/>
        <w:tabs>
          <w:tab w:val="right" w:leader="dot" w:pos="9061"/>
        </w:tabs>
        <w:ind w:left="480" w:firstLine="480"/>
        <w:rPr>
          <w:rFonts w:asciiTheme="minorHAnsi" w:hAnsiTheme="minorHAnsi"/>
          <w:noProof/>
          <w:sz w:val="21"/>
        </w:rPr>
      </w:pPr>
      <w:hyperlink w:anchor="_Toc195964768" w:history="1">
        <w:r w:rsidR="00B7253A" w:rsidRPr="009639A3">
          <w:rPr>
            <w:rStyle w:val="ac"/>
            <w:noProof/>
          </w:rPr>
          <w:t>第二节</w:t>
        </w:r>
        <w:r w:rsidR="00B7253A" w:rsidRPr="009639A3">
          <w:rPr>
            <w:rStyle w:val="ac"/>
            <w:noProof/>
          </w:rPr>
          <w:t xml:space="preserve"> </w:t>
        </w:r>
        <w:r w:rsidR="00B7253A" w:rsidRPr="009639A3">
          <w:rPr>
            <w:rStyle w:val="ac"/>
            <w:noProof/>
          </w:rPr>
          <w:t>不足与展望</w:t>
        </w:r>
        <w:r w:rsidR="00B7253A">
          <w:rPr>
            <w:noProof/>
            <w:webHidden/>
          </w:rPr>
          <w:tab/>
        </w:r>
        <w:r w:rsidR="00B7253A">
          <w:rPr>
            <w:noProof/>
            <w:webHidden/>
          </w:rPr>
          <w:fldChar w:fldCharType="begin"/>
        </w:r>
        <w:r w:rsidR="00B7253A">
          <w:rPr>
            <w:noProof/>
            <w:webHidden/>
          </w:rPr>
          <w:instrText xml:space="preserve"> PAGEREF _Toc195964768 \h </w:instrText>
        </w:r>
        <w:r w:rsidR="00B7253A">
          <w:rPr>
            <w:noProof/>
            <w:webHidden/>
          </w:rPr>
        </w:r>
        <w:r w:rsidR="00B7253A">
          <w:rPr>
            <w:noProof/>
            <w:webHidden/>
          </w:rPr>
          <w:fldChar w:fldCharType="separate"/>
        </w:r>
        <w:r w:rsidR="00257D0A">
          <w:rPr>
            <w:noProof/>
            <w:webHidden/>
          </w:rPr>
          <w:t>35</w:t>
        </w:r>
        <w:r w:rsidR="00B7253A">
          <w:rPr>
            <w:noProof/>
            <w:webHidden/>
          </w:rPr>
          <w:fldChar w:fldCharType="end"/>
        </w:r>
      </w:hyperlink>
    </w:p>
    <w:p w14:paraId="5D6D5458" w14:textId="13A124E4" w:rsidR="00B7253A" w:rsidRDefault="003F679B">
      <w:pPr>
        <w:pStyle w:val="TOC3"/>
        <w:tabs>
          <w:tab w:val="right" w:leader="dot" w:pos="9061"/>
        </w:tabs>
        <w:ind w:left="960" w:firstLine="480"/>
        <w:rPr>
          <w:rFonts w:asciiTheme="minorHAnsi" w:hAnsiTheme="minorHAnsi"/>
          <w:noProof/>
          <w:sz w:val="21"/>
        </w:rPr>
      </w:pPr>
      <w:hyperlink w:anchor="_Toc195964769" w:history="1">
        <w:r w:rsidR="00B7253A" w:rsidRPr="009639A3">
          <w:rPr>
            <w:rStyle w:val="ac"/>
            <w:noProof/>
          </w:rPr>
          <w:t>一、数据限制</w:t>
        </w:r>
        <w:r w:rsidR="00B7253A">
          <w:rPr>
            <w:noProof/>
            <w:webHidden/>
          </w:rPr>
          <w:tab/>
        </w:r>
        <w:r w:rsidR="00B7253A">
          <w:rPr>
            <w:noProof/>
            <w:webHidden/>
          </w:rPr>
          <w:fldChar w:fldCharType="begin"/>
        </w:r>
        <w:r w:rsidR="00B7253A">
          <w:rPr>
            <w:noProof/>
            <w:webHidden/>
          </w:rPr>
          <w:instrText xml:space="preserve"> PAGEREF _Toc195964769 \h </w:instrText>
        </w:r>
        <w:r w:rsidR="00B7253A">
          <w:rPr>
            <w:noProof/>
            <w:webHidden/>
          </w:rPr>
        </w:r>
        <w:r w:rsidR="00B7253A">
          <w:rPr>
            <w:noProof/>
            <w:webHidden/>
          </w:rPr>
          <w:fldChar w:fldCharType="separate"/>
        </w:r>
        <w:r w:rsidR="00257D0A">
          <w:rPr>
            <w:noProof/>
            <w:webHidden/>
          </w:rPr>
          <w:t>35</w:t>
        </w:r>
        <w:r w:rsidR="00B7253A">
          <w:rPr>
            <w:noProof/>
            <w:webHidden/>
          </w:rPr>
          <w:fldChar w:fldCharType="end"/>
        </w:r>
      </w:hyperlink>
    </w:p>
    <w:p w14:paraId="46499E11" w14:textId="2C1B584C" w:rsidR="00B7253A" w:rsidRDefault="003F679B">
      <w:pPr>
        <w:pStyle w:val="TOC3"/>
        <w:tabs>
          <w:tab w:val="right" w:leader="dot" w:pos="9061"/>
        </w:tabs>
        <w:ind w:left="960" w:firstLine="480"/>
        <w:rPr>
          <w:rFonts w:asciiTheme="minorHAnsi" w:hAnsiTheme="minorHAnsi"/>
          <w:noProof/>
          <w:sz w:val="21"/>
        </w:rPr>
      </w:pPr>
      <w:hyperlink w:anchor="_Toc195964770" w:history="1">
        <w:r w:rsidR="00B7253A" w:rsidRPr="009639A3">
          <w:rPr>
            <w:rStyle w:val="ac"/>
            <w:noProof/>
          </w:rPr>
          <w:t>二、方法局限</w:t>
        </w:r>
        <w:r w:rsidR="00B7253A">
          <w:rPr>
            <w:noProof/>
            <w:webHidden/>
          </w:rPr>
          <w:tab/>
        </w:r>
        <w:r w:rsidR="00B7253A">
          <w:rPr>
            <w:noProof/>
            <w:webHidden/>
          </w:rPr>
          <w:fldChar w:fldCharType="begin"/>
        </w:r>
        <w:r w:rsidR="00B7253A">
          <w:rPr>
            <w:noProof/>
            <w:webHidden/>
          </w:rPr>
          <w:instrText xml:space="preserve"> PAGEREF _Toc195964770 \h </w:instrText>
        </w:r>
        <w:r w:rsidR="00B7253A">
          <w:rPr>
            <w:noProof/>
            <w:webHidden/>
          </w:rPr>
        </w:r>
        <w:r w:rsidR="00B7253A">
          <w:rPr>
            <w:noProof/>
            <w:webHidden/>
          </w:rPr>
          <w:fldChar w:fldCharType="separate"/>
        </w:r>
        <w:r w:rsidR="00257D0A">
          <w:rPr>
            <w:noProof/>
            <w:webHidden/>
          </w:rPr>
          <w:t>36</w:t>
        </w:r>
        <w:r w:rsidR="00B7253A">
          <w:rPr>
            <w:noProof/>
            <w:webHidden/>
          </w:rPr>
          <w:fldChar w:fldCharType="end"/>
        </w:r>
      </w:hyperlink>
    </w:p>
    <w:p w14:paraId="1141D3CF" w14:textId="00C723DD" w:rsidR="00B7253A" w:rsidRDefault="003F679B">
      <w:pPr>
        <w:pStyle w:val="TOC1"/>
        <w:tabs>
          <w:tab w:val="right" w:leader="dot" w:pos="9061"/>
        </w:tabs>
        <w:ind w:firstLine="480"/>
        <w:rPr>
          <w:rFonts w:asciiTheme="minorHAnsi" w:hAnsiTheme="minorHAnsi"/>
          <w:noProof/>
          <w:sz w:val="21"/>
        </w:rPr>
      </w:pPr>
      <w:hyperlink w:anchor="_Toc195964771" w:history="1">
        <w:r w:rsidR="00B7253A" w:rsidRPr="009639A3">
          <w:rPr>
            <w:rStyle w:val="ac"/>
            <w:noProof/>
          </w:rPr>
          <w:t>参考文献</w:t>
        </w:r>
        <w:r w:rsidR="00B7253A">
          <w:rPr>
            <w:noProof/>
            <w:webHidden/>
          </w:rPr>
          <w:tab/>
        </w:r>
        <w:r w:rsidR="00B7253A">
          <w:rPr>
            <w:noProof/>
            <w:webHidden/>
          </w:rPr>
          <w:fldChar w:fldCharType="begin"/>
        </w:r>
        <w:r w:rsidR="00B7253A">
          <w:rPr>
            <w:noProof/>
            <w:webHidden/>
          </w:rPr>
          <w:instrText xml:space="preserve"> PAGEREF _Toc195964771 \h </w:instrText>
        </w:r>
        <w:r w:rsidR="00B7253A">
          <w:rPr>
            <w:noProof/>
            <w:webHidden/>
          </w:rPr>
        </w:r>
        <w:r w:rsidR="00B7253A">
          <w:rPr>
            <w:noProof/>
            <w:webHidden/>
          </w:rPr>
          <w:fldChar w:fldCharType="separate"/>
        </w:r>
        <w:r w:rsidR="00257D0A">
          <w:rPr>
            <w:noProof/>
            <w:webHidden/>
          </w:rPr>
          <w:t>37</w:t>
        </w:r>
        <w:r w:rsidR="00B7253A">
          <w:rPr>
            <w:noProof/>
            <w:webHidden/>
          </w:rPr>
          <w:fldChar w:fldCharType="end"/>
        </w:r>
      </w:hyperlink>
    </w:p>
    <w:p w14:paraId="256779AD" w14:textId="080EBB1C" w:rsidR="00B7253A" w:rsidRDefault="003F679B">
      <w:pPr>
        <w:pStyle w:val="TOC1"/>
        <w:tabs>
          <w:tab w:val="right" w:leader="dot" w:pos="9061"/>
        </w:tabs>
        <w:ind w:firstLine="480"/>
        <w:rPr>
          <w:rFonts w:asciiTheme="minorHAnsi" w:hAnsiTheme="minorHAnsi"/>
          <w:noProof/>
          <w:sz w:val="21"/>
        </w:rPr>
      </w:pPr>
      <w:hyperlink w:anchor="_Toc195964772" w:history="1">
        <w:r w:rsidR="00B7253A" w:rsidRPr="009639A3">
          <w:rPr>
            <w:rStyle w:val="ac"/>
            <w:noProof/>
          </w:rPr>
          <w:t>附录</w:t>
        </w:r>
        <w:r w:rsidR="00B7253A" w:rsidRPr="009639A3">
          <w:rPr>
            <w:rStyle w:val="ac"/>
            <w:noProof/>
          </w:rPr>
          <w:t xml:space="preserve">A </w:t>
        </w:r>
        <w:r w:rsidR="00B7253A" w:rsidRPr="009639A3">
          <w:rPr>
            <w:rStyle w:val="ac"/>
            <w:noProof/>
          </w:rPr>
          <w:t>代码仓库</w:t>
        </w:r>
        <w:r w:rsidR="00B7253A">
          <w:rPr>
            <w:noProof/>
            <w:webHidden/>
          </w:rPr>
          <w:tab/>
        </w:r>
        <w:r w:rsidR="00B7253A">
          <w:rPr>
            <w:noProof/>
            <w:webHidden/>
          </w:rPr>
          <w:fldChar w:fldCharType="begin"/>
        </w:r>
        <w:r w:rsidR="00B7253A">
          <w:rPr>
            <w:noProof/>
            <w:webHidden/>
          </w:rPr>
          <w:instrText xml:space="preserve"> PAGEREF _Toc195964772 \h </w:instrText>
        </w:r>
        <w:r w:rsidR="00B7253A">
          <w:rPr>
            <w:noProof/>
            <w:webHidden/>
          </w:rPr>
        </w:r>
        <w:r w:rsidR="00B7253A">
          <w:rPr>
            <w:noProof/>
            <w:webHidden/>
          </w:rPr>
          <w:fldChar w:fldCharType="separate"/>
        </w:r>
        <w:r w:rsidR="00257D0A">
          <w:rPr>
            <w:noProof/>
            <w:webHidden/>
          </w:rPr>
          <w:t>39</w:t>
        </w:r>
        <w:r w:rsidR="00B7253A">
          <w:rPr>
            <w:noProof/>
            <w:webHidden/>
          </w:rPr>
          <w:fldChar w:fldCharType="end"/>
        </w:r>
      </w:hyperlink>
    </w:p>
    <w:p w14:paraId="0DB3B4A6" w14:textId="2A068011" w:rsidR="00B7253A" w:rsidRDefault="003F679B">
      <w:pPr>
        <w:pStyle w:val="TOC1"/>
        <w:tabs>
          <w:tab w:val="right" w:leader="dot" w:pos="9061"/>
        </w:tabs>
        <w:ind w:firstLine="480"/>
        <w:rPr>
          <w:rFonts w:asciiTheme="minorHAnsi" w:hAnsiTheme="minorHAnsi"/>
          <w:noProof/>
          <w:sz w:val="21"/>
        </w:rPr>
      </w:pPr>
      <w:hyperlink w:anchor="_Toc195964773" w:history="1">
        <w:r w:rsidR="00B7253A" w:rsidRPr="009639A3">
          <w:rPr>
            <w:rStyle w:val="ac"/>
            <w:noProof/>
          </w:rPr>
          <w:t>致</w:t>
        </w:r>
        <w:r w:rsidR="00B7253A" w:rsidRPr="009639A3">
          <w:rPr>
            <w:rStyle w:val="ac"/>
            <w:noProof/>
          </w:rPr>
          <w:t xml:space="preserve">    </w:t>
        </w:r>
        <w:r w:rsidR="00B7253A" w:rsidRPr="009639A3">
          <w:rPr>
            <w:rStyle w:val="ac"/>
            <w:noProof/>
          </w:rPr>
          <w:t>谢</w:t>
        </w:r>
        <w:r w:rsidR="00B7253A">
          <w:rPr>
            <w:noProof/>
            <w:webHidden/>
          </w:rPr>
          <w:tab/>
        </w:r>
        <w:r w:rsidR="00B7253A">
          <w:rPr>
            <w:noProof/>
            <w:webHidden/>
          </w:rPr>
          <w:fldChar w:fldCharType="begin"/>
        </w:r>
        <w:r w:rsidR="00B7253A">
          <w:rPr>
            <w:noProof/>
            <w:webHidden/>
          </w:rPr>
          <w:instrText xml:space="preserve"> PAGEREF _Toc195964773 \h </w:instrText>
        </w:r>
        <w:r w:rsidR="00B7253A">
          <w:rPr>
            <w:noProof/>
            <w:webHidden/>
          </w:rPr>
        </w:r>
        <w:r w:rsidR="00B7253A">
          <w:rPr>
            <w:noProof/>
            <w:webHidden/>
          </w:rPr>
          <w:fldChar w:fldCharType="separate"/>
        </w:r>
        <w:r w:rsidR="00257D0A">
          <w:rPr>
            <w:noProof/>
            <w:webHidden/>
          </w:rPr>
          <w:t>40</w:t>
        </w:r>
        <w:r w:rsidR="00B7253A">
          <w:rPr>
            <w:noProof/>
            <w:webHidden/>
          </w:rPr>
          <w:fldChar w:fldCharType="end"/>
        </w:r>
      </w:hyperlink>
    </w:p>
    <w:p w14:paraId="197AC4B8" w14:textId="4225ECC4" w:rsidR="00244132" w:rsidRDefault="001B00D4" w:rsidP="005535FE">
      <w:pPr>
        <w:pStyle w:val="1"/>
        <w:rPr>
          <w:rFonts w:cs="Times New Roman"/>
        </w:rPr>
        <w:sectPr w:rsidR="00244132" w:rsidSect="0067671B">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964717"/>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964718"/>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964719"/>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023D30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0A5F604E"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964720"/>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964721"/>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964722"/>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编程技术开发网络爬虫，定向采集国内主流财经论坛—东方财富网股吧中关于特定股票的投资者评论文本数据。选取的样本覆盖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r w:rsidRPr="00D7286B">
        <w:rPr>
          <w:rFonts w:hint="eastAsia"/>
        </w:rPr>
        <w:t>Akshare</w:t>
      </w:r>
      <w:r w:rsidRPr="00D7286B">
        <w:rPr>
          <w:rFonts w:hint="eastAsia"/>
        </w:rPr>
        <w:t>等金融数据接口获取相应的股票日度交易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预训练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964723"/>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964724"/>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r w:rsidR="00A67DE1" w:rsidRPr="00A67DE1">
        <w:rPr>
          <w:rFonts w:hint="eastAsia"/>
        </w:rPr>
        <w:t>StructBERT</w:t>
      </w:r>
      <w:r w:rsidR="00A67DE1" w:rsidRPr="00A67DE1">
        <w:rPr>
          <w:rFonts w:hint="eastAsia"/>
        </w:rPr>
        <w:t>深度学习模型对东方财富网股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964725"/>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r w:rsidR="00D34241" w:rsidRPr="00D34241">
        <w:rPr>
          <w:rFonts w:hint="eastAsia"/>
        </w:rPr>
        <w:t>StructBERT</w:t>
      </w:r>
      <w:r w:rsidR="00D34241" w:rsidRPr="00D34241">
        <w:rPr>
          <w:rFonts w:hint="eastAsia"/>
        </w:rPr>
        <w:t>的情感量化模型构建、多维度情绪指标体系的设计，并设定核心的面板数据固定效应计量模型及变量。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与协整检验、相关性与多重共线性检验；然后运用双向固定效应模型实证检验投资者情绪对股票短期收益率的影响，深入分析行业异质性；接着讨论并处理潜在内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964726"/>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964727"/>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964728"/>
      <w:r w:rsidRPr="006A3016">
        <w:rPr>
          <w:rFonts w:hint="eastAsia"/>
        </w:rPr>
        <w:t>一、投资者情绪的定义与测度</w:t>
      </w:r>
      <w:bookmarkEnd w:id="28"/>
    </w:p>
    <w:p w14:paraId="4D17B94A" w14:textId="78934B68"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w:t>
      </w:r>
      <w:hyperlink w:anchor="_ENREF_9" w:tooltip="De Long, 1990 #10" w:history="1">
        <w:r w:rsidR="00C97718" w:rsidRPr="00897978">
          <w:rPr>
            <w:noProof/>
            <w:vertAlign w:val="superscript"/>
          </w:rPr>
          <w:t>9</w:t>
        </w:r>
      </w:hyperlink>
      <w:r w:rsidR="00897978" w:rsidRPr="00897978">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5ADC4B29"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w:t>
      </w:r>
      <w:hyperlink w:anchor="_ENREF_13" w:tooltip="LEE, 1991 #12" w:history="1">
        <w:r w:rsidR="00C97718" w:rsidRPr="00897978">
          <w:rPr>
            <w:noProof/>
            <w:vertAlign w:val="superscript"/>
          </w:rPr>
          <w:t>13</w:t>
        </w:r>
      </w:hyperlink>
      <w:r w:rsidR="00897978" w:rsidRPr="00897978">
        <w:rPr>
          <w:noProof/>
          <w:vertAlign w:val="superscript"/>
        </w:rPr>
        <w:t>]</w:t>
      </w:r>
      <w:r w:rsidR="00E519F7">
        <w:fldChar w:fldCharType="end"/>
      </w:r>
      <w:r>
        <w:rPr>
          <w:rFonts w:hint="eastAsia"/>
        </w:rPr>
        <w:t>。</w:t>
      </w:r>
      <w:r>
        <w:rPr>
          <w:rFonts w:hint="eastAsia"/>
        </w:rPr>
        <w:t>Baker</w:t>
      </w:r>
      <w:r>
        <w:rPr>
          <w:rFonts w:hint="eastAsia"/>
        </w:rPr>
        <w:t>和</w:t>
      </w:r>
      <w:r>
        <w:rPr>
          <w:rFonts w:hint="eastAsia"/>
        </w:rPr>
        <w:t>Wurgler</w:t>
      </w:r>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3549A6">
        <w:fldChar w:fldCharType="end"/>
      </w:r>
      <w:r>
        <w:rPr>
          <w:rFonts w:hint="eastAsia"/>
        </w:rPr>
        <w:t>。此外，交易量、波动率指数如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hyperlink w:anchor="_ENREF_14" w:tooltip="Lemmon, 2006 #15" w:history="1">
        <w:r w:rsidR="00C97718" w:rsidRPr="00897978">
          <w:rPr>
            <w:noProof/>
            <w:vertAlign w:val="superscript"/>
          </w:rPr>
          <w:t>14</w:t>
        </w:r>
      </w:hyperlink>
      <w:r w:rsidR="00897978" w:rsidRPr="00897978">
        <w:rPr>
          <w:noProof/>
          <w:vertAlign w:val="superscript"/>
        </w:rPr>
        <w:t>]</w:t>
      </w:r>
      <w:r w:rsidR="002A48AC">
        <w:fldChar w:fldCharType="end"/>
      </w:r>
      <w:r>
        <w:rPr>
          <w:rFonts w:hint="eastAsia"/>
        </w:rPr>
        <w:t>。然而，这些间接指标存在明显局限，如指标选择的主观性、数据频率较低</w:t>
      </w:r>
      <w:r w:rsidR="002A48AC">
        <w:rPr>
          <w:rFonts w:hint="eastAsia"/>
        </w:rPr>
        <w:t>，</w:t>
      </w:r>
      <w:r>
        <w:rPr>
          <w:rFonts w:hint="eastAsia"/>
        </w:rPr>
        <w:t>多为月度或季度、可能混杂基本面信息、难以区分不同投资者群体的情绪等问题。</w:t>
      </w:r>
    </w:p>
    <w:p w14:paraId="11537984" w14:textId="79A69CD0"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r>
        <w:rPr>
          <w:rFonts w:hint="eastAsia"/>
        </w:rPr>
        <w:t>Tetlock</w:t>
      </w:r>
      <w:r>
        <w:rPr>
          <w:rFonts w:hint="eastAsia"/>
        </w:rPr>
        <w:t>（</w:t>
      </w:r>
      <w:r>
        <w:rPr>
          <w:rFonts w:hint="eastAsia"/>
        </w:rPr>
        <w:t>2007</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2A48AC">
        <w:fldChar w:fldCharType="end"/>
      </w:r>
      <w:r>
        <w:rPr>
          <w:rFonts w:hint="eastAsia"/>
        </w:rPr>
        <w:t>。</w:t>
      </w:r>
      <w:r>
        <w:rPr>
          <w:rFonts w:hint="eastAsia"/>
        </w:rPr>
        <w:t>Antweiler</w:t>
      </w:r>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r>
        <w:rPr>
          <w:rFonts w:hint="eastAsia"/>
        </w:rPr>
        <w:t>StockTwits</w:t>
      </w:r>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2" w:tooltip="Zhang, 2011 #18" w:history="1">
        <w:r w:rsidR="00C97718" w:rsidRPr="00897978">
          <w:rPr>
            <w:noProof/>
            <w:vertAlign w:val="superscript"/>
          </w:rPr>
          <w:t>22</w:t>
        </w:r>
      </w:hyperlink>
      <w:r w:rsidR="00897978" w:rsidRPr="00897978">
        <w:rPr>
          <w:noProof/>
          <w:vertAlign w:val="superscript"/>
        </w:rPr>
        <w:t>,</w:t>
      </w:r>
      <w:hyperlink w:anchor="_ENREF_24" w:tooltip="黄润鹏, 2015 #27" w:history="1">
        <w:r w:rsidR="00C97718" w:rsidRPr="00897978">
          <w:rPr>
            <w:noProof/>
            <w:vertAlign w:val="superscript"/>
          </w:rPr>
          <w:t>24</w:t>
        </w:r>
      </w:hyperlink>
      <w:r w:rsidR="00897978" w:rsidRPr="00897978">
        <w:rPr>
          <w:noProof/>
          <w:vertAlign w:val="superscript"/>
        </w:rPr>
        <w:t>]</w:t>
      </w:r>
      <w:r w:rsidR="00F6682E">
        <w:fldChar w:fldCharType="end"/>
      </w:r>
      <w:r>
        <w:rPr>
          <w:rFonts w:hint="eastAsia"/>
        </w:rPr>
        <w:t>。此外，谷歌趋势（</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w:t>
      </w:r>
      <w:hyperlink w:anchor="_ENREF_8" w:tooltip="DA, 2011 #22" w:history="1">
        <w:r w:rsidR="00C97718" w:rsidRPr="00897978">
          <w:rPr>
            <w:noProof/>
            <w:vertAlign w:val="superscript"/>
          </w:rPr>
          <w:t>8</w:t>
        </w:r>
      </w:hyperlink>
      <w:r w:rsidR="00897978" w:rsidRPr="00897978">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分析股吧评论提供了方法论基础。</w:t>
      </w:r>
    </w:p>
    <w:p w14:paraId="43215AB7" w14:textId="77777777" w:rsidR="006A3016" w:rsidRPr="006A3016" w:rsidRDefault="006A3016" w:rsidP="006A3016">
      <w:pPr>
        <w:pStyle w:val="aff8"/>
      </w:pPr>
      <w:bookmarkStart w:id="29" w:name="_Toc195964729"/>
      <w:r w:rsidRPr="006A3016">
        <w:rPr>
          <w:rFonts w:hint="eastAsia"/>
        </w:rPr>
        <w:lastRenderedPageBreak/>
        <w:t>二、投资者情绪与资本市场表现关系研究</w:t>
      </w:r>
      <w:bookmarkEnd w:id="29"/>
    </w:p>
    <w:p w14:paraId="5D24D06C" w14:textId="16C5266B"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r>
        <w:rPr>
          <w:rFonts w:hint="eastAsia"/>
        </w:rPr>
        <w:t>Wurgler</w:t>
      </w:r>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w:t>
      </w:r>
      <w:hyperlink w:anchor="_ENREF_18" w:tooltip="Stambaugh, 2012 #23" w:history="1">
        <w:r w:rsidR="00C97718" w:rsidRPr="00897978">
          <w:rPr>
            <w:noProof/>
            <w:vertAlign w:val="superscript"/>
          </w:rPr>
          <w:t>18</w:t>
        </w:r>
      </w:hyperlink>
      <w:r w:rsidR="00897978" w:rsidRPr="00897978">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w:t>
      </w:r>
      <w:hyperlink w:anchor="_ENREF_27" w:tooltip="张强, 2007 #25" w:history="1">
        <w:r w:rsidR="00C97718" w:rsidRPr="00897978">
          <w:rPr>
            <w:noProof/>
            <w:vertAlign w:val="superscript"/>
          </w:rPr>
          <w:t>27</w:t>
        </w:r>
      </w:hyperlink>
      <w:r w:rsidR="00897978" w:rsidRPr="00897978">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w:t>
      </w:r>
      <w:hyperlink w:anchor="_ENREF_26" w:tooltip="杨永伟, 2018 #26" w:history="1">
        <w:r w:rsidR="00C97718" w:rsidRPr="00897978">
          <w:rPr>
            <w:noProof/>
            <w:vertAlign w:val="superscript"/>
          </w:rPr>
          <w:t>26</w:t>
        </w:r>
      </w:hyperlink>
      <w:r w:rsidR="00897978" w:rsidRPr="00897978">
        <w:rPr>
          <w:noProof/>
          <w:vertAlign w:val="superscript"/>
        </w:rPr>
        <w:t>]</w:t>
      </w:r>
      <w:r w:rsidR="00F6682E">
        <w:fldChar w:fldCharType="end"/>
      </w:r>
      <w:r>
        <w:rPr>
          <w:rFonts w:hint="eastAsia"/>
        </w:rPr>
        <w:t>。基于文本分析的情绪指标也显示出对收益率的预测力。</w:t>
      </w:r>
      <w:r>
        <w:rPr>
          <w:rFonts w:hint="eastAsia"/>
        </w:rPr>
        <w:t>Tetlock</w:t>
      </w:r>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F6682E">
        <w:fldChar w:fldCharType="end"/>
      </w:r>
      <w:r>
        <w:rPr>
          <w:rFonts w:hint="eastAsia"/>
        </w:rPr>
        <w:t>。</w:t>
      </w:r>
      <w:r>
        <w:rPr>
          <w:rFonts w:hint="eastAsia"/>
        </w:rPr>
        <w:t>Antweiler</w:t>
      </w:r>
      <w:r>
        <w:rPr>
          <w:rFonts w:hint="eastAsia"/>
        </w:rPr>
        <w:t>和</w:t>
      </w:r>
      <w:r>
        <w:rPr>
          <w:rFonts w:hint="eastAsia"/>
        </w:rPr>
        <w:t>Frank</w:t>
      </w:r>
      <w:r>
        <w:rPr>
          <w:rFonts w:hint="eastAsia"/>
        </w:rPr>
        <w:t>（</w:t>
      </w:r>
      <w:r>
        <w:rPr>
          <w:rFonts w:hint="eastAsia"/>
        </w:rPr>
        <w:t>2004</w:t>
      </w:r>
      <w:r>
        <w:rPr>
          <w:rFonts w:hint="eastAsia"/>
        </w:rPr>
        <w:t>）发现论坛帖子的分歧度与市场波动性正相关，而帖子数量与交易量正相关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）利用隔夜收益率作为情绪代理，发现其对短期收益有正向预测作用，但低情绪时期的股票长期表现更好，再次印证了情绪的短期推动与长期反转特征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w:t>
      </w:r>
      <w:hyperlink w:anchor="_ENREF_1" w:tooltip="Aboody, 2010 #29" w:history="1">
        <w:r w:rsidR="00C97718" w:rsidRPr="00897978">
          <w:rPr>
            <w:noProof/>
            <w:vertAlign w:val="superscript"/>
          </w:rPr>
          <w:t>1</w:t>
        </w:r>
      </w:hyperlink>
      <w:r w:rsidR="00897978" w:rsidRPr="00897978">
        <w:rPr>
          <w:noProof/>
          <w:vertAlign w:val="superscript"/>
        </w:rPr>
        <w:t>]</w:t>
      </w:r>
      <w:r w:rsidR="00542CC8">
        <w:fldChar w:fldCharType="end"/>
      </w:r>
      <w:r>
        <w:rPr>
          <w:rFonts w:hint="eastAsia"/>
        </w:rPr>
        <w:t>。</w:t>
      </w:r>
    </w:p>
    <w:p w14:paraId="43803E8A" w14:textId="006C0A74"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496F30">
        <w:fldChar w:fldCharType="end"/>
      </w:r>
      <w:r>
        <w:rPr>
          <w:rFonts w:hint="eastAsia"/>
        </w:rPr>
        <w:t>。例如，通过分析社交媒体情绪，</w:t>
      </w:r>
      <w:r>
        <w:rPr>
          <w:rFonts w:hint="eastAsia"/>
        </w:rPr>
        <w:t>Bollen</w:t>
      </w:r>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r w:rsidR="00496F30">
        <w:fldChar w:fldCharType="end"/>
      </w:r>
      <w:r>
        <w:rPr>
          <w:rFonts w:hint="eastAsia"/>
        </w:rPr>
        <w:t>。段江娇等（</w:t>
      </w:r>
      <w:r>
        <w:rPr>
          <w:rFonts w:hint="eastAsia"/>
        </w:rPr>
        <w:t>2017</w:t>
      </w:r>
      <w:r>
        <w:rPr>
          <w:rFonts w:hint="eastAsia"/>
        </w:rPr>
        <w:t>）基于中国股票论坛数据的研究发现，情绪一致性对股票交易量有显著影响，而论坛关注度和情绪水平则影响股票收益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w:t>
      </w:r>
      <w:hyperlink w:anchor="_ENREF_23" w:tooltip="段江娇, 2017 #30" w:history="1">
        <w:r w:rsidR="00C97718" w:rsidRPr="00897978">
          <w:rPr>
            <w:noProof/>
            <w:vertAlign w:val="superscript"/>
          </w:rPr>
          <w:t>23</w:t>
        </w:r>
      </w:hyperlink>
      <w:r w:rsidR="00897978" w:rsidRPr="00897978">
        <w:rPr>
          <w:noProof/>
          <w:vertAlign w:val="superscript"/>
        </w:rPr>
        <w:t>]</w:t>
      </w:r>
      <w:r w:rsidR="00496F30">
        <w:fldChar w:fldCharType="end"/>
      </w:r>
      <w:r>
        <w:rPr>
          <w:rFonts w:hint="eastAsia"/>
        </w:rPr>
        <w:t>。李思龙等（</w:t>
      </w:r>
      <w:r>
        <w:rPr>
          <w:rFonts w:hint="eastAsia"/>
        </w:rPr>
        <w:t>2018</w:t>
      </w:r>
      <w:r>
        <w:rPr>
          <w:rFonts w:hint="eastAsia"/>
        </w:rPr>
        <w:t>）利用东方财富股吧数据发现，投资者互动</w:t>
      </w:r>
      <w:r w:rsidR="00496F30">
        <w:rPr>
          <w:rFonts w:hint="eastAsia"/>
        </w:rPr>
        <w:t>如</w:t>
      </w:r>
      <w:r>
        <w:rPr>
          <w:rFonts w:hint="eastAsia"/>
        </w:rPr>
        <w:t>发帖量和评论量能增加股东数量、提高流动性并降低信息不对称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w:t>
      </w:r>
      <w:hyperlink w:anchor="_ENREF_25" w:tooltip="李思龙, 2018 #31" w:history="1">
        <w:r w:rsidR="00C97718" w:rsidRPr="00897978">
          <w:rPr>
            <w:noProof/>
            <w:vertAlign w:val="superscript"/>
          </w:rPr>
          <w:t>25</w:t>
        </w:r>
      </w:hyperlink>
      <w:r w:rsidR="00897978" w:rsidRPr="00897978">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964730"/>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964731"/>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文本情感分析，又称意见挖掘，是自然语言处理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0E2BD2E0"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w:t>
      </w:r>
      <w:hyperlink w:anchor="_ENREF_21" w:tooltip="Turney, 2002 #34" w:history="1">
        <w:r w:rsidR="00C97718" w:rsidRPr="00897978">
          <w:rPr>
            <w:noProof/>
            <w:vertAlign w:val="superscript"/>
          </w:rPr>
          <w:t>21</w:t>
        </w:r>
      </w:hyperlink>
      <w:r w:rsidR="00897978" w:rsidRPr="00897978">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w:t>
      </w:r>
      <w:hyperlink w:anchor="_ENREF_16" w:tooltip="LOUGHRAN, 2011 #35" w:history="1">
        <w:r w:rsidR="00C97718" w:rsidRPr="00897978">
          <w:rPr>
            <w:noProof/>
            <w:vertAlign w:val="superscript"/>
          </w:rPr>
          <w:t>16</w:t>
        </w:r>
      </w:hyperlink>
      <w:r w:rsidR="00897978" w:rsidRPr="00897978">
        <w:rPr>
          <w:noProof/>
          <w:vertAlign w:val="superscript"/>
        </w:rPr>
        <w:t>]</w:t>
      </w:r>
      <w:r w:rsidR="00A65C4F">
        <w:fldChar w:fldCharType="end"/>
      </w:r>
      <w:r>
        <w:rPr>
          <w:rFonts w:hint="eastAsia"/>
        </w:rPr>
        <w:t>。</w:t>
      </w:r>
    </w:p>
    <w:p w14:paraId="532E0A06" w14:textId="7A0946A1"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包括词袋模型、</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w:t>
      </w:r>
      <w:hyperlink w:anchor="_ENREF_17" w:tooltip="Pang, 2002 #38" w:history="1">
        <w:r w:rsidR="00C97718" w:rsidRPr="00897978">
          <w:rPr>
            <w:noProof/>
            <w:vertAlign w:val="superscript"/>
          </w:rPr>
          <w:t>17</w:t>
        </w:r>
      </w:hyperlink>
      <w:r w:rsidR="00897978" w:rsidRPr="00897978">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1ED9FA92"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w:t>
      </w:r>
      <w:hyperlink w:anchor="_ENREF_12" w:tooltip="Kim, 2014 #40" w:history="1">
        <w:r w:rsidR="00C97718" w:rsidRPr="00897978">
          <w:rPr>
            <w:noProof/>
            <w:vertAlign w:val="superscript"/>
          </w:rPr>
          <w:t>12</w:t>
        </w:r>
      </w:hyperlink>
      <w:r w:rsidR="00897978" w:rsidRPr="00897978">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w:t>
      </w:r>
      <w:hyperlink w:anchor="_ENREF_19" w:tooltip="Tang, 2015 #42" w:history="1">
        <w:r w:rsidR="00C97718" w:rsidRPr="00897978">
          <w:rPr>
            <w:noProof/>
            <w:vertAlign w:val="superscript"/>
          </w:rPr>
          <w:t>19</w:t>
        </w:r>
      </w:hyperlink>
      <w:r w:rsidR="00897978" w:rsidRPr="00897978">
        <w:rPr>
          <w:noProof/>
          <w:vertAlign w:val="superscript"/>
        </w:rPr>
        <w:t>]</w:t>
      </w:r>
      <w:r w:rsidR="007918A6">
        <w:fldChar w:fldCharType="end"/>
      </w:r>
      <w:r>
        <w:rPr>
          <w:rFonts w:hint="eastAsia"/>
        </w:rPr>
        <w:t>。更具革命性的是基于</w:t>
      </w:r>
      <w:r>
        <w:rPr>
          <w:rFonts w:hint="eastAsia"/>
        </w:rPr>
        <w:t>Transformer</w:t>
      </w:r>
      <w:r>
        <w:rPr>
          <w:rFonts w:hint="eastAsia"/>
        </w:rPr>
        <w:t>架构的预训练语言模型，如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w:t>
      </w:r>
      <w:hyperlink w:anchor="_ENREF_10" w:tooltip="Devlin, 2019 #44" w:history="1">
        <w:r w:rsidR="00C97718" w:rsidRPr="00897978">
          <w:rPr>
            <w:noProof/>
            <w:vertAlign w:val="superscript"/>
          </w:rPr>
          <w:t>10</w:t>
        </w:r>
      </w:hyperlink>
      <w:r w:rsidR="00897978" w:rsidRPr="00897978">
        <w:rPr>
          <w:noProof/>
          <w:vertAlign w:val="superscript"/>
        </w:rPr>
        <w:t>]</w:t>
      </w:r>
      <w:r w:rsidR="00193B2A">
        <w:fldChar w:fldCharType="end"/>
      </w:r>
      <w:r>
        <w:rPr>
          <w:rFonts w:hint="eastAsia"/>
        </w:rPr>
        <w:t>、</w:t>
      </w:r>
      <w:r>
        <w:rPr>
          <w:rFonts w:hint="eastAsia"/>
        </w:rPr>
        <w:t>RoBERTa</w:t>
      </w:r>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w:t>
      </w:r>
      <w:hyperlink w:anchor="_ENREF_15" w:tooltip="Liu, 2019 #46" w:history="1">
        <w:r w:rsidR="00C97718" w:rsidRPr="00897978">
          <w:rPr>
            <w:noProof/>
            <w:vertAlign w:val="superscript"/>
          </w:rPr>
          <w:t>15</w:t>
        </w:r>
      </w:hyperlink>
      <w:r w:rsidR="00897978" w:rsidRPr="00897978">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r>
        <w:rPr>
          <w:rFonts w:hint="eastAsia"/>
        </w:rPr>
        <w:t>StructBERT</w:t>
      </w:r>
      <w:r>
        <w:rPr>
          <w:rFonts w:hint="eastAsia"/>
        </w:rPr>
        <w:t>模型，正是</w:t>
      </w:r>
      <w:r>
        <w:rPr>
          <w:rFonts w:hint="eastAsia"/>
        </w:rPr>
        <w:t>BERT</w:t>
      </w:r>
      <w:r>
        <w:rPr>
          <w:rFonts w:hint="eastAsia"/>
        </w:rPr>
        <w:t>架构的改进版本，通过引入词序和句序预测任务增强了对文本结构信息的理解，特别适合处理结构相对松散的网络评论文本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964732"/>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研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29EF12E"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w:t>
      </w:r>
      <w:hyperlink w:anchor="_ENREF_11" w:tooltip="Ding, 2014 #47" w:history="1">
        <w:r w:rsidR="00C97718" w:rsidRPr="00897978">
          <w:rPr>
            <w:noProof/>
            <w:vertAlign w:val="superscript"/>
          </w:rPr>
          <w:t>11</w:t>
        </w:r>
      </w:hyperlink>
      <w:r w:rsidR="00897978" w:rsidRPr="00897978">
        <w:rPr>
          <w:noProof/>
          <w:vertAlign w:val="superscript"/>
        </w:rPr>
        <w:t>]</w:t>
      </w:r>
      <w:r w:rsidR="00193B2A">
        <w:fldChar w:fldCharType="end"/>
      </w:r>
      <w:r>
        <w:rPr>
          <w:rFonts w:hint="eastAsia"/>
        </w:rPr>
        <w:t>。</w:t>
      </w:r>
    </w:p>
    <w:p w14:paraId="556AF49B" w14:textId="7C0473B0"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分析股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技术还应用于：自动化报告生成；智能投顾与客服；监管科技，用于自动分析监管</w:t>
      </w:r>
      <w:r>
        <w:rPr>
          <w:rFonts w:hint="eastAsia"/>
        </w:rPr>
        <w:lastRenderedPageBreak/>
        <w:t>文件、识别合规风险；信用风险评估，通过分析借款人相关的文本信息辅助判断其信用状况；以及量化交易策略开发，将文本信息作为信号源纳入交易模型等。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如开发金融领域专用的预训练模型、结合金融知识图谱和数据处理方法，是未来研究的重要方向。</w:t>
      </w:r>
    </w:p>
    <w:p w14:paraId="1BBB3386" w14:textId="77777777" w:rsidR="006A3016" w:rsidRPr="006A3016" w:rsidRDefault="006A3016" w:rsidP="006A3016">
      <w:pPr>
        <w:pStyle w:val="affb"/>
      </w:pPr>
      <w:bookmarkStart w:id="33" w:name="_Toc195964733"/>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预训练模型的广泛应用，为直接、准确、大规模地从文本数据中挖掘投资者情绪提供了强大的技术武器，推动了该领域研究的深入。</w:t>
      </w:r>
    </w:p>
    <w:p w14:paraId="4FA6255B" w14:textId="589638A9" w:rsidR="009F3C09" w:rsidRDefault="009F26E7" w:rsidP="0011391A">
      <w:pPr>
        <w:pStyle w:val="afff0"/>
        <w:ind w:firstLine="420"/>
      </w:pPr>
      <w:r>
        <w:rPr>
          <w:rFonts w:hint="eastAsia"/>
        </w:rPr>
        <w:t>现有研究仍存在一些值得进一步探讨的空间。其一，在情绪测度方面，尽管基于文本分析的方法优势明显，但如何更有效地处理金融文本的特有挑战如专业术语、数字信息、隐晦表达、噪声数据，以及如何构建更全面、更能反映情绪多维度特征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来作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技术在金融情绪分析中的应用，虽然深度学习模型表现优越，但模型的选择、领域适应性、以及模型输出结果的经济学意义解读仍是挑战。例如，本研究采用的</w:t>
      </w:r>
      <w:r>
        <w:rPr>
          <w:rFonts w:hint="eastAsia"/>
        </w:rPr>
        <w:t>StructBERT</w:t>
      </w:r>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散户占比较高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964734"/>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964735"/>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964736"/>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6C3BE63C"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r w:rsidRPr="004C7CD3">
        <w:rPr>
          <w:rFonts w:hint="eastAsia"/>
        </w:rPr>
        <w:t>post_title</w:t>
      </w:r>
      <w:r w:rsidRPr="004C7CD3">
        <w:rPr>
          <w:rFonts w:hint="eastAsia"/>
        </w:rPr>
        <w:t>）、帖子浏览次数（</w:t>
      </w:r>
      <w:r w:rsidRPr="004C7CD3">
        <w:rPr>
          <w:rFonts w:hint="eastAsia"/>
        </w:rPr>
        <w:t>post_view</w:t>
      </w:r>
      <w:r w:rsidRPr="004C7CD3">
        <w:rPr>
          <w:rFonts w:hint="eastAsia"/>
        </w:rPr>
        <w:t>）、评论数量（</w:t>
      </w:r>
      <w:r w:rsidRPr="004C7CD3">
        <w:rPr>
          <w:rFonts w:hint="eastAsia"/>
        </w:rPr>
        <w:t>comment_num</w:t>
      </w:r>
      <w:r w:rsidRPr="004C7CD3">
        <w:rPr>
          <w:rFonts w:hint="eastAsia"/>
        </w:rPr>
        <w:t>）、帖子链接（</w:t>
      </w:r>
      <w:r w:rsidRPr="004C7CD3">
        <w:rPr>
          <w:rFonts w:hint="eastAsia"/>
        </w:rPr>
        <w:t>post_url</w:t>
      </w:r>
      <w:r w:rsidRPr="004C7CD3">
        <w:rPr>
          <w:rFonts w:hint="eastAsia"/>
        </w:rPr>
        <w:t>）、发帖日期（</w:t>
      </w:r>
      <w:r w:rsidRPr="004C7CD3">
        <w:rPr>
          <w:rFonts w:hint="eastAsia"/>
        </w:rPr>
        <w:t>post_date</w:t>
      </w:r>
      <w:r w:rsidRPr="004C7CD3">
        <w:rPr>
          <w:rFonts w:hint="eastAsia"/>
        </w:rPr>
        <w:t>）、发帖时刻（</w:t>
      </w:r>
      <w:r w:rsidRPr="004C7CD3">
        <w:rPr>
          <w:rFonts w:hint="eastAsia"/>
        </w:rPr>
        <w:t>post_time</w:t>
      </w:r>
      <w:r w:rsidRPr="004C7CD3">
        <w:rPr>
          <w:rFonts w:hint="eastAsia"/>
        </w:rPr>
        <w:t>）以及发帖作者（</w:t>
      </w:r>
      <w:r w:rsidRPr="004C7CD3">
        <w:rPr>
          <w:rFonts w:hint="eastAsia"/>
        </w:rPr>
        <w:t>post_author</w:t>
      </w:r>
      <w:r w:rsidRPr="004C7CD3">
        <w:rPr>
          <w:rFonts w:hint="eastAsia"/>
        </w:rPr>
        <w:t>）。第二层是评论层面，获取的字段包括：所属帖子</w:t>
      </w:r>
      <w:r w:rsidRPr="004C7CD3">
        <w:rPr>
          <w:rFonts w:hint="eastAsia"/>
        </w:rPr>
        <w:t>ID</w:t>
      </w:r>
      <w:r w:rsidRPr="004C7CD3">
        <w:rPr>
          <w:rFonts w:hint="eastAsia"/>
        </w:rPr>
        <w:t>（</w:t>
      </w:r>
      <w:r w:rsidRPr="004C7CD3">
        <w:rPr>
          <w:rFonts w:hint="eastAsia"/>
        </w:rPr>
        <w:t>post_id</w:t>
      </w:r>
      <w:r w:rsidRPr="004C7CD3">
        <w:rPr>
          <w:rFonts w:hint="eastAsia"/>
        </w:rPr>
        <w:t>）、评论内容（</w:t>
      </w:r>
      <w:r w:rsidRPr="004C7CD3">
        <w:rPr>
          <w:rFonts w:hint="eastAsia"/>
        </w:rPr>
        <w:t>comment_content</w:t>
      </w:r>
      <w:r w:rsidRPr="004C7CD3">
        <w:rPr>
          <w:rFonts w:hint="eastAsia"/>
        </w:rPr>
        <w:t>）、评论点赞数（</w:t>
      </w:r>
      <w:r w:rsidRPr="004C7CD3">
        <w:rPr>
          <w:rFonts w:hint="eastAsia"/>
        </w:rPr>
        <w:t>comment_like</w:t>
      </w:r>
      <w:r w:rsidRPr="004C7CD3">
        <w:rPr>
          <w:rFonts w:hint="eastAsia"/>
        </w:rPr>
        <w:t>）、评论日期（</w:t>
      </w:r>
      <w:r w:rsidRPr="004C7CD3">
        <w:rPr>
          <w:rFonts w:hint="eastAsia"/>
        </w:rPr>
        <w:t>comment_date</w:t>
      </w:r>
      <w:r w:rsidRPr="004C7CD3">
        <w:rPr>
          <w:rFonts w:hint="eastAsia"/>
        </w:rPr>
        <w:t>）、评论时刻（</w:t>
      </w:r>
      <w:r w:rsidRPr="004C7CD3">
        <w:rPr>
          <w:rFonts w:hint="eastAsia"/>
        </w:rPr>
        <w:t>comment_time</w:t>
      </w:r>
      <w:r w:rsidRPr="004C7CD3">
        <w:rPr>
          <w:rFonts w:hint="eastAsia"/>
        </w:rPr>
        <w:t>）以及是否为子评论（</w:t>
      </w:r>
      <w:r w:rsidRPr="004C7CD3">
        <w:rPr>
          <w:rFonts w:hint="eastAsia"/>
        </w:rPr>
        <w:t>sub_comment</w:t>
      </w:r>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r w:rsidRPr="004C7CD3">
        <w:rPr>
          <w:rFonts w:hint="eastAsia"/>
        </w:rPr>
        <w:t>post_id</w:t>
      </w:r>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(stock_code)</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(board_code)</w:t>
      </w:r>
      <w:r w:rsidRPr="004C7CD3">
        <w:rPr>
          <w:rFonts w:hint="eastAsia"/>
        </w:rPr>
        <w:t>、来源类型</w:t>
      </w:r>
      <w:r w:rsidRPr="004C7CD3">
        <w:rPr>
          <w:rFonts w:hint="eastAsia"/>
        </w:rPr>
        <w:t>(source_type)</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r w:rsidRPr="004C7CD3">
        <w:rPr>
          <w:rFonts w:hint="eastAsia"/>
        </w:rPr>
        <w:t>jieba</w:t>
      </w:r>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stock_code</w:t>
            </w:r>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board_code</w:t>
            </w:r>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source_type</w:t>
            </w:r>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r w:rsidRPr="00D513CA">
              <w:rPr>
                <w:rFonts w:eastAsia="宋体" w:cs="宋体" w:hint="eastAsia"/>
                <w:color w:val="000000"/>
                <w:kern w:val="0"/>
                <w:sz w:val="15"/>
                <w:szCs w:val="15"/>
              </w:rPr>
              <w:t>Mr</w:t>
            </w:r>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 xml:space="preserve">cai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67671B">
        <w:trPr>
          <w:jc w:val="center"/>
        </w:trPr>
        <w:tc>
          <w:tcPr>
            <w:tcW w:w="4592" w:type="dxa"/>
            <w:tcBorders>
              <w:bottom w:val="single" w:sz="4" w:space="0" w:color="auto"/>
            </w:tcBorders>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Borders>
              <w:bottom w:val="single" w:sz="4" w:space="0" w:color="auto"/>
            </w:tcBorders>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67671B">
        <w:trPr>
          <w:jc w:val="center"/>
        </w:trPr>
        <w:tc>
          <w:tcPr>
            <w:tcW w:w="4592" w:type="dxa"/>
            <w:tcBorders>
              <w:top w:val="single" w:sz="4" w:space="0" w:color="auto"/>
              <w:left w:val="nil"/>
              <w:bottom w:val="nil"/>
              <w:right w:val="nil"/>
            </w:tcBorders>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Borders>
              <w:top w:val="single" w:sz="4" w:space="0" w:color="auto"/>
              <w:left w:val="nil"/>
              <w:bottom w:val="nil"/>
              <w:right w:val="nil"/>
            </w:tcBorders>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67671B">
        <w:trPr>
          <w:jc w:val="center"/>
        </w:trPr>
        <w:tc>
          <w:tcPr>
            <w:tcW w:w="4592" w:type="dxa"/>
            <w:tcBorders>
              <w:bottom w:val="single" w:sz="4" w:space="0" w:color="auto"/>
            </w:tcBorders>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Borders>
              <w:bottom w:val="single" w:sz="4" w:space="0" w:color="auto"/>
            </w:tcBorders>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67671B">
        <w:trPr>
          <w:jc w:val="center"/>
        </w:trPr>
        <w:tc>
          <w:tcPr>
            <w:tcW w:w="4592" w:type="dxa"/>
            <w:tcBorders>
              <w:top w:val="single" w:sz="4" w:space="0" w:color="auto"/>
              <w:left w:val="nil"/>
              <w:bottom w:val="single" w:sz="4" w:space="0" w:color="auto"/>
              <w:right w:val="nil"/>
            </w:tcBorders>
          </w:tcPr>
          <w:p w14:paraId="4DAE3E20" w14:textId="5BC0B9F9"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3</w:t>
            </w:r>
            <w:r w:rsidRPr="00D513CA">
              <w:rPr>
                <w:rFonts w:eastAsia="宋体" w:cs="Times New Roman"/>
                <w:sz w:val="21"/>
              </w:rPr>
              <w:t xml:space="preserve"> </w:t>
            </w:r>
            <w:r w:rsidRPr="00D513CA">
              <w:rPr>
                <w:rFonts w:eastAsia="宋体" w:cs="Times New Roman" w:hint="eastAsia"/>
                <w:sz w:val="21"/>
              </w:rPr>
              <w:t>评论长度分布</w:t>
            </w:r>
          </w:p>
        </w:tc>
        <w:tc>
          <w:tcPr>
            <w:tcW w:w="4592" w:type="dxa"/>
            <w:tcBorders>
              <w:top w:val="single" w:sz="4" w:space="0" w:color="auto"/>
              <w:left w:val="nil"/>
              <w:bottom w:val="single" w:sz="4" w:space="0" w:color="auto"/>
              <w:right w:val="nil"/>
            </w:tcBorders>
          </w:tcPr>
          <w:p w14:paraId="30921FC7" w14:textId="4B9B73F1"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4</w:t>
            </w:r>
            <w:r w:rsidRPr="00D513CA">
              <w:rPr>
                <w:rFonts w:eastAsia="宋体" w:cs="Times New Roman"/>
                <w:sz w:val="21"/>
              </w:rPr>
              <w:t xml:space="preserve">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67671B">
        <w:trPr>
          <w:jc w:val="center"/>
        </w:trPr>
        <w:tc>
          <w:tcPr>
            <w:tcW w:w="4592" w:type="dxa"/>
            <w:tcBorders>
              <w:top w:val="single" w:sz="4" w:space="0" w:color="auto"/>
              <w:bottom w:val="single" w:sz="4" w:space="0" w:color="auto"/>
            </w:tcBorders>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Borders>
              <w:top w:val="single" w:sz="4" w:space="0" w:color="auto"/>
              <w:bottom w:val="single" w:sz="4" w:space="0" w:color="auto"/>
            </w:tcBorders>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67671B">
        <w:trPr>
          <w:jc w:val="center"/>
        </w:trPr>
        <w:tc>
          <w:tcPr>
            <w:tcW w:w="4592" w:type="dxa"/>
            <w:tcBorders>
              <w:top w:val="single" w:sz="4" w:space="0" w:color="auto"/>
              <w:left w:val="nil"/>
              <w:bottom w:val="nil"/>
              <w:right w:val="nil"/>
            </w:tcBorders>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Borders>
              <w:top w:val="single" w:sz="4" w:space="0" w:color="auto"/>
              <w:left w:val="nil"/>
              <w:bottom w:val="nil"/>
              <w:right w:val="nil"/>
            </w:tcBorders>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67671B">
        <w:trPr>
          <w:jc w:val="center"/>
        </w:trPr>
        <w:tc>
          <w:tcPr>
            <w:tcW w:w="4592" w:type="dxa"/>
            <w:tcBorders>
              <w:bottom w:val="single" w:sz="4" w:space="0" w:color="auto"/>
            </w:tcBorders>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Borders>
              <w:bottom w:val="single" w:sz="4" w:space="0" w:color="auto"/>
            </w:tcBorders>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67671B">
        <w:trPr>
          <w:jc w:val="center"/>
        </w:trPr>
        <w:tc>
          <w:tcPr>
            <w:tcW w:w="4592" w:type="dxa"/>
            <w:tcBorders>
              <w:top w:val="single" w:sz="4" w:space="0" w:color="auto"/>
              <w:left w:val="nil"/>
              <w:bottom w:val="nil"/>
              <w:right w:val="nil"/>
            </w:tcBorders>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Borders>
              <w:top w:val="single" w:sz="4" w:space="0" w:color="auto"/>
              <w:left w:val="nil"/>
              <w:bottom w:val="nil"/>
              <w:right w:val="nil"/>
            </w:tcBorders>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964737"/>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r w:rsidRPr="00D513CA">
        <w:t>akshare</w:t>
      </w:r>
      <w:r w:rsidRPr="00D513CA">
        <w:t>金融数据接口获取股票市场交易数据。</w:t>
      </w:r>
      <w:r w:rsidRPr="00D513CA">
        <w:t>akshare</w:t>
      </w:r>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4C9731AF" w:rsidR="00D513CA" w:rsidRPr="00D513CA" w:rsidRDefault="00D513CA" w:rsidP="00FF5613">
      <w:pPr>
        <w:pStyle w:val="afff0"/>
        <w:ind w:firstLine="420"/>
      </w:pPr>
      <w:r w:rsidRPr="00D513CA">
        <w:rPr>
          <w:rFonts w:hint="eastAsia"/>
        </w:rPr>
        <w:t>在个股数据方面</w:t>
      </w:r>
      <w:r w:rsidR="009D2C14">
        <w:t>，</w:t>
      </w:r>
      <w:r w:rsidRPr="00D513CA">
        <w:t>我们通过</w:t>
      </w:r>
      <w:r w:rsidRPr="00D513CA">
        <w:t>stock_zh_a_hist</w:t>
      </w:r>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r w:rsidRPr="00D513CA">
        <w:t>index_hist_sw</w:t>
      </w:r>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00A53CDC">
        <w:rPr>
          <w:rFonts w:hint="eastAsia"/>
        </w:rPr>
        <w:t>即</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964738"/>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964739"/>
      <w:r>
        <w:rPr>
          <w:rFonts w:hint="eastAsia"/>
        </w:rPr>
        <w:t>一、</w:t>
      </w:r>
      <w:r w:rsidR="00D513CA" w:rsidRPr="007F0418">
        <w:rPr>
          <w:rFonts w:hint="eastAsia"/>
        </w:rPr>
        <w:t>基于</w:t>
      </w:r>
      <w:r w:rsidR="00D513CA" w:rsidRPr="007F0418">
        <w:t>StructBERT的情感分析框架</w:t>
      </w:r>
      <w:bookmarkEnd w:id="42"/>
    </w:p>
    <w:p w14:paraId="1E8B0645" w14:textId="77777777" w:rsidR="007F0418" w:rsidRPr="007F0418" w:rsidRDefault="00D513CA" w:rsidP="007F0418">
      <w:pPr>
        <w:pStyle w:val="afff0"/>
        <w:ind w:firstLine="420"/>
      </w:pPr>
      <w:r w:rsidRPr="007F0418">
        <w:t>StructBERT</w:t>
      </w:r>
      <w:r w:rsidRPr="007F0418">
        <w:t>模型是在</w:t>
      </w:r>
      <w:r w:rsidRPr="007F0418">
        <w:t>BERT</w:t>
      </w:r>
      <w:r w:rsidRPr="007F0418">
        <w:t>架构基础上的改进版本，通过引入词序预测和句序预测两个辅助任务，增强了模型对文本结构的理解能力。本研究采用的是通义实验室提供的</w:t>
      </w:r>
      <w:r w:rsidRPr="007F0418">
        <w:rPr>
          <w:rFonts w:hint="eastAsia"/>
        </w:rPr>
        <w:t>s</w:t>
      </w:r>
      <w:r w:rsidRPr="007F0418">
        <w:t>tructbert_sentiment-classification_chinese-large</w:t>
      </w:r>
      <w:r w:rsidRPr="007F0418">
        <w:t>版本，该模型</w:t>
      </w:r>
      <w:r w:rsidRPr="007F0418">
        <w:rPr>
          <w:rFonts w:hint="eastAsia"/>
        </w:rPr>
        <w:t>基于</w:t>
      </w:r>
      <w:r w:rsidRPr="007F0418">
        <w:t>StructBERT-large-chinese</w:t>
      </w:r>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r w:rsidRPr="007F0418">
        <w:t>Dianping</w:t>
      </w:r>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r w:rsidRPr="007F0418">
        <w:t>Dianping</w:t>
      </w:r>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964740"/>
      <w:r>
        <w:rPr>
          <w:rFonts w:hint="eastAsia"/>
        </w:rPr>
        <w:t>二、</w:t>
      </w:r>
      <w:r w:rsidR="00D513CA" w:rsidRPr="007F0418">
        <w:rPr>
          <w:rFonts w:hint="eastAsia"/>
        </w:rPr>
        <w:t>基于</w:t>
      </w:r>
      <w:r w:rsidR="00D513CA" w:rsidRPr="007F0418">
        <w:t>RoBERTa的情感分析框架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r w:rsidRPr="007F0418">
        <w:t>Fengshenbang</w:t>
      </w:r>
      <w:r w:rsidRPr="007F0418">
        <w:t>推出的</w:t>
      </w:r>
      <w:r w:rsidRPr="007F0418">
        <w:t>Erlangshen-RoBERTa-330M</w:t>
      </w:r>
      <w:r w:rsidRPr="007F0418">
        <w:t>模型作为第二个情感分析框架。该模型基于</w:t>
      </w:r>
      <w:r w:rsidRPr="007F0418">
        <w:t>chinese-roberta-wwm-ext-large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r w:rsidRPr="007F0418">
        <w:t>ChnSentiCorp</w:t>
      </w:r>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964741"/>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3-2 S</w:t>
            </w:r>
            <w:r w:rsidRPr="00552E30">
              <w:rPr>
                <w:rFonts w:eastAsia="宋体" w:cs="Times New Roman" w:hint="eastAsia"/>
                <w:sz w:val="21"/>
                <w:szCs w:val="21"/>
              </w:rPr>
              <w:t>tructBERT</w:t>
            </w:r>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stock_code</w:t>
            </w:r>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board_code</w:t>
            </w:r>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source_type</w:t>
            </w:r>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r w:rsidRPr="00D70A87">
              <w:rPr>
                <w:rFonts w:eastAsia="宋体" w:cs="宋体" w:hint="eastAsia"/>
                <w:color w:val="000000"/>
                <w:kern w:val="0"/>
                <w:sz w:val="13"/>
                <w:szCs w:val="13"/>
              </w:rPr>
              <w:t>Mr</w:t>
            </w:r>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RoBERTa</w:t>
            </w:r>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stock_code</w:t>
            </w:r>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board_code</w:t>
            </w:r>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source_type</w:t>
            </w:r>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r w:rsidRPr="00D70A87">
              <w:rPr>
                <w:rFonts w:eastAsia="宋体" w:cs="宋体" w:hint="eastAsia"/>
                <w:color w:val="000000"/>
                <w:kern w:val="0"/>
                <w:sz w:val="13"/>
                <w:szCs w:val="13"/>
              </w:rPr>
              <w:t>Mr</w:t>
            </w:r>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5B409426" w14:textId="77777777" w:rsidR="0067671B"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(stock_code)</w:t>
      </w:r>
      <w:r w:rsidRPr="0079705A">
        <w:rPr>
          <w:rFonts w:hint="eastAsia"/>
        </w:rPr>
        <w:t>、日期</w:t>
      </w:r>
      <w:r w:rsidRPr="0079705A">
        <w:rPr>
          <w:rFonts w:hint="eastAsia"/>
        </w:rPr>
        <w:t>(date)</w:t>
      </w:r>
      <w:r w:rsidRPr="0079705A">
        <w:rPr>
          <w:rFonts w:hint="eastAsia"/>
        </w:rPr>
        <w:t>、行业代码</w:t>
      </w:r>
      <w:r w:rsidRPr="0079705A">
        <w:rPr>
          <w:rFonts w:hint="eastAsia"/>
        </w:rPr>
        <w:t>(board_code)</w:t>
      </w:r>
      <w:r w:rsidRPr="0079705A">
        <w:rPr>
          <w:rFonts w:hint="eastAsia"/>
        </w:rPr>
        <w:t>、来源类型</w:t>
      </w:r>
      <w:r w:rsidRPr="0079705A">
        <w:rPr>
          <w:rFonts w:hint="eastAsia"/>
        </w:rPr>
        <w:t>(source_type)</w:t>
      </w:r>
      <w:r w:rsidRPr="0079705A">
        <w:rPr>
          <w:rFonts w:hint="eastAsia"/>
        </w:rPr>
        <w:t>、评论内容</w:t>
      </w:r>
      <w:r w:rsidRPr="0079705A">
        <w:rPr>
          <w:rFonts w:hint="eastAsia"/>
        </w:rPr>
        <w:t>(comment)</w:t>
      </w:r>
      <w:r w:rsidRPr="0079705A">
        <w:rPr>
          <w:rFonts w:hint="eastAsia"/>
        </w:rPr>
        <w:t>、情感得分</w:t>
      </w:r>
      <w:r w:rsidRPr="0079705A">
        <w:rPr>
          <w:rFonts w:hint="eastAsia"/>
        </w:rPr>
        <w:t>(sentiment_score)</w:t>
      </w:r>
      <w:r w:rsidRPr="0079705A">
        <w:rPr>
          <w:rFonts w:hint="eastAsia"/>
        </w:rPr>
        <w:t>、情感极性</w:t>
      </w:r>
      <w:r w:rsidRPr="0079705A">
        <w:rPr>
          <w:rFonts w:hint="eastAsia"/>
        </w:rPr>
        <w:t>(sentiment_polarity)</w:t>
      </w:r>
      <w:r w:rsidRPr="0079705A">
        <w:rPr>
          <w:rFonts w:hint="eastAsia"/>
        </w:rPr>
        <w:t>、情感强度</w:t>
      </w:r>
      <w:r w:rsidRPr="0079705A">
        <w:rPr>
          <w:rFonts w:hint="eastAsia"/>
        </w:rPr>
        <w:t>(sentiment_intensity)</w:t>
      </w:r>
      <w:r w:rsidRPr="0079705A">
        <w:rPr>
          <w:rFonts w:hint="eastAsia"/>
        </w:rPr>
        <w:t>、正面概率</w:t>
      </w:r>
      <w:r w:rsidRPr="0079705A">
        <w:rPr>
          <w:rFonts w:hint="eastAsia"/>
        </w:rPr>
        <w:t>(positive_prob)</w:t>
      </w:r>
      <w:r w:rsidRPr="0079705A">
        <w:rPr>
          <w:rFonts w:hint="eastAsia"/>
        </w:rPr>
        <w:t>和负面概率</w:t>
      </w:r>
      <w:r w:rsidRPr="0079705A">
        <w:rPr>
          <w:rFonts w:hint="eastAsia"/>
        </w:rPr>
        <w:t>(negative_prob)</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p w14:paraId="00F20CF6" w14:textId="57806931" w:rsidR="009F3C09" w:rsidRDefault="0067671B" w:rsidP="0079705A">
      <w:pPr>
        <w:pStyle w:val="afff0"/>
        <w:ind w:firstLine="420"/>
      </w:pPr>
      <w:r w:rsidRPr="0067671B">
        <w:rPr>
          <w:rFonts w:hint="eastAsia"/>
        </w:rPr>
        <w:t>在综合考量了模型的理论特性、对本研究特定数据源的潜在适配性、在相关基准任务上的公开评测性能以及初步应用于本数据集的分类效果后，我们认为</w:t>
      </w:r>
      <w:r w:rsidRPr="0067671B">
        <w:rPr>
          <w:rFonts w:hint="eastAsia"/>
        </w:rPr>
        <w:t>StructBERT</w:t>
      </w:r>
      <w:r w:rsidRPr="0067671B">
        <w:rPr>
          <w:rFonts w:hint="eastAsia"/>
        </w:rPr>
        <w:t>模型在本研究场景下展现出良好的适用性。因此，本研究最终决定选取基于</w:t>
      </w:r>
      <w:r w:rsidRPr="0067671B">
        <w:rPr>
          <w:rFonts w:hint="eastAsia"/>
        </w:rPr>
        <w:t>StructBERT</w:t>
      </w:r>
      <w:r w:rsidRPr="0067671B">
        <w:rPr>
          <w:rFonts w:hint="eastAsia"/>
        </w:rPr>
        <w:t>模型的情感分类结果，将其输出的情感得分作为基础，用于构建后续实证分析所需的核心投资者情绪变量指标体系。</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67671B">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16B0245B" w14:textId="77777777" w:rsidR="00263925" w:rsidRPr="00263925" w:rsidRDefault="00263925" w:rsidP="00CA4549">
            <w:pPr>
              <w:widowControl/>
              <w:spacing w:before="100" w:beforeAutospacing="1" w:after="100" w:afterAutospacing="1" w:line="240" w:lineRule="auto"/>
              <w:ind w:firstLineChars="0" w:firstLine="0"/>
              <w:jc w:val="center"/>
              <w:rPr>
                <w:rFonts w:ascii="宋体" w:eastAsia="宋体" w:hAnsi="宋体" w:cs="宋体"/>
                <w:kern w:val="0"/>
                <w:szCs w:val="24"/>
              </w:rPr>
            </w:pPr>
            <w:bookmarkStart w:id="46" w:name="_Hlk195958684"/>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67671B">
        <w:trPr>
          <w:jc w:val="center"/>
        </w:trPr>
        <w:tc>
          <w:tcPr>
            <w:tcW w:w="4592" w:type="dxa"/>
            <w:tcBorders>
              <w:top w:val="single" w:sz="4" w:space="0" w:color="auto"/>
            </w:tcBorders>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r w:rsidRPr="00263925">
              <w:rPr>
                <w:rFonts w:eastAsia="宋体" w:cs="Times New Roman"/>
                <w:sz w:val="21"/>
              </w:rPr>
              <w:t>StructBERT</w:t>
            </w:r>
            <w:r w:rsidRPr="00263925">
              <w:rPr>
                <w:rFonts w:eastAsia="宋体" w:cs="Times New Roman"/>
                <w:sz w:val="21"/>
              </w:rPr>
              <w:t>）</w:t>
            </w:r>
          </w:p>
        </w:tc>
        <w:tc>
          <w:tcPr>
            <w:tcW w:w="4592" w:type="dxa"/>
            <w:tcBorders>
              <w:top w:val="single" w:sz="4" w:space="0" w:color="auto"/>
            </w:tcBorders>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r w:rsidRPr="00263925">
              <w:rPr>
                <w:rFonts w:eastAsia="宋体" w:cs="Times New Roman"/>
                <w:sz w:val="21"/>
              </w:rPr>
              <w:t>RoBERTa</w:t>
            </w:r>
            <w:r w:rsidRPr="00263925">
              <w:rPr>
                <w:rFonts w:eastAsia="宋体" w:cs="Times New Roman"/>
                <w:sz w:val="21"/>
              </w:rPr>
              <w:t>）</w:t>
            </w:r>
          </w:p>
        </w:tc>
      </w:tr>
    </w:tbl>
    <w:p w14:paraId="4ECCFA91" w14:textId="16FACEFB" w:rsidR="00263925" w:rsidRPr="00263925" w:rsidRDefault="00263925" w:rsidP="00A91446">
      <w:pPr>
        <w:pStyle w:val="affb"/>
      </w:pPr>
      <w:bookmarkStart w:id="47" w:name="_Toc195964742"/>
      <w:bookmarkEnd w:id="46"/>
      <w:r>
        <w:rPr>
          <w:rFonts w:hint="eastAsia"/>
        </w:rPr>
        <w:t>第三节</w:t>
      </w:r>
      <w:r>
        <w:rPr>
          <w:rFonts w:hint="eastAsia"/>
        </w:rPr>
        <w:t xml:space="preserve"> </w:t>
      </w:r>
      <w:r w:rsidRPr="00263925">
        <w:rPr>
          <w:rFonts w:hint="eastAsia"/>
        </w:rPr>
        <w:t>情绪指标体系构建</w:t>
      </w:r>
      <w:bookmarkEnd w:id="47"/>
    </w:p>
    <w:p w14:paraId="28B56C23" w14:textId="3803E642"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w:t>
      </w:r>
      <w:r w:rsidR="00B52804">
        <w:rPr>
          <w:rFonts w:hint="eastAsia"/>
        </w:rPr>
        <w:t>单个评论的</w:t>
      </w:r>
      <w:r w:rsidR="00DB26BD">
        <w:rPr>
          <w:rFonts w:hint="eastAsia"/>
        </w:rPr>
        <w:t>情感得分</w:t>
      </w:r>
      <m:oMath>
        <m:r>
          <w:rPr>
            <w:rFonts w:ascii="Cambria Math" w:hAnsi="Cambria Math"/>
          </w:rPr>
          <m:t>sentiment_score=positive_prob-negative_prob</m:t>
        </m:r>
      </m:oMath>
      <w:r w:rsidR="00DB26BD">
        <w:rPr>
          <w:rFonts w:hint="eastAsia"/>
        </w:rPr>
        <w:t>，</w:t>
      </w:r>
      <w:r w:rsidRPr="00263925">
        <w:rPr>
          <w:rFonts w:hint="eastAsia"/>
        </w:rPr>
        <w:t>使用情感得分的算术平均值</w:t>
      </w:r>
      <w:r w:rsidRPr="00263925">
        <w:rPr>
          <w:rFonts w:hint="eastAsia"/>
        </w:rPr>
        <w:t>(avg_sentiment)</w:t>
      </w:r>
      <w:r w:rsidRPr="00263925">
        <w:rPr>
          <w:rFonts w:hint="eastAsia"/>
        </w:rPr>
        <w:t>衡量整体情绪水平，标准差</w:t>
      </w:r>
      <w:r w:rsidRPr="00263925">
        <w:rPr>
          <w:rFonts w:hint="eastAsia"/>
        </w:rPr>
        <w:t>(sentiment_std)</w:t>
      </w:r>
      <w:r w:rsidRPr="00263925">
        <w:rPr>
          <w:rFonts w:hint="eastAsia"/>
        </w:rPr>
        <w:t>反映情绪的离散程度</w:t>
      </w:r>
      <w:r w:rsidR="00B52804">
        <w:rPr>
          <w:rFonts w:hint="eastAsia"/>
        </w:rPr>
        <w:t>，</w:t>
      </w:r>
      <w:r w:rsidRPr="00263925">
        <w:rPr>
          <w:rFonts w:hint="eastAsia"/>
        </w:rPr>
        <w:t>同时计算正向和负向评论的占比</w:t>
      </w:r>
      <w:r w:rsidRPr="00263925">
        <w:rPr>
          <w:rFonts w:hint="eastAsia"/>
        </w:rPr>
        <w:t>(positive_ratio</w:t>
      </w:r>
      <w:r w:rsidRPr="00263925">
        <w:rPr>
          <w:rFonts w:hint="eastAsia"/>
        </w:rPr>
        <w:t>、</w:t>
      </w:r>
      <w:r w:rsidRPr="00263925">
        <w:rPr>
          <w:rFonts w:hint="eastAsia"/>
        </w:rPr>
        <w:t>negative_ratio)</w:t>
      </w:r>
      <w:r w:rsidR="00B52804">
        <w:rPr>
          <w:rFonts w:hint="eastAsia"/>
        </w:rPr>
        <w:t>。单个评论的情感强度</w:t>
      </w:r>
      <m:oMath>
        <m:r>
          <m:rPr>
            <m:sty m:val="p"/>
          </m:rPr>
          <w:rPr>
            <w:rFonts w:ascii="Cambria Math" w:hAnsi="Cambria Math"/>
          </w:rPr>
          <m:t>sentiment</m:t>
        </m:r>
        <m:r>
          <w:rPr>
            <w:rFonts w:ascii="Cambria Math" w:hAnsi="Cambria Math"/>
          </w:rPr>
          <m:t>_</m:t>
        </m:r>
        <m:r>
          <m:rPr>
            <m:sty m:val="p"/>
          </m:rPr>
          <w:rPr>
            <w:rFonts w:ascii="Cambria Math" w:hAnsi="Cambria Math"/>
          </w:rPr>
          <m:t>intensity</m:t>
        </m:r>
        <m:r>
          <w:rPr>
            <w:rFonts w:ascii="Cambria Math" w:hAnsi="Cambria Math"/>
          </w:rPr>
          <m:t>=|</m:t>
        </m:r>
        <m:r>
          <m:rPr>
            <m:sty m:val="p"/>
          </m:rPr>
          <w:rPr>
            <w:rFonts w:ascii="Cambria Math" w:hAnsi="Cambria Math"/>
          </w:rPr>
          <m:t>positive</m:t>
        </m:r>
        <m:r>
          <w:rPr>
            <w:rFonts w:ascii="Cambria Math" w:hAnsi="Cambria Math"/>
          </w:rPr>
          <m:t>_</m:t>
        </m:r>
        <m:r>
          <m:rPr>
            <m:sty m:val="p"/>
          </m:rPr>
          <w:rPr>
            <w:rFonts w:ascii="Cambria Math" w:hAnsi="Cambria Math"/>
          </w:rPr>
          <m:t>prob</m:t>
        </m:r>
        <m:r>
          <w:rPr>
            <w:rFonts w:ascii="Cambria Math" w:hAnsi="Cambria Math"/>
          </w:rPr>
          <m:t>-</m:t>
        </m:r>
        <m:r>
          <m:rPr>
            <m:sty m:val="p"/>
          </m:rPr>
          <w:rPr>
            <w:rFonts w:ascii="Cambria Math" w:hAnsi="Cambria Math"/>
          </w:rPr>
          <m:t>negative</m:t>
        </m:r>
        <m:r>
          <w:rPr>
            <w:rFonts w:ascii="Cambria Math" w:hAnsi="Cambria Math"/>
          </w:rPr>
          <m:t>_</m:t>
        </m:r>
        <m:r>
          <m:rPr>
            <m:sty m:val="p"/>
          </m:rPr>
          <w:rPr>
            <w:rFonts w:ascii="Cambria Math" w:hAnsi="Cambria Math"/>
          </w:rPr>
          <m:t>prob</m:t>
        </m:r>
        <m:r>
          <w:rPr>
            <w:rFonts w:ascii="Cambria Math" w:hAnsi="Cambria Math"/>
          </w:rPr>
          <m:t>|</m:t>
        </m:r>
      </m:oMath>
      <w:r w:rsidR="00B52804">
        <w:rPr>
          <w:rFonts w:hint="eastAsia"/>
        </w:rPr>
        <w:t>，</w:t>
      </w:r>
      <w:r w:rsidRPr="00263925">
        <w:rPr>
          <w:rFonts w:hint="eastAsia"/>
        </w:rPr>
        <w:t>评论的平均情感强度</w:t>
      </w:r>
      <w:r w:rsidRPr="00263925">
        <w:rPr>
          <w:rFonts w:hint="eastAsia"/>
        </w:rPr>
        <w:t>(avg_intensity)</w:t>
      </w:r>
      <w:r w:rsidR="008C7991">
        <w:rPr>
          <w:rFonts w:hint="eastAsia"/>
        </w:rPr>
        <w:t>和</w:t>
      </w:r>
      <w:r w:rsidRPr="00263925">
        <w:rPr>
          <w:rFonts w:hint="eastAsia"/>
        </w:rPr>
        <w:t>情绪一致性</w:t>
      </w:r>
      <w:r w:rsidRPr="00263925">
        <w:rPr>
          <w:rFonts w:hint="eastAsia"/>
        </w:rPr>
        <w:t>(sentiment_consensus</w:t>
      </w:r>
      <w:r w:rsidR="00F306F1">
        <w:rPr>
          <w:rFonts w:hint="eastAsia"/>
        </w:rPr>
        <w:t>)</w:t>
      </w:r>
      <w:r w:rsidR="00F306F1">
        <w:rPr>
          <w:rFonts w:hint="eastAsia"/>
        </w:rPr>
        <w:t>，</w:t>
      </w:r>
      <m:oMath>
        <m:sSub>
          <m:sSubPr>
            <m:ctrlPr>
              <w:rPr>
                <w:rFonts w:ascii="Cambria Math" w:hAnsi="Cambria Math"/>
                <w:i/>
              </w:rPr>
            </m:ctrlPr>
          </m:sSubPr>
          <m:e>
            <m:r>
              <m:rPr>
                <m:nor/>
              </m:rPr>
              <w:rPr>
                <w:rFonts w:ascii="Cambria Math" w:hAnsi="Cambria Math"/>
              </w:rPr>
              <m:t>Sent</m:t>
            </m:r>
            <m:r>
              <m:rPr>
                <m:nor/>
              </m:rPr>
              <w:rPr>
                <w:rFonts w:ascii="Cambria Math" w:hAnsi="Cambria Math" w:hint="eastAsia"/>
              </w:rPr>
              <m:t>iment</m:t>
            </m:r>
            <m:r>
              <m:rPr>
                <m:nor/>
              </m:rPr>
              <w:rPr>
                <w:rFonts w:ascii="Cambria Math" w:hAnsi="Cambria Math"/>
              </w:rPr>
              <m:t>Consensus</m:t>
            </m:r>
            <m:ctrlPr>
              <w:rPr>
                <w:rFonts w:ascii="Cambria Math" w:hAnsi="Cambria Math"/>
              </w:rPr>
            </m:ctrlPr>
          </m:e>
          <m:sub>
            <m:r>
              <w:rPr>
                <w:rFonts w:ascii="Cambria Math" w:hAnsi="Cambria Math"/>
              </w:rPr>
              <m:t>it</m:t>
            </m:r>
          </m:sub>
        </m:sSub>
        <m: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m:rPr>
                        <m:nor/>
                      </m:rPr>
                      <w:rPr>
                        <w:rFonts w:ascii="Cambria Math" w:hAnsi="Cambria Math"/>
                      </w:rPr>
                      <m:t>PosRatio</m:t>
                    </m:r>
                  </m:e>
                  <m:sub>
                    <m:r>
                      <w:rPr>
                        <w:rFonts w:ascii="Cambria Math" w:hAnsi="Cambria Math"/>
                      </w:rPr>
                      <m:t>it</m:t>
                    </m:r>
                  </m:sub>
                </m:sSub>
                <m:r>
                  <w:rPr>
                    <w:rFonts w:ascii="Cambria Math" w:hAnsi="Cambria Math"/>
                  </w:rPr>
                  <m:t>-</m:t>
                </m:r>
                <m:sSub>
                  <m:sSubPr>
                    <m:ctrlPr>
                      <w:rPr>
                        <w:rFonts w:ascii="Cambria Math" w:hAnsi="Cambria Math"/>
                        <w:i/>
                      </w:rPr>
                    </m:ctrlPr>
                  </m:sSubPr>
                  <m:e>
                    <m:r>
                      <m:rPr>
                        <m:nor/>
                      </m:rPr>
                      <w:rPr>
                        <w:rFonts w:ascii="Cambria Math" w:hAnsi="Cambria Math"/>
                      </w:rPr>
                      <m:t>NegRatio</m:t>
                    </m:r>
                  </m:e>
                  <m:sub>
                    <m:r>
                      <w:rPr>
                        <w:rFonts w:ascii="Cambria Math" w:hAnsi="Cambria Math"/>
                      </w:rPr>
                      <m:t>it</m:t>
                    </m:r>
                  </m:sub>
                </m:sSub>
                <m:ctrlPr>
                  <w:rPr>
                    <w:rFonts w:ascii="Cambria Math" w:hAnsi="Cambria Math"/>
                    <w:i/>
                  </w:rPr>
                </m:ctrlP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oMath>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w:t>
      </w:r>
      <w:r w:rsidRPr="00263925">
        <w:rPr>
          <w:rFonts w:hint="eastAsia"/>
        </w:rPr>
        <w:lastRenderedPageBreak/>
        <w:t>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6C8D150"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(ind_avg_sentiment)</w:t>
      </w:r>
      <w:r w:rsidRPr="00263925">
        <w:rPr>
          <w:rFonts w:hint="eastAsia"/>
        </w:rPr>
        <w:t>、情绪标准差</w:t>
      </w:r>
      <w:r w:rsidRPr="00263925">
        <w:rPr>
          <w:rFonts w:hint="eastAsia"/>
        </w:rPr>
        <w:t>(ind_sentiment_std)</w:t>
      </w:r>
      <w:r w:rsidRPr="00263925">
        <w:rPr>
          <w:rFonts w:hint="eastAsia"/>
        </w:rPr>
        <w:t>、行业正负面情绪比例</w:t>
      </w:r>
      <w:r w:rsidRPr="00263925">
        <w:rPr>
          <w:rFonts w:hint="eastAsia"/>
        </w:rPr>
        <w:t>(ind_positive_ratio</w:t>
      </w:r>
      <w:r w:rsidRPr="00263925">
        <w:rPr>
          <w:rFonts w:hint="eastAsia"/>
        </w:rPr>
        <w:t>、</w:t>
      </w:r>
      <w:r w:rsidRPr="00263925">
        <w:rPr>
          <w:rFonts w:hint="eastAsia"/>
        </w:rPr>
        <w:t>ind_negative_ratio)</w:t>
      </w:r>
      <w:r w:rsidRPr="00263925">
        <w:rPr>
          <w:rFonts w:hint="eastAsia"/>
        </w:rPr>
        <w:t>等</w:t>
      </w:r>
      <w:r w:rsidR="008C7991">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(idx_close, idx_open</w:t>
      </w:r>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8" w:name="_Toc195964743"/>
      <w:r>
        <w:rPr>
          <w:rFonts w:hint="eastAsia"/>
        </w:rPr>
        <w:t>第四节</w:t>
      </w:r>
      <w:r>
        <w:rPr>
          <w:rFonts w:hint="eastAsia"/>
        </w:rPr>
        <w:t xml:space="preserve"> </w:t>
      </w:r>
      <w:r w:rsidR="00263925" w:rsidRPr="00263925">
        <w:rPr>
          <w:rFonts w:hint="eastAsia"/>
        </w:rPr>
        <w:t>模型设定及变量说明</w:t>
      </w:r>
      <w:bookmarkEnd w:id="48"/>
    </w:p>
    <w:p w14:paraId="7FF6DB62" w14:textId="6A97E5A9" w:rsidR="00263925" w:rsidRPr="00263925" w:rsidRDefault="00F30FCC" w:rsidP="00F30FCC">
      <w:pPr>
        <w:pStyle w:val="aff8"/>
      </w:pPr>
      <w:bookmarkStart w:id="49" w:name="_Toc195964744"/>
      <w:r>
        <w:rPr>
          <w:rFonts w:hint="eastAsia"/>
        </w:rPr>
        <w:t>一、</w:t>
      </w:r>
      <w:r w:rsidR="00263925" w:rsidRPr="00263925">
        <w:rPr>
          <w:rFonts w:hint="eastAsia"/>
        </w:rPr>
        <w:t>模型设定</w:t>
      </w:r>
      <w:bookmarkEnd w:id="49"/>
    </w:p>
    <w:p w14:paraId="74266F62" w14:textId="26CAE5D4"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00B71853">
        <w:t>2</w:t>
      </w:r>
      <w:r w:rsidR="00B71853">
        <w:rPr>
          <w:rFonts w:hint="eastAsia"/>
        </w:rPr>
        <w:t>月</w:t>
      </w:r>
      <w:r w:rsidR="00B71853">
        <w:rPr>
          <w:rFonts w:hint="eastAsia"/>
        </w:rPr>
        <w:t>1</w:t>
      </w:r>
      <w:r w:rsidR="00B71853">
        <w:rPr>
          <w:rFonts w:hint="eastAsia"/>
        </w:rPr>
        <w:t>日至</w:t>
      </w:r>
      <w:r w:rsidR="00B71853">
        <w:rPr>
          <w:rFonts w:hint="eastAsia"/>
        </w:rPr>
        <w:t>2</w:t>
      </w:r>
      <w:r w:rsidR="00B71853">
        <w:rPr>
          <w:rFonts w:hint="eastAsia"/>
        </w:rPr>
        <w:t>月</w:t>
      </w:r>
      <w:r w:rsidR="00B71853">
        <w:rPr>
          <w:rFonts w:hint="eastAsia"/>
        </w:rPr>
        <w:t>28</w:t>
      </w:r>
      <w:r w:rsidR="00B71853">
        <w:rPr>
          <w:rFonts w:hint="eastAsia"/>
        </w:rPr>
        <w:t>日</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3F679B"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50" w:name="_Toc195964745"/>
      <w:r>
        <w:rPr>
          <w:rFonts w:hint="eastAsia"/>
        </w:rPr>
        <w:t>二、</w:t>
      </w:r>
      <w:r w:rsidR="004A0790">
        <w:rPr>
          <w:rFonts w:hint="eastAsia"/>
        </w:rPr>
        <w:t>变量说明</w:t>
      </w:r>
      <w:bookmarkEnd w:id="50"/>
    </w:p>
    <w:p w14:paraId="7EAFD304" w14:textId="1BC440C6"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008649A3" w:rsidRPr="008649A3">
        <w:rPr>
          <w:rFonts w:hint="eastAsia"/>
        </w:rPr>
        <w:t>平均情绪得分</w:t>
      </w:r>
      <w:r w:rsidR="00606687">
        <w:rPr>
          <w:rFonts w:hint="eastAsia"/>
        </w:rPr>
        <w:t>(</w:t>
      </w:r>
      <w:r w:rsidR="00606687" w:rsidRPr="00606687">
        <w:t>avg_sentiment</w:t>
      </w:r>
      <w:r w:rsidR="00606687">
        <w:t>)</w:t>
      </w:r>
      <w:r w:rsidRPr="00263925">
        <w:rPr>
          <w:rFonts w:hint="eastAsia"/>
        </w:rPr>
        <w:t>。具体而言，本研究构建了一系列情绪变量，包括</w:t>
      </w:r>
      <w:r w:rsidR="004751F4" w:rsidRPr="004751F4">
        <w:rPr>
          <w:rFonts w:hint="eastAsia"/>
        </w:rPr>
        <w:t>平均情绪得分</w:t>
      </w:r>
      <w:r w:rsidR="00606687">
        <w:rPr>
          <w:rFonts w:hint="eastAsia"/>
        </w:rPr>
        <w:t>(</w:t>
      </w:r>
      <w:r w:rsidRPr="00263925">
        <w:rPr>
          <w:rFonts w:hint="eastAsia"/>
        </w:rPr>
        <w:t>avg_sentiment</w:t>
      </w:r>
      <w:r w:rsidR="00606687">
        <w:t>)</w:t>
      </w:r>
      <w:r w:rsidRPr="00263925">
        <w:rPr>
          <w:rFonts w:hint="eastAsia"/>
        </w:rPr>
        <w:t>、</w:t>
      </w:r>
      <w:r w:rsidR="004751F4" w:rsidRPr="004751F4">
        <w:rPr>
          <w:rFonts w:hint="eastAsia"/>
        </w:rPr>
        <w:t>情绪标准差</w:t>
      </w:r>
      <w:r w:rsidR="00606687">
        <w:rPr>
          <w:rFonts w:hint="eastAsia"/>
        </w:rPr>
        <w:t>(</w:t>
      </w:r>
      <w:r w:rsidRPr="00263925">
        <w:rPr>
          <w:rFonts w:hint="eastAsia"/>
        </w:rPr>
        <w:t>sentiment_std</w:t>
      </w:r>
      <w:r w:rsidR="00606687">
        <w:t>)</w:t>
      </w:r>
      <w:r w:rsidRPr="00263925">
        <w:rPr>
          <w:rFonts w:hint="eastAsia"/>
        </w:rPr>
        <w:t>、</w:t>
      </w:r>
      <w:r w:rsidR="004751F4" w:rsidRPr="004751F4">
        <w:rPr>
          <w:rFonts w:hint="eastAsia"/>
        </w:rPr>
        <w:t>平均情绪强度</w:t>
      </w:r>
      <w:r w:rsidR="00606687">
        <w:rPr>
          <w:rFonts w:hint="eastAsia"/>
        </w:rPr>
        <w:t>(</w:t>
      </w:r>
      <w:r w:rsidRPr="00263925">
        <w:rPr>
          <w:rFonts w:hint="eastAsia"/>
        </w:rPr>
        <w:t>avg_intensity</w:t>
      </w:r>
      <w:r w:rsidR="00606687">
        <w:t>)</w:t>
      </w:r>
      <w:r w:rsidRPr="00263925">
        <w:rPr>
          <w:rFonts w:hint="eastAsia"/>
        </w:rPr>
        <w:t>、</w:t>
      </w:r>
      <w:r w:rsidR="004751F4" w:rsidRPr="004751F4">
        <w:rPr>
          <w:rFonts w:hint="eastAsia"/>
        </w:rPr>
        <w:t>评论数量</w:t>
      </w:r>
      <w:r w:rsidR="00606687">
        <w:rPr>
          <w:rFonts w:hint="eastAsia"/>
        </w:rPr>
        <w:t>(</w:t>
      </w:r>
      <w:r w:rsidRPr="00263925">
        <w:rPr>
          <w:rFonts w:hint="eastAsia"/>
        </w:rPr>
        <w:t>comment_count</w:t>
      </w:r>
      <w:r w:rsidR="00606687">
        <w:t>)</w:t>
      </w:r>
      <w:r w:rsidRPr="00263925">
        <w:rPr>
          <w:rFonts w:hint="eastAsia"/>
        </w:rPr>
        <w:t>以及</w:t>
      </w:r>
      <w:r w:rsidR="004751F4" w:rsidRPr="004751F4">
        <w:rPr>
          <w:rFonts w:hint="eastAsia"/>
        </w:rPr>
        <w:t>情绪一致性</w:t>
      </w:r>
      <w:r w:rsidR="00606687">
        <w:rPr>
          <w:rFonts w:hint="eastAsia"/>
        </w:rPr>
        <w:t>(</w:t>
      </w:r>
      <w:r w:rsidRPr="00263925">
        <w:rPr>
          <w:rFonts w:hint="eastAsia"/>
        </w:rPr>
        <w:t>sentiment_consensus</w:t>
      </w:r>
      <w:r w:rsidR="00606687">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(pct_change)</w:t>
      </w:r>
      <w:r w:rsidRPr="00263925">
        <w:rPr>
          <w:rFonts w:hint="eastAsia"/>
        </w:rPr>
        <w:t>、涨跌额</w:t>
      </w:r>
      <w:r w:rsidRPr="00263925">
        <w:rPr>
          <w:rFonts w:hint="eastAsia"/>
        </w:rPr>
        <w:t>(price_change)</w:t>
      </w:r>
      <w:r w:rsidRPr="00263925">
        <w:rPr>
          <w:rFonts w:hint="eastAsia"/>
        </w:rPr>
        <w:t>、换手率</w:t>
      </w:r>
      <w:r w:rsidRPr="00263925">
        <w:rPr>
          <w:rFonts w:hint="eastAsia"/>
        </w:rPr>
        <w:t>(turnover_rate)</w:t>
      </w:r>
      <w:r w:rsidRPr="00263925">
        <w:rPr>
          <w:rFonts w:hint="eastAsia"/>
        </w:rPr>
        <w:t>等市场交易指标，以及行业指数相关指标</w:t>
      </w:r>
      <w:r w:rsidRPr="00263925">
        <w:rPr>
          <w:rFonts w:hint="eastAsia"/>
        </w:rPr>
        <w:t>(idx_close</w:t>
      </w:r>
      <w:r w:rsidRPr="00263925">
        <w:rPr>
          <w:rFonts w:hint="eastAsia"/>
        </w:rPr>
        <w:t>、</w:t>
      </w:r>
      <w:r w:rsidRPr="00263925">
        <w:rPr>
          <w:rFonts w:hint="eastAsia"/>
        </w:rPr>
        <w:t>idx_volume</w:t>
      </w:r>
      <w:r w:rsidRPr="00263925">
        <w:rPr>
          <w:rFonts w:hint="eastAsia"/>
        </w:rPr>
        <w:t>、</w:t>
      </w:r>
      <w:r w:rsidRPr="00263925">
        <w:rPr>
          <w:rFonts w:hint="eastAsia"/>
        </w:rPr>
        <w:t>idx_amount</w:t>
      </w:r>
      <w:r w:rsidRPr="00263925">
        <w:rPr>
          <w:rFonts w:hint="eastAsia"/>
        </w:rPr>
        <w:t>、</w:t>
      </w:r>
      <w:r w:rsidRPr="00263925">
        <w:rPr>
          <w:rFonts w:hint="eastAsia"/>
        </w:rPr>
        <w:t>idx_pct_change</w:t>
      </w:r>
      <w:r w:rsidRPr="00263925">
        <w:rPr>
          <w:rFonts w:hint="eastAsia"/>
        </w:rPr>
        <w:t>等</w:t>
      </w:r>
      <w:r w:rsidRPr="00263925">
        <w:rPr>
          <w:rFonts w:hint="eastAsia"/>
        </w:rPr>
        <w:t>)</w:t>
      </w:r>
      <w:r w:rsidRPr="00263925">
        <w:rPr>
          <w:rFonts w:hint="eastAsia"/>
        </w:rPr>
        <w:t>。此外，在稳健性检验中，我们还将考虑使用</w:t>
      </w:r>
      <w:r w:rsidR="009044AE" w:rsidRPr="009044AE">
        <w:rPr>
          <w:rFonts w:hint="eastAsia"/>
        </w:rPr>
        <w:t>正面情绪比例</w:t>
      </w:r>
      <w:r w:rsidR="009044AE">
        <w:rPr>
          <w:rFonts w:hint="eastAsia"/>
        </w:rPr>
        <w:t>(</w:t>
      </w:r>
      <w:r w:rsidRPr="00263925">
        <w:rPr>
          <w:rFonts w:hint="eastAsia"/>
        </w:rPr>
        <w:t>positive_ratio)</w:t>
      </w:r>
      <w:r w:rsidRPr="00263925">
        <w:rPr>
          <w:rFonts w:hint="eastAsia"/>
        </w:rPr>
        <w:t>和</w:t>
      </w:r>
      <w:r w:rsidR="009044AE" w:rsidRPr="009044AE">
        <w:rPr>
          <w:rFonts w:hint="eastAsia"/>
        </w:rPr>
        <w:t>移动平均</w:t>
      </w:r>
      <w:r w:rsidR="009044AE">
        <w:rPr>
          <w:rFonts w:hint="eastAsia"/>
        </w:rPr>
        <w:t>(</w:t>
      </w:r>
      <w:r w:rsidRPr="00263925">
        <w:rPr>
          <w:rFonts w:hint="eastAsia"/>
        </w:rPr>
        <w:t>ma_3d/5d/10d)</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lastRenderedPageBreak/>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r w:rsidRPr="00BA5294">
              <w:rPr>
                <w:sz w:val="21"/>
                <w:szCs w:val="18"/>
              </w:rPr>
              <w:t>avg_sentiment</w:t>
            </w:r>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r w:rsidRPr="00BA5294">
              <w:rPr>
                <w:sz w:val="21"/>
                <w:szCs w:val="18"/>
              </w:rPr>
              <w:t>sentiment_std</w:t>
            </w:r>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r w:rsidRPr="00BA5294">
              <w:rPr>
                <w:sz w:val="21"/>
                <w:szCs w:val="18"/>
              </w:rPr>
              <w:t>avg_intensity</w:t>
            </w:r>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r w:rsidRPr="00BA5294">
              <w:rPr>
                <w:sz w:val="21"/>
                <w:szCs w:val="18"/>
              </w:rPr>
              <w:t>comment_count</w:t>
            </w:r>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r w:rsidRPr="00BA5294">
              <w:rPr>
                <w:sz w:val="21"/>
                <w:szCs w:val="18"/>
              </w:rPr>
              <w:t>sentiment_consensus</w:t>
            </w:r>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r>
              <w:rPr>
                <w:sz w:val="21"/>
                <w:szCs w:val="18"/>
              </w:rPr>
              <w:t>p</w:t>
            </w:r>
            <w:r w:rsidRPr="00757539">
              <w:rPr>
                <w:sz w:val="21"/>
                <w:szCs w:val="18"/>
              </w:rPr>
              <w:t>ositive</w:t>
            </w:r>
            <w:r>
              <w:rPr>
                <w:rFonts w:hint="eastAsia"/>
                <w:sz w:val="21"/>
                <w:szCs w:val="18"/>
              </w:rPr>
              <w:t>_</w:t>
            </w:r>
            <w:r w:rsidRPr="00757539">
              <w:rPr>
                <w:sz w:val="21"/>
                <w:szCs w:val="18"/>
              </w:rPr>
              <w:t>ratio</w:t>
            </w:r>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r w:rsidRPr="00DB3F07">
              <w:rPr>
                <w:sz w:val="21"/>
                <w:szCs w:val="18"/>
              </w:rPr>
              <w:t>pct_change</w:t>
            </w:r>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r w:rsidRPr="00DB3F07">
              <w:rPr>
                <w:sz w:val="21"/>
                <w:szCs w:val="18"/>
              </w:rPr>
              <w:t>price_change</w:t>
            </w:r>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r w:rsidRPr="00DB3F07">
              <w:rPr>
                <w:sz w:val="21"/>
                <w:szCs w:val="18"/>
              </w:rPr>
              <w:t>turnover_rate</w:t>
            </w:r>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1" w:name="_Toc195964746"/>
      <w:r>
        <w:rPr>
          <w:rFonts w:hint="eastAsia"/>
        </w:rPr>
        <w:lastRenderedPageBreak/>
        <w:t>第四章</w:t>
      </w:r>
      <w:r>
        <w:rPr>
          <w:rFonts w:hint="eastAsia"/>
        </w:rPr>
        <w:t xml:space="preserve"> </w:t>
      </w:r>
      <w:r>
        <w:rPr>
          <w:rFonts w:hint="eastAsia"/>
        </w:rPr>
        <w:t>实证分析</w:t>
      </w:r>
      <w:bookmarkEnd w:id="51"/>
    </w:p>
    <w:p w14:paraId="3DC8E8E8" w14:textId="4EA72664"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w:t>
      </w:r>
      <w:r w:rsidR="0045291A">
        <w:rPr>
          <w:rFonts w:hint="eastAsia"/>
        </w:rPr>
        <w:t>1</w:t>
      </w:r>
      <w:r w:rsidR="00813F4C">
        <w:rPr>
          <w:rFonts w:hint="eastAsia"/>
        </w:rPr>
        <w:t>7</w:t>
      </w:r>
      <w:r w:rsidR="0045291A">
        <w:rPr>
          <w:rFonts w:hint="eastAsia"/>
        </w:rPr>
        <w:t>.</w:t>
      </w:r>
      <w:r w:rsidR="0045291A">
        <w:t>0</w:t>
      </w:r>
      <w:r w:rsidR="0045291A">
        <w:rPr>
          <w:rFonts w:hint="eastAsia"/>
        </w:rPr>
        <w:t>版本</w:t>
      </w:r>
      <w:r w:rsidRPr="000918DC">
        <w:rPr>
          <w:rFonts w:hint="eastAsia"/>
        </w:rPr>
        <w:t>环境下完成，确保分析过程和结果的科学性与可靠性。</w:t>
      </w:r>
    </w:p>
    <w:p w14:paraId="51267382" w14:textId="3BA67965" w:rsidR="009F3C09" w:rsidRDefault="00D6041E" w:rsidP="006A4895">
      <w:pPr>
        <w:pStyle w:val="affb"/>
      </w:pPr>
      <w:bookmarkStart w:id="52" w:name="_Toc195964747"/>
      <w:r>
        <w:rPr>
          <w:rFonts w:hint="eastAsia"/>
        </w:rPr>
        <w:t>第一节</w:t>
      </w:r>
      <w:r>
        <w:rPr>
          <w:rFonts w:hint="eastAsia"/>
        </w:rPr>
        <w:t xml:space="preserve"> </w:t>
      </w:r>
      <w:r w:rsidR="006A4895" w:rsidRPr="006A4895">
        <w:rPr>
          <w:rFonts w:hint="eastAsia"/>
        </w:rPr>
        <w:t>描述性统计</w:t>
      </w:r>
      <w:bookmarkEnd w:id="52"/>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77F70779" w:rsidR="00DE176C" w:rsidRDefault="00F42F60" w:rsidP="00DE176C">
      <w:pPr>
        <w:pStyle w:val="afff0"/>
        <w:ind w:firstLine="420"/>
      </w:pPr>
      <w:r>
        <w:rPr>
          <w:rFonts w:hint="eastAsia"/>
        </w:rPr>
        <w:t>对于</w:t>
      </w:r>
      <w:r w:rsidR="00DE176C">
        <w:rPr>
          <w:rFonts w:hint="eastAsia"/>
        </w:rPr>
        <w:t>情绪指标，平均情绪得分</w:t>
      </w:r>
      <w:r w:rsidR="00DE176C">
        <w:rPr>
          <w:rFonts w:hint="eastAsia"/>
        </w:rPr>
        <w:t>(avg_sentiment)</w:t>
      </w:r>
      <w:r w:rsidR="00DE176C">
        <w:rPr>
          <w:rFonts w:hint="eastAsia"/>
        </w:rPr>
        <w:t>均值为</w:t>
      </w:r>
      <w:r w:rsidR="00DE176C">
        <w:rPr>
          <w:rFonts w:hint="eastAsia"/>
        </w:rPr>
        <w:t>-0.077</w:t>
      </w:r>
      <w:r w:rsidR="00DE176C">
        <w:rPr>
          <w:rFonts w:hint="eastAsia"/>
        </w:rPr>
        <w:t>，标准差为</w:t>
      </w:r>
      <w:r w:rsidR="00DE176C">
        <w:rPr>
          <w:rFonts w:hint="eastAsia"/>
        </w:rPr>
        <w:t>0.15</w:t>
      </w:r>
      <w:r w:rsidR="00DE176C">
        <w:rPr>
          <w:rFonts w:hint="eastAsia"/>
        </w:rPr>
        <w:t>，最小值为</w:t>
      </w:r>
      <w:r w:rsidR="00DE176C">
        <w:rPr>
          <w:rFonts w:hint="eastAsia"/>
        </w:rPr>
        <w:t>-0.783</w:t>
      </w:r>
      <w:r w:rsidR="00DE176C">
        <w:rPr>
          <w:rFonts w:hint="eastAsia"/>
        </w:rPr>
        <w:t>，最大值为</w:t>
      </w:r>
      <w:r w:rsidR="00DE176C">
        <w:rPr>
          <w:rFonts w:hint="eastAsia"/>
        </w:rPr>
        <w:t>0.512</w:t>
      </w:r>
      <w:r w:rsidR="00DE176C">
        <w:rPr>
          <w:rFonts w:hint="eastAsia"/>
        </w:rPr>
        <w:t>，表明总体上样本期内投资者情绪略偏负面，但不同股票之间情绪差异较大。情绪标准差</w:t>
      </w:r>
      <w:r w:rsidR="00DE176C">
        <w:rPr>
          <w:rFonts w:hint="eastAsia"/>
        </w:rPr>
        <w:t>(sentiment_std)</w:t>
      </w:r>
      <w:r w:rsidR="00DE176C">
        <w:rPr>
          <w:rFonts w:hint="eastAsia"/>
        </w:rPr>
        <w:t>均值为</w:t>
      </w:r>
      <w:r w:rsidR="00DE176C">
        <w:rPr>
          <w:rFonts w:hint="eastAsia"/>
        </w:rPr>
        <w:t>0.664</w:t>
      </w:r>
      <w:r w:rsidR="00DE176C">
        <w:rPr>
          <w:rFonts w:hint="eastAsia"/>
        </w:rPr>
        <w:t>，表明投资者对同一股票的情绪波动相对稳定。积极情绪比例</w:t>
      </w:r>
      <w:r w:rsidR="00DE176C">
        <w:rPr>
          <w:rFonts w:hint="eastAsia"/>
        </w:rPr>
        <w:t>(positive_ratio)</w:t>
      </w:r>
      <w:r w:rsidR="00AC785E">
        <w:rPr>
          <w:rFonts w:hint="eastAsia"/>
        </w:rPr>
        <w:t>与</w:t>
      </w:r>
      <w:r w:rsidR="00DE176C">
        <w:rPr>
          <w:rFonts w:hint="eastAsia"/>
        </w:rPr>
        <w:t>消极情绪比例</w:t>
      </w:r>
      <w:r w:rsidR="00DE176C">
        <w:rPr>
          <w:rFonts w:hint="eastAsia"/>
        </w:rPr>
        <w:t>(negative_ratio)</w:t>
      </w:r>
      <w:r w:rsidR="00DE176C">
        <w:rPr>
          <w:rFonts w:hint="eastAsia"/>
        </w:rPr>
        <w:t>均值</w:t>
      </w:r>
      <w:r w:rsidR="00AC785E">
        <w:rPr>
          <w:rFonts w:hint="eastAsia"/>
        </w:rPr>
        <w:t>分别</w:t>
      </w:r>
      <w:r w:rsidR="00DE176C">
        <w:rPr>
          <w:rFonts w:hint="eastAsia"/>
        </w:rPr>
        <w:t>为</w:t>
      </w:r>
      <w:r w:rsidR="00AC785E" w:rsidRPr="00AC785E">
        <w:t>0.456</w:t>
      </w:r>
      <w:r w:rsidR="00AC785E">
        <w:rPr>
          <w:rFonts w:hint="eastAsia"/>
        </w:rPr>
        <w:t>与</w:t>
      </w:r>
      <w:r w:rsidR="00DE176C">
        <w:rPr>
          <w:rFonts w:hint="eastAsia"/>
        </w:rPr>
        <w:t>0.544</w:t>
      </w:r>
      <w:r w:rsidR="00DE176C">
        <w:rPr>
          <w:rFonts w:hint="eastAsia"/>
        </w:rPr>
        <w:t>，进一步确认了样本期内投资者情绪整体略偏消极的特点。情绪一致性</w:t>
      </w:r>
      <w:r w:rsidR="00DE176C">
        <w:rPr>
          <w:rFonts w:hint="eastAsia"/>
        </w:rPr>
        <w:t>(sentiment_consensus)</w:t>
      </w:r>
      <w:r w:rsidR="00DE176C">
        <w:rPr>
          <w:rFonts w:hint="eastAsia"/>
        </w:rPr>
        <w:t>均值达</w:t>
      </w:r>
      <w:r w:rsidR="00DE176C">
        <w:rPr>
          <w:rFonts w:hint="eastAsia"/>
        </w:rPr>
        <w:t>0.874</w:t>
      </w:r>
      <w:r w:rsidR="00DE176C">
        <w:rPr>
          <w:rFonts w:hint="eastAsia"/>
        </w:rPr>
        <w:t>，表明投资者对同一股票的情绪评价相对一致。评论数量</w:t>
      </w:r>
      <w:r w:rsidR="00DE176C">
        <w:rPr>
          <w:rFonts w:hint="eastAsia"/>
        </w:rPr>
        <w:t>(comment_count)</w:t>
      </w:r>
      <w:r w:rsidR="00DE176C">
        <w:rPr>
          <w:rFonts w:hint="eastAsia"/>
        </w:rPr>
        <w:t>均值为</w:t>
      </w:r>
      <w:r w:rsidR="00DE176C">
        <w:rPr>
          <w:rFonts w:hint="eastAsia"/>
        </w:rPr>
        <w:t>171.956</w:t>
      </w:r>
      <w:r w:rsidR="00DE176C">
        <w:rPr>
          <w:rFonts w:hint="eastAsia"/>
        </w:rPr>
        <w:t>，标准差高达</w:t>
      </w:r>
      <w:r w:rsidR="00DE176C">
        <w:rPr>
          <w:rFonts w:hint="eastAsia"/>
        </w:rPr>
        <w:t>189.799</w:t>
      </w:r>
      <w:r w:rsidR="00DE176C">
        <w:rPr>
          <w:rFonts w:hint="eastAsia"/>
        </w:rPr>
        <w:t>，最小值为</w:t>
      </w:r>
      <w:r w:rsidR="00DE176C">
        <w:rPr>
          <w:rFonts w:hint="eastAsia"/>
        </w:rPr>
        <w:t>1</w:t>
      </w:r>
      <w:r w:rsidR="00DE176C">
        <w:rPr>
          <w:rFonts w:hint="eastAsia"/>
        </w:rPr>
        <w:t>，最大值为</w:t>
      </w:r>
      <w:r w:rsidR="00DE176C">
        <w:rPr>
          <w:rFonts w:hint="eastAsia"/>
        </w:rPr>
        <w:t>1732</w:t>
      </w:r>
      <w:r w:rsidR="00DE176C">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C5BEC46" w:rsidR="00DE176C" w:rsidRDefault="00F42F60" w:rsidP="00DE176C">
      <w:pPr>
        <w:pStyle w:val="afff0"/>
        <w:ind w:firstLine="420"/>
      </w:pPr>
      <w:r>
        <w:rPr>
          <w:rFonts w:hint="eastAsia"/>
        </w:rPr>
        <w:t>对于</w:t>
      </w:r>
      <w:r w:rsidR="00DE176C">
        <w:rPr>
          <w:rFonts w:hint="eastAsia"/>
        </w:rPr>
        <w:t>市场交易指标，样本股票的平均收盘价</w:t>
      </w:r>
      <w:r w:rsidR="00DE176C">
        <w:rPr>
          <w:rFonts w:hint="eastAsia"/>
        </w:rPr>
        <w:t>(close)</w:t>
      </w:r>
      <w:r w:rsidR="00DE176C">
        <w:rPr>
          <w:rFonts w:hint="eastAsia"/>
        </w:rPr>
        <w:t>为</w:t>
      </w:r>
      <w:r w:rsidR="00DE176C">
        <w:rPr>
          <w:rFonts w:hint="eastAsia"/>
        </w:rPr>
        <w:t>59.731</w:t>
      </w:r>
      <w:r w:rsidR="00DE176C">
        <w:rPr>
          <w:rFonts w:hint="eastAsia"/>
        </w:rPr>
        <w:t>元，平均成交量</w:t>
      </w:r>
      <w:r w:rsidR="00DE176C">
        <w:rPr>
          <w:rFonts w:hint="eastAsia"/>
        </w:rPr>
        <w:t>(volume)</w:t>
      </w:r>
      <w:r w:rsidR="00DE176C">
        <w:rPr>
          <w:rFonts w:hint="eastAsia"/>
        </w:rPr>
        <w:t>为</w:t>
      </w:r>
      <w:r w:rsidR="00DE176C">
        <w:rPr>
          <w:rFonts w:hint="eastAsia"/>
        </w:rPr>
        <w:t>681,948.85</w:t>
      </w:r>
      <w:r w:rsidR="00DE176C">
        <w:rPr>
          <w:rFonts w:hint="eastAsia"/>
        </w:rPr>
        <w:t>手，平均成交额</w:t>
      </w:r>
      <w:r w:rsidR="00DE176C">
        <w:rPr>
          <w:rFonts w:hint="eastAsia"/>
        </w:rPr>
        <w:t>(amount)</w:t>
      </w:r>
      <w:r w:rsidR="00DE176C">
        <w:rPr>
          <w:rFonts w:hint="eastAsia"/>
        </w:rPr>
        <w:t>为</w:t>
      </w:r>
      <w:r w:rsidR="00DE176C">
        <w:rPr>
          <w:rFonts w:hint="eastAsia"/>
        </w:rPr>
        <w:t>15.92</w:t>
      </w:r>
      <w:r w:rsidR="00DE176C">
        <w:rPr>
          <w:rFonts w:hint="eastAsia"/>
        </w:rPr>
        <w:t>亿元。振幅</w:t>
      </w:r>
      <w:r w:rsidR="00DE176C">
        <w:rPr>
          <w:rFonts w:hint="eastAsia"/>
        </w:rPr>
        <w:t>(amplitude)</w:t>
      </w:r>
      <w:r w:rsidR="00DE176C">
        <w:rPr>
          <w:rFonts w:hint="eastAsia"/>
        </w:rPr>
        <w:t>均值为</w:t>
      </w:r>
      <w:r w:rsidR="00DE176C">
        <w:rPr>
          <w:rFonts w:hint="eastAsia"/>
        </w:rPr>
        <w:t>3.221%</w:t>
      </w:r>
      <w:r w:rsidR="00DE176C">
        <w:rPr>
          <w:rFonts w:hint="eastAsia"/>
        </w:rPr>
        <w:t>，涨跌幅</w:t>
      </w:r>
      <w:r w:rsidR="00DE176C">
        <w:rPr>
          <w:rFonts w:hint="eastAsia"/>
        </w:rPr>
        <w:t>(pct_change)</w:t>
      </w:r>
      <w:r w:rsidR="00DE176C">
        <w:rPr>
          <w:rFonts w:hint="eastAsia"/>
        </w:rPr>
        <w:t>均值为</w:t>
      </w:r>
      <w:r w:rsidR="00DE176C">
        <w:rPr>
          <w:rFonts w:hint="eastAsia"/>
        </w:rPr>
        <w:t>0.308%</w:t>
      </w:r>
      <w:r w:rsidR="00DE176C">
        <w:rPr>
          <w:rFonts w:hint="eastAsia"/>
        </w:rPr>
        <w:t>，换手率</w:t>
      </w:r>
      <w:r w:rsidR="00DE176C">
        <w:rPr>
          <w:rFonts w:hint="eastAsia"/>
        </w:rPr>
        <w:t>(turnover_rate)</w:t>
      </w:r>
      <w:r w:rsidR="00DE176C">
        <w:rPr>
          <w:rFonts w:hint="eastAsia"/>
        </w:rPr>
        <w:t>均值为</w:t>
      </w:r>
      <w:r w:rsidR="00DE176C">
        <w:rPr>
          <w:rFonts w:hint="eastAsia"/>
        </w:rPr>
        <w:t>2.168%</w:t>
      </w:r>
      <w:r w:rsidR="00DE176C">
        <w:rPr>
          <w:rFonts w:hint="eastAsia"/>
        </w:rPr>
        <w:t>，表明样本期内市场交易相对活跃。行业指数收盘价</w:t>
      </w:r>
      <w:r w:rsidR="00DE176C">
        <w:rPr>
          <w:rFonts w:hint="eastAsia"/>
        </w:rPr>
        <w:t>(idx_close)</w:t>
      </w:r>
      <w:r w:rsidR="00DE176C">
        <w:rPr>
          <w:rFonts w:hint="eastAsia"/>
        </w:rPr>
        <w:t>均值为</w:t>
      </w:r>
      <w:r w:rsidR="00DE176C">
        <w:rPr>
          <w:rFonts w:hint="eastAsia"/>
        </w:rPr>
        <w:t>6675.254</w:t>
      </w:r>
      <w:r w:rsidR="00DE176C">
        <w:rPr>
          <w:rFonts w:hint="eastAsia"/>
        </w:rPr>
        <w:t>点，行业指数成交量</w:t>
      </w:r>
      <w:r w:rsidR="00DE176C">
        <w:rPr>
          <w:rFonts w:hint="eastAsia"/>
        </w:rPr>
        <w:t>(idx_volume)</w:t>
      </w:r>
      <w:r w:rsidR="00DE176C">
        <w:rPr>
          <w:rFonts w:hint="eastAsia"/>
        </w:rPr>
        <w:t>均值为</w:t>
      </w:r>
      <w:r w:rsidR="00DE176C">
        <w:rPr>
          <w:rFonts w:hint="eastAsia"/>
        </w:rPr>
        <w:t>67.779</w:t>
      </w:r>
      <w:r w:rsidR="00DE176C">
        <w:rPr>
          <w:rFonts w:hint="eastAsia"/>
        </w:rPr>
        <w:t>亿股，行业指数成交额</w:t>
      </w:r>
      <w:r w:rsidR="00DE176C">
        <w:rPr>
          <w:rFonts w:hint="eastAsia"/>
        </w:rPr>
        <w:t>(idx_amount)</w:t>
      </w:r>
      <w:r w:rsidR="00DE176C">
        <w:rPr>
          <w:rFonts w:hint="eastAsia"/>
        </w:rPr>
        <w:t>均值为</w:t>
      </w:r>
      <w:r w:rsidR="00DE176C">
        <w:rPr>
          <w:rFonts w:hint="eastAsia"/>
        </w:rPr>
        <w:t>1141.184</w:t>
      </w:r>
      <w:r w:rsidR="00DE176C">
        <w:rPr>
          <w:rFonts w:hint="eastAsia"/>
        </w:rPr>
        <w:t>亿元，行业指数涨跌幅</w:t>
      </w:r>
      <w:r w:rsidR="00DE176C">
        <w:rPr>
          <w:rFonts w:hint="eastAsia"/>
        </w:rPr>
        <w:t>(idx_pct_change)</w:t>
      </w:r>
      <w:r w:rsidR="00DE176C">
        <w:rPr>
          <w:rFonts w:hint="eastAsia"/>
        </w:rPr>
        <w:t>均值为</w:t>
      </w:r>
      <w:r w:rsidR="00DE176C">
        <w:rPr>
          <w:rFonts w:hint="eastAsia"/>
        </w:rPr>
        <w:t>0.261%</w:t>
      </w:r>
      <w:r w:rsidR="00DE176C">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Obs</w:t>
            </w:r>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idx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3" w:name="_Toc195964748"/>
      <w:r>
        <w:rPr>
          <w:rFonts w:hint="eastAsia"/>
        </w:rPr>
        <w:t>第二节</w:t>
      </w:r>
      <w:r>
        <w:rPr>
          <w:rFonts w:hint="eastAsia"/>
        </w:rPr>
        <w:t xml:space="preserve"> </w:t>
      </w:r>
      <w:r w:rsidR="006A4895" w:rsidRPr="006A4895">
        <w:rPr>
          <w:rFonts w:hint="eastAsia"/>
        </w:rPr>
        <w:t>单位根检验与协整检验</w:t>
      </w:r>
      <w:bookmarkEnd w:id="53"/>
    </w:p>
    <w:p w14:paraId="7E81F00D" w14:textId="71E7DE8C" w:rsidR="006A4895" w:rsidRDefault="006A4895" w:rsidP="00455BD0">
      <w:pPr>
        <w:pStyle w:val="aff8"/>
      </w:pPr>
      <w:bookmarkStart w:id="54" w:name="_Toc195964749"/>
      <w:r>
        <w:rPr>
          <w:rFonts w:hint="eastAsia"/>
        </w:rPr>
        <w:t>一</w:t>
      </w:r>
      <w:r w:rsidR="00E345C1">
        <w:rPr>
          <w:rFonts w:hint="eastAsia"/>
        </w:rPr>
        <w:t>、</w:t>
      </w:r>
      <w:r>
        <w:rPr>
          <w:rFonts w:hint="eastAsia"/>
        </w:rPr>
        <w:t>单位根检验</w:t>
      </w:r>
      <w:bookmarkEnd w:id="54"/>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IPS(Im-Pesaran-Shin)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(avg_sentiment)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510ED6">
            <w:pPr>
              <w:spacing w:line="240" w:lineRule="auto"/>
              <w:ind w:firstLineChars="0" w:firstLine="0"/>
              <w:jc w:val="center"/>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r w:rsidR="009A2B2A" w:rsidRPr="009A2B2A">
              <w:rPr>
                <w:rFonts w:eastAsia="宋体" w:cs="Times New Roman"/>
                <w:sz w:val="21"/>
              </w:rPr>
              <w:t>avg_sentiment</w:t>
            </w:r>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avg_sentiment</w:t>
            </w:r>
            <w:r w:rsidR="00585F19" w:rsidRPr="00585F19">
              <w:rPr>
                <w:rFonts w:eastAsia="宋体" w:cs="Times New Roman" w:hint="eastAsia"/>
                <w:sz w:val="21"/>
              </w:rPr>
              <w:t>）</w:t>
            </w:r>
          </w:p>
        </w:tc>
      </w:tr>
    </w:tbl>
    <w:p w14:paraId="5D17D3CA" w14:textId="45BCA2C2" w:rsidR="006A4895" w:rsidRDefault="006A4895" w:rsidP="00455BD0">
      <w:pPr>
        <w:pStyle w:val="aff8"/>
      </w:pPr>
      <w:bookmarkStart w:id="55" w:name="_Toc195964750"/>
      <w:r>
        <w:rPr>
          <w:rFonts w:hint="eastAsia"/>
        </w:rPr>
        <w:t>二</w:t>
      </w:r>
      <w:r w:rsidR="00E345C1">
        <w:rPr>
          <w:rFonts w:hint="eastAsia"/>
        </w:rPr>
        <w:t>、</w:t>
      </w:r>
      <w:r>
        <w:rPr>
          <w:rFonts w:hint="eastAsia"/>
        </w:rPr>
        <w:t>协整检验</w:t>
      </w:r>
      <w:bookmarkEnd w:id="55"/>
    </w:p>
    <w:p w14:paraId="32885BAF" w14:textId="49F13986"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(avg_sentiment</w:t>
      </w:r>
      <w:r w:rsidRPr="00B2431B">
        <w:rPr>
          <w:rFonts w:hint="eastAsia"/>
        </w:rPr>
        <w:t>、</w:t>
      </w:r>
      <w:r w:rsidRPr="00B2431B">
        <w:rPr>
          <w:rFonts w:hint="eastAsia"/>
        </w:rPr>
        <w:t>sentiment_std</w:t>
      </w:r>
      <w:r w:rsidRPr="00B2431B">
        <w:rPr>
          <w:rFonts w:hint="eastAsia"/>
        </w:rPr>
        <w:t>、</w:t>
      </w:r>
      <w:r w:rsidRPr="00B2431B">
        <w:rPr>
          <w:rFonts w:hint="eastAsia"/>
        </w:rPr>
        <w:t>avg_intensity</w:t>
      </w:r>
      <w:r w:rsidRPr="00B2431B">
        <w:rPr>
          <w:rFonts w:hint="eastAsia"/>
        </w:rPr>
        <w:t>、</w:t>
      </w:r>
      <w:r w:rsidRPr="00B2431B">
        <w:rPr>
          <w:rFonts w:hint="eastAsia"/>
        </w:rPr>
        <w:t>comment_count</w:t>
      </w:r>
      <w:r w:rsidRPr="00B2431B">
        <w:rPr>
          <w:rFonts w:hint="eastAsia"/>
        </w:rPr>
        <w:t>、</w:t>
      </w:r>
      <w:r w:rsidRPr="00B2431B">
        <w:rPr>
          <w:rFonts w:hint="eastAsia"/>
        </w:rPr>
        <w:t>sentiment_consensus)</w:t>
      </w:r>
      <w:r w:rsidRPr="00B2431B">
        <w:rPr>
          <w:rFonts w:hint="eastAsia"/>
        </w:rPr>
        <w:t>之间存在协整关系，拒绝了无协整关系的原假设。这一结果表明，虽然短期内投资者情绪与股票收益率之间可能存在波动，但长期内两者保持稳定的均衡关系。</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3427CE18" w:rsidR="00B2431B" w:rsidRDefault="00A10474" w:rsidP="00A10474">
            <w:pPr>
              <w:pStyle w:val="afff0"/>
              <w:ind w:firstLineChars="0" w:firstLine="0"/>
              <w:jc w:val="center"/>
              <w:rPr>
                <w:rFonts w:hint="eastAsia"/>
              </w:rPr>
            </w:pPr>
            <w:bookmarkStart w:id="56" w:name="_Hlk193741818"/>
            <w:r w:rsidRPr="00A10474">
              <w:lastRenderedPageBreak/>
              <w:drawing>
                <wp:inline distT="0" distB="0" distL="0" distR="0" wp14:anchorId="7987BBAE" wp14:editId="5EECAFF9">
                  <wp:extent cx="3978322" cy="224997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5314" cy="2282203"/>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7" w:name="_Toc195964751"/>
      <w:bookmarkEnd w:id="56"/>
      <w:r>
        <w:rPr>
          <w:rFonts w:hint="eastAsia"/>
        </w:rPr>
        <w:t>第三节</w:t>
      </w:r>
      <w:r>
        <w:rPr>
          <w:rFonts w:hint="eastAsia"/>
        </w:rPr>
        <w:t xml:space="preserve"> </w:t>
      </w:r>
      <w:r w:rsidR="006A4895">
        <w:rPr>
          <w:rFonts w:hint="eastAsia"/>
        </w:rPr>
        <w:t>相关性分析与多重共线性检验</w:t>
      </w:r>
      <w:bookmarkEnd w:id="57"/>
    </w:p>
    <w:p w14:paraId="18DBBE4A" w14:textId="68DF1631" w:rsidR="006A4895" w:rsidRDefault="006A4895" w:rsidP="00455BD0">
      <w:pPr>
        <w:pStyle w:val="aff8"/>
      </w:pPr>
      <w:bookmarkStart w:id="58" w:name="_Toc195964752"/>
      <w:r>
        <w:rPr>
          <w:rFonts w:hint="eastAsia"/>
        </w:rPr>
        <w:t>一</w:t>
      </w:r>
      <w:r w:rsidR="0035206E">
        <w:rPr>
          <w:rFonts w:hint="eastAsia"/>
        </w:rPr>
        <w:t>、</w:t>
      </w:r>
      <w:r>
        <w:rPr>
          <w:rFonts w:hint="eastAsia"/>
        </w:rPr>
        <w:t>相关性分析</w:t>
      </w:r>
      <w:bookmarkEnd w:id="58"/>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(avg_sentiment)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(turnover_rate)</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r w:rsidRPr="00F927A9">
        <w:rPr>
          <w:rFonts w:hint="eastAsia"/>
        </w:rPr>
        <w:t>avg_sentiment</w:t>
      </w:r>
      <w:r w:rsidRPr="00F927A9">
        <w:rPr>
          <w:rFonts w:hint="eastAsia"/>
        </w:rPr>
        <w:t>与</w:t>
      </w:r>
      <w:r w:rsidRPr="00F927A9">
        <w:rPr>
          <w:rFonts w:hint="eastAsia"/>
        </w:rPr>
        <w:t>sentiment_std</w:t>
      </w:r>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r w:rsidRPr="00F927A9">
        <w:rPr>
          <w:rFonts w:hint="eastAsia"/>
        </w:rPr>
        <w:t>avg_intensity</w:t>
      </w:r>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r w:rsidRPr="00F927A9">
        <w:rPr>
          <w:rFonts w:hint="eastAsia"/>
        </w:rPr>
        <w:t>sentiment_consensus</w:t>
      </w:r>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r w:rsidRPr="00F927A9">
        <w:rPr>
          <w:rFonts w:hint="eastAsia"/>
        </w:rPr>
        <w:t>avg_sentiment</w:t>
      </w:r>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(pct_change)</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9" w:name="_Toc195964753"/>
      <w:r>
        <w:rPr>
          <w:rFonts w:hint="eastAsia"/>
        </w:rPr>
        <w:t>二</w:t>
      </w:r>
      <w:r w:rsidR="0035206E">
        <w:rPr>
          <w:rFonts w:hint="eastAsia"/>
        </w:rPr>
        <w:t>、</w:t>
      </w:r>
      <w:r w:rsidRPr="006A4895">
        <w:rPr>
          <w:rFonts w:hint="eastAsia"/>
        </w:rPr>
        <w:t>多重共线性检验</w:t>
      </w:r>
      <w:bookmarkEnd w:id="59"/>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(sentiment_std)</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60" w:name="_Toc195964754"/>
      <w:r>
        <w:rPr>
          <w:rFonts w:hint="eastAsia"/>
        </w:rPr>
        <w:lastRenderedPageBreak/>
        <w:t>第四节</w:t>
      </w:r>
      <w:r>
        <w:rPr>
          <w:rFonts w:hint="eastAsia"/>
        </w:rPr>
        <w:t xml:space="preserve"> </w:t>
      </w:r>
      <w:r w:rsidR="00810C97">
        <w:rPr>
          <w:rFonts w:hint="eastAsia"/>
        </w:rPr>
        <w:t>面板数据回归分析</w:t>
      </w:r>
      <w:bookmarkEnd w:id="60"/>
    </w:p>
    <w:p w14:paraId="4CD02291" w14:textId="2CD45D25" w:rsidR="009F3C09" w:rsidRDefault="00810C97" w:rsidP="00455BD0">
      <w:pPr>
        <w:pStyle w:val="aff8"/>
      </w:pPr>
      <w:bookmarkStart w:id="61" w:name="_Toc195964755"/>
      <w:r>
        <w:rPr>
          <w:rFonts w:hint="eastAsia"/>
        </w:rPr>
        <w:t>一</w:t>
      </w:r>
      <w:r w:rsidR="00EE4B75">
        <w:rPr>
          <w:rFonts w:hint="eastAsia"/>
        </w:rPr>
        <w:t>、</w:t>
      </w:r>
      <w:r w:rsidRPr="00810C97">
        <w:rPr>
          <w:rFonts w:hint="eastAsia"/>
        </w:rPr>
        <w:t>面板数据模型构建</w:t>
      </w:r>
      <w:bookmarkEnd w:id="61"/>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3F679B"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3F679B"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3F679B"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3F679B"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2" w:name="_Toc195964756"/>
      <w:r>
        <w:rPr>
          <w:rFonts w:hint="eastAsia"/>
        </w:rPr>
        <w:t>二</w:t>
      </w:r>
      <w:r w:rsidR="00EE4B75">
        <w:rPr>
          <w:rFonts w:hint="eastAsia"/>
        </w:rPr>
        <w:t>、</w:t>
      </w:r>
      <w:r w:rsidRPr="00810C97">
        <w:rPr>
          <w:rFonts w:hint="eastAsia"/>
        </w:rPr>
        <w:t>Hausman检验与模型选择</w:t>
      </w:r>
      <w:bookmarkEnd w:id="62"/>
    </w:p>
    <w:p w14:paraId="0639B04F" w14:textId="4B164DEA"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AD91CC3" w14:textId="1C5EF3D8" w:rsidR="00F53425" w:rsidRDefault="009E4024" w:rsidP="009E4024">
      <w:pPr>
        <w:pStyle w:val="afff0"/>
        <w:ind w:firstLine="420"/>
      </w:pPr>
      <w:r w:rsidRPr="009E4024">
        <w:rPr>
          <w:rFonts w:hint="eastAsia"/>
        </w:rPr>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w:t>
      </w:r>
      <w:r w:rsidR="0018407A">
        <w:rPr>
          <w:rFonts w:hint="eastAsia"/>
        </w:rPr>
        <w:t>，</w:t>
      </w:r>
      <w:r w:rsidR="00F53425" w:rsidRPr="00F53425">
        <w:rPr>
          <w:rFonts w:hint="eastAsia"/>
        </w:rPr>
        <w:t>即无个</w:t>
      </w:r>
      <w:r w:rsidR="00F53425" w:rsidRPr="00F53425">
        <w:rPr>
          <w:rFonts w:hint="eastAsia"/>
        </w:rPr>
        <w:lastRenderedPageBreak/>
        <w:t>体固定效应。</w:t>
      </w:r>
      <w:r w:rsidR="00F53425" w:rsidRPr="00F53425">
        <w:rPr>
          <w:rFonts w:hint="eastAsia"/>
        </w:rPr>
        <w:t>F</w:t>
      </w:r>
      <w:r w:rsidR="00F53425" w:rsidRPr="00F53425">
        <w:rPr>
          <w:rFonts w:hint="eastAsia"/>
        </w:rPr>
        <w:t>统计量的计算公式为：</w:t>
      </w:r>
    </w:p>
    <w:p w14:paraId="5955170F" w14:textId="7D5DD40C" w:rsidR="00727D40" w:rsidRDefault="003F679B"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St.Err.</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avg_sentiment</w:t>
            </w:r>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sentiment_std</w:t>
            </w:r>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avg_intensity</w:t>
            </w:r>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comment_count</w:t>
            </w:r>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pct_change</w:t>
            </w:r>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price_change</w:t>
            </w:r>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turnover_rate</w:t>
            </w:r>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obs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3F679B"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33558286"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w:t>
      </w:r>
      <w:r w:rsidR="00D72DA4">
        <w:rPr>
          <w:rFonts w:hint="eastAsia"/>
        </w:rPr>
        <w:t>，</w:t>
      </w:r>
      <w:r w:rsidRPr="009E4024">
        <w:rPr>
          <w:rFonts w:hint="eastAsia"/>
        </w:rPr>
        <w:t>如所属行业、公司规模、治理结构等</w:t>
      </w:r>
      <w:r w:rsidR="00D72DA4">
        <w:rPr>
          <w:rFonts w:hint="eastAsia"/>
        </w:rPr>
        <w:t>，</w:t>
      </w:r>
      <w:r w:rsidRPr="009E4024">
        <w:rPr>
          <w:rFonts w:hint="eastAsia"/>
        </w:rPr>
        <w:t>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3" w:name="_Toc195964757"/>
      <w:r>
        <w:rPr>
          <w:rFonts w:hint="eastAsia"/>
        </w:rPr>
        <w:t>三</w:t>
      </w:r>
      <w:r w:rsidR="00C63071">
        <w:rPr>
          <w:rFonts w:hint="eastAsia"/>
        </w:rPr>
        <w:t>、</w:t>
      </w:r>
      <w:r w:rsidRPr="00810C97">
        <w:rPr>
          <w:rFonts w:hint="eastAsia"/>
        </w:rPr>
        <w:t>固定效应回归分析</w:t>
      </w:r>
      <w:bookmarkEnd w:id="63"/>
    </w:p>
    <w:p w14:paraId="56286AE2" w14:textId="1DEF7EB7"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w:t>
      </w:r>
      <w:r w:rsidR="0018407A">
        <w:rPr>
          <w:rFonts w:hint="eastAsia"/>
        </w:rPr>
        <w:t>，即</w:t>
      </w:r>
      <w:r w:rsidRPr="009C1605">
        <w:rPr>
          <w:rFonts w:hint="eastAsia"/>
        </w:rPr>
        <w:t>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096A01C3" w:rsidR="009C1605" w:rsidRPr="009C1605" w:rsidRDefault="009C1605" w:rsidP="0003790E">
      <w:pPr>
        <w:pStyle w:val="afff0"/>
        <w:ind w:firstLine="420"/>
      </w:pPr>
      <w:r w:rsidRPr="009C1605">
        <w:rPr>
          <w:rFonts w:hint="eastAsia"/>
        </w:rPr>
        <w:t>从核心解释变量</w:t>
      </w:r>
      <w:r w:rsidRPr="009C1605">
        <w:rPr>
          <w:rFonts w:hint="eastAsia"/>
        </w:rPr>
        <w:t>avg_sentiment</w:t>
      </w:r>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个百分点。这一结果有力地支持了投资者情绪对股票短期收益具有预测作用的假设。在加入</w:t>
      </w:r>
      <w:r w:rsidR="009E1687">
        <w:rPr>
          <w:rFonts w:hint="eastAsia"/>
        </w:rPr>
        <w:t>时间</w:t>
      </w:r>
      <w:r w:rsidRPr="009C1605">
        <w:rPr>
          <w:rFonts w:hint="eastAsia"/>
        </w:rPr>
        <w:t>固定效应后</w:t>
      </w:r>
      <w:r w:rsidR="0018407A">
        <w:rPr>
          <w:rFonts w:hint="eastAsia"/>
        </w:rPr>
        <w:t>，</w:t>
      </w:r>
      <w:r w:rsidR="005C7B81">
        <w:rPr>
          <w:rFonts w:hint="eastAsia"/>
        </w:rPr>
        <w:t>模型</w:t>
      </w:r>
      <w:r w:rsidR="005C7B81">
        <w:rPr>
          <w:rFonts w:hint="eastAsia"/>
        </w:rPr>
        <w:t>2</w:t>
      </w:r>
      <w:r w:rsidR="0018407A">
        <w:rPr>
          <w:rFonts w:hint="eastAsia"/>
        </w:rPr>
        <w:t>中</w:t>
      </w:r>
      <w:r w:rsidRPr="009C1605">
        <w:rPr>
          <w:rFonts w:hint="eastAsia"/>
        </w:rPr>
        <w:t>avg_sentiment</w:t>
      </w:r>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r w:rsidRPr="009C1605">
        <w:rPr>
          <w:rFonts w:hint="eastAsia"/>
        </w:rPr>
        <w:t>sentiment_std</w:t>
      </w:r>
      <w:r w:rsidRPr="009C1605">
        <w:rPr>
          <w:rFonts w:hint="eastAsia"/>
        </w:rPr>
        <w:t>、</w:t>
      </w:r>
      <w:r w:rsidRPr="009C1605">
        <w:rPr>
          <w:rFonts w:hint="eastAsia"/>
        </w:rPr>
        <w:t>avg_intensity</w:t>
      </w:r>
      <w:r w:rsidRPr="009C1605">
        <w:rPr>
          <w:rFonts w:hint="eastAsia"/>
        </w:rPr>
        <w:t>和</w:t>
      </w:r>
      <w:r w:rsidRPr="009C1605">
        <w:rPr>
          <w:rFonts w:hint="eastAsia"/>
        </w:rPr>
        <w:t>sentiment_consensus</w:t>
      </w:r>
      <w:r w:rsidRPr="009C1605">
        <w:rPr>
          <w:rFonts w:hint="eastAsia"/>
        </w:rPr>
        <w:t>在四个模型中均不显著，表明情绪的波动性、强度和一致性对股票收益率的影响不如平均情绪得分显著。评论数量</w:t>
      </w:r>
      <w:r w:rsidRPr="009C1605">
        <w:rPr>
          <w:rFonts w:hint="eastAsia"/>
        </w:rPr>
        <w:t>(comment_count)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r w:rsidRPr="009C1605">
        <w:rPr>
          <w:rFonts w:hint="eastAsia"/>
        </w:rPr>
        <w:t>idx_close</w:t>
      </w:r>
      <w:r w:rsidRPr="009C1605">
        <w:rPr>
          <w:rFonts w:hint="eastAsia"/>
        </w:rPr>
        <w:t>呈现显著的负相关关系，</w:t>
      </w:r>
      <w:r w:rsidRPr="009C1605">
        <w:rPr>
          <w:rFonts w:hint="eastAsia"/>
        </w:rPr>
        <w:t>idx_volume</w:t>
      </w:r>
      <w:r w:rsidRPr="009C1605">
        <w:rPr>
          <w:rFonts w:hint="eastAsia"/>
        </w:rPr>
        <w:t>呈现显著的正相关关系，</w:t>
      </w:r>
      <w:r w:rsidRPr="009C1605">
        <w:rPr>
          <w:rFonts w:hint="eastAsia"/>
        </w:rPr>
        <w:t>idx_amount</w:t>
      </w:r>
      <w:r w:rsidRPr="009C1605">
        <w:rPr>
          <w:rFonts w:hint="eastAsia"/>
        </w:rPr>
        <w:t>呈现显著的负相关关系，这表明行业层面的行情对个股收益率也有显著影响。在双向固定效应模型中，</w:t>
      </w:r>
      <w:r w:rsidRPr="009C1605">
        <w:rPr>
          <w:rFonts w:hint="eastAsia"/>
        </w:rPr>
        <w:t>idx_pct_change</w:t>
      </w:r>
      <w:r w:rsidRPr="009C1605">
        <w:rPr>
          <w:rFonts w:hint="eastAsia"/>
        </w:rPr>
        <w:t>转为显著为正，表明在控制个体和时间效应后，行业指数涨幅与个股未来收益率呈现正相关关系。</w:t>
      </w:r>
    </w:p>
    <w:p w14:paraId="779FB9BB" w14:textId="3B3E649D" w:rsidR="00A52D1D" w:rsidRDefault="009C1605" w:rsidP="0003790E">
      <w:pPr>
        <w:pStyle w:val="afff0"/>
        <w:ind w:firstLine="420"/>
      </w:pPr>
      <w:r w:rsidRPr="009C1605">
        <w:rPr>
          <w:rFonts w:hint="eastAsia"/>
        </w:rPr>
        <w:t>固定效应回归分析结果表明，投资者情绪</w:t>
      </w:r>
      <w:r w:rsidR="00A51DC5">
        <w:rPr>
          <w:rFonts w:hint="eastAsia"/>
        </w:rPr>
        <w:t>，</w:t>
      </w:r>
      <w:r w:rsidRPr="009C1605">
        <w:rPr>
          <w:rFonts w:hint="eastAsia"/>
        </w:rPr>
        <w:t>特别是平均情绪得分</w:t>
      </w:r>
      <w:r w:rsidR="00A51DC5">
        <w:rPr>
          <w:rFonts w:hint="eastAsia"/>
        </w:rPr>
        <w:t>，</w:t>
      </w:r>
      <w:r w:rsidRPr="009C1605">
        <w:rPr>
          <w:rFonts w:hint="eastAsia"/>
        </w:rPr>
        <w:t>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avg_sentiment</w:t>
            </w:r>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sentiment_std</w:t>
            </w:r>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avg_intensity</w:t>
            </w:r>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comment_count</w:t>
            </w:r>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sentiment_consensus</w:t>
            </w:r>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pct_change</w:t>
            </w:r>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price_change</w:t>
            </w:r>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turnover_rate</w:t>
            </w:r>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idx_close</w:t>
            </w:r>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idx_volume</w:t>
            </w:r>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idx_amount</w:t>
            </w:r>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idx_pct_change</w:t>
            </w:r>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4" w:name="_Toc195964758"/>
      <w:r>
        <w:rPr>
          <w:rFonts w:hint="eastAsia"/>
        </w:rPr>
        <w:t>第五节</w:t>
      </w:r>
      <w:r w:rsidR="00F801CD">
        <w:rPr>
          <w:rFonts w:hint="eastAsia"/>
        </w:rPr>
        <w:t xml:space="preserve"> </w:t>
      </w:r>
      <w:r w:rsidR="00810C97">
        <w:rPr>
          <w:rFonts w:hint="eastAsia"/>
        </w:rPr>
        <w:t>异质性分析</w:t>
      </w:r>
      <w:bookmarkEnd w:id="64"/>
    </w:p>
    <w:p w14:paraId="6FCEEAFB" w14:textId="4A04252F" w:rsidR="00810C97" w:rsidRDefault="00AF2249" w:rsidP="007D390D">
      <w:pPr>
        <w:pStyle w:val="aff8"/>
        <w:numPr>
          <w:ilvl w:val="0"/>
          <w:numId w:val="29"/>
        </w:numPr>
      </w:pPr>
      <w:bookmarkStart w:id="65" w:name="_Toc195964759"/>
      <w:r>
        <w:rPr>
          <w:rFonts w:hint="eastAsia"/>
        </w:rPr>
        <w:t>分行业回归</w:t>
      </w:r>
      <w:r w:rsidR="00C82802">
        <w:rPr>
          <w:rFonts w:hint="eastAsia"/>
        </w:rPr>
        <w:t>分析</w:t>
      </w:r>
      <w:bookmarkEnd w:id="65"/>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3B6A1B6A" w:rsidR="007D390D" w:rsidRDefault="007D390D" w:rsidP="007D390D">
      <w:pPr>
        <w:pStyle w:val="afff0"/>
        <w:ind w:firstLine="420"/>
      </w:pPr>
      <w:r>
        <w:rPr>
          <w:rFonts w:hint="eastAsia"/>
        </w:rPr>
        <w:t>从核心解释变量</w:t>
      </w:r>
      <w:r>
        <w:rPr>
          <w:rFonts w:hint="eastAsia"/>
        </w:rPr>
        <w:t>avg_sentiment</w:t>
      </w:r>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w:t>
      </w:r>
      <w:r w:rsidR="00A51D85">
        <w:rPr>
          <w:rFonts w:hint="eastAsia"/>
        </w:rPr>
        <w:t>电子</w:t>
      </w:r>
      <w:r>
        <w:rPr>
          <w:rFonts w:hint="eastAsia"/>
        </w:rPr>
        <w:t>、</w:t>
      </w:r>
      <w:r w:rsidR="00A51D85">
        <w:rPr>
          <w:rFonts w:hint="eastAsia"/>
        </w:rPr>
        <w:t>食品饮料</w:t>
      </w:r>
      <w:r>
        <w:rPr>
          <w:rFonts w:hint="eastAsia"/>
        </w:rPr>
        <w:t>和</w:t>
      </w:r>
      <w:r w:rsidR="00006FF7">
        <w:rPr>
          <w:rFonts w:hint="eastAsia"/>
        </w:rPr>
        <w:t>医药生物</w:t>
      </w:r>
      <w:r>
        <w:rPr>
          <w:rFonts w:hint="eastAsia"/>
        </w:rPr>
        <w:t>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w:t>
      </w:r>
      <w:r w:rsidR="00B1216A" w:rsidRPr="00B1216A">
        <w:rPr>
          <w:rFonts w:hint="eastAsia"/>
        </w:rPr>
        <w:t>电子、食品饮料和</w:t>
      </w:r>
      <w:r w:rsidR="00006FF7">
        <w:rPr>
          <w:rFonts w:hint="eastAsia"/>
        </w:rPr>
        <w:t>医药生物</w:t>
      </w:r>
      <w:r>
        <w:rPr>
          <w:rFonts w:hint="eastAsia"/>
        </w:rPr>
        <w:t>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avg_sentiment</w:t>
            </w:r>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sentiment_std</w:t>
            </w:r>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avg_intensity</w:t>
            </w:r>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comment_count</w:t>
            </w:r>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sentiment_consensus</w:t>
            </w:r>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pct_change</w:t>
            </w:r>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price_change</w:t>
            </w:r>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turnover_rate</w:t>
            </w:r>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7E3B88B3" w:rsidR="009F3C09" w:rsidRDefault="00A71D19" w:rsidP="00455BD0">
      <w:pPr>
        <w:pStyle w:val="affb"/>
      </w:pPr>
      <w:bookmarkStart w:id="66" w:name="_Toc195964760"/>
      <w:r>
        <w:rPr>
          <w:rFonts w:hint="eastAsia"/>
        </w:rPr>
        <w:t>第六节</w:t>
      </w:r>
      <w:r>
        <w:rPr>
          <w:rFonts w:hint="eastAsia"/>
        </w:rPr>
        <w:t xml:space="preserve"> </w:t>
      </w:r>
      <w:r w:rsidR="00573E49">
        <w:rPr>
          <w:rFonts w:hint="eastAsia"/>
        </w:rPr>
        <w:t>内生性处理</w:t>
      </w:r>
      <w:bookmarkEnd w:id="66"/>
    </w:p>
    <w:p w14:paraId="58465E20" w14:textId="6D7352A7" w:rsidR="00463282" w:rsidRDefault="00463282" w:rsidP="00C542E7">
      <w:pPr>
        <w:pStyle w:val="afff0"/>
        <w:ind w:firstLine="420"/>
      </w:pPr>
      <w:r w:rsidRPr="00463282">
        <w:rPr>
          <w:rFonts w:hint="eastAsia"/>
        </w:rPr>
        <w:t>在考察投资者情绪对未来股票收益率的影响时，必须审慎考虑潜在的内生性问题，以确保估计结果的可靠性和因果解释的有效性。内生性偏误可能源于多种因素，在本研究的背景下，主要关注遗漏变量偏误、测量误差以及变量间的联立性或反向因果关系。</w:t>
      </w:r>
    </w:p>
    <w:p w14:paraId="76C4C235" w14:textId="22A98A75" w:rsidR="00463282" w:rsidRDefault="00A54E6C" w:rsidP="00C542E7">
      <w:pPr>
        <w:pStyle w:val="afff0"/>
        <w:ind w:firstLine="420"/>
      </w:pPr>
      <w:r>
        <w:rPr>
          <w:rFonts w:hint="eastAsia"/>
        </w:rPr>
        <w:t>对于</w:t>
      </w:r>
      <w:r w:rsidR="00463282" w:rsidRPr="00463282">
        <w:rPr>
          <w:rFonts w:hint="eastAsia"/>
        </w:rPr>
        <w:t>遗漏变量偏误</w:t>
      </w:r>
      <w:r w:rsidR="00463282" w:rsidRPr="00463282">
        <w:rPr>
          <w:rFonts w:hint="eastAsia"/>
        </w:rPr>
        <w:t>(Omitted Variable Bias)</w:t>
      </w:r>
      <w:r w:rsidR="00222C7E">
        <w:rPr>
          <w:rFonts w:hint="eastAsia"/>
        </w:rPr>
        <w:t>，</w:t>
      </w:r>
      <w:r w:rsidR="00463282" w:rsidRPr="00463282">
        <w:rPr>
          <w:rFonts w:hint="eastAsia"/>
        </w:rPr>
        <w:t>可能存在一些未被模型观测到的因素，它们既影响了投资者在股吧中表达的情绪</w:t>
      </w:r>
      <w:r w:rsidR="00463282" w:rsidRPr="00463282">
        <w:rPr>
          <w:rFonts w:hint="eastAsia"/>
        </w:rPr>
        <w:t>(avg_sentiment)</w:t>
      </w:r>
      <w:r w:rsidR="00463282" w:rsidRPr="00463282">
        <w:rPr>
          <w:rFonts w:hint="eastAsia"/>
        </w:rPr>
        <w:t>，也影响了股票未来的收益率</w:t>
      </w:r>
      <w:r w:rsidR="00463282" w:rsidRPr="00463282">
        <w:rPr>
          <w:rFonts w:hint="eastAsia"/>
        </w:rPr>
        <w:t>(forward_ret_1d)</w:t>
      </w:r>
      <w:r w:rsidR="00463282" w:rsidRPr="00463282">
        <w:rPr>
          <w:rFonts w:hint="eastAsia"/>
        </w:rPr>
        <w:t>。例如，未公开的重大利好</w:t>
      </w:r>
      <w:r w:rsidR="00463282">
        <w:rPr>
          <w:rFonts w:hint="eastAsia"/>
        </w:rPr>
        <w:t>或</w:t>
      </w:r>
      <w:r w:rsidR="00463282" w:rsidRPr="00463282">
        <w:rPr>
          <w:rFonts w:hint="eastAsia"/>
        </w:rPr>
        <w:t>利空消息的提前泄露、宏观经济突发事件的预期等。本研究采用双向固定效应模型，通过控制个体固定效应和时间固定效应，在很大程度上缓解了由不随时间变化的个体异质性和影响所有样本的共同时间冲击所导致的遗漏变量问题。然而，随时间变化的、特定于个股的遗漏变量仍可能存在。</w:t>
      </w:r>
    </w:p>
    <w:p w14:paraId="43A53F2D" w14:textId="25F4FE1C" w:rsidR="00463282" w:rsidRDefault="00222C7E" w:rsidP="00C542E7">
      <w:pPr>
        <w:pStyle w:val="afff0"/>
        <w:ind w:firstLine="420"/>
      </w:pPr>
      <w:r>
        <w:rPr>
          <w:rFonts w:hint="eastAsia"/>
        </w:rPr>
        <w:t>对于</w:t>
      </w:r>
      <w:r w:rsidR="00463282" w:rsidRPr="00463282">
        <w:rPr>
          <w:rFonts w:hint="eastAsia"/>
        </w:rPr>
        <w:t>测量误差</w:t>
      </w:r>
      <w:r w:rsidR="00463282" w:rsidRPr="00463282">
        <w:rPr>
          <w:rFonts w:hint="eastAsia"/>
        </w:rPr>
        <w:t>(Measurement Error)</w:t>
      </w:r>
      <w:r>
        <w:rPr>
          <w:rFonts w:hint="eastAsia"/>
        </w:rPr>
        <w:t>，</w:t>
      </w:r>
      <w:r w:rsidR="00463282" w:rsidRPr="00463282">
        <w:rPr>
          <w:rFonts w:hint="eastAsia"/>
        </w:rPr>
        <w:t>基于自然语言处理技术量化的投资者情绪</w:t>
      </w:r>
      <w:r w:rsidR="00463282" w:rsidRPr="00463282">
        <w:rPr>
          <w:rFonts w:hint="eastAsia"/>
        </w:rPr>
        <w:t>(avg_sentiment)</w:t>
      </w:r>
      <w:r w:rsidR="00463282" w:rsidRPr="00463282">
        <w:rPr>
          <w:rFonts w:hint="eastAsia"/>
        </w:rPr>
        <w:t>是对真实、潜在投资者情绪的一种度量。尽管本研究采用了先进的</w:t>
      </w:r>
      <w:r w:rsidR="00463282" w:rsidRPr="00463282">
        <w:rPr>
          <w:rFonts w:hint="eastAsia"/>
        </w:rPr>
        <w:t>StructBERT</w:t>
      </w:r>
      <w:r w:rsidR="00463282" w:rsidRPr="00463282">
        <w:rPr>
          <w:rFonts w:hint="eastAsia"/>
        </w:rPr>
        <w:t>模型，但文本情感分析本身无法完全避免误差，例如模型对复杂语境、反讽、隐晦表达的理解偏差，以及股吧评论本身可能存在的噪声如水军评论未完全清除。测量误差通常会导致解释变量的系数被低估。</w:t>
      </w:r>
    </w:p>
    <w:p w14:paraId="3F7364F1" w14:textId="3F9ABA84" w:rsidR="009D1F76" w:rsidRDefault="00A50666" w:rsidP="00C274D8">
      <w:pPr>
        <w:pStyle w:val="afff0"/>
        <w:ind w:firstLine="420"/>
      </w:pPr>
      <w:r>
        <w:rPr>
          <w:rFonts w:hint="eastAsia"/>
        </w:rPr>
        <w:t>对于</w:t>
      </w:r>
      <w:r w:rsidR="009D1F76">
        <w:rPr>
          <w:rFonts w:hint="eastAsia"/>
        </w:rPr>
        <w:t>反向因果</w:t>
      </w:r>
      <w:r>
        <w:rPr>
          <w:rFonts w:hint="eastAsia"/>
        </w:rPr>
        <w:t>关系</w:t>
      </w:r>
      <w:r>
        <w:rPr>
          <w:rFonts w:hint="eastAsia"/>
        </w:rPr>
        <w:t>(</w:t>
      </w:r>
      <w:r w:rsidRPr="00A50666">
        <w:t>Reverse Causality</w:t>
      </w:r>
      <w:r>
        <w:rPr>
          <w:rFonts w:hint="eastAsia"/>
        </w:rPr>
        <w:t>)</w:t>
      </w:r>
      <w:r>
        <w:rPr>
          <w:rFonts w:hint="eastAsia"/>
        </w:rPr>
        <w:t>，</w:t>
      </w:r>
      <w:r w:rsidR="009D1F76">
        <w:rPr>
          <w:rFonts w:hint="eastAsia"/>
        </w:rPr>
        <w:t>本研究的核心模型设定是用</w:t>
      </w:r>
      <w:r w:rsidR="009D1F76">
        <w:rPr>
          <w:rFonts w:hint="eastAsia"/>
        </w:rPr>
        <w:t>t</w:t>
      </w:r>
      <w:r w:rsidR="009D1F76">
        <w:rPr>
          <w:rFonts w:hint="eastAsia"/>
        </w:rPr>
        <w:t>期的情绪</w:t>
      </w:r>
      <w:r w:rsidR="009D1F76">
        <w:rPr>
          <w:rFonts w:hint="eastAsia"/>
        </w:rPr>
        <w:t>avg_sentiment</w:t>
      </w:r>
      <w:r w:rsidR="009D1F76">
        <w:rPr>
          <w:rFonts w:hint="eastAsia"/>
        </w:rPr>
        <w:t>预测</w:t>
      </w:r>
      <w:r w:rsidR="009D1F76">
        <w:rPr>
          <w:rFonts w:hint="eastAsia"/>
        </w:rPr>
        <w:t>t+1</w:t>
      </w:r>
      <w:r w:rsidR="009D1F76">
        <w:rPr>
          <w:rFonts w:hint="eastAsia"/>
        </w:rPr>
        <w:t>期的收益率</w:t>
      </w:r>
      <w:r w:rsidR="009D1F76">
        <w:rPr>
          <w:rFonts w:hint="eastAsia"/>
        </w:rPr>
        <w:t>forward_ret_1d</w:t>
      </w:r>
      <w:r w:rsidR="009D1F76">
        <w:rPr>
          <w:rFonts w:hint="eastAsia"/>
        </w:rPr>
        <w:t>。从时间顺序逻辑上看，</w:t>
      </w:r>
      <w:r w:rsidR="009D1F76">
        <w:rPr>
          <w:rFonts w:hint="eastAsia"/>
        </w:rPr>
        <w:t>t+1</w:t>
      </w:r>
      <w:r w:rsidR="009D1F76">
        <w:rPr>
          <w:rFonts w:hint="eastAsia"/>
        </w:rPr>
        <w:t>期的收益率结果发生在</w:t>
      </w:r>
      <w:r w:rsidR="009D1F76">
        <w:rPr>
          <w:rFonts w:hint="eastAsia"/>
        </w:rPr>
        <w:t>t</w:t>
      </w:r>
      <w:r w:rsidR="009D1F76">
        <w:rPr>
          <w:rFonts w:hint="eastAsia"/>
        </w:rPr>
        <w:t>期情绪形成之后，因此未来收益率无法在时间上“导致”过去的投资者情绪。模型设计本身在时间维度上避免了</w:t>
      </w:r>
      <w:r w:rsidR="00897112">
        <w:rPr>
          <w:rFonts w:hint="eastAsia"/>
        </w:rPr>
        <w:t>严格的</w:t>
      </w:r>
      <w:r w:rsidR="009D1F76">
        <w:rPr>
          <w:rFonts w:hint="eastAsia"/>
        </w:rPr>
        <w:t>反向因果关系。</w:t>
      </w:r>
    </w:p>
    <w:p w14:paraId="56B23C77" w14:textId="30F406F6" w:rsidR="00222C7E" w:rsidRDefault="00222C7E" w:rsidP="00222C7E">
      <w:pPr>
        <w:pStyle w:val="aff8"/>
      </w:pPr>
      <w:bookmarkStart w:id="67" w:name="_Toc195964761"/>
      <w:r>
        <w:rPr>
          <w:rFonts w:hint="eastAsia"/>
        </w:rPr>
        <w:t>一、</w:t>
      </w:r>
      <w:r w:rsidRPr="00374861">
        <w:rPr>
          <w:rFonts w:hint="eastAsia"/>
        </w:rPr>
        <w:t>格兰杰因果关系检验</w:t>
      </w:r>
      <w:bookmarkEnd w:id="67"/>
    </w:p>
    <w:p w14:paraId="50618BCD" w14:textId="4C8F7CCA" w:rsidR="00222C7E" w:rsidRDefault="00797B70" w:rsidP="00222C7E">
      <w:pPr>
        <w:pStyle w:val="afff0"/>
        <w:ind w:firstLine="420"/>
        <w:rPr>
          <w:szCs w:val="18"/>
        </w:rPr>
      </w:pPr>
      <w:r w:rsidRPr="00797B70">
        <w:rPr>
          <w:rFonts w:hint="eastAsia"/>
        </w:rPr>
        <w:t>为进一步探究投资者情绪与股票收益率之间因果关系的方向性，我们运用了格兰杰因果关系检验方法，该方法的核心在于评估一个变量的历史信息是否有助于预测另一个变量的未来值。基于信息准则选定的</w:t>
      </w:r>
      <w:r w:rsidRPr="00797B70">
        <w:rPr>
          <w:rFonts w:hint="eastAsia"/>
        </w:rPr>
        <w:t>2</w:t>
      </w:r>
      <w:r w:rsidRPr="00797B70">
        <w:rPr>
          <w:rFonts w:hint="eastAsia"/>
        </w:rPr>
        <w:t>阶滞后，我们构建了包含未来一日收益率（</w:t>
      </w:r>
      <w:r w:rsidRPr="00797B70">
        <w:rPr>
          <w:rFonts w:hint="eastAsia"/>
        </w:rPr>
        <w:t>forward_ret_1d</w:t>
      </w:r>
      <w:r w:rsidRPr="00797B70">
        <w:rPr>
          <w:rFonts w:hint="eastAsia"/>
        </w:rPr>
        <w:t>）和平均情绪指数（</w:t>
      </w:r>
      <w:r w:rsidRPr="00797B70">
        <w:rPr>
          <w:rFonts w:hint="eastAsia"/>
        </w:rPr>
        <w:t>avg_sentiment</w:t>
      </w:r>
      <w:r w:rsidRPr="00797B70">
        <w:rPr>
          <w:rFonts w:hint="eastAsia"/>
        </w:rPr>
        <w:t>）的面板向量自回归模型（</w:t>
      </w:r>
      <w:r w:rsidRPr="00797B70">
        <w:rPr>
          <w:rFonts w:hint="eastAsia"/>
        </w:rPr>
        <w:t>PVAR</w:t>
      </w:r>
      <w:r w:rsidRPr="00797B70">
        <w:rPr>
          <w:rFonts w:hint="eastAsia"/>
        </w:rPr>
        <w:t>）。根据</w:t>
      </w:r>
      <w:r w:rsidRPr="00797B70">
        <w:rPr>
          <w:rFonts w:hint="eastAsia"/>
        </w:rPr>
        <w:t xml:space="preserve">Dumitrescu &amp; Hurlin (2012) </w:t>
      </w:r>
      <w:r w:rsidRPr="00797B70">
        <w:rPr>
          <w:rFonts w:hint="eastAsia"/>
        </w:rPr>
        <w:t>的面板格兰杰非因果检验结果，我们发现平均情绪指数（</w:t>
      </w:r>
      <w:r w:rsidRPr="00797B70">
        <w:rPr>
          <w:rFonts w:hint="eastAsia"/>
        </w:rPr>
        <w:t>avg_sentiment</w:t>
      </w:r>
      <w:r w:rsidRPr="00797B70">
        <w:rPr>
          <w:rFonts w:hint="eastAsia"/>
        </w:rPr>
        <w:t>）在统计上显著地格兰杰导致未来一日收益</w:t>
      </w:r>
      <w:r w:rsidRPr="00797B70">
        <w:rPr>
          <w:rFonts w:hint="eastAsia"/>
        </w:rPr>
        <w:lastRenderedPageBreak/>
        <w:t>率（</w:t>
      </w:r>
      <w:r w:rsidRPr="00797B70">
        <w:rPr>
          <w:rFonts w:hint="eastAsia"/>
        </w:rPr>
        <w:t>forward_ret_1d</w:t>
      </w:r>
      <w:r w:rsidRPr="00797B70">
        <w:rPr>
          <w:rFonts w:hint="eastAsia"/>
        </w:rPr>
        <w:t>）</w:t>
      </w:r>
      <w:r>
        <w:rPr>
          <w:rFonts w:hint="eastAsia"/>
        </w:rPr>
        <w:t>，</w:t>
      </w:r>
      <w:r w:rsidRPr="00797B70">
        <w:rPr>
          <w:rFonts w:hint="eastAsia"/>
        </w:rPr>
        <w:t>如</w:t>
      </w:r>
      <w:r>
        <w:rPr>
          <w:rFonts w:hint="eastAsia"/>
        </w:rPr>
        <w:t>图</w:t>
      </w:r>
      <w:r>
        <w:rPr>
          <w:rFonts w:hint="eastAsia"/>
        </w:rPr>
        <w:t>4-7</w:t>
      </w:r>
      <w:r w:rsidRPr="00797B70">
        <w:rPr>
          <w:rFonts w:hint="eastAsia"/>
        </w:rPr>
        <w:t>，</w:t>
      </w:r>
      <w:r w:rsidRPr="00797B70">
        <w:rPr>
          <w:rFonts w:hint="eastAsia"/>
        </w:rPr>
        <w:t>Z-bar</w:t>
      </w:r>
      <w:r w:rsidRPr="00797B70">
        <w:rPr>
          <w:rFonts w:hint="eastAsia"/>
        </w:rPr>
        <w:t>统计量的</w:t>
      </w:r>
      <w:r w:rsidRPr="00797B70">
        <w:rPr>
          <w:rFonts w:hint="eastAsia"/>
        </w:rPr>
        <w:t>p</w:t>
      </w:r>
      <w:r w:rsidRPr="00797B70">
        <w:rPr>
          <w:rFonts w:hint="eastAsia"/>
        </w:rPr>
        <w:t>值为</w:t>
      </w:r>
      <w:r w:rsidRPr="00797B70">
        <w:rPr>
          <w:rFonts w:hint="eastAsia"/>
        </w:rPr>
        <w:t>0.0010</w:t>
      </w:r>
      <w:r w:rsidRPr="00797B70">
        <w:rPr>
          <w:rFonts w:hint="eastAsia"/>
        </w:rPr>
        <w:t>，小于</w:t>
      </w:r>
      <w:r w:rsidRPr="00797B70">
        <w:rPr>
          <w:rFonts w:hint="eastAsia"/>
        </w:rPr>
        <w:t>5%</w:t>
      </w:r>
      <w:r w:rsidRPr="00797B70">
        <w:rPr>
          <w:rFonts w:hint="eastAsia"/>
        </w:rPr>
        <w:t>的显著性水平，这表明情绪变量的历史信息确实有助于预测未来的股票收益率。检验结果同样显示，未来一日收益率（</w:t>
      </w:r>
      <w:r w:rsidRPr="00797B70">
        <w:rPr>
          <w:rFonts w:hint="eastAsia"/>
        </w:rPr>
        <w:t>forward_ret_1d</w:t>
      </w:r>
      <w:r w:rsidRPr="00797B70">
        <w:rPr>
          <w:rFonts w:hint="eastAsia"/>
        </w:rPr>
        <w:t>）也显著地格兰杰导致平均情绪指数（</w:t>
      </w:r>
      <w:r w:rsidRPr="00797B70">
        <w:rPr>
          <w:rFonts w:hint="eastAsia"/>
        </w:rPr>
        <w:t>avg_sentiment</w:t>
      </w:r>
      <w:r w:rsidRPr="00797B70">
        <w:rPr>
          <w:rFonts w:hint="eastAsia"/>
        </w:rPr>
        <w:t>）</w:t>
      </w:r>
      <w:r w:rsidR="00683807">
        <w:rPr>
          <w:rFonts w:hint="eastAsia"/>
        </w:rPr>
        <w:t>，如图</w:t>
      </w:r>
      <w:r w:rsidR="00683807">
        <w:rPr>
          <w:rFonts w:hint="eastAsia"/>
        </w:rPr>
        <w:t>4-8</w:t>
      </w:r>
      <w:r w:rsidR="00683807">
        <w:rPr>
          <w:rFonts w:hint="eastAsia"/>
        </w:rPr>
        <w:t>，</w:t>
      </w:r>
      <w:r w:rsidRPr="00797B70">
        <w:rPr>
          <w:rFonts w:hint="eastAsia"/>
        </w:rPr>
        <w:t>p</w:t>
      </w:r>
      <w:r w:rsidRPr="00797B70">
        <w:rPr>
          <w:rFonts w:hint="eastAsia"/>
        </w:rPr>
        <w:t>值</w:t>
      </w:r>
      <w:r w:rsidRPr="00797B70">
        <w:rPr>
          <w:rFonts w:hint="eastAsia"/>
        </w:rPr>
        <w:t>&lt;0.0001</w:t>
      </w:r>
      <w:r w:rsidRPr="00797B70">
        <w:rPr>
          <w:rFonts w:hint="eastAsia"/>
        </w:rPr>
        <w:t>，这意味着过去的收益率信息对于预测未来的投资者情绪同样具有显著贡献。综合来看，格兰杰因果检验揭示了投资者情绪与股票收益率之间可能存在双向的预测关系，而非单一方向的影响。</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367B38" w:rsidRPr="00263925" w14:paraId="5E9185B4" w14:textId="77777777" w:rsidTr="00807AD8">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264ADB67" w14:textId="705B362B" w:rsidR="00367B38" w:rsidRPr="00263925" w:rsidRDefault="00CA4549" w:rsidP="00CA4549">
            <w:pPr>
              <w:widowControl/>
              <w:spacing w:before="100" w:beforeAutospacing="1" w:after="100" w:afterAutospacing="1" w:line="240" w:lineRule="auto"/>
              <w:ind w:firstLineChars="0" w:firstLine="0"/>
              <w:jc w:val="center"/>
              <w:rPr>
                <w:rFonts w:ascii="宋体" w:eastAsia="宋体" w:hAnsi="宋体" w:cs="宋体"/>
                <w:kern w:val="0"/>
                <w:szCs w:val="24"/>
              </w:rPr>
            </w:pPr>
            <w:r w:rsidRPr="00CA4549">
              <w:rPr>
                <w:rFonts w:ascii="宋体" w:eastAsia="宋体" w:hAnsi="宋体" w:cs="宋体"/>
                <w:noProof/>
                <w:kern w:val="0"/>
                <w:szCs w:val="24"/>
              </w:rPr>
              <w:drawing>
                <wp:inline distT="0" distB="0" distL="0" distR="0" wp14:anchorId="34E6BF8A" wp14:editId="1D316AE7">
                  <wp:extent cx="2778760" cy="76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8760" cy="760730"/>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20CFCA53" w14:textId="1F6D2DFF" w:rsidR="00367B38" w:rsidRPr="00263925" w:rsidRDefault="00CA4549" w:rsidP="00807AD8">
            <w:pPr>
              <w:spacing w:line="240" w:lineRule="auto"/>
              <w:ind w:firstLineChars="0" w:firstLine="0"/>
              <w:jc w:val="center"/>
              <w:rPr>
                <w:rFonts w:eastAsia="宋体" w:cs="Times New Roman"/>
                <w:sz w:val="21"/>
              </w:rPr>
            </w:pPr>
            <w:r w:rsidRPr="00CA4549">
              <w:rPr>
                <w:rFonts w:eastAsia="宋体" w:cs="Times New Roman"/>
                <w:noProof/>
                <w:sz w:val="21"/>
              </w:rPr>
              <w:drawing>
                <wp:inline distT="0" distB="0" distL="0" distR="0" wp14:anchorId="5535D067" wp14:editId="7D0D4092">
                  <wp:extent cx="277876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8760" cy="754380"/>
                          </a:xfrm>
                          <a:prstGeom prst="rect">
                            <a:avLst/>
                          </a:prstGeom>
                          <a:noFill/>
                          <a:ln>
                            <a:noFill/>
                          </a:ln>
                        </pic:spPr>
                      </pic:pic>
                    </a:graphicData>
                  </a:graphic>
                </wp:inline>
              </w:drawing>
            </w:r>
          </w:p>
        </w:tc>
      </w:tr>
      <w:tr w:rsidR="00367B38" w:rsidRPr="00263925" w14:paraId="1269EFF3" w14:textId="77777777" w:rsidTr="00807AD8">
        <w:trPr>
          <w:jc w:val="center"/>
        </w:trPr>
        <w:tc>
          <w:tcPr>
            <w:tcW w:w="4592" w:type="dxa"/>
            <w:tcBorders>
              <w:top w:val="single" w:sz="4" w:space="0" w:color="auto"/>
            </w:tcBorders>
          </w:tcPr>
          <w:p w14:paraId="0FC32309" w14:textId="2CAD19EB"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w:t>
            </w:r>
            <w:r w:rsidRPr="00263925">
              <w:rPr>
                <w:rFonts w:eastAsia="宋体" w:cs="Times New Roman" w:hint="eastAsia"/>
                <w:sz w:val="21"/>
              </w:rPr>
              <w:t>-</w:t>
            </w:r>
            <w:r w:rsidR="009F6A19">
              <w:rPr>
                <w:rFonts w:eastAsia="宋体" w:cs="Times New Roman" w:hint="eastAsia"/>
                <w:sz w:val="21"/>
              </w:rPr>
              <w:t>7</w:t>
            </w:r>
            <w:r w:rsidRPr="00263925">
              <w:rPr>
                <w:rFonts w:eastAsia="宋体" w:cs="Times New Roman"/>
                <w:sz w:val="21"/>
              </w:rPr>
              <w:t xml:space="preserve"> </w:t>
            </w:r>
            <w:r w:rsidRPr="00263925">
              <w:rPr>
                <w:rFonts w:eastAsia="宋体" w:cs="Times New Roman" w:hint="eastAsia"/>
                <w:sz w:val="21"/>
              </w:rPr>
              <w:t>情</w:t>
            </w:r>
            <w:r w:rsidR="00315198">
              <w:rPr>
                <w:rFonts w:eastAsia="宋体" w:cs="Times New Roman" w:hint="eastAsia"/>
                <w:sz w:val="21"/>
              </w:rPr>
              <w:t>绪对收益率格兰杰检验</w:t>
            </w:r>
          </w:p>
        </w:tc>
        <w:tc>
          <w:tcPr>
            <w:tcW w:w="4592" w:type="dxa"/>
            <w:tcBorders>
              <w:top w:val="single" w:sz="4" w:space="0" w:color="auto"/>
            </w:tcBorders>
          </w:tcPr>
          <w:p w14:paraId="4C23BF2D" w14:textId="14A64F0A"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4-8</w:t>
            </w:r>
            <w:r w:rsidR="00315198">
              <w:rPr>
                <w:rFonts w:eastAsia="宋体" w:cs="Times New Roman"/>
                <w:sz w:val="21"/>
              </w:rPr>
              <w:t xml:space="preserve"> </w:t>
            </w:r>
            <w:r w:rsidR="00315198" w:rsidRPr="00315198">
              <w:rPr>
                <w:rFonts w:eastAsia="宋体" w:cs="Times New Roman" w:hint="eastAsia"/>
                <w:sz w:val="21"/>
              </w:rPr>
              <w:t>收益率对</w:t>
            </w:r>
            <w:r w:rsidR="00315198">
              <w:rPr>
                <w:rFonts w:eastAsia="宋体" w:cs="Times New Roman" w:hint="eastAsia"/>
                <w:sz w:val="21"/>
              </w:rPr>
              <w:t>情绪</w:t>
            </w:r>
            <w:r w:rsidR="00315198" w:rsidRPr="00315198">
              <w:rPr>
                <w:rFonts w:eastAsia="宋体" w:cs="Times New Roman" w:hint="eastAsia"/>
                <w:sz w:val="21"/>
              </w:rPr>
              <w:t>格兰杰检验</w:t>
            </w:r>
          </w:p>
        </w:tc>
      </w:tr>
    </w:tbl>
    <w:p w14:paraId="2CE5092C" w14:textId="77777777" w:rsidR="00367B38" w:rsidRDefault="00367B38" w:rsidP="00367B38">
      <w:pPr>
        <w:pStyle w:val="afff0"/>
        <w:ind w:firstLineChars="0" w:firstLine="0"/>
        <w:rPr>
          <w:szCs w:val="18"/>
        </w:rPr>
      </w:pPr>
    </w:p>
    <w:p w14:paraId="163A8B2A" w14:textId="20A4C47A" w:rsidR="00374861" w:rsidRDefault="00222C7E" w:rsidP="00374861">
      <w:pPr>
        <w:pStyle w:val="aff8"/>
      </w:pPr>
      <w:bookmarkStart w:id="68" w:name="_Toc195964762"/>
      <w:r>
        <w:rPr>
          <w:rFonts w:hint="eastAsia"/>
        </w:rPr>
        <w:t>二</w:t>
      </w:r>
      <w:r w:rsidR="00374861">
        <w:rPr>
          <w:rFonts w:hint="eastAsia"/>
        </w:rPr>
        <w:t>、</w:t>
      </w:r>
      <w:r w:rsidR="00374861" w:rsidRPr="00374861">
        <w:rPr>
          <w:rFonts w:hint="eastAsia"/>
        </w:rPr>
        <w:t>工具变量讨论</w:t>
      </w:r>
      <w:bookmarkEnd w:id="68"/>
    </w:p>
    <w:p w14:paraId="5EAA8AD8" w14:textId="41B665D6" w:rsidR="0029518D" w:rsidRDefault="00C542E7" w:rsidP="00F8527C">
      <w:pPr>
        <w:pStyle w:val="afff0"/>
        <w:ind w:firstLine="420"/>
      </w:pPr>
      <w:bookmarkStart w:id="69" w:name="_Hlk195914185"/>
      <w:r>
        <w:rPr>
          <w:rFonts w:hint="eastAsia"/>
        </w:rPr>
        <w:t>理想情况下，采用工具变量（</w:t>
      </w:r>
      <w:r>
        <w:rPr>
          <w:rFonts w:hint="eastAsia"/>
        </w:rPr>
        <w:t>Instrumental Variable, IV</w:t>
      </w:r>
      <w:r>
        <w:rPr>
          <w:rFonts w:hint="eastAsia"/>
        </w:rPr>
        <w:t>）方法是处理内生性问题的有效途径。一个合格的工具变量需满足相关性</w:t>
      </w:r>
      <w:r w:rsidR="006A23AB">
        <w:rPr>
          <w:rFonts w:hint="eastAsia"/>
        </w:rPr>
        <w:t>（</w:t>
      </w:r>
      <w:r>
        <w:rPr>
          <w:rFonts w:hint="eastAsia"/>
        </w:rPr>
        <w:t>与内生解释变量</w:t>
      </w:r>
      <w:r>
        <w:rPr>
          <w:rFonts w:hint="eastAsia"/>
        </w:rPr>
        <w:t>avg_sentiment</w:t>
      </w:r>
      <w:r>
        <w:rPr>
          <w:rFonts w:hint="eastAsia"/>
        </w:rPr>
        <w:t>显著相关）和外生性（除通过</w:t>
      </w:r>
      <w:r>
        <w:rPr>
          <w:rFonts w:hint="eastAsia"/>
        </w:rPr>
        <w:t>avg_sentiment</w:t>
      </w:r>
      <w:r>
        <w:rPr>
          <w:rFonts w:hint="eastAsia"/>
        </w:rPr>
        <w:t>外，不直接影响被解释变量</w:t>
      </w:r>
      <w:r>
        <w:rPr>
          <w:rFonts w:hint="eastAsia"/>
        </w:rPr>
        <w:t>forward_ret_1d</w:t>
      </w:r>
      <w:r>
        <w:rPr>
          <w:rFonts w:hint="eastAsia"/>
        </w:rPr>
        <w:t>）两个核心条件。为了识别合适的工具变量，本研究进行了多方面的探索和尝试。</w:t>
      </w:r>
    </w:p>
    <w:p w14:paraId="583394E0" w14:textId="26C0A9A1" w:rsidR="00C542E7" w:rsidRDefault="00C542E7" w:rsidP="00C542E7">
      <w:pPr>
        <w:pStyle w:val="afff0"/>
        <w:ind w:firstLine="420"/>
      </w:pPr>
      <w:r>
        <w:rPr>
          <w:rFonts w:hint="eastAsia"/>
        </w:rPr>
        <w:t>首先，我们考虑了情绪指标自身的滞后项，例如滞后一期的平均情绪得分（</w:t>
      </w:r>
      <w:r>
        <w:rPr>
          <w:rFonts w:hint="eastAsia"/>
        </w:rPr>
        <w:t>L.avg_sentiment</w:t>
      </w:r>
      <w:r>
        <w:rPr>
          <w:rFonts w:hint="eastAsia"/>
        </w:rPr>
        <w:t>）。理论上，情绪具有一定的惯性，昨日情绪可能影响今日情绪，满足相关性条件。然而，实证检验中，</w:t>
      </w:r>
      <w:r w:rsidR="0029518D" w:rsidRPr="0029518D">
        <w:rPr>
          <w:rFonts w:hint="eastAsia"/>
        </w:rPr>
        <w:t>在使用</w:t>
      </w:r>
      <w:r w:rsidR="0029518D" w:rsidRPr="0029518D">
        <w:rPr>
          <w:rFonts w:hint="eastAsia"/>
        </w:rPr>
        <w:t>L.avg_sentiment</w:t>
      </w:r>
      <w:r w:rsidR="0029518D" w:rsidRPr="0029518D">
        <w:rPr>
          <w:rFonts w:hint="eastAsia"/>
        </w:rPr>
        <w:t>作为工具变量后，核心解释变量</w:t>
      </w:r>
      <w:r w:rsidR="0029518D" w:rsidRPr="0029518D">
        <w:rPr>
          <w:rFonts w:hint="eastAsia"/>
        </w:rPr>
        <w:t>avg_sentiment</w:t>
      </w:r>
      <w:r w:rsidR="0029518D" w:rsidRPr="0029518D">
        <w:rPr>
          <w:rFonts w:hint="eastAsia"/>
        </w:rPr>
        <w:t>的系数变为</w:t>
      </w:r>
      <w:r w:rsidR="0029518D" w:rsidRPr="0029518D">
        <w:rPr>
          <w:rFonts w:hint="eastAsia"/>
        </w:rPr>
        <w:t>-0.0471</w:t>
      </w:r>
      <w:r w:rsidR="0029518D" w:rsidRPr="0029518D">
        <w:rPr>
          <w:rFonts w:hint="eastAsia"/>
        </w:rPr>
        <w:t>，且其对应的</w:t>
      </w:r>
      <w:r w:rsidR="0029518D" w:rsidRPr="0029518D">
        <w:rPr>
          <w:rFonts w:hint="eastAsia"/>
        </w:rPr>
        <w:t>t</w:t>
      </w:r>
      <w:r w:rsidR="0029518D" w:rsidRPr="0029518D">
        <w:rPr>
          <w:rFonts w:hint="eastAsia"/>
        </w:rPr>
        <w:t>统计量仅为</w:t>
      </w:r>
      <w:r w:rsidR="0029518D" w:rsidRPr="0029518D">
        <w:rPr>
          <w:rFonts w:hint="eastAsia"/>
        </w:rPr>
        <w:t>-0.6429</w:t>
      </w:r>
      <w:r w:rsidR="0029518D" w:rsidRPr="0029518D">
        <w:rPr>
          <w:rFonts w:hint="eastAsia"/>
        </w:rPr>
        <w:t>，远未达到常规的统计显著性水平。这意味着，在尝试通过工具变量法控制潜在内生性后，投资者情绪对未来一日股票收益率的影响不再显著</w:t>
      </w:r>
      <w:r>
        <w:rPr>
          <w:rFonts w:hint="eastAsia"/>
        </w:rPr>
        <w:t>。同时，对于外生性条件也存在顾虑，即滞后情绪可能因信息传递滞后或情绪效应持续而直接影响未来一日的收益率，而非仅仅通过当期情绪传导。</w:t>
      </w:r>
    </w:p>
    <w:p w14:paraId="2317FA4E" w14:textId="14DF5750" w:rsidR="00C542E7" w:rsidRDefault="00C542E7" w:rsidP="00C542E7">
      <w:pPr>
        <w:pStyle w:val="afff0"/>
        <w:ind w:firstLine="420"/>
      </w:pPr>
      <w:r>
        <w:rPr>
          <w:rFonts w:hint="eastAsia"/>
        </w:rPr>
        <w:t>其次，我们探讨了外部非经济因素作为工具变量的可能性，例如可能影响广泛投资者情绪的天气状况、重大社会事件或特定节假日效应。这类变量理论上可能满足外生性，因为它们通常不直接关联于特定股票的基本面或未来收益。但是，在实践中，将这些宏观或区域性变量与本研究中基于特定股票论坛的、匿名的、高频的个体评论情绪进行有效匹配存在巨大困难。例如，难以获取评论发布者的精确地理位置以关联天气数据，而节假日或社会事件的影响可能过于弥散，与特定股票日度情绪的相关性可能较弱且不稳定。</w:t>
      </w:r>
    </w:p>
    <w:p w14:paraId="5BD6DEF0" w14:textId="42A36B6B" w:rsidR="00C542E7" w:rsidRDefault="00C542E7" w:rsidP="00C542E7">
      <w:pPr>
        <w:pStyle w:val="afff0"/>
        <w:ind w:firstLine="420"/>
      </w:pPr>
      <w:r>
        <w:rPr>
          <w:rFonts w:hint="eastAsia"/>
        </w:rPr>
        <w:t>此外，我们还考虑了市场层面的宏观指标，如市场的投机氛围指标</w:t>
      </w:r>
      <w:r w:rsidR="0029518D">
        <w:rPr>
          <w:rFonts w:hint="eastAsia"/>
        </w:rPr>
        <w:t>，</w:t>
      </w:r>
      <w:r>
        <w:rPr>
          <w:rFonts w:hint="eastAsia"/>
        </w:rPr>
        <w:t>如商品期货市场的交易活跃度。这些指标可能在一定程度上反映了整体投资环境的情绪或风险偏好，可能与个股论坛的情绪存在关联。然而，这些市场层面的变量很可能直接影响个股的收益率，从而严重违反外生性要求。</w:t>
      </w:r>
    </w:p>
    <w:p w14:paraId="3A3C84CF" w14:textId="4FA48B40" w:rsidR="00C542E7" w:rsidRDefault="00C542E7" w:rsidP="00C542E7">
      <w:pPr>
        <w:pStyle w:val="afff0"/>
        <w:ind w:firstLine="420"/>
      </w:pPr>
      <w:r>
        <w:rPr>
          <w:rFonts w:hint="eastAsia"/>
        </w:rPr>
        <w:lastRenderedPageBreak/>
        <w:t>经过上述多方面的尝试与审慎评估，本研究未能在现有数据和研究框架内找到既满足强相关性、又满足严格外生性条件的理想工具变量。尽管我们认识到内生性问题的潜在影响，但由于缺乏合适的工具变量，无法通过两阶段最小二乘法（</w:t>
      </w:r>
      <w:r>
        <w:rPr>
          <w:rFonts w:hint="eastAsia"/>
        </w:rPr>
        <w:t>2SLS</w:t>
      </w:r>
      <w:r>
        <w:rPr>
          <w:rFonts w:hint="eastAsia"/>
        </w:rPr>
        <w:t>）对主要结果进行进一步的内生性修正。</w:t>
      </w:r>
    </w:p>
    <w:p w14:paraId="2DF28701" w14:textId="33CEB422" w:rsidR="00894F8F" w:rsidRDefault="00F32D1B" w:rsidP="00B5770F">
      <w:pPr>
        <w:pStyle w:val="affb"/>
      </w:pPr>
      <w:bookmarkStart w:id="70" w:name="_Toc195964763"/>
      <w:bookmarkEnd w:id="69"/>
      <w:r>
        <w:rPr>
          <w:rFonts w:hint="eastAsia"/>
        </w:rPr>
        <w:t>第七节</w:t>
      </w:r>
      <w:r>
        <w:rPr>
          <w:rFonts w:hint="eastAsia"/>
        </w:rPr>
        <w:t xml:space="preserve"> </w:t>
      </w:r>
      <w:r w:rsidR="00B5770F" w:rsidRPr="00B5770F">
        <w:rPr>
          <w:rFonts w:hint="eastAsia"/>
        </w:rPr>
        <w:t>稳健性检验</w:t>
      </w:r>
      <w:bookmarkEnd w:id="70"/>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71" w:name="_Toc195964764"/>
      <w:r>
        <w:rPr>
          <w:rFonts w:hint="eastAsia"/>
        </w:rPr>
        <w:t>一、</w:t>
      </w:r>
      <w:r w:rsidRPr="0016109B">
        <w:rPr>
          <w:rFonts w:hint="eastAsia"/>
        </w:rPr>
        <w:t>不同情绪指标的比较</w:t>
      </w:r>
      <w:bookmarkEnd w:id="71"/>
    </w:p>
    <w:p w14:paraId="318F3C46" w14:textId="01BA07BE" w:rsidR="0016109B" w:rsidRDefault="009F5628" w:rsidP="0016109B">
      <w:pPr>
        <w:pStyle w:val="afff0"/>
        <w:ind w:firstLine="420"/>
      </w:pPr>
      <w:r>
        <w:rPr>
          <w:rFonts w:hint="eastAsia"/>
        </w:rPr>
        <w:t>在模型</w:t>
      </w:r>
      <w:r>
        <w:rPr>
          <w:rFonts w:hint="eastAsia"/>
        </w:rPr>
        <w:t>2</w:t>
      </w:r>
      <w:r>
        <w:rPr>
          <w:rFonts w:hint="eastAsia"/>
        </w:rPr>
        <w:t>的基础上，</w:t>
      </w:r>
      <w:r w:rsidR="0016109B">
        <w:rPr>
          <w:rFonts w:hint="eastAsia"/>
        </w:rPr>
        <w:t>我们用正面情绪比例（</w:t>
      </w:r>
      <w:r w:rsidR="0016109B">
        <w:rPr>
          <w:rFonts w:hint="eastAsia"/>
        </w:rPr>
        <w:t>positive_ratio</w:t>
      </w:r>
      <w:r w:rsidR="0016109B">
        <w:rPr>
          <w:rFonts w:hint="eastAsia"/>
        </w:rPr>
        <w:t>）替代平均情绪得分（</w:t>
      </w:r>
      <w:r w:rsidR="0016109B">
        <w:rPr>
          <w:rFonts w:hint="eastAsia"/>
        </w:rPr>
        <w:t>avg_sentiment</w:t>
      </w:r>
      <w:r w:rsidR="0016109B">
        <w:rPr>
          <w:rFonts w:hint="eastAsia"/>
        </w:rPr>
        <w:t>）作为核心解释变量，检验结果是否稳健。如表</w:t>
      </w:r>
      <w:r w:rsidR="0016109B">
        <w:rPr>
          <w:rFonts w:hint="eastAsia"/>
        </w:rPr>
        <w:t>4-</w:t>
      </w:r>
      <w:r w:rsidR="00835C14">
        <w:rPr>
          <w:rFonts w:hint="eastAsia"/>
        </w:rPr>
        <w:t>7</w:t>
      </w:r>
      <w:r w:rsidR="0016109B">
        <w:rPr>
          <w:rFonts w:hint="eastAsia"/>
        </w:rPr>
        <w:t>第二列所示，</w:t>
      </w:r>
      <w:r w:rsidR="0016109B">
        <w:rPr>
          <w:rFonts w:hint="eastAsia"/>
        </w:rPr>
        <w:t>positive_ratio</w:t>
      </w:r>
      <w:r w:rsidR="0016109B">
        <w:rPr>
          <w:rFonts w:hint="eastAsia"/>
        </w:rPr>
        <w:t>的系数为</w:t>
      </w:r>
      <w:r w:rsidR="0016109B">
        <w:rPr>
          <w:rFonts w:hint="eastAsia"/>
        </w:rPr>
        <w:t>0.0179</w:t>
      </w:r>
      <w:r w:rsidR="0016109B">
        <w:rPr>
          <w:rFonts w:hint="eastAsia"/>
        </w:rPr>
        <w:t>，在</w:t>
      </w:r>
      <w:r w:rsidR="0016109B">
        <w:rPr>
          <w:rFonts w:hint="eastAsia"/>
        </w:rPr>
        <w:t>5%</w:t>
      </w:r>
      <w:r w:rsidR="0016109B">
        <w:rPr>
          <w:rFonts w:hint="eastAsia"/>
        </w:rPr>
        <w:t>水平上显著，表明正面情绪比例越高，未来一日收益率越高。这与使用</w:t>
      </w:r>
      <w:r w:rsidR="0016109B">
        <w:rPr>
          <w:rFonts w:hint="eastAsia"/>
        </w:rPr>
        <w:t>avg_sentiment</w:t>
      </w:r>
      <w:r w:rsidR="0016109B">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4C88253E" w:rsidR="0016109B" w:rsidRDefault="0016109B" w:rsidP="0096337D">
      <w:pPr>
        <w:pStyle w:val="afff0"/>
        <w:ind w:firstLine="420"/>
      </w:pPr>
      <w:r>
        <w:rPr>
          <w:rFonts w:hint="eastAsia"/>
        </w:rPr>
        <w:t>这些结果表明，在各种情绪指标中，平均情绪得分（</w:t>
      </w:r>
      <w:r>
        <w:rPr>
          <w:rFonts w:hint="eastAsia"/>
        </w:rPr>
        <w:t>avg_sentiment</w:t>
      </w:r>
      <w:r>
        <w:rPr>
          <w:rFonts w:hint="eastAsia"/>
        </w:rPr>
        <w:t>）和正面情绪比例（</w:t>
      </w:r>
      <w:r>
        <w:rPr>
          <w:rFonts w:hint="eastAsia"/>
        </w:rPr>
        <w:t>positive_ratio</w:t>
      </w:r>
      <w:r>
        <w:rPr>
          <w:rFonts w:hint="eastAsia"/>
        </w:rPr>
        <w:t>）是预测股票收益率最有效的指标，而情绪动量指标的预测作用则不显著。投资者和分析师在利用情绪信息时，应更关注当前的平均情绪水平和正面情绪比例。</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avg_sentiment</w:t>
            </w:r>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positive_ratio</w:t>
            </w:r>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sentiment_std</w:t>
            </w:r>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lastRenderedPageBreak/>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avg_intensity</w:t>
            </w:r>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comment_count</w:t>
            </w:r>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sentiment_consensus</w:t>
            </w:r>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pct_change</w:t>
            </w:r>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price_change</w:t>
            </w:r>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turnover_rate</w:t>
            </w:r>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2" w:name="_Toc195964765"/>
      <w:r>
        <w:rPr>
          <w:rFonts w:hint="eastAsia"/>
        </w:rPr>
        <w:t>二、</w:t>
      </w:r>
      <w:r w:rsidRPr="0016109B">
        <w:rPr>
          <w:rFonts w:hint="eastAsia"/>
        </w:rPr>
        <w:t>不同期限的收益率比较</w:t>
      </w:r>
      <w:bookmarkEnd w:id="72"/>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r>
        <w:rPr>
          <w:rFonts w:hint="eastAsia"/>
        </w:rPr>
        <w:t>avg_sentiment</w:t>
      </w:r>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的影响甚至转为负向且接近显著（系数为</w:t>
      </w:r>
      <w:r>
        <w:rPr>
          <w:rFonts w:hint="eastAsia"/>
        </w:rPr>
        <w:t>-0.0135</w:t>
      </w:r>
      <w:r>
        <w:rPr>
          <w:rFonts w:hint="eastAsia"/>
        </w:rPr>
        <w:t>）。这表明投资者情绪对股票收益率的预测作用主要集中在短期（一日），</w:t>
      </w:r>
      <w:r>
        <w:rPr>
          <w:rFonts w:hint="eastAsia"/>
        </w:rPr>
        <w:lastRenderedPageBreak/>
        <w:t>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r>
        <w:rPr>
          <w:rFonts w:hint="eastAsia"/>
        </w:rPr>
        <w:t>turnover_rate</w:t>
      </w:r>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r>
        <w:rPr>
          <w:rFonts w:hint="eastAsia"/>
        </w:rPr>
        <w:t>pct_change</w:t>
      </w:r>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hint="eastAsia"/>
                <w:sz w:val="21"/>
                <w:szCs w:val="21"/>
              </w:rPr>
              <w:t>Model</w:t>
            </w:r>
            <w:r w:rsidRPr="0056622A">
              <w:rPr>
                <w:rFonts w:eastAsia="宋体" w:cs="Times New Roman"/>
                <w:sz w:val="21"/>
                <w:szCs w:val="21"/>
              </w:rPr>
              <w:t xml:space="preserve"> </w:t>
            </w:r>
            <w:r w:rsidRPr="0056622A">
              <w:rPr>
                <w:rFonts w:eastAsia="宋体" w:cs="Times New Roman" w:hint="eastAsia"/>
                <w:sz w:val="21"/>
                <w:szCs w:val="21"/>
              </w:rPr>
              <w:t>8</w:t>
            </w:r>
          </w:p>
        </w:tc>
        <w:tc>
          <w:tcPr>
            <w:tcW w:w="2256" w:type="dxa"/>
            <w:tcBorders>
              <w:bottom w:val="single" w:sz="0" w:space="0" w:color="000000"/>
            </w:tcBorders>
          </w:tcPr>
          <w:p w14:paraId="7EAC26A1" w14:textId="2E1E0A11"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9</w:t>
            </w:r>
          </w:p>
        </w:tc>
        <w:tc>
          <w:tcPr>
            <w:tcW w:w="2256" w:type="dxa"/>
            <w:tcBorders>
              <w:bottom w:val="single" w:sz="0" w:space="0" w:color="000000"/>
            </w:tcBorders>
          </w:tcPr>
          <w:p w14:paraId="2D52F3A3" w14:textId="1265085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avg_sentiment</w:t>
            </w:r>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sentiment_std</w:t>
            </w:r>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avg_intensity</w:t>
            </w:r>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comment_count</w:t>
            </w:r>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sentiment_consensus</w:t>
            </w:r>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pct_change</w:t>
            </w:r>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price_change</w:t>
            </w:r>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turnover_rate</w:t>
            </w:r>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lastRenderedPageBreak/>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163C682D" w:rsidR="00242C13" w:rsidRDefault="00845D21" w:rsidP="0096337D">
      <w:pPr>
        <w:pStyle w:val="afff0"/>
        <w:ind w:firstLine="420"/>
      </w:pPr>
      <w:r>
        <w:rPr>
          <w:rFonts w:hint="eastAsia"/>
        </w:rPr>
        <w:t>综上所述</w:t>
      </w:r>
      <w:r w:rsidR="00242C13" w:rsidRPr="00242C13">
        <w:rPr>
          <w:rFonts w:hint="eastAsia"/>
        </w:rPr>
        <w:t>，稳健性检验结果支持了本研究的主要结论：投资者情绪</w:t>
      </w:r>
      <w:r w:rsidR="005D7D02">
        <w:rPr>
          <w:rFonts w:hint="eastAsia"/>
        </w:rPr>
        <w:t>，</w:t>
      </w:r>
      <w:r w:rsidR="00242C13" w:rsidRPr="00242C13">
        <w:rPr>
          <w:rFonts w:hint="eastAsia"/>
        </w:rPr>
        <w:t>特别是平均情绪得分和正面情绪比例</w:t>
      </w:r>
      <w:r w:rsidR="005D7D02">
        <w:rPr>
          <w:rFonts w:hint="eastAsia"/>
        </w:rPr>
        <w:t>，</w:t>
      </w:r>
      <w:r w:rsidR="00242C13" w:rsidRPr="00242C13">
        <w:rPr>
          <w:rFonts w:hint="eastAsia"/>
        </w:rPr>
        <w:t>对股票短期收益率具有显著的预测作用。同时，这种预测作用具有时效性，主要体现在一日内，随着时间延长迅速减弱。</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2F9AA421" w:rsidR="009F3C09" w:rsidRDefault="00894F8F" w:rsidP="00455BD0">
      <w:pPr>
        <w:pStyle w:val="affd"/>
      </w:pPr>
      <w:bookmarkStart w:id="73" w:name="_Toc195964766"/>
      <w:r w:rsidRPr="00894F8F">
        <w:rPr>
          <w:rFonts w:hint="eastAsia"/>
        </w:rPr>
        <w:lastRenderedPageBreak/>
        <w:t>第五章</w:t>
      </w:r>
      <w:r w:rsidRPr="00894F8F">
        <w:rPr>
          <w:rFonts w:hint="eastAsia"/>
        </w:rPr>
        <w:t xml:space="preserve"> </w:t>
      </w:r>
      <w:r w:rsidR="00CB2986">
        <w:rPr>
          <w:rFonts w:hint="eastAsia"/>
        </w:rPr>
        <w:t>总结与展望</w:t>
      </w:r>
      <w:bookmarkEnd w:id="73"/>
    </w:p>
    <w:p w14:paraId="44BE16D8" w14:textId="7D57DD2D" w:rsidR="009F3C09" w:rsidRPr="00680939" w:rsidRDefault="00894F8F" w:rsidP="00680939">
      <w:pPr>
        <w:pStyle w:val="affb"/>
      </w:pPr>
      <w:bookmarkStart w:id="74" w:name="_Toc195964767"/>
      <w:r>
        <w:rPr>
          <w:rFonts w:hint="eastAsia"/>
        </w:rPr>
        <w:t>第一节</w:t>
      </w:r>
      <w:r>
        <w:rPr>
          <w:rFonts w:hint="eastAsia"/>
        </w:rPr>
        <w:t xml:space="preserve"> </w:t>
      </w:r>
      <w:r w:rsidRPr="00894F8F">
        <w:rPr>
          <w:rFonts w:hint="eastAsia"/>
        </w:rPr>
        <w:t>研究结论</w:t>
      </w:r>
      <w:bookmarkEnd w:id="74"/>
    </w:p>
    <w:p w14:paraId="4F38262F" w14:textId="1FB7FEEC" w:rsidR="000F3F33" w:rsidRDefault="008613C9" w:rsidP="000F3F33">
      <w:pPr>
        <w:pStyle w:val="afff0"/>
        <w:ind w:firstLine="420"/>
      </w:pPr>
      <w:r w:rsidRPr="008613C9">
        <w:rPr>
          <w:rFonts w:hint="eastAsia"/>
        </w:rPr>
        <w:t>本研究基于行为金融学理论与信息传导理论，借助自然语言处理这一前沿技术手段，深入探究了中国</w:t>
      </w:r>
      <w:r w:rsidRPr="008613C9">
        <w:rPr>
          <w:rFonts w:hint="eastAsia"/>
        </w:rPr>
        <w:t>A</w:t>
      </w:r>
      <w:r w:rsidRPr="008613C9">
        <w:rPr>
          <w:rFonts w:hint="eastAsia"/>
        </w:rPr>
        <w:t>股市场中，源自在线投资者社区（东方财富网股吧）的投资者情绪如何影响股票的短期收益表现。通过运用</w:t>
      </w:r>
      <w:r w:rsidRPr="008613C9">
        <w:rPr>
          <w:rFonts w:hint="eastAsia"/>
        </w:rPr>
        <w:t>Python</w:t>
      </w:r>
      <w:r w:rsidRPr="008613C9">
        <w:rPr>
          <w:rFonts w:hint="eastAsia"/>
        </w:rPr>
        <w:t>爬虫技术获取海量股评文本数据，并采用先进的</w:t>
      </w:r>
      <w:r w:rsidRPr="008613C9">
        <w:rPr>
          <w:rFonts w:hint="eastAsia"/>
        </w:rPr>
        <w:t>StructBERT</w:t>
      </w:r>
      <w:r w:rsidRPr="008613C9">
        <w:rPr>
          <w:rFonts w:hint="eastAsia"/>
        </w:rPr>
        <w:t>深度学习模型进行情感量化，我们构建了多维度的情绪指标体系，并利用面板数据双向固定效应模型进行了严谨的实证分析。研究时段覆盖了</w:t>
      </w:r>
      <w:r w:rsidRPr="008613C9">
        <w:rPr>
          <w:rFonts w:hint="eastAsia"/>
        </w:rPr>
        <w:t>2025</w:t>
      </w:r>
      <w:r w:rsidRPr="008613C9">
        <w:rPr>
          <w:rFonts w:hint="eastAsia"/>
        </w:rPr>
        <w:t>年</w:t>
      </w:r>
      <w:r w:rsidRPr="008613C9">
        <w:rPr>
          <w:rFonts w:hint="eastAsia"/>
        </w:rPr>
        <w:t>2</w:t>
      </w:r>
      <w:r w:rsidRPr="008613C9">
        <w:rPr>
          <w:rFonts w:hint="eastAsia"/>
        </w:rPr>
        <w:t>月的交易日，样本囊括了</w:t>
      </w:r>
      <w:r w:rsidRPr="008613C9">
        <w:rPr>
          <w:rFonts w:hint="eastAsia"/>
        </w:rPr>
        <w:t>8</w:t>
      </w:r>
      <w:r w:rsidRPr="008613C9">
        <w:rPr>
          <w:rFonts w:hint="eastAsia"/>
        </w:rPr>
        <w:t>个主要行业的</w:t>
      </w:r>
      <w:r w:rsidRPr="008613C9">
        <w:rPr>
          <w:rFonts w:hint="eastAsia"/>
        </w:rPr>
        <w:t>111</w:t>
      </w:r>
      <w:r w:rsidRPr="008613C9">
        <w:rPr>
          <w:rFonts w:hint="eastAsia"/>
        </w:rPr>
        <w:t>只代表性股票。</w:t>
      </w:r>
      <w:r w:rsidR="000F3F33" w:rsidRPr="000F3F33">
        <w:rPr>
          <w:rFonts w:hint="eastAsia"/>
        </w:rPr>
        <w:t>本研究的实证分析结果揭示了基于自然语言处理技术量化的投资者情绪对中国</w:t>
      </w:r>
      <w:r w:rsidR="000F3F33" w:rsidRPr="000F3F33">
        <w:rPr>
          <w:rFonts w:hint="eastAsia"/>
        </w:rPr>
        <w:t>A</w:t>
      </w:r>
      <w:r w:rsidR="000F3F33" w:rsidRPr="000F3F33">
        <w:rPr>
          <w:rFonts w:hint="eastAsia"/>
        </w:rPr>
        <w:t>股市场股票短期收益率具有显著的预测能力。</w:t>
      </w:r>
    </w:p>
    <w:p w14:paraId="79338559" w14:textId="4CD82338" w:rsidR="000F3F33" w:rsidRPr="000F3F33" w:rsidRDefault="000F3F33" w:rsidP="000F3F33">
      <w:pPr>
        <w:pStyle w:val="afff0"/>
        <w:ind w:firstLine="420"/>
      </w:pPr>
      <w:r>
        <w:rPr>
          <w:rFonts w:hint="eastAsia"/>
        </w:rPr>
        <w:t>（</w:t>
      </w:r>
      <w:r>
        <w:rPr>
          <w:rFonts w:hint="eastAsia"/>
        </w:rPr>
        <w:t>1</w:t>
      </w:r>
      <w:r>
        <w:rPr>
          <w:rFonts w:hint="eastAsia"/>
        </w:rPr>
        <w:t>）</w:t>
      </w:r>
      <w:r w:rsidR="000171D4">
        <w:rPr>
          <w:rFonts w:hint="eastAsia"/>
        </w:rPr>
        <w:t>本</w:t>
      </w:r>
      <w:r w:rsidRPr="000F3F33">
        <w:rPr>
          <w:rFonts w:hint="eastAsia"/>
        </w:rPr>
        <w:t>研究发现投资者情绪，特别是以日度平均情绪得分和正面情绪评论比例衡量的指标，能够显著正向预测股票次日的收益率。具体而言，在控制了股票自身交易特征、行业效应以及时间固定效应后，平均情绪得分每提升一个百分点，预计将带来次日股票收益率约</w:t>
      </w:r>
      <w:r w:rsidRPr="000F3F33">
        <w:rPr>
          <w:rFonts w:hint="eastAsia"/>
        </w:rPr>
        <w:t>0.014</w:t>
      </w:r>
      <w:r w:rsidRPr="000F3F33">
        <w:rPr>
          <w:rFonts w:hint="eastAsia"/>
        </w:rPr>
        <w:t>至</w:t>
      </w:r>
      <w:r w:rsidRPr="000F3F33">
        <w:rPr>
          <w:rFonts w:hint="eastAsia"/>
        </w:rPr>
        <w:t>0.017</w:t>
      </w:r>
      <w:r w:rsidRPr="000F3F33">
        <w:rPr>
          <w:rFonts w:hint="eastAsia"/>
        </w:rPr>
        <w:t>个百分点的增长。这一发现为投资者情绪影响资产定价提供了来自中国市场的直接微观证据。</w:t>
      </w:r>
    </w:p>
    <w:p w14:paraId="4909F0BA" w14:textId="2D2E194A" w:rsidR="000F3F33" w:rsidRPr="000F3F33" w:rsidRDefault="000F3F33" w:rsidP="000F3F33">
      <w:pPr>
        <w:pStyle w:val="afff0"/>
        <w:ind w:firstLine="420"/>
      </w:pPr>
      <w:r>
        <w:rPr>
          <w:rFonts w:hint="eastAsia"/>
        </w:rPr>
        <w:t>（</w:t>
      </w:r>
      <w:r>
        <w:rPr>
          <w:rFonts w:hint="eastAsia"/>
        </w:rPr>
        <w:t>2</w:t>
      </w:r>
      <w:r>
        <w:rPr>
          <w:rFonts w:hint="eastAsia"/>
        </w:rPr>
        <w:t>）</w:t>
      </w:r>
      <w:r w:rsidRPr="000F3F33">
        <w:rPr>
          <w:rFonts w:hint="eastAsia"/>
        </w:rPr>
        <w:t>本研究证实了投资者情绪的预测效应存在显著的行业异质性。在所考察的八个行业中，情绪对股票收益率的预测能力在计算机、电子、食品饮料以及医药生物等行业表现得尤为突出且统计上显著。这可能与这些行业的特性有关，例如较高的成长预期、更依赖信息驱动或拥有更活跃的散户投资者基础，使得它们对市场情绪的变化更为敏感。</w:t>
      </w:r>
    </w:p>
    <w:p w14:paraId="5E09C234" w14:textId="6B308B60" w:rsidR="002F6DC6" w:rsidRDefault="000F3F33" w:rsidP="000F3F33">
      <w:pPr>
        <w:pStyle w:val="afff0"/>
        <w:ind w:firstLine="420"/>
      </w:pPr>
      <w:r>
        <w:rPr>
          <w:rFonts w:hint="eastAsia"/>
        </w:rPr>
        <w:t>（</w:t>
      </w:r>
      <w:r>
        <w:rPr>
          <w:rFonts w:hint="eastAsia"/>
        </w:rPr>
        <w:t>3</w:t>
      </w:r>
      <w:r>
        <w:rPr>
          <w:rFonts w:hint="eastAsia"/>
        </w:rPr>
        <w:t>）</w:t>
      </w:r>
      <w:r w:rsidRPr="000F3F33">
        <w:rPr>
          <w:rFonts w:hint="eastAsia"/>
        </w:rPr>
        <w:t>研究结果强调了投资者情绪影响的时效性特征。情绪指标对股票收益率的预测能力主要集中在短期，即未来一日。随着预测期限延长至三日或五日，情绪指标的预测能力迅速减弱，甚至出现统计上不显著或反转的迹象。这与行为金融学中关于情绪驱动的市场过度反应及其后续修正的理论预期相符，表明由情绪引发的价格偏离往往是短暂的。</w:t>
      </w:r>
    </w:p>
    <w:p w14:paraId="1AFC66CE" w14:textId="1DBDB4A9" w:rsidR="002F6DC6" w:rsidRPr="00F658D1" w:rsidRDefault="00AA38AD" w:rsidP="00F658D1">
      <w:pPr>
        <w:pStyle w:val="affb"/>
      </w:pPr>
      <w:bookmarkStart w:id="75" w:name="_Toc195964768"/>
      <w:r>
        <w:rPr>
          <w:rFonts w:hint="eastAsia"/>
        </w:rPr>
        <w:t>第</w:t>
      </w:r>
      <w:r w:rsidR="00CB2986">
        <w:rPr>
          <w:rFonts w:hint="eastAsia"/>
        </w:rPr>
        <w:t>二</w:t>
      </w:r>
      <w:r>
        <w:rPr>
          <w:rFonts w:hint="eastAsia"/>
        </w:rPr>
        <w:t>节</w:t>
      </w:r>
      <w:r>
        <w:rPr>
          <w:rFonts w:hint="eastAsia"/>
        </w:rPr>
        <w:t xml:space="preserve"> </w:t>
      </w:r>
      <w:r w:rsidR="009049C4">
        <w:rPr>
          <w:rFonts w:hint="eastAsia"/>
        </w:rPr>
        <w:t>不足与展望</w:t>
      </w:r>
      <w:bookmarkEnd w:id="75"/>
    </w:p>
    <w:p w14:paraId="4FAE20B8" w14:textId="41944EFA" w:rsidR="00414A18" w:rsidRDefault="00E32C92" w:rsidP="00455BD0">
      <w:pPr>
        <w:pStyle w:val="aff8"/>
      </w:pPr>
      <w:bookmarkStart w:id="76" w:name="_Toc195964769"/>
      <w:r>
        <w:rPr>
          <w:rFonts w:hint="eastAsia"/>
        </w:rPr>
        <w:t>一、数据限制</w:t>
      </w:r>
      <w:bookmarkEnd w:id="76"/>
    </w:p>
    <w:p w14:paraId="0DDADDD2" w14:textId="5FF0A589" w:rsidR="00A03C23" w:rsidRDefault="00A03C23" w:rsidP="00A03C23">
      <w:pPr>
        <w:pStyle w:val="afff0"/>
        <w:ind w:firstLine="420"/>
      </w:pPr>
      <w:r>
        <w:rPr>
          <w:rFonts w:hint="eastAsia"/>
        </w:rPr>
        <w:t>（</w:t>
      </w:r>
      <w:r>
        <w:rPr>
          <w:rFonts w:hint="eastAsia"/>
        </w:rPr>
        <w:t>1</w:t>
      </w:r>
      <w:r>
        <w:rPr>
          <w:rFonts w:hint="eastAsia"/>
        </w:rPr>
        <w:t>）本研究的样本期相对较短，仅覆盖了</w:t>
      </w:r>
      <w:r>
        <w:rPr>
          <w:rFonts w:hint="eastAsia"/>
        </w:rPr>
        <w:t>2025</w:t>
      </w:r>
      <w:r>
        <w:rPr>
          <w:rFonts w:hint="eastAsia"/>
        </w:rPr>
        <w:t>年</w:t>
      </w:r>
      <w:r>
        <w:rPr>
          <w:rFonts w:hint="eastAsia"/>
        </w:rPr>
        <w:t>2</w:t>
      </w:r>
      <w:r>
        <w:rPr>
          <w:rFonts w:hint="eastAsia"/>
        </w:rPr>
        <w:t>月这一个月的交易数据。较短的时间跨度可能无法完全捕捉不同市场周期如牛市、熊市、震荡市下投资者情绪作用的差异性，研究结论的普适性可能受到一定限制。</w:t>
      </w:r>
    </w:p>
    <w:p w14:paraId="622DCE26" w14:textId="1A313935" w:rsidR="00A03C23" w:rsidRDefault="00A03C23" w:rsidP="00A03C23">
      <w:pPr>
        <w:pStyle w:val="afff0"/>
        <w:ind w:firstLine="420"/>
      </w:pPr>
      <w:r>
        <w:rPr>
          <w:rFonts w:hint="eastAsia"/>
        </w:rPr>
        <w:t>（</w:t>
      </w:r>
      <w:r>
        <w:rPr>
          <w:rFonts w:hint="eastAsia"/>
        </w:rPr>
        <w:t>2</w:t>
      </w:r>
      <w:r>
        <w:rPr>
          <w:rFonts w:hint="eastAsia"/>
        </w:rPr>
        <w:t>）本研究使用的是相对低频的日度数据。虽然日度数据在金融研究中较为常用，但投资者情绪和市场反应在日内可能发生快速变化。更高频的数据如小时甚至分钟级别或许能更精细地刻画情绪的瞬时冲击与市场的即时反应机制，但相应的数据获取和处理难度也会显著增加。</w:t>
      </w:r>
    </w:p>
    <w:p w14:paraId="0F0160A6" w14:textId="4D408D04" w:rsidR="00A03C23" w:rsidRDefault="00A03C23" w:rsidP="00A03C23">
      <w:pPr>
        <w:pStyle w:val="afff0"/>
        <w:ind w:firstLine="420"/>
      </w:pPr>
      <w:r>
        <w:rPr>
          <w:rFonts w:hint="eastAsia"/>
        </w:rPr>
        <w:t>（</w:t>
      </w:r>
      <w:r>
        <w:rPr>
          <w:rFonts w:hint="eastAsia"/>
        </w:rPr>
        <w:t>3</w:t>
      </w:r>
      <w:r>
        <w:rPr>
          <w:rFonts w:hint="eastAsia"/>
        </w:rPr>
        <w:t>）本研究在处理股评数据时，未充分考虑评论的权重或质量差异。现实中，不同用户的评论</w:t>
      </w:r>
      <w:r>
        <w:rPr>
          <w:rFonts w:hint="eastAsia"/>
        </w:rPr>
        <w:lastRenderedPageBreak/>
        <w:t>影响力可能不同，例如意见领袖与普通散户的差异，评论本身的质量也参差不齐。高质量、有深度的分析评论可能被大量低质量、情绪化的“水帖”所淹没。目前采用简单平均或比例计算情绪指标的方法，未能区分这些差异，可能导致情绪信号的精确度受到影响。未来研究可以探索引入用户影响力评分、评论点赞数、回复数或基于内容复杂度的质量评估等因素，对评论进行加权处理，以构建更精准的情绪指标。</w:t>
      </w:r>
    </w:p>
    <w:p w14:paraId="20B37A50" w14:textId="440A2192" w:rsidR="00E32C92" w:rsidRDefault="00E32C92" w:rsidP="00455BD0">
      <w:pPr>
        <w:pStyle w:val="aff8"/>
      </w:pPr>
      <w:bookmarkStart w:id="77" w:name="_Toc195964770"/>
      <w:r>
        <w:rPr>
          <w:rFonts w:hint="eastAsia"/>
        </w:rPr>
        <w:t>二、方法局限</w:t>
      </w:r>
      <w:bookmarkEnd w:id="77"/>
    </w:p>
    <w:p w14:paraId="0BE8FB7B" w14:textId="77D9116A" w:rsidR="00604301" w:rsidRDefault="00DD5C57" w:rsidP="00604301">
      <w:pPr>
        <w:pStyle w:val="afff0"/>
        <w:ind w:firstLine="420"/>
      </w:pPr>
      <w:r>
        <w:rPr>
          <w:rFonts w:hint="eastAsia"/>
        </w:rPr>
        <w:t>（</w:t>
      </w:r>
      <w:r>
        <w:rPr>
          <w:rFonts w:hint="eastAsia"/>
        </w:rPr>
        <w:t>1</w:t>
      </w:r>
      <w:r>
        <w:rPr>
          <w:rFonts w:hint="eastAsia"/>
        </w:rPr>
        <w:t>）</w:t>
      </w:r>
      <w:r w:rsidR="00604301">
        <w:rPr>
          <w:rFonts w:hint="eastAsia"/>
        </w:rPr>
        <w:t>金融文本信息的处理本身具有高度的复杂性和专业性。自然语言处理模型在理解特定金融语境下的微妙语义、反讽、双关以及隐含情绪时仍面临挑战。例如，一句表面中性的话在特定市场背景下可能蕴含强烈的看涨或看跌预期。要实现更精准的情感识别，理想情况下需要金融领域专家的深度参与，进行大量的人工标注以构建高质量的领域专用训练数据集，从而优化模型性能。同时，数据清洗、停用词选择、无用信息过滤等预处理环节也需要专业知识指导，以避免误删有用信息或引入偏差。</w:t>
      </w:r>
    </w:p>
    <w:p w14:paraId="32D71A99" w14:textId="20E4D69E" w:rsidR="00604301" w:rsidRDefault="00DD5C57" w:rsidP="00604301">
      <w:pPr>
        <w:pStyle w:val="afff0"/>
        <w:ind w:firstLine="420"/>
      </w:pPr>
      <w:r>
        <w:rPr>
          <w:rFonts w:hint="eastAsia"/>
        </w:rPr>
        <w:t>（</w:t>
      </w:r>
      <w:r>
        <w:rPr>
          <w:rFonts w:hint="eastAsia"/>
        </w:rPr>
        <w:t>2</w:t>
      </w:r>
      <w:r>
        <w:rPr>
          <w:rFonts w:hint="eastAsia"/>
        </w:rPr>
        <w:t>）</w:t>
      </w:r>
      <w:r w:rsidR="00604301">
        <w:rPr>
          <w:rFonts w:hint="eastAsia"/>
        </w:rPr>
        <w:t>本研究采用了基于</w:t>
      </w:r>
      <w:r w:rsidR="00604301">
        <w:rPr>
          <w:rFonts w:hint="eastAsia"/>
        </w:rPr>
        <w:t>BERT</w:t>
      </w:r>
      <w:r w:rsidR="00604301">
        <w:rPr>
          <w:rFonts w:hint="eastAsia"/>
        </w:rPr>
        <w:t>和</w:t>
      </w:r>
      <w:r w:rsidR="00604301">
        <w:rPr>
          <w:rFonts w:hint="eastAsia"/>
        </w:rPr>
        <w:t>RoBERTa</w:t>
      </w:r>
      <w:r w:rsidR="00604301">
        <w:rPr>
          <w:rFonts w:hint="eastAsia"/>
        </w:rPr>
        <w:t>微调的</w:t>
      </w:r>
      <w:r w:rsidR="00604301">
        <w:rPr>
          <w:rFonts w:hint="eastAsia"/>
        </w:rPr>
        <w:t>StructBERT</w:t>
      </w:r>
      <w:r w:rsidR="00604301">
        <w:rPr>
          <w:rFonts w:hint="eastAsia"/>
        </w:rPr>
        <w:t>和</w:t>
      </w:r>
      <w:r w:rsidR="00604301">
        <w:rPr>
          <w:rFonts w:hint="eastAsia"/>
        </w:rPr>
        <w:t>Erlangshen</w:t>
      </w:r>
      <w:r w:rsidR="00604301">
        <w:rPr>
          <w:rFonts w:hint="eastAsia"/>
        </w:rPr>
        <w:t>模型，这些模型在当时已属先进。然而，自然语言处理技术，特别是大规模预训练语言模型正处在飞速发展之中。近</w:t>
      </w:r>
      <w:r w:rsidR="00E454BB">
        <w:rPr>
          <w:rFonts w:hint="eastAsia"/>
        </w:rPr>
        <w:t>年来</w:t>
      </w:r>
      <w:r w:rsidR="00604301">
        <w:rPr>
          <w:rFonts w:hint="eastAsia"/>
        </w:rPr>
        <w:t>，国内外研究机构不断推出训练规模更大、结构更复杂、参数量更多、训练成本也更高的模型</w:t>
      </w:r>
      <w:r w:rsidR="00822453">
        <w:rPr>
          <w:rFonts w:hint="eastAsia"/>
        </w:rPr>
        <w:t>，</w:t>
      </w:r>
      <w:r w:rsidR="00604301">
        <w:rPr>
          <w:rFonts w:hint="eastAsia"/>
        </w:rPr>
        <w:t>如</w:t>
      </w:r>
      <w:r w:rsidR="00604301">
        <w:rPr>
          <w:rFonts w:hint="eastAsia"/>
        </w:rPr>
        <w:t>GPT</w:t>
      </w:r>
      <w:r w:rsidR="00604301">
        <w:rPr>
          <w:rFonts w:hint="eastAsia"/>
        </w:rPr>
        <w:t>系列、更强大的</w:t>
      </w:r>
      <w:r w:rsidR="00604301">
        <w:rPr>
          <w:rFonts w:hint="eastAsia"/>
        </w:rPr>
        <w:t>BERT</w:t>
      </w:r>
      <w:r w:rsidR="00604301">
        <w:rPr>
          <w:rFonts w:hint="eastAsia"/>
        </w:rPr>
        <w:t>变种等。这些新一代模型在理解语言的深度和广度上可能具有更优越的表现。</w:t>
      </w:r>
    </w:p>
    <w:p w14:paraId="61349213" w14:textId="5A858D79" w:rsidR="00604301" w:rsidRDefault="00DD5C57" w:rsidP="00604301">
      <w:pPr>
        <w:pStyle w:val="afff0"/>
        <w:ind w:firstLine="420"/>
      </w:pPr>
      <w:r>
        <w:rPr>
          <w:rFonts w:hint="eastAsia"/>
        </w:rPr>
        <w:t>（</w:t>
      </w:r>
      <w:r>
        <w:rPr>
          <w:rFonts w:hint="eastAsia"/>
        </w:rPr>
        <w:t>3</w:t>
      </w:r>
      <w:r>
        <w:rPr>
          <w:rFonts w:hint="eastAsia"/>
        </w:rPr>
        <w:t>）</w:t>
      </w:r>
      <w:r w:rsidR="00604301">
        <w:rPr>
          <w:rFonts w:hint="eastAsia"/>
        </w:rPr>
        <w:t>情绪指标的构建方式仍有优化空间。本研究主要关注了情绪的平均水平、比例和波动性等维度。然而，投资者情绪是一个多维度的复杂概念，还可以从更多角度进行刻画，例如情绪的分歧度、情绪的传染性、特定主题相关的情绪等。</w:t>
      </w:r>
    </w:p>
    <w:p w14:paraId="14D1B78C" w14:textId="5091341F" w:rsidR="00262B5C" w:rsidRPr="00822453" w:rsidRDefault="00DD5C57" w:rsidP="00822453">
      <w:pPr>
        <w:pStyle w:val="afff0"/>
        <w:ind w:firstLine="420"/>
      </w:pPr>
      <w:r>
        <w:rPr>
          <w:rFonts w:hint="eastAsia"/>
        </w:rPr>
        <w:t>（</w:t>
      </w:r>
      <w:r>
        <w:rPr>
          <w:rFonts w:hint="eastAsia"/>
        </w:rPr>
        <w:t>4</w:t>
      </w:r>
      <w:r>
        <w:rPr>
          <w:rFonts w:hint="eastAsia"/>
        </w:rPr>
        <w:t>）</w:t>
      </w:r>
      <w:r w:rsidR="00604301">
        <w:rPr>
          <w:rFonts w:hint="eastAsia"/>
        </w:rPr>
        <w:t>本研究在处理潜在的内生性问题时，虽然采用了双向固定效应模型控制了部分遗漏变量，并通过格兰杰因果检验初步探讨了变量间的动态关系，但未能找到合适的工具变量来更彻底地解决可能存在的反向因果或更复杂的遗漏变量问题。</w:t>
      </w:r>
      <w:r w:rsidR="00262B5C">
        <w:rPr>
          <w:szCs w:val="18"/>
        </w:rPr>
        <w:br w:type="page"/>
      </w:r>
    </w:p>
    <w:p w14:paraId="35F84281" w14:textId="77777777" w:rsidR="00262B5C" w:rsidRDefault="00262B5C" w:rsidP="00262B5C">
      <w:pPr>
        <w:pStyle w:val="affd"/>
      </w:pPr>
      <w:bookmarkStart w:id="78" w:name="_Toc195964771"/>
      <w:r w:rsidRPr="00044032">
        <w:lastRenderedPageBreak/>
        <w:t>参考文献</w:t>
      </w:r>
      <w:bookmarkEnd w:id="78"/>
    </w:p>
    <w:p w14:paraId="0385AB3A" w14:textId="77777777" w:rsidR="00C97718" w:rsidRPr="00C97718" w:rsidRDefault="008D12E9" w:rsidP="00C97718">
      <w:pPr>
        <w:pStyle w:val="EndNoteBibliography"/>
        <w:ind w:firstLine="480"/>
      </w:pPr>
      <w:r>
        <w:fldChar w:fldCharType="begin"/>
      </w:r>
      <w:r>
        <w:instrText xml:space="preserve"> ADDIN EN.REFLIST </w:instrText>
      </w:r>
      <w:r>
        <w:fldChar w:fldCharType="separate"/>
      </w:r>
      <w:bookmarkStart w:id="79" w:name="_ENREF_1"/>
      <w:r w:rsidR="00C97718" w:rsidRPr="00C97718">
        <w:t>[1] Aboody D, Lehavy R, Trueman B. Limited attention and the earnings announcement returns of past stock market winners[J]. Review of Accounting Studies, 2010, 15(2): 317-344.</w:t>
      </w:r>
      <w:bookmarkEnd w:id="79"/>
    </w:p>
    <w:p w14:paraId="099E64FD" w14:textId="77777777" w:rsidR="00C97718" w:rsidRPr="00C97718" w:rsidRDefault="00C97718" w:rsidP="00C97718">
      <w:pPr>
        <w:pStyle w:val="EndNoteBibliography"/>
        <w:ind w:firstLine="480"/>
      </w:pPr>
      <w:bookmarkStart w:id="80" w:name="_ENREF_2"/>
      <w:r w:rsidRPr="00C97718">
        <w:t>[2] Antweiler W, Frank M Z. Is All That Talk Just Noise? The Information Content of Internet Stock Message Boards[J]. The Journal of Finance, 2004, 59(3): 1259-1294.</w:t>
      </w:r>
      <w:bookmarkEnd w:id="80"/>
    </w:p>
    <w:p w14:paraId="19B80C3C" w14:textId="77777777" w:rsidR="00C97718" w:rsidRPr="00C97718" w:rsidRDefault="00C97718" w:rsidP="00C97718">
      <w:pPr>
        <w:pStyle w:val="EndNoteBibliography"/>
        <w:ind w:firstLine="480"/>
      </w:pPr>
      <w:bookmarkStart w:id="81" w:name="_ENREF_3"/>
      <w:r w:rsidRPr="00C97718">
        <w:t>[3] Baker M, Stein J C. Market liquidity as a sentiment indicator[J]. Journal of Financial Markets, 2004, 7(3): 271-299.</w:t>
      </w:r>
      <w:bookmarkEnd w:id="81"/>
    </w:p>
    <w:p w14:paraId="37C2E482" w14:textId="77777777" w:rsidR="00C97718" w:rsidRPr="00C97718" w:rsidRDefault="00C97718" w:rsidP="00C97718">
      <w:pPr>
        <w:pStyle w:val="EndNoteBibliography"/>
        <w:ind w:firstLine="480"/>
      </w:pPr>
      <w:bookmarkStart w:id="82" w:name="_ENREF_4"/>
      <w:r w:rsidRPr="00C97718">
        <w:t>[4] Baker M, Wurgler J. Investor Sentiment and the Cross-Section of Stock Returns[J]. The Journal of Finance, 2006, 61(4): 1645-1680.</w:t>
      </w:r>
      <w:bookmarkEnd w:id="82"/>
    </w:p>
    <w:p w14:paraId="0732D4F5" w14:textId="77777777" w:rsidR="00C97718" w:rsidRPr="00C97718" w:rsidRDefault="00C97718" w:rsidP="00C97718">
      <w:pPr>
        <w:pStyle w:val="EndNoteBibliography"/>
        <w:ind w:firstLine="480"/>
      </w:pPr>
      <w:bookmarkStart w:id="83" w:name="_ENREF_5"/>
      <w:r w:rsidRPr="00C97718">
        <w:t>[5] Baker M, Wurgler J. Investor sentiment in the stock market[C]. Journal of Economic Perspectives, 2007: 129-151.</w:t>
      </w:r>
      <w:bookmarkEnd w:id="83"/>
    </w:p>
    <w:p w14:paraId="217AE4EB" w14:textId="77777777" w:rsidR="00C97718" w:rsidRPr="00C97718" w:rsidRDefault="00C97718" w:rsidP="00C97718">
      <w:pPr>
        <w:pStyle w:val="EndNoteBibliography"/>
        <w:ind w:firstLine="480"/>
      </w:pPr>
      <w:bookmarkStart w:id="84" w:name="_ENREF_6"/>
      <w:r w:rsidRPr="00C97718">
        <w:t>[6] Bollen J, Mao H, Zeng X. Twitter mood predicts the stock market[J]. Journal of Computational Science, 2011, 2(1): 1-8.</w:t>
      </w:r>
      <w:bookmarkEnd w:id="84"/>
    </w:p>
    <w:p w14:paraId="3CEDC548" w14:textId="77777777" w:rsidR="00C97718" w:rsidRPr="00C97718" w:rsidRDefault="00C97718" w:rsidP="00C97718">
      <w:pPr>
        <w:pStyle w:val="EndNoteBibliography"/>
        <w:ind w:firstLine="480"/>
      </w:pPr>
      <w:bookmarkStart w:id="85" w:name="_ENREF_7"/>
      <w:r w:rsidRPr="00C97718">
        <w:t>[7] Brown G W, Cliff M T. Investor sentiment and the near-term stock market[J]. Journal of Empirical Finance, 2004, 11(1): 1-27.</w:t>
      </w:r>
      <w:bookmarkEnd w:id="85"/>
    </w:p>
    <w:p w14:paraId="017F1FB8" w14:textId="77777777" w:rsidR="00C97718" w:rsidRPr="00C97718" w:rsidRDefault="00C97718" w:rsidP="00C97718">
      <w:pPr>
        <w:pStyle w:val="EndNoteBibliography"/>
        <w:ind w:firstLine="480"/>
      </w:pPr>
      <w:bookmarkStart w:id="86" w:name="_ENREF_8"/>
      <w:r w:rsidRPr="00C97718">
        <w:t>[8] Da Z, Engelberg J, Gao P. In Search of Attention[J]. The Journal of Finance, 2011, 66(5): 1461-1499.</w:t>
      </w:r>
      <w:bookmarkEnd w:id="86"/>
    </w:p>
    <w:p w14:paraId="1C9FABA5" w14:textId="77777777" w:rsidR="00C97718" w:rsidRPr="00C97718" w:rsidRDefault="00C97718" w:rsidP="00C97718">
      <w:pPr>
        <w:pStyle w:val="EndNoteBibliography"/>
        <w:ind w:firstLine="480"/>
      </w:pPr>
      <w:bookmarkStart w:id="87" w:name="_ENREF_9"/>
      <w:r w:rsidRPr="00C97718">
        <w:t>[9] De Long J B, Shleifer A, Summers L H, et al. Noise Trader Risk in Financial Markets[J]. Journal of Political Economy, 1990, 98(4): 703-738.</w:t>
      </w:r>
      <w:bookmarkEnd w:id="87"/>
    </w:p>
    <w:p w14:paraId="36AF68AD" w14:textId="77777777" w:rsidR="00C97718" w:rsidRPr="00C97718" w:rsidRDefault="00C97718" w:rsidP="00C97718">
      <w:pPr>
        <w:pStyle w:val="EndNoteBibliography"/>
        <w:ind w:firstLine="480"/>
      </w:pPr>
      <w:bookmarkStart w:id="88" w:name="_ENREF_10"/>
      <w:r w:rsidRPr="00C97718">
        <w:t>[10] Devlin J, Chang M-W, Lee K, et al. BERT: Pre-training of Deep Bidirectional Transformers for Language Understanding[C], 2019: 4171-4186.</w:t>
      </w:r>
      <w:bookmarkEnd w:id="88"/>
    </w:p>
    <w:p w14:paraId="3EF420B3" w14:textId="77777777" w:rsidR="00C97718" w:rsidRPr="00C97718" w:rsidRDefault="00C97718" w:rsidP="00C97718">
      <w:pPr>
        <w:pStyle w:val="EndNoteBibliography"/>
        <w:ind w:firstLine="480"/>
      </w:pPr>
      <w:bookmarkStart w:id="89" w:name="_ENREF_11"/>
      <w:r w:rsidRPr="00C97718">
        <w:t>[11] Ding X, Zhang Y, Liu T, et al. Using Structured Events to Predict Stock Price Movement: An Empirical Investigation[C], 2014: 1415-1425.</w:t>
      </w:r>
      <w:bookmarkEnd w:id="89"/>
    </w:p>
    <w:p w14:paraId="313FDF19" w14:textId="77777777" w:rsidR="00C97718" w:rsidRPr="00C97718" w:rsidRDefault="00C97718" w:rsidP="00C97718">
      <w:pPr>
        <w:pStyle w:val="EndNoteBibliography"/>
        <w:ind w:firstLine="480"/>
      </w:pPr>
      <w:bookmarkStart w:id="90" w:name="_ENREF_12"/>
      <w:r w:rsidRPr="00C97718">
        <w:t>[12] Kim Y. Convolutional Neural Networks for Sentence Classification[C], 2014: 1746-1751.</w:t>
      </w:r>
      <w:bookmarkEnd w:id="90"/>
    </w:p>
    <w:p w14:paraId="19C187B8" w14:textId="77777777" w:rsidR="00C97718" w:rsidRPr="00C97718" w:rsidRDefault="00C97718" w:rsidP="00C97718">
      <w:pPr>
        <w:pStyle w:val="EndNoteBibliography"/>
        <w:ind w:firstLine="480"/>
      </w:pPr>
      <w:bookmarkStart w:id="91" w:name="_ENREF_13"/>
      <w:r w:rsidRPr="00C97718">
        <w:t>[13] Lee C M C, Shleifer A, Thaler R H. Investor Sentiment and the Closed-End Fund Puzzle[J]. The Journal of Finance, 1991, 46(1): 75-109.</w:t>
      </w:r>
      <w:bookmarkEnd w:id="91"/>
    </w:p>
    <w:p w14:paraId="2B1DCF96" w14:textId="77777777" w:rsidR="00C97718" w:rsidRPr="00C97718" w:rsidRDefault="00C97718" w:rsidP="00C97718">
      <w:pPr>
        <w:pStyle w:val="EndNoteBibliography"/>
        <w:ind w:firstLine="480"/>
      </w:pPr>
      <w:bookmarkStart w:id="92" w:name="_ENREF_14"/>
      <w:r w:rsidRPr="00C97718">
        <w:t>[14] Lemmon M, Portniaguina E. Consumer Confidence and Asset Prices: Some Empirical Evidence[J]. The Review of Financial Studies, 2006, 19(4): 1499-1529.</w:t>
      </w:r>
      <w:bookmarkEnd w:id="92"/>
    </w:p>
    <w:p w14:paraId="7EC7A5E8" w14:textId="77777777" w:rsidR="00C97718" w:rsidRPr="00C97718" w:rsidRDefault="00C97718" w:rsidP="00C97718">
      <w:pPr>
        <w:pStyle w:val="EndNoteBibliography"/>
        <w:ind w:firstLine="480"/>
      </w:pPr>
      <w:bookmarkStart w:id="93" w:name="_ENREF_15"/>
      <w:r w:rsidRPr="00C97718">
        <w:t>[15] Liu Y, Ott M, Goyal N, et al. RoBERTa: A Robustly Optimized BERT Pretraining Approach[M].  2019.</w:t>
      </w:r>
      <w:bookmarkEnd w:id="93"/>
    </w:p>
    <w:p w14:paraId="4B5C2E45" w14:textId="77777777" w:rsidR="00C97718" w:rsidRPr="00C97718" w:rsidRDefault="00C97718" w:rsidP="00C97718">
      <w:pPr>
        <w:pStyle w:val="EndNoteBibliography"/>
        <w:ind w:firstLine="480"/>
      </w:pPr>
      <w:bookmarkStart w:id="94" w:name="_ENREF_16"/>
      <w:r w:rsidRPr="00C97718">
        <w:t>[16] Loughran T, Mcdonald B. When Is a Liability Not a Liability? Textual Analysis, Dictionaries, and 10-Ks[J]. The Journal of Finance, 2011, 66(1): 35-65.</w:t>
      </w:r>
      <w:bookmarkEnd w:id="94"/>
    </w:p>
    <w:p w14:paraId="7904807D" w14:textId="77777777" w:rsidR="00C97718" w:rsidRPr="00C97718" w:rsidRDefault="00C97718" w:rsidP="00C97718">
      <w:pPr>
        <w:pStyle w:val="EndNoteBibliography"/>
        <w:ind w:firstLine="480"/>
      </w:pPr>
      <w:bookmarkStart w:id="95" w:name="_ENREF_17"/>
      <w:r w:rsidRPr="00C97718">
        <w:t>[17] Pang B, Lee L, Vaithyanathan S. Thumbs up? sentiment classification using machine learning techniques[C]. Proceedings of the ACL-02 conference on Empirical methods in natural language processing - Volume 10, 2002: 79–86.</w:t>
      </w:r>
      <w:bookmarkEnd w:id="95"/>
    </w:p>
    <w:p w14:paraId="023C4A5F" w14:textId="77777777" w:rsidR="00C97718" w:rsidRPr="00C97718" w:rsidRDefault="00C97718" w:rsidP="00C97718">
      <w:pPr>
        <w:pStyle w:val="EndNoteBibliography"/>
        <w:ind w:firstLine="480"/>
      </w:pPr>
      <w:bookmarkStart w:id="96" w:name="_ENREF_18"/>
      <w:r w:rsidRPr="00C97718">
        <w:t>[18] Stambaugh R F, Yu J, Yuan Y. The short of it: Investor sentiment and anomalies[J]. Journal of Financial Economics, 2012, 104(2): 288-302.</w:t>
      </w:r>
      <w:bookmarkEnd w:id="96"/>
    </w:p>
    <w:p w14:paraId="59BEB8B3" w14:textId="77777777" w:rsidR="00C97718" w:rsidRPr="00C97718" w:rsidRDefault="00C97718" w:rsidP="00C97718">
      <w:pPr>
        <w:pStyle w:val="EndNoteBibliography"/>
        <w:ind w:firstLine="480"/>
      </w:pPr>
      <w:bookmarkStart w:id="97" w:name="_ENREF_19"/>
      <w:r w:rsidRPr="00C97718">
        <w:t>[19] Tang D, Qin B, Liu T. Document Modeling with Gated Recurrent Neural Network for Sentiment Classification[C]. Conference on Empirical Methods in Natural Language Processing, 2015.</w:t>
      </w:r>
      <w:bookmarkEnd w:id="97"/>
    </w:p>
    <w:p w14:paraId="3A6A5A1E" w14:textId="77777777" w:rsidR="00C97718" w:rsidRPr="00C97718" w:rsidRDefault="00C97718" w:rsidP="00C97718">
      <w:pPr>
        <w:pStyle w:val="EndNoteBibliography"/>
        <w:ind w:firstLine="480"/>
      </w:pPr>
      <w:bookmarkStart w:id="98" w:name="_ENREF_20"/>
      <w:r w:rsidRPr="00C97718">
        <w:t>[20] Tetlock P C. Giving Content to Investor Sentiment: The Role of Media in the Stock Market[J]. The Journal of Finance, 2007, 62(3): 1139-1168.</w:t>
      </w:r>
      <w:bookmarkEnd w:id="98"/>
    </w:p>
    <w:p w14:paraId="0B4DA847" w14:textId="77777777" w:rsidR="00C97718" w:rsidRPr="00C97718" w:rsidRDefault="00C97718" w:rsidP="00C97718">
      <w:pPr>
        <w:pStyle w:val="EndNoteBibliography"/>
        <w:ind w:firstLine="480"/>
      </w:pPr>
      <w:bookmarkStart w:id="99" w:name="_ENREF_21"/>
      <w:r w:rsidRPr="00C97718">
        <w:t>[21] Turney P D. Thumbs up or thumbs down? semantic orientation applied to unsupervised classification of reviews[C]. Proceedings of the 40th Annual Meeting on Association for Computational Linguistics, 2002: 417–424.</w:t>
      </w:r>
      <w:bookmarkEnd w:id="99"/>
    </w:p>
    <w:p w14:paraId="59727F76" w14:textId="77777777" w:rsidR="00C97718" w:rsidRPr="00C97718" w:rsidRDefault="00C97718" w:rsidP="00C97718">
      <w:pPr>
        <w:pStyle w:val="EndNoteBibliography"/>
        <w:ind w:firstLine="480"/>
      </w:pPr>
      <w:bookmarkStart w:id="100" w:name="_ENREF_22"/>
      <w:r w:rsidRPr="00C97718">
        <w:t>[22] Zhang X, Fuehres H, Gloor P A. Predicting Stock Market Indicators Through Twitter “I hope it is not as bad as I fear”[J]. Procedia - Social and Behavioral Sciences, 2011, 26: 55-62.</w:t>
      </w:r>
      <w:bookmarkEnd w:id="100"/>
    </w:p>
    <w:p w14:paraId="05176264" w14:textId="77777777" w:rsidR="00C97718" w:rsidRPr="00C97718" w:rsidRDefault="00C97718" w:rsidP="00C97718">
      <w:pPr>
        <w:pStyle w:val="EndNoteBibliography"/>
        <w:ind w:firstLine="480"/>
      </w:pPr>
      <w:bookmarkStart w:id="101" w:name="_ENREF_23"/>
      <w:r w:rsidRPr="00C97718">
        <w:rPr>
          <w:rFonts w:hint="eastAsia"/>
        </w:rPr>
        <w:t xml:space="preserve">[23] </w:t>
      </w:r>
      <w:r w:rsidRPr="00C97718">
        <w:rPr>
          <w:rFonts w:hint="eastAsia"/>
        </w:rPr>
        <w:t>段江娇</w:t>
      </w:r>
      <w:r w:rsidRPr="00C97718">
        <w:rPr>
          <w:rFonts w:hint="eastAsia"/>
        </w:rPr>
        <w:t xml:space="preserve">, </w:t>
      </w:r>
      <w:r w:rsidRPr="00C97718">
        <w:rPr>
          <w:rFonts w:hint="eastAsia"/>
        </w:rPr>
        <w:t>刘红忠</w:t>
      </w:r>
      <w:r w:rsidRPr="00C97718">
        <w:rPr>
          <w:rFonts w:hint="eastAsia"/>
        </w:rPr>
        <w:t xml:space="preserve">, </w:t>
      </w:r>
      <w:r w:rsidRPr="00C97718">
        <w:rPr>
          <w:rFonts w:hint="eastAsia"/>
        </w:rPr>
        <w:t>曾剑平</w:t>
      </w:r>
      <w:r w:rsidRPr="00C97718">
        <w:rPr>
          <w:rFonts w:hint="eastAsia"/>
        </w:rPr>
        <w:t xml:space="preserve">. </w:t>
      </w:r>
      <w:r w:rsidRPr="00C97718">
        <w:rPr>
          <w:rFonts w:hint="eastAsia"/>
        </w:rPr>
        <w:t>中国股票网络论坛的信息含量分析</w:t>
      </w:r>
      <w:r w:rsidRPr="00C97718">
        <w:rPr>
          <w:rFonts w:hint="eastAsia"/>
        </w:rPr>
        <w:t xml:space="preserve">[J]. </w:t>
      </w:r>
      <w:r w:rsidRPr="00C97718">
        <w:rPr>
          <w:rFonts w:hint="eastAsia"/>
        </w:rPr>
        <w:t>金融研究</w:t>
      </w:r>
      <w:r w:rsidRPr="00C97718">
        <w:rPr>
          <w:rFonts w:hint="eastAsia"/>
        </w:rPr>
        <w:t>, 2017(10): 178-192.</w:t>
      </w:r>
      <w:bookmarkEnd w:id="101"/>
    </w:p>
    <w:p w14:paraId="6451CFD4" w14:textId="77777777" w:rsidR="00C97718" w:rsidRPr="00C97718" w:rsidRDefault="00C97718" w:rsidP="00C97718">
      <w:pPr>
        <w:pStyle w:val="EndNoteBibliography"/>
        <w:ind w:firstLine="480"/>
      </w:pPr>
      <w:bookmarkStart w:id="102" w:name="_ENREF_24"/>
      <w:r w:rsidRPr="00C97718">
        <w:rPr>
          <w:rFonts w:hint="eastAsia"/>
        </w:rPr>
        <w:t xml:space="preserve">[24] </w:t>
      </w:r>
      <w:r w:rsidRPr="00C97718">
        <w:rPr>
          <w:rFonts w:hint="eastAsia"/>
        </w:rPr>
        <w:t>黄润鹏</w:t>
      </w:r>
      <w:r w:rsidRPr="00C97718">
        <w:rPr>
          <w:rFonts w:hint="eastAsia"/>
        </w:rPr>
        <w:t xml:space="preserve">, </w:t>
      </w:r>
      <w:r w:rsidRPr="00C97718">
        <w:rPr>
          <w:rFonts w:hint="eastAsia"/>
        </w:rPr>
        <w:t>左文明</w:t>
      </w:r>
      <w:r w:rsidRPr="00C97718">
        <w:rPr>
          <w:rFonts w:hint="eastAsia"/>
        </w:rPr>
        <w:t xml:space="preserve">, </w:t>
      </w:r>
      <w:r w:rsidRPr="00C97718">
        <w:rPr>
          <w:rFonts w:hint="eastAsia"/>
        </w:rPr>
        <w:t>毕凌燕</w:t>
      </w:r>
      <w:r w:rsidRPr="00C97718">
        <w:rPr>
          <w:rFonts w:hint="eastAsia"/>
        </w:rPr>
        <w:t xml:space="preserve">. </w:t>
      </w:r>
      <w:r w:rsidRPr="00C97718">
        <w:rPr>
          <w:rFonts w:hint="eastAsia"/>
        </w:rPr>
        <w:t>基于微博情绪信息的股票市场预测</w:t>
      </w:r>
      <w:r w:rsidRPr="00C97718">
        <w:rPr>
          <w:rFonts w:hint="eastAsia"/>
        </w:rPr>
        <w:t xml:space="preserve">[J]. </w:t>
      </w:r>
      <w:r w:rsidRPr="00C97718">
        <w:rPr>
          <w:rFonts w:hint="eastAsia"/>
        </w:rPr>
        <w:t>管理工程学</w:t>
      </w:r>
      <w:r w:rsidRPr="00C97718">
        <w:rPr>
          <w:rFonts w:hint="eastAsia"/>
        </w:rPr>
        <w:lastRenderedPageBreak/>
        <w:t>报</w:t>
      </w:r>
      <w:r w:rsidRPr="00C97718">
        <w:rPr>
          <w:rFonts w:hint="eastAsia"/>
        </w:rPr>
        <w:t>, 2015, 29(01): 47-52+215.</w:t>
      </w:r>
      <w:bookmarkEnd w:id="102"/>
    </w:p>
    <w:p w14:paraId="375DF3C8" w14:textId="77777777" w:rsidR="00C97718" w:rsidRPr="00C97718" w:rsidRDefault="00C97718" w:rsidP="00C97718">
      <w:pPr>
        <w:pStyle w:val="EndNoteBibliography"/>
        <w:ind w:firstLine="480"/>
      </w:pPr>
      <w:bookmarkStart w:id="103" w:name="_ENREF_25"/>
      <w:r w:rsidRPr="00C97718">
        <w:rPr>
          <w:rFonts w:hint="eastAsia"/>
        </w:rPr>
        <w:t xml:space="preserve">[25] </w:t>
      </w:r>
      <w:r w:rsidRPr="00C97718">
        <w:rPr>
          <w:rFonts w:hint="eastAsia"/>
        </w:rPr>
        <w:t>李思龙</w:t>
      </w:r>
      <w:r w:rsidRPr="00C97718">
        <w:rPr>
          <w:rFonts w:hint="eastAsia"/>
        </w:rPr>
        <w:t xml:space="preserve">, </w:t>
      </w:r>
      <w:r w:rsidRPr="00C97718">
        <w:rPr>
          <w:rFonts w:hint="eastAsia"/>
        </w:rPr>
        <w:t>金德环</w:t>
      </w:r>
      <w:r w:rsidRPr="00C97718">
        <w:rPr>
          <w:rFonts w:hint="eastAsia"/>
        </w:rPr>
        <w:t xml:space="preserve">, </w:t>
      </w:r>
      <w:r w:rsidRPr="00C97718">
        <w:rPr>
          <w:rFonts w:hint="eastAsia"/>
        </w:rPr>
        <w:t>李岩</w:t>
      </w:r>
      <w:r w:rsidRPr="00C97718">
        <w:rPr>
          <w:rFonts w:hint="eastAsia"/>
        </w:rPr>
        <w:t xml:space="preserve">. </w:t>
      </w:r>
      <w:r w:rsidRPr="00C97718">
        <w:rPr>
          <w:rFonts w:hint="eastAsia"/>
        </w:rPr>
        <w:t>网络社交媒体提升了股票市场流动性吗</w:t>
      </w:r>
      <w:r w:rsidRPr="00C97718">
        <w:rPr>
          <w:rFonts w:hint="eastAsia"/>
        </w:rPr>
        <w:t>?</w:t>
      </w:r>
      <w:r w:rsidRPr="00C97718">
        <w:rPr>
          <w:rFonts w:hint="eastAsia"/>
        </w:rPr>
        <w:t>——基于投资者互动视角的研究</w:t>
      </w:r>
      <w:r w:rsidRPr="00C97718">
        <w:rPr>
          <w:rFonts w:hint="eastAsia"/>
        </w:rPr>
        <w:t xml:space="preserve">[J]. </w:t>
      </w:r>
      <w:r w:rsidRPr="00C97718">
        <w:rPr>
          <w:rFonts w:hint="eastAsia"/>
        </w:rPr>
        <w:t>金融论坛</w:t>
      </w:r>
      <w:r w:rsidRPr="00C97718">
        <w:rPr>
          <w:rFonts w:hint="eastAsia"/>
        </w:rPr>
        <w:t>, 2018, 23(07): 35-49+63.</w:t>
      </w:r>
      <w:bookmarkEnd w:id="103"/>
    </w:p>
    <w:p w14:paraId="7350597C" w14:textId="77777777" w:rsidR="00C97718" w:rsidRPr="00C97718" w:rsidRDefault="00C97718" w:rsidP="00C97718">
      <w:pPr>
        <w:pStyle w:val="EndNoteBibliography"/>
        <w:ind w:firstLine="480"/>
      </w:pPr>
      <w:bookmarkStart w:id="104" w:name="_ENREF_26"/>
      <w:r w:rsidRPr="00C97718">
        <w:rPr>
          <w:rFonts w:hint="eastAsia"/>
        </w:rPr>
        <w:t xml:space="preserve">[26] </w:t>
      </w:r>
      <w:r w:rsidRPr="00C97718">
        <w:rPr>
          <w:rFonts w:hint="eastAsia"/>
        </w:rPr>
        <w:t>杨永伟</w:t>
      </w:r>
      <w:r w:rsidRPr="00C97718">
        <w:rPr>
          <w:rFonts w:hint="eastAsia"/>
        </w:rPr>
        <w:t xml:space="preserve">. </w:t>
      </w:r>
      <w:r w:rsidRPr="00C97718">
        <w:rPr>
          <w:rFonts w:hint="eastAsia"/>
        </w:rPr>
        <w:t>基于财经新闻的股票收益方向预测</w:t>
      </w:r>
      <w:r w:rsidRPr="00C97718">
        <w:rPr>
          <w:rFonts w:hint="eastAsia"/>
        </w:rPr>
        <w:t>[D]. 2018.</w:t>
      </w:r>
      <w:bookmarkEnd w:id="104"/>
    </w:p>
    <w:p w14:paraId="653C903E" w14:textId="77777777" w:rsidR="00C97718" w:rsidRPr="00C97718" w:rsidRDefault="00C97718" w:rsidP="00C97718">
      <w:pPr>
        <w:pStyle w:val="EndNoteBibliography"/>
        <w:ind w:firstLine="480"/>
      </w:pPr>
      <w:bookmarkStart w:id="105" w:name="_ENREF_27"/>
      <w:r w:rsidRPr="00C97718">
        <w:rPr>
          <w:rFonts w:hint="eastAsia"/>
        </w:rPr>
        <w:t xml:space="preserve">[27] </w:t>
      </w:r>
      <w:r w:rsidRPr="00C97718">
        <w:rPr>
          <w:rFonts w:hint="eastAsia"/>
        </w:rPr>
        <w:t>张强</w:t>
      </w:r>
      <w:r w:rsidRPr="00C97718">
        <w:rPr>
          <w:rFonts w:hint="eastAsia"/>
        </w:rPr>
        <w:t xml:space="preserve">, </w:t>
      </w:r>
      <w:r w:rsidRPr="00C97718">
        <w:rPr>
          <w:rFonts w:hint="eastAsia"/>
        </w:rPr>
        <w:t>杨淑娥</w:t>
      </w:r>
      <w:r w:rsidRPr="00C97718">
        <w:rPr>
          <w:rFonts w:hint="eastAsia"/>
        </w:rPr>
        <w:t xml:space="preserve">, </w:t>
      </w:r>
      <w:r w:rsidRPr="00C97718">
        <w:rPr>
          <w:rFonts w:hint="eastAsia"/>
        </w:rPr>
        <w:t>杨红</w:t>
      </w:r>
      <w:r w:rsidRPr="00C97718">
        <w:rPr>
          <w:rFonts w:hint="eastAsia"/>
        </w:rPr>
        <w:t xml:space="preserve">. </w:t>
      </w:r>
      <w:r w:rsidRPr="00C97718">
        <w:rPr>
          <w:rFonts w:hint="eastAsia"/>
        </w:rPr>
        <w:t>中国股市投资者情绪与股票收益的实证研究</w:t>
      </w:r>
      <w:r w:rsidRPr="00C97718">
        <w:rPr>
          <w:rFonts w:hint="eastAsia"/>
        </w:rPr>
        <w:t xml:space="preserve">[J]. </w:t>
      </w:r>
      <w:r w:rsidRPr="00C97718">
        <w:rPr>
          <w:rFonts w:hint="eastAsia"/>
        </w:rPr>
        <w:t>系统工程</w:t>
      </w:r>
      <w:r w:rsidRPr="00C97718">
        <w:rPr>
          <w:rFonts w:hint="eastAsia"/>
        </w:rPr>
        <w:t>, 2007, 25(7): 5.</w:t>
      </w:r>
      <w:bookmarkEnd w:id="105"/>
    </w:p>
    <w:p w14:paraId="6E78978E" w14:textId="6C85D4AB"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5B9B2335" w14:textId="128FC0B4" w:rsidR="00916F8C" w:rsidRDefault="00916F8C" w:rsidP="00916F8C">
      <w:pPr>
        <w:pStyle w:val="affd"/>
      </w:pPr>
      <w:bookmarkStart w:id="106" w:name="_Toc195964772"/>
      <w:r>
        <w:rPr>
          <w:rFonts w:hint="eastAsia"/>
        </w:rPr>
        <w:lastRenderedPageBreak/>
        <w:t>附录</w:t>
      </w:r>
      <w:r>
        <w:rPr>
          <w:rFonts w:hint="eastAsia"/>
        </w:rPr>
        <w:t>A</w:t>
      </w:r>
      <w:r>
        <w:t xml:space="preserve"> </w:t>
      </w:r>
      <w:r>
        <w:rPr>
          <w:rFonts w:hint="eastAsia"/>
        </w:rPr>
        <w:t>代码</w:t>
      </w:r>
      <w:bookmarkEnd w:id="106"/>
    </w:p>
    <w:p w14:paraId="7541FB1D" w14:textId="3E75C5AF" w:rsidR="00B7253A" w:rsidRDefault="00B7253A" w:rsidP="00B7253A">
      <w:pPr>
        <w:pStyle w:val="afff0"/>
        <w:ind w:firstLine="420"/>
      </w:pPr>
      <w:r>
        <w:rPr>
          <w:rFonts w:hint="eastAsia"/>
        </w:rPr>
        <w:t>本附录提供</w:t>
      </w:r>
      <w:r w:rsidRPr="00B7253A">
        <w:rPr>
          <w:rFonts w:hint="eastAsia"/>
        </w:rPr>
        <w:t>代码仓库地址：</w:t>
      </w:r>
      <w:hyperlink r:id="rId38" w:history="1">
        <w:r w:rsidRPr="00F32317">
          <w:rPr>
            <w:rStyle w:val="ac"/>
            <w:rFonts w:hint="eastAsia"/>
          </w:rPr>
          <w:t>https://github.com/K1ndredzzz/Paper-demo</w:t>
        </w:r>
      </w:hyperlink>
    </w:p>
    <w:p w14:paraId="1709AF5D" w14:textId="77777777" w:rsidR="00B7253A" w:rsidRDefault="00B7253A">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262B5C">
      <w:pPr>
        <w:pStyle w:val="affd"/>
      </w:pPr>
      <w:bookmarkStart w:id="107" w:name="_Toc195964773"/>
      <w:r w:rsidRPr="008A39A3">
        <w:lastRenderedPageBreak/>
        <w:t>致</w:t>
      </w:r>
      <w:r>
        <w:t xml:space="preserve">    </w:t>
      </w:r>
      <w:r w:rsidRPr="008A39A3">
        <w:t>谢</w:t>
      </w:r>
      <w:bookmarkEnd w:id="107"/>
    </w:p>
    <w:p w14:paraId="01B2160E" w14:textId="52FD1DE3" w:rsidR="00262B5C" w:rsidRDefault="00F04C93" w:rsidP="00473BB3">
      <w:pPr>
        <w:pStyle w:val="afff0"/>
        <w:ind w:firstLine="420"/>
      </w:pPr>
      <w:r>
        <w:rPr>
          <w:rFonts w:hint="eastAsia"/>
        </w:rPr>
        <w:t>恭敬在心，不在虚文。</w:t>
      </w:r>
    </w:p>
    <w:sectPr w:rsidR="00262B5C" w:rsidSect="0067671B">
      <w:headerReference w:type="default" r:id="rId39"/>
      <w:footerReference w:type="default" r:id="rId40"/>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DC65" w14:textId="77777777" w:rsidR="003F679B" w:rsidRDefault="003F679B" w:rsidP="00D56B05">
      <w:pPr>
        <w:ind w:firstLine="480"/>
      </w:pPr>
      <w:r>
        <w:separator/>
      </w:r>
    </w:p>
    <w:p w14:paraId="7368E96D" w14:textId="77777777" w:rsidR="003F679B" w:rsidRDefault="003F679B">
      <w:pPr>
        <w:ind w:firstLine="480"/>
      </w:pPr>
    </w:p>
  </w:endnote>
  <w:endnote w:type="continuationSeparator" w:id="0">
    <w:p w14:paraId="37A47E7E" w14:textId="77777777" w:rsidR="003F679B" w:rsidRDefault="003F679B" w:rsidP="00D56B05">
      <w:pPr>
        <w:ind w:firstLine="480"/>
      </w:pPr>
      <w:r>
        <w:continuationSeparator/>
      </w:r>
    </w:p>
    <w:p w14:paraId="3C95886E" w14:textId="77777777" w:rsidR="003F679B" w:rsidRDefault="003F679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1069" w14:textId="77777777" w:rsidR="003F679B" w:rsidRDefault="003F679B" w:rsidP="00D56B05">
      <w:pPr>
        <w:ind w:firstLine="480"/>
      </w:pPr>
      <w:r>
        <w:separator/>
      </w:r>
    </w:p>
    <w:p w14:paraId="7AE86E5F" w14:textId="77777777" w:rsidR="003F679B" w:rsidRDefault="003F679B">
      <w:pPr>
        <w:ind w:firstLine="480"/>
      </w:pPr>
    </w:p>
  </w:footnote>
  <w:footnote w:type="continuationSeparator" w:id="0">
    <w:p w14:paraId="2B6CDF6F" w14:textId="77777777" w:rsidR="003F679B" w:rsidRDefault="003F679B" w:rsidP="00D56B05">
      <w:pPr>
        <w:ind w:firstLine="480"/>
      </w:pPr>
      <w:r>
        <w:continuationSeparator/>
      </w:r>
    </w:p>
    <w:p w14:paraId="0AC479FF" w14:textId="77777777" w:rsidR="003F679B" w:rsidRDefault="003F679B">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538"/>
    <w:rsid w:val="00004AD2"/>
    <w:rsid w:val="00004DD2"/>
    <w:rsid w:val="000052B0"/>
    <w:rsid w:val="000052D7"/>
    <w:rsid w:val="0000666B"/>
    <w:rsid w:val="00006CF6"/>
    <w:rsid w:val="00006F7F"/>
    <w:rsid w:val="00006FF7"/>
    <w:rsid w:val="000074B6"/>
    <w:rsid w:val="00010FAE"/>
    <w:rsid w:val="00012FF0"/>
    <w:rsid w:val="00013F99"/>
    <w:rsid w:val="000171D4"/>
    <w:rsid w:val="00017227"/>
    <w:rsid w:val="00020904"/>
    <w:rsid w:val="0002103F"/>
    <w:rsid w:val="00021214"/>
    <w:rsid w:val="00021AE8"/>
    <w:rsid w:val="00021D32"/>
    <w:rsid w:val="000246DB"/>
    <w:rsid w:val="00024AE1"/>
    <w:rsid w:val="000266D2"/>
    <w:rsid w:val="00027939"/>
    <w:rsid w:val="00030A2F"/>
    <w:rsid w:val="00031C02"/>
    <w:rsid w:val="00031F59"/>
    <w:rsid w:val="000334BD"/>
    <w:rsid w:val="00035E2B"/>
    <w:rsid w:val="000364F9"/>
    <w:rsid w:val="00036ABD"/>
    <w:rsid w:val="0003790E"/>
    <w:rsid w:val="000409B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4AD"/>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6EE"/>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3F33"/>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60C"/>
    <w:rsid w:val="0011391A"/>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630E6"/>
    <w:rsid w:val="00163190"/>
    <w:rsid w:val="001706F2"/>
    <w:rsid w:val="00170F46"/>
    <w:rsid w:val="00171243"/>
    <w:rsid w:val="00171BD2"/>
    <w:rsid w:val="00173456"/>
    <w:rsid w:val="00173D37"/>
    <w:rsid w:val="00175FE3"/>
    <w:rsid w:val="001772AB"/>
    <w:rsid w:val="001779EB"/>
    <w:rsid w:val="00181BE2"/>
    <w:rsid w:val="0018407A"/>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2C7E"/>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57D0A"/>
    <w:rsid w:val="00262B5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012"/>
    <w:rsid w:val="002832CC"/>
    <w:rsid w:val="00284216"/>
    <w:rsid w:val="00286DD3"/>
    <w:rsid w:val="00287CFA"/>
    <w:rsid w:val="00290DB0"/>
    <w:rsid w:val="00291A7A"/>
    <w:rsid w:val="00291E1C"/>
    <w:rsid w:val="0029275F"/>
    <w:rsid w:val="00292C55"/>
    <w:rsid w:val="00293C99"/>
    <w:rsid w:val="00293FC7"/>
    <w:rsid w:val="0029518D"/>
    <w:rsid w:val="0029525C"/>
    <w:rsid w:val="002A2862"/>
    <w:rsid w:val="002A48AC"/>
    <w:rsid w:val="002A6216"/>
    <w:rsid w:val="002A6A38"/>
    <w:rsid w:val="002A6D10"/>
    <w:rsid w:val="002B12A8"/>
    <w:rsid w:val="002B12E6"/>
    <w:rsid w:val="002B1D60"/>
    <w:rsid w:val="002B3035"/>
    <w:rsid w:val="002B3355"/>
    <w:rsid w:val="002B414B"/>
    <w:rsid w:val="002B5AA8"/>
    <w:rsid w:val="002B5FE1"/>
    <w:rsid w:val="002C4447"/>
    <w:rsid w:val="002C7CA6"/>
    <w:rsid w:val="002D08E8"/>
    <w:rsid w:val="002D0AF0"/>
    <w:rsid w:val="002D1104"/>
    <w:rsid w:val="002D13E0"/>
    <w:rsid w:val="002D2569"/>
    <w:rsid w:val="002D3827"/>
    <w:rsid w:val="002D66D3"/>
    <w:rsid w:val="002D7C5E"/>
    <w:rsid w:val="002E1962"/>
    <w:rsid w:val="002E723C"/>
    <w:rsid w:val="002F0148"/>
    <w:rsid w:val="002F15D7"/>
    <w:rsid w:val="002F4A4A"/>
    <w:rsid w:val="002F575A"/>
    <w:rsid w:val="002F5CF6"/>
    <w:rsid w:val="002F6DC6"/>
    <w:rsid w:val="0030003D"/>
    <w:rsid w:val="00304CC7"/>
    <w:rsid w:val="00307BC8"/>
    <w:rsid w:val="00311A6D"/>
    <w:rsid w:val="00312F8A"/>
    <w:rsid w:val="003150CD"/>
    <w:rsid w:val="00315198"/>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44F84"/>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67B38"/>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3F679B"/>
    <w:rsid w:val="004005FD"/>
    <w:rsid w:val="0040565E"/>
    <w:rsid w:val="0040779E"/>
    <w:rsid w:val="00407EB4"/>
    <w:rsid w:val="004107EA"/>
    <w:rsid w:val="00412745"/>
    <w:rsid w:val="00412C17"/>
    <w:rsid w:val="00412FE2"/>
    <w:rsid w:val="00413434"/>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291A"/>
    <w:rsid w:val="0045313A"/>
    <w:rsid w:val="00454455"/>
    <w:rsid w:val="00455073"/>
    <w:rsid w:val="00455BD0"/>
    <w:rsid w:val="004569CB"/>
    <w:rsid w:val="0045703D"/>
    <w:rsid w:val="004576DB"/>
    <w:rsid w:val="004607F3"/>
    <w:rsid w:val="00461EEA"/>
    <w:rsid w:val="00462288"/>
    <w:rsid w:val="004628E1"/>
    <w:rsid w:val="00463282"/>
    <w:rsid w:val="00464C4A"/>
    <w:rsid w:val="00464CF3"/>
    <w:rsid w:val="00464EAD"/>
    <w:rsid w:val="004656F5"/>
    <w:rsid w:val="0046726A"/>
    <w:rsid w:val="00467A31"/>
    <w:rsid w:val="00470519"/>
    <w:rsid w:val="00473BB3"/>
    <w:rsid w:val="004751F4"/>
    <w:rsid w:val="004841E0"/>
    <w:rsid w:val="004844FA"/>
    <w:rsid w:val="0049077D"/>
    <w:rsid w:val="0049341B"/>
    <w:rsid w:val="00493B9D"/>
    <w:rsid w:val="0049411D"/>
    <w:rsid w:val="004957DB"/>
    <w:rsid w:val="00496F30"/>
    <w:rsid w:val="004975DD"/>
    <w:rsid w:val="004A0790"/>
    <w:rsid w:val="004A0A3F"/>
    <w:rsid w:val="004A10AF"/>
    <w:rsid w:val="004A31AE"/>
    <w:rsid w:val="004A36B1"/>
    <w:rsid w:val="004A4141"/>
    <w:rsid w:val="004A4165"/>
    <w:rsid w:val="004A4FB3"/>
    <w:rsid w:val="004A6E47"/>
    <w:rsid w:val="004A79D8"/>
    <w:rsid w:val="004B020F"/>
    <w:rsid w:val="004B0A60"/>
    <w:rsid w:val="004B4C6F"/>
    <w:rsid w:val="004B6CF0"/>
    <w:rsid w:val="004C0C94"/>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0ED6"/>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F66"/>
    <w:rsid w:val="00555D30"/>
    <w:rsid w:val="00555EF3"/>
    <w:rsid w:val="0056321A"/>
    <w:rsid w:val="005636DE"/>
    <w:rsid w:val="00565D40"/>
    <w:rsid w:val="0056622A"/>
    <w:rsid w:val="005662BF"/>
    <w:rsid w:val="00570742"/>
    <w:rsid w:val="00571B96"/>
    <w:rsid w:val="00573310"/>
    <w:rsid w:val="00573E49"/>
    <w:rsid w:val="005748C8"/>
    <w:rsid w:val="00574BAC"/>
    <w:rsid w:val="005764B5"/>
    <w:rsid w:val="0057735C"/>
    <w:rsid w:val="00577712"/>
    <w:rsid w:val="005824E3"/>
    <w:rsid w:val="00585044"/>
    <w:rsid w:val="00585108"/>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4912"/>
    <w:rsid w:val="005D75AC"/>
    <w:rsid w:val="005D7D02"/>
    <w:rsid w:val="005E101F"/>
    <w:rsid w:val="005E18D3"/>
    <w:rsid w:val="005E234F"/>
    <w:rsid w:val="005E68EC"/>
    <w:rsid w:val="005E7C8B"/>
    <w:rsid w:val="005F31FB"/>
    <w:rsid w:val="005F33E9"/>
    <w:rsid w:val="005F3C22"/>
    <w:rsid w:val="005F540B"/>
    <w:rsid w:val="005F745C"/>
    <w:rsid w:val="00600DF0"/>
    <w:rsid w:val="0060326C"/>
    <w:rsid w:val="00604301"/>
    <w:rsid w:val="00604E08"/>
    <w:rsid w:val="006059E6"/>
    <w:rsid w:val="00606687"/>
    <w:rsid w:val="00607AB1"/>
    <w:rsid w:val="0061183C"/>
    <w:rsid w:val="00613B1B"/>
    <w:rsid w:val="00615068"/>
    <w:rsid w:val="00620A03"/>
    <w:rsid w:val="006215A9"/>
    <w:rsid w:val="006217F1"/>
    <w:rsid w:val="00621998"/>
    <w:rsid w:val="00621DB8"/>
    <w:rsid w:val="00625B02"/>
    <w:rsid w:val="00627C7E"/>
    <w:rsid w:val="006300B8"/>
    <w:rsid w:val="006314DF"/>
    <w:rsid w:val="0063436A"/>
    <w:rsid w:val="0064117F"/>
    <w:rsid w:val="0065053C"/>
    <w:rsid w:val="006505A1"/>
    <w:rsid w:val="0065133A"/>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0DC"/>
    <w:rsid w:val="006728F9"/>
    <w:rsid w:val="00672A7F"/>
    <w:rsid w:val="0067671B"/>
    <w:rsid w:val="006767B6"/>
    <w:rsid w:val="00676845"/>
    <w:rsid w:val="006768D9"/>
    <w:rsid w:val="00680273"/>
    <w:rsid w:val="00680939"/>
    <w:rsid w:val="006811E9"/>
    <w:rsid w:val="00683086"/>
    <w:rsid w:val="00683807"/>
    <w:rsid w:val="00683BC6"/>
    <w:rsid w:val="00684056"/>
    <w:rsid w:val="00685B96"/>
    <w:rsid w:val="006874B6"/>
    <w:rsid w:val="00690D40"/>
    <w:rsid w:val="00690E64"/>
    <w:rsid w:val="006938BA"/>
    <w:rsid w:val="006A23AB"/>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3B7C"/>
    <w:rsid w:val="006D502A"/>
    <w:rsid w:val="006D5F44"/>
    <w:rsid w:val="006E1BD4"/>
    <w:rsid w:val="006E3861"/>
    <w:rsid w:val="006E5159"/>
    <w:rsid w:val="006E5215"/>
    <w:rsid w:val="006E5FF0"/>
    <w:rsid w:val="006E707C"/>
    <w:rsid w:val="006F4E6D"/>
    <w:rsid w:val="006F740A"/>
    <w:rsid w:val="006F7E04"/>
    <w:rsid w:val="007027D7"/>
    <w:rsid w:val="0070400F"/>
    <w:rsid w:val="00704905"/>
    <w:rsid w:val="00704AC4"/>
    <w:rsid w:val="0071059C"/>
    <w:rsid w:val="0071267D"/>
    <w:rsid w:val="0072443E"/>
    <w:rsid w:val="00727D40"/>
    <w:rsid w:val="00730477"/>
    <w:rsid w:val="00730580"/>
    <w:rsid w:val="00731506"/>
    <w:rsid w:val="00732AA8"/>
    <w:rsid w:val="00732B01"/>
    <w:rsid w:val="00734339"/>
    <w:rsid w:val="00735045"/>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5430"/>
    <w:rsid w:val="007862AC"/>
    <w:rsid w:val="00787BF4"/>
    <w:rsid w:val="00787C57"/>
    <w:rsid w:val="007918A6"/>
    <w:rsid w:val="0079705A"/>
    <w:rsid w:val="007977EF"/>
    <w:rsid w:val="00797B70"/>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E5CAC"/>
    <w:rsid w:val="007F0418"/>
    <w:rsid w:val="007F0795"/>
    <w:rsid w:val="007F23FC"/>
    <w:rsid w:val="007F3A90"/>
    <w:rsid w:val="007F4F7C"/>
    <w:rsid w:val="007F782C"/>
    <w:rsid w:val="008035D2"/>
    <w:rsid w:val="0080400A"/>
    <w:rsid w:val="008066D5"/>
    <w:rsid w:val="00810688"/>
    <w:rsid w:val="00810C97"/>
    <w:rsid w:val="0081186A"/>
    <w:rsid w:val="00813F4C"/>
    <w:rsid w:val="00814108"/>
    <w:rsid w:val="008144C9"/>
    <w:rsid w:val="00816344"/>
    <w:rsid w:val="0081685F"/>
    <w:rsid w:val="00816C51"/>
    <w:rsid w:val="00817ED4"/>
    <w:rsid w:val="008210DB"/>
    <w:rsid w:val="0082117D"/>
    <w:rsid w:val="00821AA4"/>
    <w:rsid w:val="00822453"/>
    <w:rsid w:val="0082538D"/>
    <w:rsid w:val="00825665"/>
    <w:rsid w:val="00825C67"/>
    <w:rsid w:val="00827A7E"/>
    <w:rsid w:val="00831006"/>
    <w:rsid w:val="00835C14"/>
    <w:rsid w:val="008430CF"/>
    <w:rsid w:val="008445C9"/>
    <w:rsid w:val="00845D21"/>
    <w:rsid w:val="008520BF"/>
    <w:rsid w:val="00854577"/>
    <w:rsid w:val="008613C9"/>
    <w:rsid w:val="00861498"/>
    <w:rsid w:val="0086155A"/>
    <w:rsid w:val="008638AC"/>
    <w:rsid w:val="008649A3"/>
    <w:rsid w:val="00865D00"/>
    <w:rsid w:val="00867E93"/>
    <w:rsid w:val="00872141"/>
    <w:rsid w:val="00874DE2"/>
    <w:rsid w:val="00877B6D"/>
    <w:rsid w:val="00881335"/>
    <w:rsid w:val="00884A76"/>
    <w:rsid w:val="00886F0A"/>
    <w:rsid w:val="00891F3D"/>
    <w:rsid w:val="008933D2"/>
    <w:rsid w:val="00893417"/>
    <w:rsid w:val="008941C3"/>
    <w:rsid w:val="00894F8F"/>
    <w:rsid w:val="008957F8"/>
    <w:rsid w:val="008958B0"/>
    <w:rsid w:val="00895986"/>
    <w:rsid w:val="00897112"/>
    <w:rsid w:val="00897978"/>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991"/>
    <w:rsid w:val="008C7A0F"/>
    <w:rsid w:val="008C7B49"/>
    <w:rsid w:val="008D08BF"/>
    <w:rsid w:val="008D12A8"/>
    <w:rsid w:val="008D12E9"/>
    <w:rsid w:val="008D1C1D"/>
    <w:rsid w:val="008D60DB"/>
    <w:rsid w:val="008D6795"/>
    <w:rsid w:val="008D7404"/>
    <w:rsid w:val="008E147C"/>
    <w:rsid w:val="008E1B87"/>
    <w:rsid w:val="008E39B2"/>
    <w:rsid w:val="008E3A90"/>
    <w:rsid w:val="008E6A31"/>
    <w:rsid w:val="008F11A3"/>
    <w:rsid w:val="008F2468"/>
    <w:rsid w:val="008F2C45"/>
    <w:rsid w:val="008F3914"/>
    <w:rsid w:val="008F40F1"/>
    <w:rsid w:val="008F4E8B"/>
    <w:rsid w:val="008F72D0"/>
    <w:rsid w:val="00900172"/>
    <w:rsid w:val="0090046C"/>
    <w:rsid w:val="0090155A"/>
    <w:rsid w:val="00903EE7"/>
    <w:rsid w:val="009044AE"/>
    <w:rsid w:val="009049C4"/>
    <w:rsid w:val="00904B66"/>
    <w:rsid w:val="0090591C"/>
    <w:rsid w:val="00905B80"/>
    <w:rsid w:val="0091216C"/>
    <w:rsid w:val="00912B24"/>
    <w:rsid w:val="0091457C"/>
    <w:rsid w:val="0091626E"/>
    <w:rsid w:val="00916F8C"/>
    <w:rsid w:val="00917609"/>
    <w:rsid w:val="00920128"/>
    <w:rsid w:val="00920F5C"/>
    <w:rsid w:val="009215DC"/>
    <w:rsid w:val="00921C3C"/>
    <w:rsid w:val="00923640"/>
    <w:rsid w:val="00925836"/>
    <w:rsid w:val="00926193"/>
    <w:rsid w:val="009276D1"/>
    <w:rsid w:val="00930969"/>
    <w:rsid w:val="00935F73"/>
    <w:rsid w:val="00936C55"/>
    <w:rsid w:val="00936EB1"/>
    <w:rsid w:val="00937173"/>
    <w:rsid w:val="00940736"/>
    <w:rsid w:val="00941C57"/>
    <w:rsid w:val="009420D0"/>
    <w:rsid w:val="00944043"/>
    <w:rsid w:val="009451E4"/>
    <w:rsid w:val="00947400"/>
    <w:rsid w:val="009478F6"/>
    <w:rsid w:val="00950531"/>
    <w:rsid w:val="00950D31"/>
    <w:rsid w:val="0095163D"/>
    <w:rsid w:val="00953347"/>
    <w:rsid w:val="00953E7A"/>
    <w:rsid w:val="009605B3"/>
    <w:rsid w:val="00961960"/>
    <w:rsid w:val="0096337D"/>
    <w:rsid w:val="009633BE"/>
    <w:rsid w:val="0097064B"/>
    <w:rsid w:val="00973A65"/>
    <w:rsid w:val="009741D4"/>
    <w:rsid w:val="00974BED"/>
    <w:rsid w:val="00975320"/>
    <w:rsid w:val="009764F9"/>
    <w:rsid w:val="00976681"/>
    <w:rsid w:val="00977BBD"/>
    <w:rsid w:val="00981B87"/>
    <w:rsid w:val="00983EB6"/>
    <w:rsid w:val="009859E3"/>
    <w:rsid w:val="00986136"/>
    <w:rsid w:val="0098662A"/>
    <w:rsid w:val="009866DA"/>
    <w:rsid w:val="00990530"/>
    <w:rsid w:val="0099299E"/>
    <w:rsid w:val="00992FDF"/>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3859"/>
    <w:rsid w:val="009C69D4"/>
    <w:rsid w:val="009C70D0"/>
    <w:rsid w:val="009D1F76"/>
    <w:rsid w:val="009D2C14"/>
    <w:rsid w:val="009D35D3"/>
    <w:rsid w:val="009D6692"/>
    <w:rsid w:val="009E019A"/>
    <w:rsid w:val="009E1687"/>
    <w:rsid w:val="009E4024"/>
    <w:rsid w:val="009E6E6B"/>
    <w:rsid w:val="009F26E7"/>
    <w:rsid w:val="009F3403"/>
    <w:rsid w:val="009F34D0"/>
    <w:rsid w:val="009F3C09"/>
    <w:rsid w:val="009F42BF"/>
    <w:rsid w:val="009F5628"/>
    <w:rsid w:val="009F6A19"/>
    <w:rsid w:val="009F6A84"/>
    <w:rsid w:val="009F74F0"/>
    <w:rsid w:val="00A03C23"/>
    <w:rsid w:val="00A042A1"/>
    <w:rsid w:val="00A0619A"/>
    <w:rsid w:val="00A078F5"/>
    <w:rsid w:val="00A10474"/>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6FD6"/>
    <w:rsid w:val="00A47241"/>
    <w:rsid w:val="00A500DD"/>
    <w:rsid w:val="00A50666"/>
    <w:rsid w:val="00A51D85"/>
    <w:rsid w:val="00A51DC5"/>
    <w:rsid w:val="00A52D1D"/>
    <w:rsid w:val="00A53CDC"/>
    <w:rsid w:val="00A54E6C"/>
    <w:rsid w:val="00A56320"/>
    <w:rsid w:val="00A65434"/>
    <w:rsid w:val="00A65A2C"/>
    <w:rsid w:val="00A65C4F"/>
    <w:rsid w:val="00A662A3"/>
    <w:rsid w:val="00A67DE1"/>
    <w:rsid w:val="00A71D19"/>
    <w:rsid w:val="00A72569"/>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97066"/>
    <w:rsid w:val="00AA0200"/>
    <w:rsid w:val="00AA1029"/>
    <w:rsid w:val="00AA2DCA"/>
    <w:rsid w:val="00AA3298"/>
    <w:rsid w:val="00AA38AD"/>
    <w:rsid w:val="00AA4E66"/>
    <w:rsid w:val="00AB6315"/>
    <w:rsid w:val="00AB66B2"/>
    <w:rsid w:val="00AC1306"/>
    <w:rsid w:val="00AC159D"/>
    <w:rsid w:val="00AC4314"/>
    <w:rsid w:val="00AC49F7"/>
    <w:rsid w:val="00AC4E89"/>
    <w:rsid w:val="00AC785E"/>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8E2"/>
    <w:rsid w:val="00B04F1E"/>
    <w:rsid w:val="00B07C3E"/>
    <w:rsid w:val="00B07CFC"/>
    <w:rsid w:val="00B07D45"/>
    <w:rsid w:val="00B108B0"/>
    <w:rsid w:val="00B11813"/>
    <w:rsid w:val="00B11D94"/>
    <w:rsid w:val="00B120AA"/>
    <w:rsid w:val="00B1216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185C"/>
    <w:rsid w:val="00B42FF5"/>
    <w:rsid w:val="00B45066"/>
    <w:rsid w:val="00B46E6B"/>
    <w:rsid w:val="00B52804"/>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853"/>
    <w:rsid w:val="00B71A2F"/>
    <w:rsid w:val="00B7253A"/>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0253"/>
    <w:rsid w:val="00C01235"/>
    <w:rsid w:val="00C02E40"/>
    <w:rsid w:val="00C030B1"/>
    <w:rsid w:val="00C05ABE"/>
    <w:rsid w:val="00C06C2A"/>
    <w:rsid w:val="00C10317"/>
    <w:rsid w:val="00C15E04"/>
    <w:rsid w:val="00C178C0"/>
    <w:rsid w:val="00C226ED"/>
    <w:rsid w:val="00C274D8"/>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42E7"/>
    <w:rsid w:val="00C54748"/>
    <w:rsid w:val="00C550DB"/>
    <w:rsid w:val="00C56C8F"/>
    <w:rsid w:val="00C61D2F"/>
    <w:rsid w:val="00C63071"/>
    <w:rsid w:val="00C638E4"/>
    <w:rsid w:val="00C65E9E"/>
    <w:rsid w:val="00C702DA"/>
    <w:rsid w:val="00C7290F"/>
    <w:rsid w:val="00C73E46"/>
    <w:rsid w:val="00C74132"/>
    <w:rsid w:val="00C7465A"/>
    <w:rsid w:val="00C7735D"/>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2BAA"/>
    <w:rsid w:val="00CA4549"/>
    <w:rsid w:val="00CA71E1"/>
    <w:rsid w:val="00CA75E9"/>
    <w:rsid w:val="00CA7879"/>
    <w:rsid w:val="00CB140B"/>
    <w:rsid w:val="00CB21AB"/>
    <w:rsid w:val="00CB2986"/>
    <w:rsid w:val="00CB718E"/>
    <w:rsid w:val="00CB7D07"/>
    <w:rsid w:val="00CC0017"/>
    <w:rsid w:val="00CC2995"/>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9C5"/>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503"/>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2DA4"/>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4EAF"/>
    <w:rsid w:val="00DA6198"/>
    <w:rsid w:val="00DA6628"/>
    <w:rsid w:val="00DB0FCD"/>
    <w:rsid w:val="00DB26BD"/>
    <w:rsid w:val="00DB3EFD"/>
    <w:rsid w:val="00DB3F07"/>
    <w:rsid w:val="00DB4E1D"/>
    <w:rsid w:val="00DB7139"/>
    <w:rsid w:val="00DB79B1"/>
    <w:rsid w:val="00DC0BC6"/>
    <w:rsid w:val="00DC1058"/>
    <w:rsid w:val="00DC740A"/>
    <w:rsid w:val="00DD1F22"/>
    <w:rsid w:val="00DD3211"/>
    <w:rsid w:val="00DD3446"/>
    <w:rsid w:val="00DD5C57"/>
    <w:rsid w:val="00DD6BB0"/>
    <w:rsid w:val="00DD7197"/>
    <w:rsid w:val="00DE0499"/>
    <w:rsid w:val="00DE176C"/>
    <w:rsid w:val="00DE2047"/>
    <w:rsid w:val="00DE2FD3"/>
    <w:rsid w:val="00DE4E88"/>
    <w:rsid w:val="00DE5817"/>
    <w:rsid w:val="00DE5F4A"/>
    <w:rsid w:val="00DF5360"/>
    <w:rsid w:val="00DF7313"/>
    <w:rsid w:val="00DF7E8D"/>
    <w:rsid w:val="00E0021C"/>
    <w:rsid w:val="00E00A78"/>
    <w:rsid w:val="00E00F20"/>
    <w:rsid w:val="00E02383"/>
    <w:rsid w:val="00E02FC8"/>
    <w:rsid w:val="00E04A77"/>
    <w:rsid w:val="00E051C6"/>
    <w:rsid w:val="00E063A8"/>
    <w:rsid w:val="00E117BD"/>
    <w:rsid w:val="00E12F17"/>
    <w:rsid w:val="00E1308A"/>
    <w:rsid w:val="00E16CDA"/>
    <w:rsid w:val="00E16EA3"/>
    <w:rsid w:val="00E17BA9"/>
    <w:rsid w:val="00E2136A"/>
    <w:rsid w:val="00E23080"/>
    <w:rsid w:val="00E24BE8"/>
    <w:rsid w:val="00E2680C"/>
    <w:rsid w:val="00E27EBE"/>
    <w:rsid w:val="00E30315"/>
    <w:rsid w:val="00E32C92"/>
    <w:rsid w:val="00E33A62"/>
    <w:rsid w:val="00E345C1"/>
    <w:rsid w:val="00E35436"/>
    <w:rsid w:val="00E35CC3"/>
    <w:rsid w:val="00E42C70"/>
    <w:rsid w:val="00E43F13"/>
    <w:rsid w:val="00E44833"/>
    <w:rsid w:val="00E44D4D"/>
    <w:rsid w:val="00E454BB"/>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94E8C"/>
    <w:rsid w:val="00EA0265"/>
    <w:rsid w:val="00EA0BF9"/>
    <w:rsid w:val="00EA16E0"/>
    <w:rsid w:val="00EA2082"/>
    <w:rsid w:val="00EA21A4"/>
    <w:rsid w:val="00EA2BFE"/>
    <w:rsid w:val="00EA72BB"/>
    <w:rsid w:val="00EA7B7C"/>
    <w:rsid w:val="00EB090C"/>
    <w:rsid w:val="00EB0910"/>
    <w:rsid w:val="00EB205B"/>
    <w:rsid w:val="00EB414F"/>
    <w:rsid w:val="00EB66F5"/>
    <w:rsid w:val="00EB75D5"/>
    <w:rsid w:val="00EB79E8"/>
    <w:rsid w:val="00EC0A39"/>
    <w:rsid w:val="00EC2355"/>
    <w:rsid w:val="00EC2925"/>
    <w:rsid w:val="00EC7903"/>
    <w:rsid w:val="00ED0E92"/>
    <w:rsid w:val="00ED391D"/>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4C93"/>
    <w:rsid w:val="00F0502E"/>
    <w:rsid w:val="00F0595D"/>
    <w:rsid w:val="00F104D9"/>
    <w:rsid w:val="00F11664"/>
    <w:rsid w:val="00F1291C"/>
    <w:rsid w:val="00F1335D"/>
    <w:rsid w:val="00F13FFA"/>
    <w:rsid w:val="00F14DE4"/>
    <w:rsid w:val="00F15B74"/>
    <w:rsid w:val="00F22F42"/>
    <w:rsid w:val="00F23572"/>
    <w:rsid w:val="00F306F1"/>
    <w:rsid w:val="00F30738"/>
    <w:rsid w:val="00F30FCC"/>
    <w:rsid w:val="00F31D06"/>
    <w:rsid w:val="00F32726"/>
    <w:rsid w:val="00F32D1B"/>
    <w:rsid w:val="00F33785"/>
    <w:rsid w:val="00F34775"/>
    <w:rsid w:val="00F34E62"/>
    <w:rsid w:val="00F35E3C"/>
    <w:rsid w:val="00F42F60"/>
    <w:rsid w:val="00F43B35"/>
    <w:rsid w:val="00F47264"/>
    <w:rsid w:val="00F47EFF"/>
    <w:rsid w:val="00F5050E"/>
    <w:rsid w:val="00F53425"/>
    <w:rsid w:val="00F54C9A"/>
    <w:rsid w:val="00F551EB"/>
    <w:rsid w:val="00F56BC6"/>
    <w:rsid w:val="00F57886"/>
    <w:rsid w:val="00F6063C"/>
    <w:rsid w:val="00F621C2"/>
    <w:rsid w:val="00F64BFD"/>
    <w:rsid w:val="00F658D1"/>
    <w:rsid w:val="00F6682E"/>
    <w:rsid w:val="00F674B4"/>
    <w:rsid w:val="00F72563"/>
    <w:rsid w:val="00F74DD2"/>
    <w:rsid w:val="00F76EE4"/>
    <w:rsid w:val="00F801CD"/>
    <w:rsid w:val="00F80905"/>
    <w:rsid w:val="00F8527C"/>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227"/>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7B38"/>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066">
      <w:bodyDiv w:val="1"/>
      <w:marLeft w:val="0"/>
      <w:marRight w:val="0"/>
      <w:marTop w:val="0"/>
      <w:marBottom w:val="0"/>
      <w:divBdr>
        <w:top w:val="none" w:sz="0" w:space="0" w:color="auto"/>
        <w:left w:val="none" w:sz="0" w:space="0" w:color="auto"/>
        <w:bottom w:val="none" w:sz="0" w:space="0" w:color="auto"/>
        <w:right w:val="none" w:sz="0" w:space="0" w:color="auto"/>
      </w:divBdr>
    </w:div>
    <w:div w:id="306446506">
      <w:bodyDiv w:val="1"/>
      <w:marLeft w:val="0"/>
      <w:marRight w:val="0"/>
      <w:marTop w:val="0"/>
      <w:marBottom w:val="0"/>
      <w:divBdr>
        <w:top w:val="none" w:sz="0" w:space="0" w:color="auto"/>
        <w:left w:val="none" w:sz="0" w:space="0" w:color="auto"/>
        <w:bottom w:val="none" w:sz="0" w:space="0" w:color="auto"/>
        <w:right w:val="none" w:sz="0" w:space="0" w:color="auto"/>
      </w:divBdr>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5751890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60653972">
      <w:bodyDiv w:val="1"/>
      <w:marLeft w:val="0"/>
      <w:marRight w:val="0"/>
      <w:marTop w:val="0"/>
      <w:marBottom w:val="0"/>
      <w:divBdr>
        <w:top w:val="none" w:sz="0" w:space="0" w:color="auto"/>
        <w:left w:val="none" w:sz="0" w:space="0" w:color="auto"/>
        <w:bottom w:val="none" w:sz="0" w:space="0" w:color="auto"/>
        <w:right w:val="none" w:sz="0" w:space="0" w:color="auto"/>
      </w:divBdr>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929">
      <w:bodyDiv w:val="1"/>
      <w:marLeft w:val="0"/>
      <w:marRight w:val="0"/>
      <w:marTop w:val="0"/>
      <w:marBottom w:val="0"/>
      <w:divBdr>
        <w:top w:val="none" w:sz="0" w:space="0" w:color="auto"/>
        <w:left w:val="none" w:sz="0" w:space="0" w:color="auto"/>
        <w:bottom w:val="none" w:sz="0" w:space="0" w:color="auto"/>
        <w:right w:val="none" w:sz="0" w:space="0" w:color="auto"/>
      </w:divBdr>
      <w:divsChild>
        <w:div w:id="1370952821">
          <w:marLeft w:val="0"/>
          <w:marRight w:val="0"/>
          <w:marTop w:val="0"/>
          <w:marBottom w:val="0"/>
          <w:divBdr>
            <w:top w:val="none" w:sz="0" w:space="0" w:color="auto"/>
            <w:left w:val="none" w:sz="0" w:space="0" w:color="auto"/>
            <w:bottom w:val="none" w:sz="0" w:space="0" w:color="auto"/>
            <w:right w:val="none" w:sz="0" w:space="0" w:color="auto"/>
          </w:divBdr>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162110">
      <w:bodyDiv w:val="1"/>
      <w:marLeft w:val="0"/>
      <w:marRight w:val="0"/>
      <w:marTop w:val="0"/>
      <w:marBottom w:val="0"/>
      <w:divBdr>
        <w:top w:val="none" w:sz="0" w:space="0" w:color="auto"/>
        <w:left w:val="none" w:sz="0" w:space="0" w:color="auto"/>
        <w:bottom w:val="none" w:sz="0" w:space="0" w:color="auto"/>
        <w:right w:val="none" w:sz="0" w:space="0" w:color="auto"/>
      </w:divBdr>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29003076">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K1ndredzzz/Paper-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47</Pages>
  <Words>12432</Words>
  <Characters>70869</Characters>
  <Application>Microsoft Office Word</Application>
  <DocSecurity>0</DocSecurity>
  <Lines>590</Lines>
  <Paragraphs>166</Paragraphs>
  <ScaleCrop>false</ScaleCrop>
  <Company/>
  <LinksUpToDate>false</LinksUpToDate>
  <CharactersWithSpaces>83135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6</cp:revision>
  <cp:lastPrinted>2025-04-19T06:35:00Z</cp:lastPrinted>
  <dcterms:created xsi:type="dcterms:W3CDTF">2025-04-19T06:57:00Z</dcterms:created>
  <dcterms:modified xsi:type="dcterms:W3CDTF">2025-04-19T07:26:00Z</dcterms:modified>
</cp:coreProperties>
</file>