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6D29E8" w14:textId="3B726F6A" w:rsidR="00C64C2D" w:rsidRPr="00303FD4" w:rsidRDefault="00C64C2D">
      <w:pPr>
        <w:rPr>
          <w:rFonts w:ascii="Times New Roman" w:eastAsia="宋体" w:hAnsi="Times New Roman"/>
        </w:rPr>
      </w:pPr>
      <w:r w:rsidRPr="00303FD4">
        <w:rPr>
          <w:rFonts w:ascii="Times New Roman" w:eastAsia="宋体" w:hAnsi="Times New Roman" w:hint="eastAsia"/>
        </w:rPr>
        <w:t>第三章</w:t>
      </w:r>
      <w:r w:rsidRPr="00303FD4">
        <w:rPr>
          <w:rFonts w:ascii="Times New Roman" w:eastAsia="宋体" w:hAnsi="Times New Roman" w:hint="eastAsia"/>
        </w:rPr>
        <w:t xml:space="preserve"> </w:t>
      </w:r>
      <w:r w:rsidRPr="00303FD4">
        <w:rPr>
          <w:rFonts w:ascii="Times New Roman" w:eastAsia="宋体" w:hAnsi="Times New Roman" w:hint="eastAsia"/>
        </w:rPr>
        <w:t>研究设计</w:t>
      </w:r>
    </w:p>
    <w:p w14:paraId="30290169" w14:textId="261FC509" w:rsidR="00C64C2D" w:rsidRPr="00303FD4" w:rsidRDefault="00CF7457">
      <w:pPr>
        <w:rPr>
          <w:rFonts w:ascii="Times New Roman" w:eastAsia="宋体" w:hAnsi="Times New Roman"/>
        </w:rPr>
      </w:pPr>
      <w:r w:rsidRPr="00303FD4">
        <w:rPr>
          <w:rFonts w:ascii="Times New Roman" w:eastAsia="宋体" w:hAnsi="Times New Roman" w:hint="eastAsia"/>
        </w:rPr>
        <w:t>本研究的实验环境基于</w:t>
      </w:r>
      <w:r w:rsidRPr="00303FD4">
        <w:rPr>
          <w:rFonts w:ascii="Times New Roman" w:eastAsia="宋体" w:hAnsi="Times New Roman"/>
        </w:rPr>
        <w:t>Windows 10</w:t>
      </w:r>
      <w:r w:rsidRPr="00303FD4">
        <w:rPr>
          <w:rFonts w:ascii="Times New Roman" w:eastAsia="宋体" w:hAnsi="Times New Roman"/>
        </w:rPr>
        <w:t>操作系统，采用</w:t>
      </w:r>
      <w:r w:rsidRPr="00303FD4">
        <w:rPr>
          <w:rFonts w:ascii="Times New Roman" w:eastAsia="宋体" w:hAnsi="Times New Roman"/>
        </w:rPr>
        <w:t>Python 3.11.9</w:t>
      </w:r>
      <w:r w:rsidRPr="00303FD4">
        <w:rPr>
          <w:rFonts w:ascii="Times New Roman" w:eastAsia="宋体" w:hAnsi="Times New Roman"/>
        </w:rPr>
        <w:t>作为主要开发语言。数据获取与处理主要包括股票评论文本数据和市场交易数据两个方面。</w:t>
      </w:r>
    </w:p>
    <w:p w14:paraId="045F8683" w14:textId="419FE3D9" w:rsidR="00C64C2D" w:rsidRPr="00303FD4" w:rsidRDefault="00FD6EEF" w:rsidP="00C64C2D">
      <w:pPr>
        <w:pStyle w:val="a3"/>
        <w:numPr>
          <w:ilvl w:val="0"/>
          <w:numId w:val="1"/>
        </w:numPr>
        <w:ind w:firstLineChars="0"/>
        <w:rPr>
          <w:rFonts w:ascii="Times New Roman" w:eastAsia="宋体" w:hAnsi="Times New Roman"/>
        </w:rPr>
      </w:pPr>
      <w:r w:rsidRPr="00303FD4">
        <w:rPr>
          <w:rFonts w:ascii="Times New Roman" w:eastAsia="宋体" w:hAnsi="Times New Roman" w:hint="eastAsia"/>
        </w:rPr>
        <w:t>数据来源与处理</w:t>
      </w:r>
    </w:p>
    <w:p w14:paraId="5A854814" w14:textId="0AC02EB7" w:rsidR="00C64C2D" w:rsidRPr="00303FD4" w:rsidRDefault="00CA4B4A" w:rsidP="0026173F">
      <w:pPr>
        <w:pStyle w:val="a3"/>
        <w:numPr>
          <w:ilvl w:val="0"/>
          <w:numId w:val="2"/>
        </w:numPr>
        <w:ind w:firstLineChars="0"/>
        <w:rPr>
          <w:rFonts w:ascii="Times New Roman" w:eastAsia="宋体" w:hAnsi="Times New Roman"/>
        </w:rPr>
      </w:pPr>
      <w:r w:rsidRPr="00303FD4">
        <w:rPr>
          <w:rFonts w:ascii="Times New Roman" w:eastAsia="宋体" w:hAnsi="Times New Roman" w:hint="eastAsia"/>
        </w:rPr>
        <w:t>股票评论文本数据获取与预处理</w:t>
      </w:r>
    </w:p>
    <w:p w14:paraId="09CCDF53" w14:textId="6988CEAE" w:rsidR="002F4039" w:rsidRPr="00303FD4" w:rsidRDefault="002F4039" w:rsidP="002F4039">
      <w:pPr>
        <w:rPr>
          <w:rFonts w:ascii="Times New Roman" w:eastAsia="宋体" w:hAnsi="Times New Roman" w:hint="eastAsia"/>
        </w:rPr>
      </w:pPr>
      <w:r w:rsidRPr="00303FD4">
        <w:rPr>
          <w:rFonts w:ascii="Times New Roman" w:eastAsia="宋体" w:hAnsi="Times New Roman" w:hint="eastAsia"/>
        </w:rPr>
        <w:t>（一）</w:t>
      </w:r>
      <w:r w:rsidRPr="00303FD4">
        <w:rPr>
          <w:rFonts w:ascii="Times New Roman" w:eastAsia="宋体" w:hAnsi="Times New Roman" w:hint="eastAsia"/>
        </w:rPr>
        <w:t>数据来源与范围</w:t>
      </w:r>
    </w:p>
    <w:p w14:paraId="6BFFB5B8" w14:textId="357AAE50" w:rsidR="00C43A5B" w:rsidRPr="00303FD4" w:rsidRDefault="00C43A5B" w:rsidP="0026173F">
      <w:pPr>
        <w:rPr>
          <w:rFonts w:ascii="Times New Roman" w:eastAsia="宋体" w:hAnsi="Times New Roman"/>
        </w:rPr>
      </w:pPr>
      <w:r w:rsidRPr="00303FD4">
        <w:rPr>
          <w:rFonts w:ascii="Times New Roman" w:eastAsia="宋体" w:hAnsi="Times New Roman" w:hint="eastAsia"/>
        </w:rPr>
        <w:t>作为数据来源，我们选择东方</w:t>
      </w:r>
      <w:proofErr w:type="gramStart"/>
      <w:r w:rsidRPr="00303FD4">
        <w:rPr>
          <w:rFonts w:ascii="Times New Roman" w:eastAsia="宋体" w:hAnsi="Times New Roman" w:hint="eastAsia"/>
        </w:rPr>
        <w:t>财富网股吧作为</w:t>
      </w:r>
      <w:proofErr w:type="gramEnd"/>
      <w:r w:rsidRPr="00303FD4">
        <w:rPr>
          <w:rFonts w:ascii="Times New Roman" w:eastAsia="宋体" w:hAnsi="Times New Roman" w:hint="eastAsia"/>
        </w:rPr>
        <w:t>文本数据采集平台。该平台作为国内最具影响力的股票论坛之一，聚集了大量活跃的投资者，其用户发</w:t>
      </w:r>
      <w:proofErr w:type="gramStart"/>
      <w:r w:rsidRPr="00303FD4">
        <w:rPr>
          <w:rFonts w:ascii="Times New Roman" w:eastAsia="宋体" w:hAnsi="Times New Roman" w:hint="eastAsia"/>
        </w:rPr>
        <w:t>帖具有</w:t>
      </w:r>
      <w:proofErr w:type="gramEnd"/>
      <w:r w:rsidRPr="00303FD4">
        <w:rPr>
          <w:rFonts w:ascii="Times New Roman" w:eastAsia="宋体" w:hAnsi="Times New Roman" w:hint="eastAsia"/>
        </w:rPr>
        <w:t>较强的时效性和代表性。采集时间跨度为</w:t>
      </w:r>
      <w:r w:rsidRPr="00303FD4">
        <w:rPr>
          <w:rFonts w:ascii="Times New Roman" w:eastAsia="宋体" w:hAnsi="Times New Roman"/>
        </w:rPr>
        <w:t>2025</w:t>
      </w:r>
      <w:r w:rsidRPr="00303FD4">
        <w:rPr>
          <w:rFonts w:ascii="Times New Roman" w:eastAsia="宋体" w:hAnsi="Times New Roman"/>
        </w:rPr>
        <w:t>年</w:t>
      </w:r>
      <w:r w:rsidRPr="00303FD4">
        <w:rPr>
          <w:rFonts w:ascii="Times New Roman" w:eastAsia="宋体" w:hAnsi="Times New Roman"/>
        </w:rPr>
        <w:t>2</w:t>
      </w:r>
      <w:r w:rsidRPr="00303FD4">
        <w:rPr>
          <w:rFonts w:ascii="Times New Roman" w:eastAsia="宋体" w:hAnsi="Times New Roman"/>
        </w:rPr>
        <w:t>月</w:t>
      </w:r>
      <w:r w:rsidRPr="00303FD4">
        <w:rPr>
          <w:rFonts w:ascii="Times New Roman" w:eastAsia="宋体" w:hAnsi="Times New Roman"/>
        </w:rPr>
        <w:t>1</w:t>
      </w:r>
      <w:r w:rsidRPr="00303FD4">
        <w:rPr>
          <w:rFonts w:ascii="Times New Roman" w:eastAsia="宋体" w:hAnsi="Times New Roman"/>
        </w:rPr>
        <w:t>日至</w:t>
      </w:r>
      <w:r w:rsidRPr="00303FD4">
        <w:rPr>
          <w:rFonts w:ascii="Times New Roman" w:eastAsia="宋体" w:hAnsi="Times New Roman"/>
        </w:rPr>
        <w:t>2025</w:t>
      </w:r>
      <w:r w:rsidRPr="00303FD4">
        <w:rPr>
          <w:rFonts w:ascii="Times New Roman" w:eastAsia="宋体" w:hAnsi="Times New Roman"/>
        </w:rPr>
        <w:t>年</w:t>
      </w:r>
      <w:r w:rsidRPr="00303FD4">
        <w:rPr>
          <w:rFonts w:ascii="Times New Roman" w:eastAsia="宋体" w:hAnsi="Times New Roman"/>
        </w:rPr>
        <w:t>2</w:t>
      </w:r>
      <w:r w:rsidRPr="00303FD4">
        <w:rPr>
          <w:rFonts w:ascii="Times New Roman" w:eastAsia="宋体" w:hAnsi="Times New Roman"/>
        </w:rPr>
        <w:t>月</w:t>
      </w:r>
      <w:r w:rsidRPr="00303FD4">
        <w:rPr>
          <w:rFonts w:ascii="Times New Roman" w:eastAsia="宋体" w:hAnsi="Times New Roman"/>
        </w:rPr>
        <w:t>28</w:t>
      </w:r>
      <w:r w:rsidRPr="00303FD4">
        <w:rPr>
          <w:rFonts w:ascii="Times New Roman" w:eastAsia="宋体" w:hAnsi="Times New Roman"/>
        </w:rPr>
        <w:t>日。</w:t>
      </w:r>
    </w:p>
    <w:p w14:paraId="11511C6E" w14:textId="1FD2C8AF" w:rsidR="0026173F" w:rsidRPr="00303FD4" w:rsidRDefault="0026173F" w:rsidP="0026173F">
      <w:pPr>
        <w:rPr>
          <w:rFonts w:ascii="Times New Roman" w:eastAsia="宋体" w:hAnsi="Times New Roman"/>
        </w:rPr>
      </w:pPr>
      <w:r w:rsidRPr="00303FD4">
        <w:rPr>
          <w:rFonts w:ascii="Times New Roman" w:eastAsia="宋体" w:hAnsi="Times New Roman" w:hint="eastAsia"/>
        </w:rPr>
        <w:t>本研究</w:t>
      </w:r>
      <w:r w:rsidR="00867280" w:rsidRPr="00303FD4">
        <w:rPr>
          <w:rFonts w:ascii="Times New Roman" w:eastAsia="宋体" w:hAnsi="Times New Roman" w:hint="eastAsia"/>
        </w:rPr>
        <w:t>依据</w:t>
      </w:r>
      <w:proofErr w:type="gramStart"/>
      <w:r w:rsidR="00867280" w:rsidRPr="00303FD4">
        <w:rPr>
          <w:rFonts w:ascii="Times New Roman" w:eastAsia="宋体" w:hAnsi="Times New Roman" w:hint="eastAsia"/>
        </w:rPr>
        <w:t>申万行业</w:t>
      </w:r>
      <w:proofErr w:type="gramEnd"/>
      <w:r w:rsidR="00867280" w:rsidRPr="00303FD4">
        <w:rPr>
          <w:rFonts w:ascii="Times New Roman" w:eastAsia="宋体" w:hAnsi="Times New Roman" w:hint="eastAsia"/>
        </w:rPr>
        <w:t>分类标准</w:t>
      </w:r>
      <w:r w:rsidR="00867280" w:rsidRPr="00303FD4">
        <w:rPr>
          <w:rFonts w:ascii="Times New Roman" w:eastAsia="宋体" w:hAnsi="Times New Roman"/>
        </w:rPr>
        <w:t>2021</w:t>
      </w:r>
      <w:r w:rsidR="00867280" w:rsidRPr="00303FD4">
        <w:rPr>
          <w:rFonts w:ascii="Times New Roman" w:eastAsia="宋体" w:hAnsi="Times New Roman"/>
        </w:rPr>
        <w:t>版</w:t>
      </w:r>
      <w:r w:rsidRPr="00303FD4">
        <w:rPr>
          <w:rFonts w:ascii="Times New Roman" w:eastAsia="宋体" w:hAnsi="Times New Roman" w:hint="eastAsia"/>
        </w:rPr>
        <w:t>选取了</w:t>
      </w:r>
      <w:r w:rsidRPr="00303FD4">
        <w:rPr>
          <w:rFonts w:ascii="Times New Roman" w:eastAsia="宋体" w:hAnsi="Times New Roman"/>
        </w:rPr>
        <w:t>8</w:t>
      </w:r>
      <w:r w:rsidRPr="00303FD4">
        <w:rPr>
          <w:rFonts w:ascii="Times New Roman" w:eastAsia="宋体" w:hAnsi="Times New Roman"/>
        </w:rPr>
        <w:t>个具有代表性的行业作为研究对象，这些行业包括电子、医药生物、银行、房地产、食品饮料、电气设备、计算机和有色金属。选择这些行业的主要考虑是它们具有不同的行业特征和市场表现特点：电子行业代表科技创新导向，对市场情绪较为敏感；医药生物属于防御性行业，受政策影响较大；银行业作为蓝筹稳定型行业，估值相对较低；房地产行业具有较强的周期性，对宏观政策反应明显；食品饮料行业属于消费必需品，表现相对稳定；电气设备行业具有高成长性，政策驱动明显且市场关注度高；计算机行业作为</w:t>
      </w:r>
      <w:r w:rsidRPr="00303FD4">
        <w:rPr>
          <w:rFonts w:ascii="Times New Roman" w:eastAsia="宋体" w:hAnsi="Times New Roman"/>
        </w:rPr>
        <w:t>AI</w:t>
      </w:r>
      <w:r w:rsidRPr="00303FD4">
        <w:rPr>
          <w:rFonts w:ascii="Times New Roman" w:eastAsia="宋体" w:hAnsi="Times New Roman"/>
        </w:rPr>
        <w:t>和数字经济的核心，波动性较大；有色金</w:t>
      </w:r>
      <w:r w:rsidRPr="00303FD4">
        <w:rPr>
          <w:rFonts w:ascii="Times New Roman" w:eastAsia="宋体" w:hAnsi="Times New Roman" w:hint="eastAsia"/>
        </w:rPr>
        <w:t>属行业具有强周期性，对全球经济较为敏感。</w:t>
      </w:r>
    </w:p>
    <w:p w14:paraId="785CEFA2" w14:textId="77777777" w:rsidR="00B24841" w:rsidRPr="00303FD4" w:rsidRDefault="0026173F" w:rsidP="0026173F">
      <w:pPr>
        <w:rPr>
          <w:rFonts w:ascii="Times New Roman" w:eastAsia="宋体" w:hAnsi="Times New Roman"/>
        </w:rPr>
      </w:pPr>
      <w:r w:rsidRPr="00303FD4">
        <w:rPr>
          <w:rFonts w:ascii="Times New Roman" w:eastAsia="宋体" w:hAnsi="Times New Roman" w:hint="eastAsia"/>
        </w:rPr>
        <w:t>在每个行业中，我们选择了最具代表性的股票，具体包括：电子行业</w:t>
      </w:r>
      <w:r w:rsidRPr="00303FD4">
        <w:rPr>
          <w:rFonts w:ascii="Times New Roman" w:eastAsia="宋体" w:hAnsi="Times New Roman"/>
        </w:rPr>
        <w:t>14</w:t>
      </w:r>
      <w:r w:rsidRPr="00303FD4">
        <w:rPr>
          <w:rFonts w:ascii="Times New Roman" w:eastAsia="宋体" w:hAnsi="Times New Roman"/>
        </w:rPr>
        <w:t>只股票（如京东方</w:t>
      </w:r>
      <w:r w:rsidRPr="00303FD4">
        <w:rPr>
          <w:rFonts w:ascii="Times New Roman" w:eastAsia="宋体" w:hAnsi="Times New Roman"/>
        </w:rPr>
        <w:t>A</w:t>
      </w:r>
      <w:r w:rsidRPr="00303FD4">
        <w:rPr>
          <w:rFonts w:ascii="Times New Roman" w:eastAsia="宋体" w:hAnsi="Times New Roman"/>
        </w:rPr>
        <w:t>、</w:t>
      </w:r>
      <w:proofErr w:type="gramStart"/>
      <w:r w:rsidRPr="00303FD4">
        <w:rPr>
          <w:rFonts w:ascii="Times New Roman" w:eastAsia="宋体" w:hAnsi="Times New Roman"/>
        </w:rPr>
        <w:t>紫光国微等</w:t>
      </w:r>
      <w:proofErr w:type="gramEnd"/>
      <w:r w:rsidRPr="00303FD4">
        <w:rPr>
          <w:rFonts w:ascii="Times New Roman" w:eastAsia="宋体" w:hAnsi="Times New Roman"/>
        </w:rPr>
        <w:t>），医药生物行业</w:t>
      </w:r>
      <w:r w:rsidRPr="00303FD4">
        <w:rPr>
          <w:rFonts w:ascii="Times New Roman" w:eastAsia="宋体" w:hAnsi="Times New Roman"/>
        </w:rPr>
        <w:t>16</w:t>
      </w:r>
      <w:r w:rsidRPr="00303FD4">
        <w:rPr>
          <w:rFonts w:ascii="Times New Roman" w:eastAsia="宋体" w:hAnsi="Times New Roman"/>
        </w:rPr>
        <w:t>只股票（如恒瑞医药、复星医药等），银行业</w:t>
      </w:r>
      <w:r w:rsidRPr="00303FD4">
        <w:rPr>
          <w:rFonts w:ascii="Times New Roman" w:eastAsia="宋体" w:hAnsi="Times New Roman"/>
        </w:rPr>
        <w:t>15</w:t>
      </w:r>
      <w:r w:rsidRPr="00303FD4">
        <w:rPr>
          <w:rFonts w:ascii="Times New Roman" w:eastAsia="宋体" w:hAnsi="Times New Roman"/>
        </w:rPr>
        <w:t>只股票（如工商银行、农业银行等），房地产行业</w:t>
      </w:r>
      <w:r w:rsidRPr="00303FD4">
        <w:rPr>
          <w:rFonts w:ascii="Times New Roman" w:eastAsia="宋体" w:hAnsi="Times New Roman"/>
        </w:rPr>
        <w:t>11</w:t>
      </w:r>
      <w:r w:rsidRPr="00303FD4">
        <w:rPr>
          <w:rFonts w:ascii="Times New Roman" w:eastAsia="宋体" w:hAnsi="Times New Roman"/>
        </w:rPr>
        <w:t>只股票（如保利发展、招商蛇口等），食品饮料行业</w:t>
      </w:r>
      <w:r w:rsidRPr="00303FD4">
        <w:rPr>
          <w:rFonts w:ascii="Times New Roman" w:eastAsia="宋体" w:hAnsi="Times New Roman"/>
        </w:rPr>
        <w:t>15</w:t>
      </w:r>
      <w:r w:rsidRPr="00303FD4">
        <w:rPr>
          <w:rFonts w:ascii="Times New Roman" w:eastAsia="宋体" w:hAnsi="Times New Roman"/>
        </w:rPr>
        <w:t>只股票（如贵州茅台、五粮液等），电气设备行业</w:t>
      </w:r>
      <w:r w:rsidRPr="00303FD4">
        <w:rPr>
          <w:rFonts w:ascii="Times New Roman" w:eastAsia="宋体" w:hAnsi="Times New Roman"/>
        </w:rPr>
        <w:t>11</w:t>
      </w:r>
      <w:r w:rsidRPr="00303FD4">
        <w:rPr>
          <w:rFonts w:ascii="Times New Roman" w:eastAsia="宋体" w:hAnsi="Times New Roman"/>
        </w:rPr>
        <w:t>只股票（如宁德时代、比亚迪等），计算机行业</w:t>
      </w:r>
      <w:r w:rsidRPr="00303FD4">
        <w:rPr>
          <w:rFonts w:ascii="Times New Roman" w:eastAsia="宋体" w:hAnsi="Times New Roman"/>
        </w:rPr>
        <w:t>14</w:t>
      </w:r>
      <w:r w:rsidRPr="00303FD4">
        <w:rPr>
          <w:rFonts w:ascii="Times New Roman" w:eastAsia="宋体" w:hAnsi="Times New Roman"/>
        </w:rPr>
        <w:t>只股票（如海康威视、东方财富等），有色金属行业</w:t>
      </w:r>
      <w:r w:rsidRPr="00303FD4">
        <w:rPr>
          <w:rFonts w:ascii="Times New Roman" w:eastAsia="宋体" w:hAnsi="Times New Roman"/>
        </w:rPr>
        <w:t>15</w:t>
      </w:r>
      <w:r w:rsidRPr="00303FD4">
        <w:rPr>
          <w:rFonts w:ascii="Times New Roman" w:eastAsia="宋体" w:hAnsi="Times New Roman"/>
        </w:rPr>
        <w:t>只股票（如紫金矿业、洛阳</w:t>
      </w:r>
      <w:proofErr w:type="gramStart"/>
      <w:r w:rsidRPr="00303FD4">
        <w:rPr>
          <w:rFonts w:ascii="Times New Roman" w:eastAsia="宋体" w:hAnsi="Times New Roman"/>
        </w:rPr>
        <w:t>钼</w:t>
      </w:r>
      <w:proofErr w:type="gramEnd"/>
      <w:r w:rsidRPr="00303FD4">
        <w:rPr>
          <w:rFonts w:ascii="Times New Roman" w:eastAsia="宋体" w:hAnsi="Times New Roman"/>
        </w:rPr>
        <w:t>业等）。总计选取了</w:t>
      </w:r>
      <w:r w:rsidRPr="00303FD4">
        <w:rPr>
          <w:rFonts w:ascii="Times New Roman" w:eastAsia="宋体" w:hAnsi="Times New Roman"/>
        </w:rPr>
        <w:t>111</w:t>
      </w:r>
      <w:r w:rsidRPr="00303FD4">
        <w:rPr>
          <w:rFonts w:ascii="Times New Roman" w:eastAsia="宋体" w:hAnsi="Times New Roman"/>
        </w:rPr>
        <w:t>只具有代表性的股票作为研究样本。</w:t>
      </w:r>
    </w:p>
    <w:p w14:paraId="53EE9560" w14:textId="373E9EC0" w:rsidR="0026173F" w:rsidRPr="00303FD4" w:rsidRDefault="0026173F" w:rsidP="0026173F">
      <w:pPr>
        <w:rPr>
          <w:rFonts w:ascii="Times New Roman" w:eastAsia="宋体" w:hAnsi="Times New Roman"/>
        </w:rPr>
      </w:pPr>
      <w:r w:rsidRPr="00303FD4">
        <w:rPr>
          <w:rFonts w:ascii="Times New Roman" w:eastAsia="宋体" w:hAnsi="Times New Roman" w:hint="eastAsia"/>
        </w:rPr>
        <w:t>这些股票的选择标准主要基于以下几个方面：第一，市值规模较大，具有较强的行业代表性；第二，交易活跃度高，能够提供足够的市场交易数据；第三，投资者关注度高，能够获取充足的评论数据；第四，上市时间较长，具有稳定的历史表现记录。</w:t>
      </w:r>
    </w:p>
    <w:p w14:paraId="10865B44" w14:textId="3418FF47" w:rsidR="0026173F" w:rsidRPr="00303FD4" w:rsidRDefault="002730DB" w:rsidP="002730DB">
      <w:pPr>
        <w:rPr>
          <w:rFonts w:ascii="Times New Roman" w:eastAsia="宋体" w:hAnsi="Times New Roman"/>
        </w:rPr>
      </w:pPr>
      <w:r w:rsidRPr="00303FD4">
        <w:rPr>
          <w:rFonts w:ascii="Times New Roman" w:eastAsia="宋体" w:hAnsi="Times New Roman" w:hint="eastAsia"/>
        </w:rPr>
        <w:t>（二）</w:t>
      </w:r>
      <w:r w:rsidR="007B5014" w:rsidRPr="00303FD4">
        <w:rPr>
          <w:rFonts w:ascii="Times New Roman" w:eastAsia="宋体" w:hAnsi="Times New Roman" w:hint="eastAsia"/>
        </w:rPr>
        <w:t>爬虫技术实现</w:t>
      </w:r>
    </w:p>
    <w:p w14:paraId="4976E22A" w14:textId="71A8F641" w:rsidR="007B5014" w:rsidRPr="00303FD4" w:rsidRDefault="007B5014" w:rsidP="007B5014">
      <w:pPr>
        <w:rPr>
          <w:rFonts w:ascii="Times New Roman" w:eastAsia="宋体" w:hAnsi="Times New Roman"/>
        </w:rPr>
      </w:pPr>
      <w:r w:rsidRPr="00303FD4">
        <w:rPr>
          <w:rFonts w:ascii="Times New Roman" w:eastAsia="宋体" w:hAnsi="Times New Roman" w:hint="eastAsia"/>
        </w:rPr>
        <w:t>本研究采用基于</w:t>
      </w:r>
      <w:r w:rsidRPr="00303FD4">
        <w:rPr>
          <w:rFonts w:ascii="Times New Roman" w:eastAsia="宋体" w:hAnsi="Times New Roman"/>
        </w:rPr>
        <w:t>Selenium</w:t>
      </w:r>
      <w:r w:rsidRPr="00303FD4">
        <w:rPr>
          <w:rFonts w:ascii="Times New Roman" w:eastAsia="宋体" w:hAnsi="Times New Roman"/>
        </w:rPr>
        <w:t>的</w:t>
      </w:r>
      <w:r w:rsidRPr="00303FD4">
        <w:rPr>
          <w:rFonts w:ascii="Times New Roman" w:eastAsia="宋体" w:hAnsi="Times New Roman"/>
        </w:rPr>
        <w:t>Web</w:t>
      </w:r>
      <w:r w:rsidRPr="00303FD4">
        <w:rPr>
          <w:rFonts w:ascii="Times New Roman" w:eastAsia="宋体" w:hAnsi="Times New Roman"/>
        </w:rPr>
        <w:t>爬虫框架对东方</w:t>
      </w:r>
      <w:proofErr w:type="gramStart"/>
      <w:r w:rsidRPr="00303FD4">
        <w:rPr>
          <w:rFonts w:ascii="Times New Roman" w:eastAsia="宋体" w:hAnsi="Times New Roman"/>
        </w:rPr>
        <w:t>财富网股吧进行</w:t>
      </w:r>
      <w:proofErr w:type="gramEnd"/>
      <w:r w:rsidRPr="00303FD4">
        <w:rPr>
          <w:rFonts w:ascii="Times New Roman" w:eastAsia="宋体" w:hAnsi="Times New Roman"/>
        </w:rPr>
        <w:t>数据采集。爬虫采用多线程并行处理技术，设置</w:t>
      </w:r>
      <w:r w:rsidRPr="00303FD4">
        <w:rPr>
          <w:rFonts w:ascii="Times New Roman" w:eastAsia="宋体" w:hAnsi="Times New Roman"/>
        </w:rPr>
        <w:t>3</w:t>
      </w:r>
      <w:r w:rsidRPr="00303FD4">
        <w:rPr>
          <w:rFonts w:ascii="Times New Roman" w:eastAsia="宋体" w:hAnsi="Times New Roman"/>
        </w:rPr>
        <w:t>个线程同时运行，以提高数据获取效率。对每只股票，爬虫程序抓取</w:t>
      </w:r>
      <w:proofErr w:type="gramStart"/>
      <w:r w:rsidRPr="00303FD4">
        <w:rPr>
          <w:rFonts w:ascii="Times New Roman" w:eastAsia="宋体" w:hAnsi="Times New Roman"/>
        </w:rPr>
        <w:t>其股吧前</w:t>
      </w:r>
      <w:r w:rsidRPr="00303FD4">
        <w:rPr>
          <w:rFonts w:ascii="Times New Roman" w:eastAsia="宋体" w:hAnsi="Times New Roman"/>
        </w:rPr>
        <w:t>100</w:t>
      </w:r>
      <w:r w:rsidRPr="00303FD4">
        <w:rPr>
          <w:rFonts w:ascii="Times New Roman" w:eastAsia="宋体" w:hAnsi="Times New Roman"/>
        </w:rPr>
        <w:t>页</w:t>
      </w:r>
      <w:proofErr w:type="gramEnd"/>
      <w:r w:rsidRPr="00303FD4">
        <w:rPr>
          <w:rFonts w:ascii="Times New Roman" w:eastAsia="宋体" w:hAnsi="Times New Roman"/>
        </w:rPr>
        <w:t>的帖子内容，并以帖子为索引获取所有相关评论</w:t>
      </w:r>
      <w:r w:rsidR="00294175" w:rsidRPr="00303FD4">
        <w:rPr>
          <w:rFonts w:ascii="Times New Roman" w:eastAsia="宋体" w:hAnsi="Times New Roman" w:hint="eastAsia"/>
        </w:rPr>
        <w:t>，总共</w:t>
      </w:r>
      <w:r w:rsidRPr="00303FD4">
        <w:rPr>
          <w:rFonts w:ascii="Times New Roman" w:eastAsia="宋体" w:hAnsi="Times New Roman"/>
        </w:rPr>
        <w:t>。</w:t>
      </w:r>
    </w:p>
    <w:p w14:paraId="59165ADE" w14:textId="346F3985" w:rsidR="007B5014" w:rsidRPr="00303FD4" w:rsidRDefault="007B5014" w:rsidP="007B5014">
      <w:pPr>
        <w:rPr>
          <w:rFonts w:ascii="Times New Roman" w:eastAsia="宋体" w:hAnsi="Times New Roman"/>
        </w:rPr>
      </w:pPr>
      <w:r w:rsidRPr="00303FD4">
        <w:rPr>
          <w:rFonts w:ascii="Times New Roman" w:eastAsia="宋体" w:hAnsi="Times New Roman" w:hint="eastAsia"/>
        </w:rPr>
        <w:t>在具体获取字段方面，爬虫程序分两个层次进行数据采集。第一层是帖子层面，获取的字段包括：帖子标题（</w:t>
      </w:r>
      <w:proofErr w:type="spellStart"/>
      <w:r w:rsidRPr="00303FD4">
        <w:rPr>
          <w:rFonts w:ascii="Times New Roman" w:eastAsia="宋体" w:hAnsi="Times New Roman"/>
        </w:rPr>
        <w:t>post_title</w:t>
      </w:r>
      <w:proofErr w:type="spellEnd"/>
      <w:r w:rsidRPr="00303FD4">
        <w:rPr>
          <w:rFonts w:ascii="Times New Roman" w:eastAsia="宋体" w:hAnsi="Times New Roman"/>
        </w:rPr>
        <w:t>）、帖子浏览次数（</w:t>
      </w:r>
      <w:proofErr w:type="spellStart"/>
      <w:r w:rsidRPr="00303FD4">
        <w:rPr>
          <w:rFonts w:ascii="Times New Roman" w:eastAsia="宋体" w:hAnsi="Times New Roman"/>
        </w:rPr>
        <w:t>post_view</w:t>
      </w:r>
      <w:proofErr w:type="spellEnd"/>
      <w:r w:rsidRPr="00303FD4">
        <w:rPr>
          <w:rFonts w:ascii="Times New Roman" w:eastAsia="宋体" w:hAnsi="Times New Roman"/>
        </w:rPr>
        <w:t>）、评论数量（</w:t>
      </w:r>
      <w:proofErr w:type="spellStart"/>
      <w:r w:rsidRPr="00303FD4">
        <w:rPr>
          <w:rFonts w:ascii="Times New Roman" w:eastAsia="宋体" w:hAnsi="Times New Roman"/>
        </w:rPr>
        <w:t>comment_num</w:t>
      </w:r>
      <w:proofErr w:type="spellEnd"/>
      <w:r w:rsidRPr="00303FD4">
        <w:rPr>
          <w:rFonts w:ascii="Times New Roman" w:eastAsia="宋体" w:hAnsi="Times New Roman"/>
        </w:rPr>
        <w:t>）、帖子链接（</w:t>
      </w:r>
      <w:proofErr w:type="spellStart"/>
      <w:r w:rsidRPr="00303FD4">
        <w:rPr>
          <w:rFonts w:ascii="Times New Roman" w:eastAsia="宋体" w:hAnsi="Times New Roman"/>
        </w:rPr>
        <w:t>post_url</w:t>
      </w:r>
      <w:proofErr w:type="spellEnd"/>
      <w:r w:rsidRPr="00303FD4">
        <w:rPr>
          <w:rFonts w:ascii="Times New Roman" w:eastAsia="宋体" w:hAnsi="Times New Roman"/>
        </w:rPr>
        <w:t>）、发帖日期（</w:t>
      </w:r>
      <w:proofErr w:type="spellStart"/>
      <w:r w:rsidRPr="00303FD4">
        <w:rPr>
          <w:rFonts w:ascii="Times New Roman" w:eastAsia="宋体" w:hAnsi="Times New Roman"/>
        </w:rPr>
        <w:t>post_date</w:t>
      </w:r>
      <w:proofErr w:type="spellEnd"/>
      <w:r w:rsidRPr="00303FD4">
        <w:rPr>
          <w:rFonts w:ascii="Times New Roman" w:eastAsia="宋体" w:hAnsi="Times New Roman"/>
        </w:rPr>
        <w:t>）、发帖时刻（</w:t>
      </w:r>
      <w:proofErr w:type="spellStart"/>
      <w:r w:rsidRPr="00303FD4">
        <w:rPr>
          <w:rFonts w:ascii="Times New Roman" w:eastAsia="宋体" w:hAnsi="Times New Roman"/>
        </w:rPr>
        <w:t>post_time</w:t>
      </w:r>
      <w:proofErr w:type="spellEnd"/>
      <w:r w:rsidRPr="00303FD4">
        <w:rPr>
          <w:rFonts w:ascii="Times New Roman" w:eastAsia="宋体" w:hAnsi="Times New Roman"/>
        </w:rPr>
        <w:t>）以及发帖作者（</w:t>
      </w:r>
      <w:proofErr w:type="spellStart"/>
      <w:r w:rsidRPr="00303FD4">
        <w:rPr>
          <w:rFonts w:ascii="Times New Roman" w:eastAsia="宋体" w:hAnsi="Times New Roman"/>
        </w:rPr>
        <w:t>post_author</w:t>
      </w:r>
      <w:proofErr w:type="spellEnd"/>
      <w:r w:rsidRPr="00303FD4">
        <w:rPr>
          <w:rFonts w:ascii="Times New Roman" w:eastAsia="宋体" w:hAnsi="Times New Roman"/>
        </w:rPr>
        <w:t>）。第二层是评论层面，获取的字段包括：所属帖子</w:t>
      </w:r>
      <w:r w:rsidRPr="00303FD4">
        <w:rPr>
          <w:rFonts w:ascii="Times New Roman" w:eastAsia="宋体" w:hAnsi="Times New Roman"/>
        </w:rPr>
        <w:t>ID</w:t>
      </w:r>
      <w:r w:rsidRPr="00303FD4">
        <w:rPr>
          <w:rFonts w:ascii="Times New Roman" w:eastAsia="宋体" w:hAnsi="Times New Roman"/>
        </w:rPr>
        <w:t>（</w:t>
      </w:r>
      <w:proofErr w:type="spellStart"/>
      <w:r w:rsidRPr="00303FD4">
        <w:rPr>
          <w:rFonts w:ascii="Times New Roman" w:eastAsia="宋体" w:hAnsi="Times New Roman"/>
        </w:rPr>
        <w:t>post_id</w:t>
      </w:r>
      <w:proofErr w:type="spellEnd"/>
      <w:r w:rsidRPr="00303FD4">
        <w:rPr>
          <w:rFonts w:ascii="Times New Roman" w:eastAsia="宋体" w:hAnsi="Times New Roman"/>
        </w:rPr>
        <w:t>）、评论内容（</w:t>
      </w:r>
      <w:proofErr w:type="spellStart"/>
      <w:r w:rsidRPr="00303FD4">
        <w:rPr>
          <w:rFonts w:ascii="Times New Roman" w:eastAsia="宋体" w:hAnsi="Times New Roman"/>
        </w:rPr>
        <w:t>comment_content</w:t>
      </w:r>
      <w:proofErr w:type="spellEnd"/>
      <w:r w:rsidRPr="00303FD4">
        <w:rPr>
          <w:rFonts w:ascii="Times New Roman" w:eastAsia="宋体" w:hAnsi="Times New Roman"/>
        </w:rPr>
        <w:t>）、评论</w:t>
      </w:r>
      <w:proofErr w:type="gramStart"/>
      <w:r w:rsidRPr="00303FD4">
        <w:rPr>
          <w:rFonts w:ascii="Times New Roman" w:eastAsia="宋体" w:hAnsi="Times New Roman"/>
        </w:rPr>
        <w:t>点赞数</w:t>
      </w:r>
      <w:proofErr w:type="gramEnd"/>
      <w:r w:rsidRPr="00303FD4">
        <w:rPr>
          <w:rFonts w:ascii="Times New Roman" w:eastAsia="宋体" w:hAnsi="Times New Roman"/>
        </w:rPr>
        <w:t>（</w:t>
      </w:r>
      <w:proofErr w:type="spellStart"/>
      <w:r w:rsidRPr="00303FD4">
        <w:rPr>
          <w:rFonts w:ascii="Times New Roman" w:eastAsia="宋体" w:hAnsi="Times New Roman"/>
        </w:rPr>
        <w:t>comment_like</w:t>
      </w:r>
      <w:proofErr w:type="spellEnd"/>
      <w:r w:rsidRPr="00303FD4">
        <w:rPr>
          <w:rFonts w:ascii="Times New Roman" w:eastAsia="宋体" w:hAnsi="Times New Roman"/>
        </w:rPr>
        <w:t>）、评论日期（</w:t>
      </w:r>
      <w:proofErr w:type="spellStart"/>
      <w:r w:rsidRPr="00303FD4">
        <w:rPr>
          <w:rFonts w:ascii="Times New Roman" w:eastAsia="宋体" w:hAnsi="Times New Roman"/>
        </w:rPr>
        <w:t>comment_date</w:t>
      </w:r>
      <w:proofErr w:type="spellEnd"/>
      <w:r w:rsidRPr="00303FD4">
        <w:rPr>
          <w:rFonts w:ascii="Times New Roman" w:eastAsia="宋体" w:hAnsi="Times New Roman"/>
        </w:rPr>
        <w:t>）、</w:t>
      </w:r>
      <w:r w:rsidRPr="00303FD4">
        <w:rPr>
          <w:rFonts w:ascii="Times New Roman" w:eastAsia="宋体" w:hAnsi="Times New Roman" w:hint="eastAsia"/>
        </w:rPr>
        <w:t>评论时刻（</w:t>
      </w:r>
      <w:proofErr w:type="spellStart"/>
      <w:r w:rsidRPr="00303FD4">
        <w:rPr>
          <w:rFonts w:ascii="Times New Roman" w:eastAsia="宋体" w:hAnsi="Times New Roman"/>
        </w:rPr>
        <w:t>comment_time</w:t>
      </w:r>
      <w:proofErr w:type="spellEnd"/>
      <w:r w:rsidRPr="00303FD4">
        <w:rPr>
          <w:rFonts w:ascii="Times New Roman" w:eastAsia="宋体" w:hAnsi="Times New Roman"/>
        </w:rPr>
        <w:t>）以及是否为子评论（</w:t>
      </w:r>
      <w:proofErr w:type="spellStart"/>
      <w:r w:rsidRPr="00303FD4">
        <w:rPr>
          <w:rFonts w:ascii="Times New Roman" w:eastAsia="宋体" w:hAnsi="Times New Roman"/>
        </w:rPr>
        <w:t>sub_comment</w:t>
      </w:r>
      <w:proofErr w:type="spellEnd"/>
      <w:r w:rsidRPr="00303FD4">
        <w:rPr>
          <w:rFonts w:ascii="Times New Roman" w:eastAsia="宋体" w:hAnsi="Times New Roman"/>
        </w:rPr>
        <w:t>）。</w:t>
      </w:r>
    </w:p>
    <w:p w14:paraId="7ED9A678" w14:textId="77777777" w:rsidR="002730DB" w:rsidRPr="00303FD4" w:rsidRDefault="007B5014" w:rsidP="002730DB">
      <w:pPr>
        <w:rPr>
          <w:rFonts w:ascii="Times New Roman" w:eastAsia="宋体" w:hAnsi="Times New Roman"/>
        </w:rPr>
      </w:pPr>
      <w:r w:rsidRPr="00303FD4">
        <w:rPr>
          <w:rFonts w:ascii="Times New Roman" w:eastAsia="宋体" w:hAnsi="Times New Roman" w:hint="eastAsia"/>
        </w:rPr>
        <w:t>针对数据存储结构的设计，本研究选择采用</w:t>
      </w:r>
      <w:r w:rsidRPr="00303FD4">
        <w:rPr>
          <w:rFonts w:ascii="Times New Roman" w:eastAsia="宋体" w:hAnsi="Times New Roman"/>
        </w:rPr>
        <w:t>MongoDB</w:t>
      </w:r>
      <w:r w:rsidRPr="00303FD4">
        <w:rPr>
          <w:rFonts w:ascii="Times New Roman" w:eastAsia="宋体" w:hAnsi="Times New Roman"/>
        </w:rPr>
        <w:t>作为数据库系统。</w:t>
      </w:r>
      <w:r w:rsidRPr="00303FD4">
        <w:rPr>
          <w:rFonts w:ascii="Times New Roman" w:eastAsia="宋体" w:hAnsi="Times New Roman"/>
        </w:rPr>
        <w:t>MongoDB</w:t>
      </w:r>
      <w:r w:rsidRPr="00303FD4">
        <w:rPr>
          <w:rFonts w:ascii="Times New Roman" w:eastAsia="宋体" w:hAnsi="Times New Roman"/>
        </w:rPr>
        <w:t>作为一种非关系型数据库，具有良好的文档存储能力和查询效率，特别适合处理非结构化的文本数据。在</w:t>
      </w:r>
      <w:r w:rsidRPr="00303FD4">
        <w:rPr>
          <w:rFonts w:ascii="Times New Roman" w:eastAsia="宋体" w:hAnsi="Times New Roman"/>
        </w:rPr>
        <w:t>MongoDB</w:t>
      </w:r>
      <w:r w:rsidRPr="00303FD4">
        <w:rPr>
          <w:rFonts w:ascii="Times New Roman" w:eastAsia="宋体" w:hAnsi="Times New Roman"/>
        </w:rPr>
        <w:t>中，我们为帖子和评论分别建立集合，通过</w:t>
      </w:r>
      <w:proofErr w:type="spellStart"/>
      <w:r w:rsidRPr="00303FD4">
        <w:rPr>
          <w:rFonts w:ascii="Times New Roman" w:eastAsia="宋体" w:hAnsi="Times New Roman"/>
        </w:rPr>
        <w:t>post_id</w:t>
      </w:r>
      <w:proofErr w:type="spellEnd"/>
      <w:r w:rsidRPr="00303FD4">
        <w:rPr>
          <w:rFonts w:ascii="Times New Roman" w:eastAsia="宋体" w:hAnsi="Times New Roman"/>
        </w:rPr>
        <w:t>字段建立关联，实现帖子与评论的一对多关系存储，便于后续的数据提取和分析处理。</w:t>
      </w:r>
    </w:p>
    <w:p w14:paraId="475AD03C" w14:textId="297C6A7B" w:rsidR="00351B49" w:rsidRPr="00303FD4" w:rsidRDefault="002730DB" w:rsidP="002730DB">
      <w:pPr>
        <w:rPr>
          <w:rFonts w:ascii="Times New Roman" w:eastAsia="宋体" w:hAnsi="Times New Roman"/>
        </w:rPr>
      </w:pPr>
      <w:r w:rsidRPr="00303FD4">
        <w:rPr>
          <w:rFonts w:ascii="Times New Roman" w:eastAsia="宋体" w:hAnsi="Times New Roman" w:hint="eastAsia"/>
        </w:rPr>
        <w:t>（三）</w:t>
      </w:r>
      <w:r w:rsidR="00AA60A2" w:rsidRPr="00303FD4">
        <w:rPr>
          <w:rFonts w:ascii="Times New Roman" w:eastAsia="宋体" w:hAnsi="Times New Roman" w:hint="eastAsia"/>
        </w:rPr>
        <w:t>文本预处理</w:t>
      </w:r>
    </w:p>
    <w:p w14:paraId="117F1AE0" w14:textId="7DADB99B" w:rsidR="00AA60A2" w:rsidRPr="00303FD4" w:rsidRDefault="009347A5" w:rsidP="00AA60A2">
      <w:pPr>
        <w:rPr>
          <w:rFonts w:ascii="Times New Roman" w:eastAsia="宋体" w:hAnsi="Times New Roman"/>
        </w:rPr>
      </w:pPr>
      <w:r w:rsidRPr="00303FD4">
        <w:rPr>
          <w:rFonts w:ascii="Times New Roman" w:eastAsia="宋体" w:hAnsi="Times New Roman" w:hint="eastAsia"/>
        </w:rPr>
        <w:t>原始数据</w:t>
      </w:r>
      <w:proofErr w:type="gramStart"/>
      <w:r w:rsidR="00294175" w:rsidRPr="00303FD4">
        <w:rPr>
          <w:rFonts w:ascii="Times New Roman" w:eastAsia="宋体" w:hAnsi="Times New Roman" w:hint="eastAsia"/>
        </w:rPr>
        <w:t>总共爬取</w:t>
      </w:r>
      <w:r w:rsidR="00294175" w:rsidRPr="00303FD4">
        <w:rPr>
          <w:rFonts w:ascii="Times New Roman" w:eastAsia="宋体" w:hAnsi="Times New Roman" w:hint="eastAsia"/>
        </w:rPr>
        <w:t>165985</w:t>
      </w:r>
      <w:r w:rsidR="00294175" w:rsidRPr="00303FD4">
        <w:rPr>
          <w:rFonts w:ascii="Times New Roman" w:eastAsia="宋体" w:hAnsi="Times New Roman" w:hint="eastAsia"/>
        </w:rPr>
        <w:t>条</w:t>
      </w:r>
      <w:proofErr w:type="gramEnd"/>
      <w:r w:rsidR="00294175" w:rsidRPr="00303FD4">
        <w:rPr>
          <w:rFonts w:ascii="Times New Roman" w:eastAsia="宋体" w:hAnsi="Times New Roman" w:hint="eastAsia"/>
        </w:rPr>
        <w:t>帖子信息，</w:t>
      </w:r>
      <w:r w:rsidR="00294175" w:rsidRPr="00303FD4">
        <w:rPr>
          <w:rFonts w:ascii="Times New Roman" w:eastAsia="宋体" w:hAnsi="Times New Roman" w:hint="eastAsia"/>
        </w:rPr>
        <w:t>270630</w:t>
      </w:r>
      <w:r w:rsidR="00294175" w:rsidRPr="00303FD4">
        <w:rPr>
          <w:rFonts w:ascii="Times New Roman" w:eastAsia="宋体" w:hAnsi="Times New Roman" w:hint="eastAsia"/>
        </w:rPr>
        <w:t>条评论信息。</w:t>
      </w:r>
      <w:r w:rsidR="00AA60A2" w:rsidRPr="00303FD4">
        <w:rPr>
          <w:rFonts w:ascii="Times New Roman" w:eastAsia="宋体" w:hAnsi="Times New Roman" w:hint="eastAsia"/>
        </w:rPr>
        <w:t>为确保数据分析的质量和可靠性，本研究对原始文本数据进行了系统的预处理。首先，基于股票代码到行业代码的映射关系，将所有评论文件进行合并整理，构建以股票代码</w:t>
      </w:r>
      <w:r w:rsidR="00AA60A2" w:rsidRPr="00303FD4">
        <w:rPr>
          <w:rFonts w:ascii="Times New Roman" w:eastAsia="宋体" w:hAnsi="Times New Roman"/>
        </w:rPr>
        <w:t>(</w:t>
      </w:r>
      <w:proofErr w:type="spellStart"/>
      <w:r w:rsidR="00AA60A2" w:rsidRPr="00303FD4">
        <w:rPr>
          <w:rFonts w:ascii="Times New Roman" w:eastAsia="宋体" w:hAnsi="Times New Roman"/>
        </w:rPr>
        <w:t>stock_code</w:t>
      </w:r>
      <w:proofErr w:type="spellEnd"/>
      <w:r w:rsidR="00AA60A2" w:rsidRPr="00303FD4">
        <w:rPr>
          <w:rFonts w:ascii="Times New Roman" w:eastAsia="宋体" w:hAnsi="Times New Roman"/>
        </w:rPr>
        <w:t>)</w:t>
      </w:r>
      <w:r w:rsidR="00AA60A2" w:rsidRPr="00303FD4">
        <w:rPr>
          <w:rFonts w:ascii="Times New Roman" w:eastAsia="宋体" w:hAnsi="Times New Roman"/>
        </w:rPr>
        <w:t>和日期</w:t>
      </w:r>
      <w:r w:rsidR="00AA60A2" w:rsidRPr="00303FD4">
        <w:rPr>
          <w:rFonts w:ascii="Times New Roman" w:eastAsia="宋体" w:hAnsi="Times New Roman"/>
        </w:rPr>
        <w:t>(date)</w:t>
      </w:r>
      <w:r w:rsidR="00AA60A2" w:rsidRPr="00303FD4">
        <w:rPr>
          <w:rFonts w:ascii="Times New Roman" w:eastAsia="宋体" w:hAnsi="Times New Roman"/>
        </w:rPr>
        <w:t>为索引的数据</w:t>
      </w:r>
      <w:r w:rsidR="00AA60A2" w:rsidRPr="00303FD4">
        <w:rPr>
          <w:rFonts w:ascii="Times New Roman" w:eastAsia="宋体" w:hAnsi="Times New Roman"/>
        </w:rPr>
        <w:lastRenderedPageBreak/>
        <w:t>结构，包含行业代码</w:t>
      </w:r>
      <w:r w:rsidR="00AA60A2" w:rsidRPr="00303FD4">
        <w:rPr>
          <w:rFonts w:ascii="Times New Roman" w:eastAsia="宋体" w:hAnsi="Times New Roman"/>
        </w:rPr>
        <w:t>(</w:t>
      </w:r>
      <w:proofErr w:type="spellStart"/>
      <w:r w:rsidR="00AA60A2" w:rsidRPr="00303FD4">
        <w:rPr>
          <w:rFonts w:ascii="Times New Roman" w:eastAsia="宋体" w:hAnsi="Times New Roman"/>
        </w:rPr>
        <w:t>board_code</w:t>
      </w:r>
      <w:proofErr w:type="spellEnd"/>
      <w:r w:rsidR="00AA60A2" w:rsidRPr="00303FD4">
        <w:rPr>
          <w:rFonts w:ascii="Times New Roman" w:eastAsia="宋体" w:hAnsi="Times New Roman"/>
        </w:rPr>
        <w:t>)</w:t>
      </w:r>
      <w:r w:rsidR="00AA60A2" w:rsidRPr="00303FD4">
        <w:rPr>
          <w:rFonts w:ascii="Times New Roman" w:eastAsia="宋体" w:hAnsi="Times New Roman"/>
        </w:rPr>
        <w:t>、来源类型</w:t>
      </w:r>
      <w:r w:rsidR="00AA60A2" w:rsidRPr="00303FD4">
        <w:rPr>
          <w:rFonts w:ascii="Times New Roman" w:eastAsia="宋体" w:hAnsi="Times New Roman"/>
        </w:rPr>
        <w:t>(</w:t>
      </w:r>
      <w:proofErr w:type="spellStart"/>
      <w:r w:rsidR="00AA60A2" w:rsidRPr="00303FD4">
        <w:rPr>
          <w:rFonts w:ascii="Times New Roman" w:eastAsia="宋体" w:hAnsi="Times New Roman"/>
        </w:rPr>
        <w:t>source_type</w:t>
      </w:r>
      <w:proofErr w:type="spellEnd"/>
      <w:r w:rsidR="00AA60A2" w:rsidRPr="00303FD4">
        <w:rPr>
          <w:rFonts w:ascii="Times New Roman" w:eastAsia="宋体" w:hAnsi="Times New Roman"/>
        </w:rPr>
        <w:t>)</w:t>
      </w:r>
      <w:r w:rsidR="00AA60A2" w:rsidRPr="00303FD4">
        <w:rPr>
          <w:rFonts w:ascii="Times New Roman" w:eastAsia="宋体" w:hAnsi="Times New Roman"/>
        </w:rPr>
        <w:t>和评论内容</w:t>
      </w:r>
      <w:r w:rsidR="00AA60A2" w:rsidRPr="00303FD4">
        <w:rPr>
          <w:rFonts w:ascii="Times New Roman" w:eastAsia="宋体" w:hAnsi="Times New Roman"/>
        </w:rPr>
        <w:t>(comment)</w:t>
      </w:r>
      <w:r w:rsidR="00AA60A2" w:rsidRPr="00303FD4">
        <w:rPr>
          <w:rFonts w:ascii="Times New Roman" w:eastAsia="宋体" w:hAnsi="Times New Roman"/>
        </w:rPr>
        <w:t>等关键字段。</w:t>
      </w:r>
    </w:p>
    <w:p w14:paraId="5F824B17" w14:textId="33C25910" w:rsidR="0026173F" w:rsidRPr="00303FD4" w:rsidRDefault="00AA60A2" w:rsidP="00AA60A2">
      <w:pPr>
        <w:rPr>
          <w:rFonts w:ascii="Times New Roman" w:eastAsia="宋体" w:hAnsi="Times New Roman"/>
        </w:rPr>
      </w:pPr>
      <w:r w:rsidRPr="00303FD4">
        <w:rPr>
          <w:rFonts w:ascii="Times New Roman" w:eastAsia="宋体" w:hAnsi="Times New Roman" w:hint="eastAsia"/>
        </w:rPr>
        <w:t>在数据清洗环节，采用多步骤处理方案：首先，</w:t>
      </w:r>
      <w:r w:rsidRPr="00303FD4">
        <w:rPr>
          <w:rFonts w:ascii="Times New Roman" w:eastAsia="宋体" w:hAnsi="Times New Roman"/>
        </w:rPr>
        <w:t>删除</w:t>
      </w:r>
      <w:r w:rsidR="00EB4C36" w:rsidRPr="00303FD4">
        <w:rPr>
          <w:rFonts w:ascii="Times New Roman" w:eastAsia="宋体" w:hAnsi="Times New Roman" w:hint="eastAsia"/>
        </w:rPr>
        <w:t>短内容</w:t>
      </w:r>
      <w:r w:rsidR="007578FB" w:rsidRPr="00303FD4">
        <w:rPr>
          <w:rFonts w:ascii="Times New Roman" w:eastAsia="宋体" w:hAnsi="Times New Roman" w:hint="eastAsia"/>
        </w:rPr>
        <w:t>、</w:t>
      </w:r>
      <w:r w:rsidRPr="00303FD4">
        <w:rPr>
          <w:rFonts w:ascii="Times New Roman" w:eastAsia="宋体" w:hAnsi="Times New Roman"/>
        </w:rPr>
        <w:t>重复内容和灌水帖子，确保数据的精确度。</w:t>
      </w:r>
      <w:r w:rsidR="0006330E" w:rsidRPr="00303FD4">
        <w:rPr>
          <w:rFonts w:ascii="Times New Roman" w:eastAsia="宋体" w:hAnsi="Times New Roman" w:hint="eastAsia"/>
        </w:rPr>
        <w:t>然后</w:t>
      </w:r>
      <w:r w:rsidRPr="00303FD4">
        <w:rPr>
          <w:rFonts w:ascii="Times New Roman" w:eastAsia="宋体" w:hAnsi="Times New Roman"/>
        </w:rPr>
        <w:t>，使用</w:t>
      </w:r>
      <w:proofErr w:type="spellStart"/>
      <w:r w:rsidRPr="00303FD4">
        <w:rPr>
          <w:rFonts w:ascii="Times New Roman" w:eastAsia="宋体" w:hAnsi="Times New Roman"/>
        </w:rPr>
        <w:t>jieba</w:t>
      </w:r>
      <w:proofErr w:type="spellEnd"/>
      <w:r w:rsidRPr="00303FD4">
        <w:rPr>
          <w:rFonts w:ascii="Times New Roman" w:eastAsia="宋体" w:hAnsi="Times New Roman"/>
        </w:rPr>
        <w:t>分词工具对文本进行分词处理，并通过关键词匹配方式筛除广告内容和机器人发帖。</w:t>
      </w:r>
      <w:r w:rsidR="0006330E" w:rsidRPr="00303FD4">
        <w:rPr>
          <w:rFonts w:ascii="Times New Roman" w:eastAsia="宋体" w:hAnsi="Times New Roman" w:hint="eastAsia"/>
        </w:rPr>
        <w:t>最后</w:t>
      </w:r>
      <w:r w:rsidRPr="00303FD4">
        <w:rPr>
          <w:rFonts w:ascii="Times New Roman" w:eastAsia="宋体" w:hAnsi="Times New Roman"/>
        </w:rPr>
        <w:t>，对特殊字符和表情符号进行标准化处理，统一文本格式，为后续的情感分析做好准备。</w:t>
      </w:r>
    </w:p>
    <w:p w14:paraId="637028EC" w14:textId="3E605B40" w:rsidR="00B80682" w:rsidRPr="00303FD4" w:rsidRDefault="00B80682" w:rsidP="00AA60A2">
      <w:pPr>
        <w:rPr>
          <w:rFonts w:ascii="Times New Roman" w:eastAsia="宋体" w:hAnsi="Times New Roman" w:hint="eastAsia"/>
        </w:rPr>
      </w:pPr>
      <w:r w:rsidRPr="00303FD4">
        <w:rPr>
          <w:rFonts w:ascii="Times New Roman" w:eastAsia="宋体" w:hAnsi="Times New Roman" w:hint="eastAsia"/>
        </w:rPr>
        <w:t>预处理后</w:t>
      </w:r>
      <w:r w:rsidR="002235AE" w:rsidRPr="00303FD4">
        <w:rPr>
          <w:rFonts w:ascii="Times New Roman" w:eastAsia="宋体" w:hAnsi="Times New Roman" w:hint="eastAsia"/>
        </w:rPr>
        <w:t>帖子数量为</w:t>
      </w:r>
      <w:r w:rsidR="002235AE" w:rsidRPr="00303FD4">
        <w:rPr>
          <w:rFonts w:ascii="Times New Roman" w:eastAsia="宋体" w:hAnsi="Times New Roman" w:hint="eastAsia"/>
        </w:rPr>
        <w:t>153242</w:t>
      </w:r>
      <w:r w:rsidR="002235AE" w:rsidRPr="00303FD4">
        <w:rPr>
          <w:rFonts w:ascii="Times New Roman" w:eastAsia="宋体" w:hAnsi="Times New Roman" w:hint="eastAsia"/>
        </w:rPr>
        <w:t>条，评论数量为</w:t>
      </w:r>
      <w:r w:rsidR="002235AE" w:rsidRPr="00303FD4">
        <w:rPr>
          <w:rFonts w:ascii="Times New Roman" w:eastAsia="宋体" w:hAnsi="Times New Roman" w:hint="eastAsia"/>
        </w:rPr>
        <w:t>225174</w:t>
      </w:r>
      <w:r w:rsidR="002235AE" w:rsidRPr="00303FD4">
        <w:rPr>
          <w:rFonts w:ascii="Times New Roman" w:eastAsia="宋体" w:hAnsi="Times New Roman" w:hint="eastAsia"/>
        </w:rPr>
        <w:t>条</w:t>
      </w:r>
      <w:r w:rsidR="00FD59AE" w:rsidRPr="00303FD4">
        <w:rPr>
          <w:rFonts w:ascii="Times New Roman" w:eastAsia="宋体" w:hAnsi="Times New Roman" w:hint="eastAsia"/>
        </w:rPr>
        <w:t>，</w:t>
      </w:r>
      <w:r w:rsidR="00334893" w:rsidRPr="00303FD4">
        <w:rPr>
          <w:rFonts w:ascii="Times New Roman" w:eastAsia="宋体" w:hAnsi="Times New Roman" w:hint="eastAsia"/>
        </w:rPr>
        <w:t>如表</w:t>
      </w:r>
      <w:r w:rsidR="00334893" w:rsidRPr="00303FD4">
        <w:rPr>
          <w:rFonts w:ascii="Times New Roman" w:eastAsia="宋体" w:hAnsi="Times New Roman" w:hint="eastAsia"/>
        </w:rPr>
        <w:t>3-1</w:t>
      </w:r>
      <w:r w:rsidR="00FD59AE" w:rsidRPr="00303FD4">
        <w:rPr>
          <w:rFonts w:ascii="Times New Roman" w:eastAsia="宋体" w:hAnsi="Times New Roman" w:hint="eastAsia"/>
        </w:rPr>
        <w:t>所示</w:t>
      </w:r>
      <w:r w:rsidR="002235AE" w:rsidRPr="00303FD4">
        <w:rPr>
          <w:rFonts w:ascii="Times New Roman" w:eastAsia="宋体" w:hAnsi="Times New Roman" w:hint="eastAsia"/>
        </w:rPr>
        <w:t>。</w:t>
      </w:r>
    </w:p>
    <w:tbl>
      <w:tblPr>
        <w:tblStyle w:val="a4"/>
        <w:tblW w:w="8166" w:type="dxa"/>
        <w:jc w:val="center"/>
        <w:tblLook w:val="04A0" w:firstRow="1" w:lastRow="0" w:firstColumn="1" w:lastColumn="0" w:noHBand="0" w:noVBand="1"/>
      </w:tblPr>
      <w:tblGrid>
        <w:gridCol w:w="891"/>
        <w:gridCol w:w="883"/>
        <w:gridCol w:w="916"/>
        <w:gridCol w:w="941"/>
        <w:gridCol w:w="4535"/>
      </w:tblGrid>
      <w:tr w:rsidR="00E42B2B" w:rsidRPr="00303FD4" w14:paraId="1D34FC55" w14:textId="77777777" w:rsidTr="00A23362">
        <w:trPr>
          <w:trHeight w:val="285"/>
          <w:jc w:val="center"/>
        </w:trPr>
        <w:tc>
          <w:tcPr>
            <w:tcW w:w="8166" w:type="dxa"/>
            <w:gridSpan w:val="5"/>
            <w:tcBorders>
              <w:top w:val="nil"/>
              <w:left w:val="nil"/>
              <w:right w:val="nil"/>
            </w:tcBorders>
            <w:noWrap/>
            <w:vAlign w:val="center"/>
          </w:tcPr>
          <w:p w14:paraId="504C6113" w14:textId="6C0A5916" w:rsidR="00E42B2B" w:rsidRPr="00303FD4" w:rsidRDefault="00E42B2B" w:rsidP="00A23362">
            <w:pPr>
              <w:pStyle w:val="aa"/>
              <w:rPr>
                <w:rFonts w:cs="Times New Roman"/>
                <w:sz w:val="15"/>
                <w:szCs w:val="15"/>
              </w:rPr>
            </w:pPr>
            <w:bookmarkStart w:id="0" w:name="_Hlk193581283"/>
            <w:r w:rsidRPr="00303FD4">
              <w:rPr>
                <w:rFonts w:hint="eastAsia"/>
              </w:rPr>
              <w:t>表</w:t>
            </w:r>
            <w:r w:rsidRPr="00303FD4">
              <w:rPr>
                <w:rFonts w:hint="eastAsia"/>
              </w:rPr>
              <w:t>3-1</w:t>
            </w:r>
            <w:r w:rsidRPr="00303FD4">
              <w:t xml:space="preserve"> </w:t>
            </w:r>
            <w:r w:rsidR="00B61D79" w:rsidRPr="00303FD4">
              <w:rPr>
                <w:rFonts w:hint="eastAsia"/>
              </w:rPr>
              <w:t>股评</w:t>
            </w:r>
            <w:r w:rsidRPr="00303FD4">
              <w:rPr>
                <w:rFonts w:hint="eastAsia"/>
              </w:rPr>
              <w:t>示例</w:t>
            </w:r>
          </w:p>
        </w:tc>
      </w:tr>
      <w:tr w:rsidR="00934684" w:rsidRPr="00303FD4" w14:paraId="5435D9D0" w14:textId="77777777" w:rsidTr="00A23362">
        <w:trPr>
          <w:trHeight w:val="285"/>
          <w:jc w:val="center"/>
        </w:trPr>
        <w:tc>
          <w:tcPr>
            <w:tcW w:w="891" w:type="dxa"/>
            <w:noWrap/>
          </w:tcPr>
          <w:p w14:paraId="01C50FCC" w14:textId="464C164F" w:rsidR="00934684" w:rsidRPr="00303FD4" w:rsidRDefault="00934684" w:rsidP="00A23362">
            <w:pPr>
              <w:pStyle w:val="aa"/>
              <w:rPr>
                <w:rFonts w:cs="Times New Roman"/>
                <w:color w:val="000000"/>
                <w:kern w:val="0"/>
                <w:sz w:val="15"/>
                <w:szCs w:val="15"/>
              </w:rPr>
            </w:pPr>
            <w:proofErr w:type="spellStart"/>
            <w:r w:rsidRPr="00303FD4">
              <w:rPr>
                <w:rFonts w:cs="Times New Roman"/>
                <w:sz w:val="15"/>
                <w:szCs w:val="15"/>
              </w:rPr>
              <w:t>stock_code</w:t>
            </w:r>
            <w:proofErr w:type="spellEnd"/>
          </w:p>
        </w:tc>
        <w:tc>
          <w:tcPr>
            <w:tcW w:w="883" w:type="dxa"/>
            <w:noWrap/>
          </w:tcPr>
          <w:p w14:paraId="7FFBB390" w14:textId="7000BE1F" w:rsidR="00934684" w:rsidRPr="00303FD4" w:rsidRDefault="00934684" w:rsidP="00A23362">
            <w:pPr>
              <w:pStyle w:val="aa"/>
              <w:rPr>
                <w:rFonts w:cs="Times New Roman"/>
                <w:color w:val="000000"/>
                <w:kern w:val="0"/>
                <w:sz w:val="15"/>
                <w:szCs w:val="15"/>
              </w:rPr>
            </w:pPr>
            <w:r w:rsidRPr="00303FD4">
              <w:rPr>
                <w:rFonts w:cs="Times New Roman"/>
                <w:sz w:val="15"/>
                <w:szCs w:val="15"/>
              </w:rPr>
              <w:t>date</w:t>
            </w:r>
          </w:p>
        </w:tc>
        <w:tc>
          <w:tcPr>
            <w:tcW w:w="916" w:type="dxa"/>
            <w:noWrap/>
          </w:tcPr>
          <w:p w14:paraId="76248CD4" w14:textId="678A9AE7" w:rsidR="00934684" w:rsidRPr="00303FD4" w:rsidRDefault="00934684" w:rsidP="00A23362">
            <w:pPr>
              <w:pStyle w:val="aa"/>
              <w:rPr>
                <w:rFonts w:cs="Times New Roman"/>
                <w:color w:val="000000"/>
                <w:kern w:val="0"/>
                <w:sz w:val="15"/>
                <w:szCs w:val="15"/>
              </w:rPr>
            </w:pPr>
            <w:proofErr w:type="spellStart"/>
            <w:r w:rsidRPr="00303FD4">
              <w:rPr>
                <w:rFonts w:cs="Times New Roman"/>
                <w:sz w:val="15"/>
                <w:szCs w:val="15"/>
              </w:rPr>
              <w:t>board_code</w:t>
            </w:r>
            <w:proofErr w:type="spellEnd"/>
          </w:p>
        </w:tc>
        <w:tc>
          <w:tcPr>
            <w:tcW w:w="941" w:type="dxa"/>
            <w:noWrap/>
          </w:tcPr>
          <w:p w14:paraId="733B98F9" w14:textId="4B6582A2" w:rsidR="00934684" w:rsidRPr="00303FD4" w:rsidRDefault="00934684" w:rsidP="00A23362">
            <w:pPr>
              <w:pStyle w:val="aa"/>
              <w:rPr>
                <w:rFonts w:cs="Times New Roman"/>
                <w:color w:val="000000"/>
                <w:kern w:val="0"/>
                <w:sz w:val="15"/>
                <w:szCs w:val="15"/>
              </w:rPr>
            </w:pPr>
            <w:proofErr w:type="spellStart"/>
            <w:r w:rsidRPr="00303FD4">
              <w:rPr>
                <w:rFonts w:cs="Times New Roman"/>
                <w:sz w:val="15"/>
                <w:szCs w:val="15"/>
              </w:rPr>
              <w:t>source_type</w:t>
            </w:r>
            <w:proofErr w:type="spellEnd"/>
          </w:p>
        </w:tc>
        <w:tc>
          <w:tcPr>
            <w:tcW w:w="4535" w:type="dxa"/>
            <w:noWrap/>
          </w:tcPr>
          <w:p w14:paraId="50688151" w14:textId="10515E37" w:rsidR="00934684" w:rsidRPr="00303FD4" w:rsidRDefault="00934684" w:rsidP="00A23362">
            <w:pPr>
              <w:pStyle w:val="aa"/>
              <w:rPr>
                <w:rFonts w:cs="Times New Roman"/>
                <w:color w:val="000000"/>
                <w:kern w:val="0"/>
                <w:sz w:val="15"/>
                <w:szCs w:val="15"/>
              </w:rPr>
            </w:pPr>
            <w:r w:rsidRPr="00303FD4">
              <w:rPr>
                <w:rFonts w:cs="Times New Roman"/>
                <w:sz w:val="15"/>
                <w:szCs w:val="15"/>
              </w:rPr>
              <w:t>comment</w:t>
            </w:r>
          </w:p>
        </w:tc>
      </w:tr>
      <w:tr w:rsidR="00934684" w:rsidRPr="00303FD4" w14:paraId="5CA8AD61" w14:textId="77777777" w:rsidTr="00A23362">
        <w:trPr>
          <w:trHeight w:val="285"/>
          <w:jc w:val="center"/>
        </w:trPr>
        <w:tc>
          <w:tcPr>
            <w:tcW w:w="891" w:type="dxa"/>
            <w:noWrap/>
            <w:hideMark/>
          </w:tcPr>
          <w:p w14:paraId="4DB5172A" w14:textId="77777777" w:rsidR="00357E0E" w:rsidRPr="00357E0E" w:rsidRDefault="00357E0E" w:rsidP="00A23362">
            <w:pPr>
              <w:pStyle w:val="aa"/>
              <w:rPr>
                <w:rFonts w:cs="宋体"/>
                <w:color w:val="000000"/>
                <w:kern w:val="0"/>
                <w:sz w:val="15"/>
                <w:szCs w:val="15"/>
              </w:rPr>
            </w:pPr>
            <w:r w:rsidRPr="00357E0E">
              <w:rPr>
                <w:rFonts w:cs="宋体" w:hint="eastAsia"/>
                <w:color w:val="000000"/>
                <w:kern w:val="0"/>
                <w:sz w:val="15"/>
                <w:szCs w:val="15"/>
              </w:rPr>
              <w:t>600549</w:t>
            </w:r>
          </w:p>
        </w:tc>
        <w:tc>
          <w:tcPr>
            <w:tcW w:w="883" w:type="dxa"/>
            <w:noWrap/>
            <w:hideMark/>
          </w:tcPr>
          <w:p w14:paraId="3746856B" w14:textId="77777777" w:rsidR="00357E0E" w:rsidRPr="00357E0E" w:rsidRDefault="00357E0E" w:rsidP="00A23362">
            <w:pPr>
              <w:pStyle w:val="aa"/>
              <w:rPr>
                <w:rFonts w:cs="宋体" w:hint="eastAsia"/>
                <w:color w:val="000000"/>
                <w:kern w:val="0"/>
                <w:sz w:val="15"/>
                <w:szCs w:val="15"/>
              </w:rPr>
            </w:pPr>
            <w:r w:rsidRPr="00357E0E">
              <w:rPr>
                <w:rFonts w:cs="宋体" w:hint="eastAsia"/>
                <w:color w:val="000000"/>
                <w:kern w:val="0"/>
                <w:sz w:val="15"/>
                <w:szCs w:val="15"/>
              </w:rPr>
              <w:t>2025/2/28</w:t>
            </w:r>
          </w:p>
        </w:tc>
        <w:tc>
          <w:tcPr>
            <w:tcW w:w="916" w:type="dxa"/>
            <w:noWrap/>
            <w:hideMark/>
          </w:tcPr>
          <w:p w14:paraId="27792793" w14:textId="77777777" w:rsidR="00357E0E" w:rsidRPr="00357E0E" w:rsidRDefault="00357E0E" w:rsidP="00A23362">
            <w:pPr>
              <w:pStyle w:val="aa"/>
              <w:rPr>
                <w:rFonts w:cs="宋体" w:hint="eastAsia"/>
                <w:color w:val="000000"/>
                <w:kern w:val="0"/>
                <w:sz w:val="15"/>
                <w:szCs w:val="15"/>
              </w:rPr>
            </w:pPr>
            <w:r w:rsidRPr="00357E0E">
              <w:rPr>
                <w:rFonts w:cs="宋体" w:hint="eastAsia"/>
                <w:color w:val="000000"/>
                <w:kern w:val="0"/>
                <w:sz w:val="15"/>
                <w:szCs w:val="15"/>
              </w:rPr>
              <w:t>801050</w:t>
            </w:r>
          </w:p>
        </w:tc>
        <w:tc>
          <w:tcPr>
            <w:tcW w:w="941" w:type="dxa"/>
            <w:noWrap/>
            <w:hideMark/>
          </w:tcPr>
          <w:p w14:paraId="6DEFF3BD" w14:textId="77777777" w:rsidR="00357E0E" w:rsidRPr="00357E0E" w:rsidRDefault="00357E0E" w:rsidP="00A23362">
            <w:pPr>
              <w:pStyle w:val="aa"/>
              <w:rPr>
                <w:rFonts w:cs="宋体" w:hint="eastAsia"/>
                <w:color w:val="000000"/>
                <w:kern w:val="0"/>
                <w:sz w:val="15"/>
                <w:szCs w:val="15"/>
              </w:rPr>
            </w:pPr>
            <w:r w:rsidRPr="00357E0E">
              <w:rPr>
                <w:rFonts w:cs="宋体" w:hint="eastAsia"/>
                <w:color w:val="000000"/>
                <w:kern w:val="0"/>
                <w:sz w:val="15"/>
                <w:szCs w:val="15"/>
              </w:rPr>
              <w:t>post</w:t>
            </w:r>
          </w:p>
        </w:tc>
        <w:tc>
          <w:tcPr>
            <w:tcW w:w="4535" w:type="dxa"/>
            <w:noWrap/>
            <w:hideMark/>
          </w:tcPr>
          <w:p w14:paraId="2966827D" w14:textId="77777777" w:rsidR="00357E0E" w:rsidRPr="00357E0E" w:rsidRDefault="00357E0E" w:rsidP="00A23362">
            <w:pPr>
              <w:pStyle w:val="aa"/>
              <w:rPr>
                <w:rFonts w:cs="宋体" w:hint="eastAsia"/>
                <w:color w:val="000000"/>
                <w:kern w:val="0"/>
                <w:sz w:val="15"/>
                <w:szCs w:val="15"/>
              </w:rPr>
            </w:pPr>
            <w:r w:rsidRPr="00357E0E">
              <w:rPr>
                <w:rFonts w:cs="宋体" w:hint="eastAsia"/>
                <w:color w:val="000000"/>
                <w:kern w:val="0"/>
                <w:sz w:val="15"/>
                <w:szCs w:val="15"/>
              </w:rPr>
              <w:t>可能走</w:t>
            </w:r>
            <w:proofErr w:type="gramStart"/>
            <w:r w:rsidRPr="00357E0E">
              <w:rPr>
                <w:rFonts w:cs="宋体" w:hint="eastAsia"/>
                <w:color w:val="000000"/>
                <w:kern w:val="0"/>
                <w:sz w:val="15"/>
                <w:szCs w:val="15"/>
              </w:rPr>
              <w:t>弱一段</w:t>
            </w:r>
            <w:proofErr w:type="gramEnd"/>
            <w:r w:rsidRPr="00357E0E">
              <w:rPr>
                <w:rFonts w:cs="宋体" w:hint="eastAsia"/>
                <w:color w:val="000000"/>
                <w:kern w:val="0"/>
                <w:sz w:val="15"/>
                <w:szCs w:val="15"/>
              </w:rPr>
              <w:t>时间。一个月？！</w:t>
            </w:r>
          </w:p>
        </w:tc>
      </w:tr>
      <w:tr w:rsidR="00934684" w:rsidRPr="00303FD4" w14:paraId="3C4FFFAE" w14:textId="77777777" w:rsidTr="00A23362">
        <w:trPr>
          <w:trHeight w:val="285"/>
          <w:jc w:val="center"/>
        </w:trPr>
        <w:tc>
          <w:tcPr>
            <w:tcW w:w="891" w:type="dxa"/>
            <w:noWrap/>
            <w:hideMark/>
          </w:tcPr>
          <w:p w14:paraId="4E105660" w14:textId="77777777" w:rsidR="00357E0E" w:rsidRPr="00357E0E" w:rsidRDefault="00357E0E" w:rsidP="00A23362">
            <w:pPr>
              <w:pStyle w:val="aa"/>
              <w:rPr>
                <w:rFonts w:cs="宋体" w:hint="eastAsia"/>
                <w:color w:val="000000"/>
                <w:kern w:val="0"/>
                <w:sz w:val="15"/>
                <w:szCs w:val="15"/>
              </w:rPr>
            </w:pPr>
            <w:r w:rsidRPr="00357E0E">
              <w:rPr>
                <w:rFonts w:cs="宋体" w:hint="eastAsia"/>
                <w:color w:val="000000"/>
                <w:kern w:val="0"/>
                <w:sz w:val="15"/>
                <w:szCs w:val="15"/>
              </w:rPr>
              <w:t>002304</w:t>
            </w:r>
          </w:p>
        </w:tc>
        <w:tc>
          <w:tcPr>
            <w:tcW w:w="883" w:type="dxa"/>
            <w:noWrap/>
            <w:hideMark/>
          </w:tcPr>
          <w:p w14:paraId="63CE8F8B" w14:textId="77777777" w:rsidR="00357E0E" w:rsidRPr="00357E0E" w:rsidRDefault="00357E0E" w:rsidP="00A23362">
            <w:pPr>
              <w:pStyle w:val="aa"/>
              <w:rPr>
                <w:rFonts w:cs="宋体" w:hint="eastAsia"/>
                <w:color w:val="000000"/>
                <w:kern w:val="0"/>
                <w:sz w:val="15"/>
                <w:szCs w:val="15"/>
              </w:rPr>
            </w:pPr>
            <w:r w:rsidRPr="00357E0E">
              <w:rPr>
                <w:rFonts w:cs="宋体" w:hint="eastAsia"/>
                <w:color w:val="000000"/>
                <w:kern w:val="0"/>
                <w:sz w:val="15"/>
                <w:szCs w:val="15"/>
              </w:rPr>
              <w:t>2025/2/28</w:t>
            </w:r>
          </w:p>
        </w:tc>
        <w:tc>
          <w:tcPr>
            <w:tcW w:w="916" w:type="dxa"/>
            <w:noWrap/>
            <w:hideMark/>
          </w:tcPr>
          <w:p w14:paraId="0665AC34" w14:textId="77777777" w:rsidR="00357E0E" w:rsidRPr="00357E0E" w:rsidRDefault="00357E0E" w:rsidP="00A23362">
            <w:pPr>
              <w:pStyle w:val="aa"/>
              <w:rPr>
                <w:rFonts w:cs="宋体" w:hint="eastAsia"/>
                <w:color w:val="000000"/>
                <w:kern w:val="0"/>
                <w:sz w:val="15"/>
                <w:szCs w:val="15"/>
              </w:rPr>
            </w:pPr>
            <w:r w:rsidRPr="00357E0E">
              <w:rPr>
                <w:rFonts w:cs="宋体" w:hint="eastAsia"/>
                <w:color w:val="000000"/>
                <w:kern w:val="0"/>
                <w:sz w:val="15"/>
                <w:szCs w:val="15"/>
              </w:rPr>
              <w:t>801120</w:t>
            </w:r>
          </w:p>
        </w:tc>
        <w:tc>
          <w:tcPr>
            <w:tcW w:w="941" w:type="dxa"/>
            <w:noWrap/>
            <w:hideMark/>
          </w:tcPr>
          <w:p w14:paraId="058BFF2A" w14:textId="77777777" w:rsidR="00357E0E" w:rsidRPr="00357E0E" w:rsidRDefault="00357E0E" w:rsidP="00A23362">
            <w:pPr>
              <w:pStyle w:val="aa"/>
              <w:rPr>
                <w:rFonts w:cs="宋体" w:hint="eastAsia"/>
                <w:color w:val="000000"/>
                <w:kern w:val="0"/>
                <w:sz w:val="15"/>
                <w:szCs w:val="15"/>
              </w:rPr>
            </w:pPr>
            <w:r w:rsidRPr="00357E0E">
              <w:rPr>
                <w:rFonts w:cs="宋体" w:hint="eastAsia"/>
                <w:color w:val="000000"/>
                <w:kern w:val="0"/>
                <w:sz w:val="15"/>
                <w:szCs w:val="15"/>
              </w:rPr>
              <w:t>comment</w:t>
            </w:r>
          </w:p>
        </w:tc>
        <w:tc>
          <w:tcPr>
            <w:tcW w:w="4535" w:type="dxa"/>
            <w:noWrap/>
            <w:hideMark/>
          </w:tcPr>
          <w:p w14:paraId="66C8B18B" w14:textId="77777777" w:rsidR="00357E0E" w:rsidRPr="00357E0E" w:rsidRDefault="00357E0E" w:rsidP="00A23362">
            <w:pPr>
              <w:pStyle w:val="aa"/>
              <w:rPr>
                <w:rFonts w:cs="宋体" w:hint="eastAsia"/>
                <w:color w:val="000000"/>
                <w:kern w:val="0"/>
                <w:sz w:val="15"/>
                <w:szCs w:val="15"/>
              </w:rPr>
            </w:pPr>
            <w:r w:rsidRPr="00357E0E">
              <w:rPr>
                <w:rFonts w:cs="宋体" w:hint="eastAsia"/>
                <w:color w:val="000000"/>
                <w:kern w:val="0"/>
                <w:sz w:val="15"/>
                <w:szCs w:val="15"/>
              </w:rPr>
              <w:t>白酒整体销量却时下滑了，现在酒席用酒比以前少了三分之二。</w:t>
            </w:r>
          </w:p>
        </w:tc>
      </w:tr>
      <w:tr w:rsidR="00934684" w:rsidRPr="00303FD4" w14:paraId="66C9B041" w14:textId="77777777" w:rsidTr="00A23362">
        <w:trPr>
          <w:trHeight w:val="285"/>
          <w:jc w:val="center"/>
        </w:trPr>
        <w:tc>
          <w:tcPr>
            <w:tcW w:w="891" w:type="dxa"/>
            <w:noWrap/>
            <w:hideMark/>
          </w:tcPr>
          <w:p w14:paraId="64109C69" w14:textId="77777777" w:rsidR="00357E0E" w:rsidRPr="00357E0E" w:rsidRDefault="00357E0E" w:rsidP="00A23362">
            <w:pPr>
              <w:pStyle w:val="aa"/>
              <w:rPr>
                <w:rFonts w:cs="宋体" w:hint="eastAsia"/>
                <w:color w:val="000000"/>
                <w:kern w:val="0"/>
                <w:sz w:val="15"/>
                <w:szCs w:val="15"/>
              </w:rPr>
            </w:pPr>
            <w:r w:rsidRPr="00357E0E">
              <w:rPr>
                <w:rFonts w:cs="宋体" w:hint="eastAsia"/>
                <w:color w:val="000000"/>
                <w:kern w:val="0"/>
                <w:sz w:val="15"/>
                <w:szCs w:val="15"/>
              </w:rPr>
              <w:t>300223</w:t>
            </w:r>
          </w:p>
        </w:tc>
        <w:tc>
          <w:tcPr>
            <w:tcW w:w="883" w:type="dxa"/>
            <w:noWrap/>
            <w:hideMark/>
          </w:tcPr>
          <w:p w14:paraId="6C4D5F0E" w14:textId="77777777" w:rsidR="00357E0E" w:rsidRPr="00357E0E" w:rsidRDefault="00357E0E" w:rsidP="00A23362">
            <w:pPr>
              <w:pStyle w:val="aa"/>
              <w:rPr>
                <w:rFonts w:cs="宋体" w:hint="eastAsia"/>
                <w:color w:val="000000"/>
                <w:kern w:val="0"/>
                <w:sz w:val="15"/>
                <w:szCs w:val="15"/>
              </w:rPr>
            </w:pPr>
            <w:r w:rsidRPr="00357E0E">
              <w:rPr>
                <w:rFonts w:cs="宋体" w:hint="eastAsia"/>
                <w:color w:val="000000"/>
                <w:kern w:val="0"/>
                <w:sz w:val="15"/>
                <w:szCs w:val="15"/>
              </w:rPr>
              <w:t>2025/2/28</w:t>
            </w:r>
          </w:p>
        </w:tc>
        <w:tc>
          <w:tcPr>
            <w:tcW w:w="916" w:type="dxa"/>
            <w:noWrap/>
            <w:hideMark/>
          </w:tcPr>
          <w:p w14:paraId="6F44800A" w14:textId="77777777" w:rsidR="00357E0E" w:rsidRPr="00357E0E" w:rsidRDefault="00357E0E" w:rsidP="00A23362">
            <w:pPr>
              <w:pStyle w:val="aa"/>
              <w:rPr>
                <w:rFonts w:cs="宋体" w:hint="eastAsia"/>
                <w:color w:val="000000"/>
                <w:kern w:val="0"/>
                <w:sz w:val="15"/>
                <w:szCs w:val="15"/>
              </w:rPr>
            </w:pPr>
            <w:r w:rsidRPr="00357E0E">
              <w:rPr>
                <w:rFonts w:cs="宋体" w:hint="eastAsia"/>
                <w:color w:val="000000"/>
                <w:kern w:val="0"/>
                <w:sz w:val="15"/>
                <w:szCs w:val="15"/>
              </w:rPr>
              <w:t>801080</w:t>
            </w:r>
          </w:p>
        </w:tc>
        <w:tc>
          <w:tcPr>
            <w:tcW w:w="941" w:type="dxa"/>
            <w:noWrap/>
            <w:hideMark/>
          </w:tcPr>
          <w:p w14:paraId="31F0E576" w14:textId="77777777" w:rsidR="00357E0E" w:rsidRPr="00357E0E" w:rsidRDefault="00357E0E" w:rsidP="00A23362">
            <w:pPr>
              <w:pStyle w:val="aa"/>
              <w:rPr>
                <w:rFonts w:cs="宋体" w:hint="eastAsia"/>
                <w:color w:val="000000"/>
                <w:kern w:val="0"/>
                <w:sz w:val="15"/>
                <w:szCs w:val="15"/>
              </w:rPr>
            </w:pPr>
            <w:r w:rsidRPr="00357E0E">
              <w:rPr>
                <w:rFonts w:cs="宋体" w:hint="eastAsia"/>
                <w:color w:val="000000"/>
                <w:kern w:val="0"/>
                <w:sz w:val="15"/>
                <w:szCs w:val="15"/>
              </w:rPr>
              <w:t>comment</w:t>
            </w:r>
          </w:p>
        </w:tc>
        <w:tc>
          <w:tcPr>
            <w:tcW w:w="4535" w:type="dxa"/>
            <w:noWrap/>
            <w:hideMark/>
          </w:tcPr>
          <w:p w14:paraId="019FB404" w14:textId="77777777" w:rsidR="00357E0E" w:rsidRPr="00357E0E" w:rsidRDefault="00357E0E" w:rsidP="00A23362">
            <w:pPr>
              <w:pStyle w:val="aa"/>
              <w:rPr>
                <w:rFonts w:cs="宋体" w:hint="eastAsia"/>
                <w:color w:val="000000"/>
                <w:kern w:val="0"/>
                <w:sz w:val="15"/>
                <w:szCs w:val="15"/>
              </w:rPr>
            </w:pPr>
            <w:r w:rsidRPr="00357E0E">
              <w:rPr>
                <w:rFonts w:cs="宋体" w:hint="eastAsia"/>
                <w:color w:val="000000"/>
                <w:kern w:val="0"/>
                <w:sz w:val="15"/>
                <w:szCs w:val="15"/>
              </w:rPr>
              <w:t>还是洗盘，我借助</w:t>
            </w:r>
            <w:r w:rsidRPr="00357E0E">
              <w:rPr>
                <w:rFonts w:cs="宋体" w:hint="eastAsia"/>
                <w:color w:val="000000"/>
                <w:kern w:val="0"/>
                <w:sz w:val="15"/>
                <w:szCs w:val="15"/>
              </w:rPr>
              <w:t>ds</w:t>
            </w:r>
            <w:proofErr w:type="gramStart"/>
            <w:r w:rsidRPr="00357E0E">
              <w:rPr>
                <w:rFonts w:cs="宋体" w:hint="eastAsia"/>
                <w:color w:val="000000"/>
                <w:kern w:val="0"/>
                <w:sz w:val="15"/>
                <w:szCs w:val="15"/>
              </w:rPr>
              <w:t>算力优化</w:t>
            </w:r>
            <w:proofErr w:type="gramEnd"/>
            <w:r w:rsidRPr="00357E0E">
              <w:rPr>
                <w:rFonts w:cs="宋体" w:hint="eastAsia"/>
                <w:color w:val="000000"/>
                <w:kern w:val="0"/>
                <w:sz w:val="15"/>
                <w:szCs w:val="15"/>
              </w:rPr>
              <w:t>了的副图，比以前美观实用多了。只不过是从超强模式变为强势模式。</w:t>
            </w:r>
          </w:p>
        </w:tc>
      </w:tr>
      <w:tr w:rsidR="00934684" w:rsidRPr="00303FD4" w14:paraId="4B52A58E" w14:textId="77777777" w:rsidTr="00A23362">
        <w:trPr>
          <w:trHeight w:val="285"/>
          <w:jc w:val="center"/>
        </w:trPr>
        <w:tc>
          <w:tcPr>
            <w:tcW w:w="891" w:type="dxa"/>
            <w:noWrap/>
            <w:hideMark/>
          </w:tcPr>
          <w:p w14:paraId="627B8D4C" w14:textId="77777777" w:rsidR="00357E0E" w:rsidRPr="00357E0E" w:rsidRDefault="00357E0E" w:rsidP="00A23362">
            <w:pPr>
              <w:pStyle w:val="aa"/>
              <w:rPr>
                <w:rFonts w:cs="宋体" w:hint="eastAsia"/>
                <w:color w:val="000000"/>
                <w:kern w:val="0"/>
                <w:sz w:val="15"/>
                <w:szCs w:val="15"/>
              </w:rPr>
            </w:pPr>
            <w:r w:rsidRPr="00357E0E">
              <w:rPr>
                <w:rFonts w:cs="宋体" w:hint="eastAsia"/>
                <w:color w:val="000000"/>
                <w:kern w:val="0"/>
                <w:sz w:val="15"/>
                <w:szCs w:val="15"/>
              </w:rPr>
              <w:t>601012</w:t>
            </w:r>
          </w:p>
        </w:tc>
        <w:tc>
          <w:tcPr>
            <w:tcW w:w="883" w:type="dxa"/>
            <w:noWrap/>
            <w:hideMark/>
          </w:tcPr>
          <w:p w14:paraId="38E88031" w14:textId="77777777" w:rsidR="00357E0E" w:rsidRPr="00357E0E" w:rsidRDefault="00357E0E" w:rsidP="00A23362">
            <w:pPr>
              <w:pStyle w:val="aa"/>
              <w:rPr>
                <w:rFonts w:cs="宋体" w:hint="eastAsia"/>
                <w:color w:val="000000"/>
                <w:kern w:val="0"/>
                <w:sz w:val="15"/>
                <w:szCs w:val="15"/>
              </w:rPr>
            </w:pPr>
            <w:r w:rsidRPr="00357E0E">
              <w:rPr>
                <w:rFonts w:cs="宋体" w:hint="eastAsia"/>
                <w:color w:val="000000"/>
                <w:kern w:val="0"/>
                <w:sz w:val="15"/>
                <w:szCs w:val="15"/>
              </w:rPr>
              <w:t>2025/2/28</w:t>
            </w:r>
          </w:p>
        </w:tc>
        <w:tc>
          <w:tcPr>
            <w:tcW w:w="916" w:type="dxa"/>
            <w:noWrap/>
            <w:hideMark/>
          </w:tcPr>
          <w:p w14:paraId="4A8A9AA3" w14:textId="77777777" w:rsidR="00357E0E" w:rsidRPr="00357E0E" w:rsidRDefault="00357E0E" w:rsidP="00A23362">
            <w:pPr>
              <w:pStyle w:val="aa"/>
              <w:rPr>
                <w:rFonts w:cs="宋体" w:hint="eastAsia"/>
                <w:color w:val="000000"/>
                <w:kern w:val="0"/>
                <w:sz w:val="15"/>
                <w:szCs w:val="15"/>
              </w:rPr>
            </w:pPr>
            <w:r w:rsidRPr="00357E0E">
              <w:rPr>
                <w:rFonts w:cs="宋体" w:hint="eastAsia"/>
                <w:color w:val="000000"/>
                <w:kern w:val="0"/>
                <w:sz w:val="15"/>
                <w:szCs w:val="15"/>
              </w:rPr>
              <w:t>801730</w:t>
            </w:r>
          </w:p>
        </w:tc>
        <w:tc>
          <w:tcPr>
            <w:tcW w:w="941" w:type="dxa"/>
            <w:noWrap/>
            <w:hideMark/>
          </w:tcPr>
          <w:p w14:paraId="425B39F4" w14:textId="77777777" w:rsidR="00357E0E" w:rsidRPr="00357E0E" w:rsidRDefault="00357E0E" w:rsidP="00A23362">
            <w:pPr>
              <w:pStyle w:val="aa"/>
              <w:rPr>
                <w:rFonts w:cs="宋体" w:hint="eastAsia"/>
                <w:color w:val="000000"/>
                <w:kern w:val="0"/>
                <w:sz w:val="15"/>
                <w:szCs w:val="15"/>
              </w:rPr>
            </w:pPr>
            <w:r w:rsidRPr="00357E0E">
              <w:rPr>
                <w:rFonts w:cs="宋体" w:hint="eastAsia"/>
                <w:color w:val="000000"/>
                <w:kern w:val="0"/>
                <w:sz w:val="15"/>
                <w:szCs w:val="15"/>
              </w:rPr>
              <w:t>comment</w:t>
            </w:r>
          </w:p>
        </w:tc>
        <w:tc>
          <w:tcPr>
            <w:tcW w:w="4535" w:type="dxa"/>
            <w:noWrap/>
            <w:hideMark/>
          </w:tcPr>
          <w:p w14:paraId="40CB1E35" w14:textId="77777777" w:rsidR="00357E0E" w:rsidRPr="00357E0E" w:rsidRDefault="00357E0E" w:rsidP="00A23362">
            <w:pPr>
              <w:pStyle w:val="aa"/>
              <w:rPr>
                <w:rFonts w:cs="宋体" w:hint="eastAsia"/>
                <w:color w:val="000000"/>
                <w:kern w:val="0"/>
                <w:sz w:val="15"/>
                <w:szCs w:val="15"/>
              </w:rPr>
            </w:pPr>
            <w:r w:rsidRPr="00357E0E">
              <w:rPr>
                <w:rFonts w:cs="宋体" w:hint="eastAsia"/>
                <w:color w:val="000000"/>
                <w:kern w:val="0"/>
                <w:sz w:val="15"/>
                <w:szCs w:val="15"/>
              </w:rPr>
              <w:t>5</w:t>
            </w:r>
            <w:r w:rsidRPr="00357E0E">
              <w:rPr>
                <w:rFonts w:cs="宋体" w:hint="eastAsia"/>
                <w:color w:val="000000"/>
                <w:kern w:val="0"/>
                <w:sz w:val="15"/>
                <w:szCs w:val="15"/>
              </w:rPr>
              <w:t>元不是梦，祖祖辈辈盼回本，子子孙孙盼拉升</w:t>
            </w:r>
          </w:p>
        </w:tc>
      </w:tr>
      <w:tr w:rsidR="00934684" w:rsidRPr="00303FD4" w14:paraId="4DC63BCD" w14:textId="77777777" w:rsidTr="00A23362">
        <w:trPr>
          <w:trHeight w:val="285"/>
          <w:jc w:val="center"/>
        </w:trPr>
        <w:tc>
          <w:tcPr>
            <w:tcW w:w="891" w:type="dxa"/>
            <w:noWrap/>
            <w:hideMark/>
          </w:tcPr>
          <w:p w14:paraId="3CA60B4F" w14:textId="77777777" w:rsidR="00357E0E" w:rsidRPr="00357E0E" w:rsidRDefault="00357E0E" w:rsidP="00A23362">
            <w:pPr>
              <w:pStyle w:val="aa"/>
              <w:rPr>
                <w:rFonts w:cs="宋体" w:hint="eastAsia"/>
                <w:color w:val="000000"/>
                <w:kern w:val="0"/>
                <w:sz w:val="15"/>
                <w:szCs w:val="15"/>
              </w:rPr>
            </w:pPr>
            <w:r w:rsidRPr="00357E0E">
              <w:rPr>
                <w:rFonts w:cs="宋体" w:hint="eastAsia"/>
                <w:color w:val="000000"/>
                <w:kern w:val="0"/>
                <w:sz w:val="15"/>
                <w:szCs w:val="15"/>
              </w:rPr>
              <w:t>603019</w:t>
            </w:r>
          </w:p>
        </w:tc>
        <w:tc>
          <w:tcPr>
            <w:tcW w:w="883" w:type="dxa"/>
            <w:noWrap/>
            <w:hideMark/>
          </w:tcPr>
          <w:p w14:paraId="490C9D8E" w14:textId="77777777" w:rsidR="00357E0E" w:rsidRPr="00357E0E" w:rsidRDefault="00357E0E" w:rsidP="00A23362">
            <w:pPr>
              <w:pStyle w:val="aa"/>
              <w:rPr>
                <w:rFonts w:cs="宋体" w:hint="eastAsia"/>
                <w:color w:val="000000"/>
                <w:kern w:val="0"/>
                <w:sz w:val="15"/>
                <w:szCs w:val="15"/>
              </w:rPr>
            </w:pPr>
            <w:r w:rsidRPr="00357E0E">
              <w:rPr>
                <w:rFonts w:cs="宋体" w:hint="eastAsia"/>
                <w:color w:val="000000"/>
                <w:kern w:val="0"/>
                <w:sz w:val="15"/>
                <w:szCs w:val="15"/>
              </w:rPr>
              <w:t>2025/2/28</w:t>
            </w:r>
          </w:p>
        </w:tc>
        <w:tc>
          <w:tcPr>
            <w:tcW w:w="916" w:type="dxa"/>
            <w:noWrap/>
            <w:hideMark/>
          </w:tcPr>
          <w:p w14:paraId="040531D9" w14:textId="77777777" w:rsidR="00357E0E" w:rsidRPr="00357E0E" w:rsidRDefault="00357E0E" w:rsidP="00A23362">
            <w:pPr>
              <w:pStyle w:val="aa"/>
              <w:rPr>
                <w:rFonts w:cs="宋体" w:hint="eastAsia"/>
                <w:color w:val="000000"/>
                <w:kern w:val="0"/>
                <w:sz w:val="15"/>
                <w:szCs w:val="15"/>
              </w:rPr>
            </w:pPr>
            <w:r w:rsidRPr="00357E0E">
              <w:rPr>
                <w:rFonts w:cs="宋体" w:hint="eastAsia"/>
                <w:color w:val="000000"/>
                <w:kern w:val="0"/>
                <w:sz w:val="15"/>
                <w:szCs w:val="15"/>
              </w:rPr>
              <w:t>801750</w:t>
            </w:r>
          </w:p>
        </w:tc>
        <w:tc>
          <w:tcPr>
            <w:tcW w:w="941" w:type="dxa"/>
            <w:noWrap/>
            <w:hideMark/>
          </w:tcPr>
          <w:p w14:paraId="5655FC77" w14:textId="77777777" w:rsidR="00357E0E" w:rsidRPr="00357E0E" w:rsidRDefault="00357E0E" w:rsidP="00A23362">
            <w:pPr>
              <w:pStyle w:val="aa"/>
              <w:rPr>
                <w:rFonts w:cs="宋体" w:hint="eastAsia"/>
                <w:color w:val="000000"/>
                <w:kern w:val="0"/>
                <w:sz w:val="15"/>
                <w:szCs w:val="15"/>
              </w:rPr>
            </w:pPr>
            <w:r w:rsidRPr="00357E0E">
              <w:rPr>
                <w:rFonts w:cs="宋体" w:hint="eastAsia"/>
                <w:color w:val="000000"/>
                <w:kern w:val="0"/>
                <w:sz w:val="15"/>
                <w:szCs w:val="15"/>
              </w:rPr>
              <w:t>comment</w:t>
            </w:r>
          </w:p>
        </w:tc>
        <w:tc>
          <w:tcPr>
            <w:tcW w:w="4535" w:type="dxa"/>
            <w:noWrap/>
            <w:hideMark/>
          </w:tcPr>
          <w:p w14:paraId="3BC348A2" w14:textId="77777777" w:rsidR="00357E0E" w:rsidRPr="00357E0E" w:rsidRDefault="00357E0E" w:rsidP="00A23362">
            <w:pPr>
              <w:pStyle w:val="aa"/>
              <w:rPr>
                <w:rFonts w:cs="宋体" w:hint="eastAsia"/>
                <w:color w:val="000000"/>
                <w:kern w:val="0"/>
                <w:sz w:val="15"/>
                <w:szCs w:val="15"/>
              </w:rPr>
            </w:pPr>
            <w:r w:rsidRPr="00357E0E">
              <w:rPr>
                <w:rFonts w:cs="宋体" w:hint="eastAsia"/>
                <w:color w:val="000000"/>
                <w:kern w:val="0"/>
                <w:sz w:val="15"/>
                <w:szCs w:val="15"/>
              </w:rPr>
              <w:t>其中一个大事</w:t>
            </w:r>
          </w:p>
        </w:tc>
      </w:tr>
      <w:tr w:rsidR="00934684" w:rsidRPr="00303FD4" w14:paraId="7D43D71C" w14:textId="77777777" w:rsidTr="00A23362">
        <w:trPr>
          <w:trHeight w:val="285"/>
          <w:jc w:val="center"/>
        </w:trPr>
        <w:tc>
          <w:tcPr>
            <w:tcW w:w="891" w:type="dxa"/>
            <w:noWrap/>
            <w:hideMark/>
          </w:tcPr>
          <w:p w14:paraId="48F11637" w14:textId="77777777" w:rsidR="00357E0E" w:rsidRPr="00357E0E" w:rsidRDefault="00357E0E" w:rsidP="00A23362">
            <w:pPr>
              <w:pStyle w:val="aa"/>
              <w:rPr>
                <w:rFonts w:cs="宋体" w:hint="eastAsia"/>
                <w:color w:val="000000"/>
                <w:kern w:val="0"/>
                <w:sz w:val="15"/>
                <w:szCs w:val="15"/>
              </w:rPr>
            </w:pPr>
            <w:r w:rsidRPr="00357E0E">
              <w:rPr>
                <w:rFonts w:cs="宋体" w:hint="eastAsia"/>
                <w:color w:val="000000"/>
                <w:kern w:val="0"/>
                <w:sz w:val="15"/>
                <w:szCs w:val="15"/>
              </w:rPr>
              <w:t>300059</w:t>
            </w:r>
          </w:p>
        </w:tc>
        <w:tc>
          <w:tcPr>
            <w:tcW w:w="883" w:type="dxa"/>
            <w:noWrap/>
            <w:hideMark/>
          </w:tcPr>
          <w:p w14:paraId="63EE27A7" w14:textId="77777777" w:rsidR="00357E0E" w:rsidRPr="00357E0E" w:rsidRDefault="00357E0E" w:rsidP="00A23362">
            <w:pPr>
              <w:pStyle w:val="aa"/>
              <w:rPr>
                <w:rFonts w:cs="宋体" w:hint="eastAsia"/>
                <w:color w:val="000000"/>
                <w:kern w:val="0"/>
                <w:sz w:val="15"/>
                <w:szCs w:val="15"/>
              </w:rPr>
            </w:pPr>
            <w:r w:rsidRPr="00357E0E">
              <w:rPr>
                <w:rFonts w:cs="宋体" w:hint="eastAsia"/>
                <w:color w:val="000000"/>
                <w:kern w:val="0"/>
                <w:sz w:val="15"/>
                <w:szCs w:val="15"/>
              </w:rPr>
              <w:t>2025/2/28</w:t>
            </w:r>
          </w:p>
        </w:tc>
        <w:tc>
          <w:tcPr>
            <w:tcW w:w="916" w:type="dxa"/>
            <w:noWrap/>
            <w:hideMark/>
          </w:tcPr>
          <w:p w14:paraId="42740C2E" w14:textId="77777777" w:rsidR="00357E0E" w:rsidRPr="00357E0E" w:rsidRDefault="00357E0E" w:rsidP="00A23362">
            <w:pPr>
              <w:pStyle w:val="aa"/>
              <w:rPr>
                <w:rFonts w:cs="宋体" w:hint="eastAsia"/>
                <w:color w:val="000000"/>
                <w:kern w:val="0"/>
                <w:sz w:val="15"/>
                <w:szCs w:val="15"/>
              </w:rPr>
            </w:pPr>
            <w:r w:rsidRPr="00357E0E">
              <w:rPr>
                <w:rFonts w:cs="宋体" w:hint="eastAsia"/>
                <w:color w:val="000000"/>
                <w:kern w:val="0"/>
                <w:sz w:val="15"/>
                <w:szCs w:val="15"/>
              </w:rPr>
              <w:t>801750</w:t>
            </w:r>
          </w:p>
        </w:tc>
        <w:tc>
          <w:tcPr>
            <w:tcW w:w="941" w:type="dxa"/>
            <w:noWrap/>
            <w:hideMark/>
          </w:tcPr>
          <w:p w14:paraId="79042ABB" w14:textId="77777777" w:rsidR="00357E0E" w:rsidRPr="00357E0E" w:rsidRDefault="00357E0E" w:rsidP="00A23362">
            <w:pPr>
              <w:pStyle w:val="aa"/>
              <w:rPr>
                <w:rFonts w:cs="宋体" w:hint="eastAsia"/>
                <w:color w:val="000000"/>
                <w:kern w:val="0"/>
                <w:sz w:val="15"/>
                <w:szCs w:val="15"/>
              </w:rPr>
            </w:pPr>
            <w:r w:rsidRPr="00357E0E">
              <w:rPr>
                <w:rFonts w:cs="宋体" w:hint="eastAsia"/>
                <w:color w:val="000000"/>
                <w:kern w:val="0"/>
                <w:sz w:val="15"/>
                <w:szCs w:val="15"/>
              </w:rPr>
              <w:t>comment</w:t>
            </w:r>
          </w:p>
        </w:tc>
        <w:tc>
          <w:tcPr>
            <w:tcW w:w="4535" w:type="dxa"/>
            <w:noWrap/>
            <w:hideMark/>
          </w:tcPr>
          <w:p w14:paraId="2FE848F6" w14:textId="77777777" w:rsidR="00357E0E" w:rsidRPr="00357E0E" w:rsidRDefault="00357E0E" w:rsidP="00A23362">
            <w:pPr>
              <w:pStyle w:val="aa"/>
              <w:rPr>
                <w:rFonts w:cs="宋体" w:hint="eastAsia"/>
                <w:color w:val="000000"/>
                <w:kern w:val="0"/>
                <w:sz w:val="15"/>
                <w:szCs w:val="15"/>
              </w:rPr>
            </w:pPr>
            <w:r w:rsidRPr="00357E0E">
              <w:rPr>
                <w:rFonts w:cs="宋体" w:hint="eastAsia"/>
                <w:color w:val="000000"/>
                <w:kern w:val="0"/>
                <w:sz w:val="15"/>
                <w:szCs w:val="15"/>
              </w:rPr>
              <w:t>那你就等大盘</w:t>
            </w:r>
            <w:r w:rsidRPr="00357E0E">
              <w:rPr>
                <w:rFonts w:cs="宋体" w:hint="eastAsia"/>
                <w:color w:val="000000"/>
                <w:kern w:val="0"/>
                <w:sz w:val="15"/>
                <w:szCs w:val="15"/>
              </w:rPr>
              <w:t>2400</w:t>
            </w:r>
            <w:r w:rsidRPr="00357E0E">
              <w:rPr>
                <w:rFonts w:cs="宋体" w:hint="eastAsia"/>
                <w:color w:val="000000"/>
                <w:kern w:val="0"/>
                <w:sz w:val="15"/>
                <w:szCs w:val="15"/>
              </w:rPr>
              <w:t>以下再建仓，估计暂时没得玩了</w:t>
            </w:r>
          </w:p>
        </w:tc>
      </w:tr>
      <w:tr w:rsidR="00934684" w:rsidRPr="00303FD4" w14:paraId="5FD8827A" w14:textId="77777777" w:rsidTr="00A23362">
        <w:trPr>
          <w:trHeight w:val="285"/>
          <w:jc w:val="center"/>
        </w:trPr>
        <w:tc>
          <w:tcPr>
            <w:tcW w:w="891" w:type="dxa"/>
            <w:noWrap/>
            <w:hideMark/>
          </w:tcPr>
          <w:p w14:paraId="2EA053E5" w14:textId="77777777" w:rsidR="00357E0E" w:rsidRPr="00357E0E" w:rsidRDefault="00357E0E" w:rsidP="00A23362">
            <w:pPr>
              <w:pStyle w:val="aa"/>
              <w:rPr>
                <w:rFonts w:cs="宋体" w:hint="eastAsia"/>
                <w:color w:val="000000"/>
                <w:kern w:val="0"/>
                <w:sz w:val="15"/>
                <w:szCs w:val="15"/>
              </w:rPr>
            </w:pPr>
            <w:r w:rsidRPr="00357E0E">
              <w:rPr>
                <w:rFonts w:cs="宋体" w:hint="eastAsia"/>
                <w:color w:val="000000"/>
                <w:kern w:val="0"/>
                <w:sz w:val="15"/>
                <w:szCs w:val="15"/>
              </w:rPr>
              <w:t>600111</w:t>
            </w:r>
          </w:p>
        </w:tc>
        <w:tc>
          <w:tcPr>
            <w:tcW w:w="883" w:type="dxa"/>
            <w:noWrap/>
            <w:hideMark/>
          </w:tcPr>
          <w:p w14:paraId="57BF4272" w14:textId="77777777" w:rsidR="00357E0E" w:rsidRPr="00357E0E" w:rsidRDefault="00357E0E" w:rsidP="00A23362">
            <w:pPr>
              <w:pStyle w:val="aa"/>
              <w:rPr>
                <w:rFonts w:cs="宋体" w:hint="eastAsia"/>
                <w:color w:val="000000"/>
                <w:kern w:val="0"/>
                <w:sz w:val="15"/>
                <w:szCs w:val="15"/>
              </w:rPr>
            </w:pPr>
            <w:r w:rsidRPr="00357E0E">
              <w:rPr>
                <w:rFonts w:cs="宋体" w:hint="eastAsia"/>
                <w:color w:val="000000"/>
                <w:kern w:val="0"/>
                <w:sz w:val="15"/>
                <w:szCs w:val="15"/>
              </w:rPr>
              <w:t>2025/2/28</w:t>
            </w:r>
          </w:p>
        </w:tc>
        <w:tc>
          <w:tcPr>
            <w:tcW w:w="916" w:type="dxa"/>
            <w:noWrap/>
            <w:hideMark/>
          </w:tcPr>
          <w:p w14:paraId="5F64E97A" w14:textId="77777777" w:rsidR="00357E0E" w:rsidRPr="00357E0E" w:rsidRDefault="00357E0E" w:rsidP="00A23362">
            <w:pPr>
              <w:pStyle w:val="aa"/>
              <w:rPr>
                <w:rFonts w:cs="宋体" w:hint="eastAsia"/>
                <w:color w:val="000000"/>
                <w:kern w:val="0"/>
                <w:sz w:val="15"/>
                <w:szCs w:val="15"/>
              </w:rPr>
            </w:pPr>
            <w:r w:rsidRPr="00357E0E">
              <w:rPr>
                <w:rFonts w:cs="宋体" w:hint="eastAsia"/>
                <w:color w:val="000000"/>
                <w:kern w:val="0"/>
                <w:sz w:val="15"/>
                <w:szCs w:val="15"/>
              </w:rPr>
              <w:t>801050</w:t>
            </w:r>
          </w:p>
        </w:tc>
        <w:tc>
          <w:tcPr>
            <w:tcW w:w="941" w:type="dxa"/>
            <w:noWrap/>
            <w:hideMark/>
          </w:tcPr>
          <w:p w14:paraId="3D5DD3E6" w14:textId="77777777" w:rsidR="00357E0E" w:rsidRPr="00357E0E" w:rsidRDefault="00357E0E" w:rsidP="00A23362">
            <w:pPr>
              <w:pStyle w:val="aa"/>
              <w:rPr>
                <w:rFonts w:cs="宋体" w:hint="eastAsia"/>
                <w:color w:val="000000"/>
                <w:kern w:val="0"/>
                <w:sz w:val="15"/>
                <w:szCs w:val="15"/>
              </w:rPr>
            </w:pPr>
            <w:r w:rsidRPr="00357E0E">
              <w:rPr>
                <w:rFonts w:cs="宋体" w:hint="eastAsia"/>
                <w:color w:val="000000"/>
                <w:kern w:val="0"/>
                <w:sz w:val="15"/>
                <w:szCs w:val="15"/>
              </w:rPr>
              <w:t>comment</w:t>
            </w:r>
          </w:p>
        </w:tc>
        <w:tc>
          <w:tcPr>
            <w:tcW w:w="4535" w:type="dxa"/>
            <w:noWrap/>
            <w:hideMark/>
          </w:tcPr>
          <w:p w14:paraId="5396EB95" w14:textId="77777777" w:rsidR="00357E0E" w:rsidRPr="00357E0E" w:rsidRDefault="00357E0E" w:rsidP="00A23362">
            <w:pPr>
              <w:pStyle w:val="aa"/>
              <w:rPr>
                <w:rFonts w:cs="宋体" w:hint="eastAsia"/>
                <w:color w:val="000000"/>
                <w:kern w:val="0"/>
                <w:sz w:val="15"/>
                <w:szCs w:val="15"/>
              </w:rPr>
            </w:pPr>
            <w:r w:rsidRPr="00357E0E">
              <w:rPr>
                <w:rFonts w:cs="宋体" w:hint="eastAsia"/>
                <w:color w:val="000000"/>
                <w:kern w:val="0"/>
                <w:sz w:val="15"/>
                <w:szCs w:val="15"/>
              </w:rPr>
              <w:t>不可能高价买自己的股票，</w:t>
            </w:r>
            <w:proofErr w:type="gramStart"/>
            <w:r w:rsidRPr="00357E0E">
              <w:rPr>
                <w:rFonts w:cs="宋体" w:hint="eastAsia"/>
                <w:color w:val="000000"/>
                <w:kern w:val="0"/>
                <w:sz w:val="15"/>
                <w:szCs w:val="15"/>
              </w:rPr>
              <w:t>肯定往</w:t>
            </w:r>
            <w:proofErr w:type="gramEnd"/>
            <w:r w:rsidRPr="00357E0E">
              <w:rPr>
                <w:rFonts w:cs="宋体" w:hint="eastAsia"/>
                <w:color w:val="000000"/>
                <w:kern w:val="0"/>
                <w:sz w:val="15"/>
                <w:szCs w:val="15"/>
              </w:rPr>
              <w:t>死里压价，</w:t>
            </w:r>
            <w:r w:rsidRPr="00357E0E">
              <w:rPr>
                <w:rFonts w:cs="宋体" w:hint="eastAsia"/>
                <w:color w:val="000000"/>
                <w:kern w:val="0"/>
                <w:sz w:val="15"/>
                <w:szCs w:val="15"/>
              </w:rPr>
              <w:t xml:space="preserve">18 </w:t>
            </w:r>
            <w:r w:rsidRPr="00357E0E">
              <w:rPr>
                <w:rFonts w:cs="宋体" w:hint="eastAsia"/>
                <w:color w:val="000000"/>
                <w:kern w:val="0"/>
                <w:sz w:val="15"/>
                <w:szCs w:val="15"/>
              </w:rPr>
              <w:t>见。</w:t>
            </w:r>
          </w:p>
        </w:tc>
      </w:tr>
      <w:tr w:rsidR="00934684" w:rsidRPr="00303FD4" w14:paraId="080136D8" w14:textId="77777777" w:rsidTr="00A23362">
        <w:trPr>
          <w:trHeight w:val="285"/>
          <w:jc w:val="center"/>
        </w:trPr>
        <w:tc>
          <w:tcPr>
            <w:tcW w:w="891" w:type="dxa"/>
            <w:noWrap/>
            <w:hideMark/>
          </w:tcPr>
          <w:p w14:paraId="101269E0" w14:textId="77777777" w:rsidR="00357E0E" w:rsidRPr="00357E0E" w:rsidRDefault="00357E0E" w:rsidP="00A23362">
            <w:pPr>
              <w:pStyle w:val="aa"/>
              <w:rPr>
                <w:rFonts w:cs="宋体" w:hint="eastAsia"/>
                <w:color w:val="000000"/>
                <w:kern w:val="0"/>
                <w:sz w:val="15"/>
                <w:szCs w:val="15"/>
              </w:rPr>
            </w:pPr>
            <w:r w:rsidRPr="00357E0E">
              <w:rPr>
                <w:rFonts w:cs="宋体" w:hint="eastAsia"/>
                <w:color w:val="000000"/>
                <w:kern w:val="0"/>
                <w:sz w:val="15"/>
                <w:szCs w:val="15"/>
              </w:rPr>
              <w:t>601818</w:t>
            </w:r>
          </w:p>
        </w:tc>
        <w:tc>
          <w:tcPr>
            <w:tcW w:w="883" w:type="dxa"/>
            <w:noWrap/>
            <w:hideMark/>
          </w:tcPr>
          <w:p w14:paraId="2D746AE7" w14:textId="77777777" w:rsidR="00357E0E" w:rsidRPr="00357E0E" w:rsidRDefault="00357E0E" w:rsidP="00A23362">
            <w:pPr>
              <w:pStyle w:val="aa"/>
              <w:rPr>
                <w:rFonts w:cs="宋体" w:hint="eastAsia"/>
                <w:color w:val="000000"/>
                <w:kern w:val="0"/>
                <w:sz w:val="15"/>
                <w:szCs w:val="15"/>
              </w:rPr>
            </w:pPr>
            <w:r w:rsidRPr="00357E0E">
              <w:rPr>
                <w:rFonts w:cs="宋体" w:hint="eastAsia"/>
                <w:color w:val="000000"/>
                <w:kern w:val="0"/>
                <w:sz w:val="15"/>
                <w:szCs w:val="15"/>
              </w:rPr>
              <w:t>2025/2/28</w:t>
            </w:r>
          </w:p>
        </w:tc>
        <w:tc>
          <w:tcPr>
            <w:tcW w:w="916" w:type="dxa"/>
            <w:noWrap/>
            <w:hideMark/>
          </w:tcPr>
          <w:p w14:paraId="6635E00E" w14:textId="77777777" w:rsidR="00357E0E" w:rsidRPr="00357E0E" w:rsidRDefault="00357E0E" w:rsidP="00A23362">
            <w:pPr>
              <w:pStyle w:val="aa"/>
              <w:rPr>
                <w:rFonts w:cs="宋体" w:hint="eastAsia"/>
                <w:color w:val="000000"/>
                <w:kern w:val="0"/>
                <w:sz w:val="15"/>
                <w:szCs w:val="15"/>
              </w:rPr>
            </w:pPr>
            <w:r w:rsidRPr="00357E0E">
              <w:rPr>
                <w:rFonts w:cs="宋体" w:hint="eastAsia"/>
                <w:color w:val="000000"/>
                <w:kern w:val="0"/>
                <w:sz w:val="15"/>
                <w:szCs w:val="15"/>
              </w:rPr>
              <w:t>801780</w:t>
            </w:r>
          </w:p>
        </w:tc>
        <w:tc>
          <w:tcPr>
            <w:tcW w:w="941" w:type="dxa"/>
            <w:noWrap/>
            <w:hideMark/>
          </w:tcPr>
          <w:p w14:paraId="3BE16582" w14:textId="77777777" w:rsidR="00357E0E" w:rsidRPr="00357E0E" w:rsidRDefault="00357E0E" w:rsidP="00A23362">
            <w:pPr>
              <w:pStyle w:val="aa"/>
              <w:rPr>
                <w:rFonts w:cs="宋体" w:hint="eastAsia"/>
                <w:color w:val="000000"/>
                <w:kern w:val="0"/>
                <w:sz w:val="15"/>
                <w:szCs w:val="15"/>
              </w:rPr>
            </w:pPr>
            <w:r w:rsidRPr="00357E0E">
              <w:rPr>
                <w:rFonts w:cs="宋体" w:hint="eastAsia"/>
                <w:color w:val="000000"/>
                <w:kern w:val="0"/>
                <w:sz w:val="15"/>
                <w:szCs w:val="15"/>
              </w:rPr>
              <w:t>comment</w:t>
            </w:r>
          </w:p>
        </w:tc>
        <w:tc>
          <w:tcPr>
            <w:tcW w:w="4535" w:type="dxa"/>
            <w:noWrap/>
            <w:hideMark/>
          </w:tcPr>
          <w:p w14:paraId="50FFFFB2" w14:textId="77777777" w:rsidR="00357E0E" w:rsidRPr="00357E0E" w:rsidRDefault="00357E0E" w:rsidP="00A23362">
            <w:pPr>
              <w:pStyle w:val="aa"/>
              <w:rPr>
                <w:rFonts w:cs="宋体" w:hint="eastAsia"/>
                <w:color w:val="000000"/>
                <w:kern w:val="0"/>
                <w:sz w:val="15"/>
                <w:szCs w:val="15"/>
              </w:rPr>
            </w:pPr>
            <w:r w:rsidRPr="00357E0E">
              <w:rPr>
                <w:rFonts w:cs="宋体" w:hint="eastAsia"/>
                <w:color w:val="000000"/>
                <w:kern w:val="0"/>
                <w:sz w:val="15"/>
                <w:szCs w:val="15"/>
              </w:rPr>
              <w:t>防不胜防，上有政策，下有对策，没有做不到，只有想不到。</w:t>
            </w:r>
          </w:p>
        </w:tc>
      </w:tr>
      <w:tr w:rsidR="00934684" w:rsidRPr="00303FD4" w14:paraId="561E6135" w14:textId="77777777" w:rsidTr="00A23362">
        <w:trPr>
          <w:trHeight w:val="285"/>
          <w:jc w:val="center"/>
        </w:trPr>
        <w:tc>
          <w:tcPr>
            <w:tcW w:w="891" w:type="dxa"/>
            <w:noWrap/>
            <w:hideMark/>
          </w:tcPr>
          <w:p w14:paraId="31A1B484" w14:textId="77777777" w:rsidR="00357E0E" w:rsidRPr="00357E0E" w:rsidRDefault="00357E0E" w:rsidP="00A23362">
            <w:pPr>
              <w:pStyle w:val="aa"/>
              <w:rPr>
                <w:rFonts w:cs="宋体" w:hint="eastAsia"/>
                <w:color w:val="000000"/>
                <w:kern w:val="0"/>
                <w:sz w:val="15"/>
                <w:szCs w:val="15"/>
              </w:rPr>
            </w:pPr>
            <w:r w:rsidRPr="00357E0E">
              <w:rPr>
                <w:rFonts w:cs="宋体" w:hint="eastAsia"/>
                <w:color w:val="000000"/>
                <w:kern w:val="0"/>
                <w:sz w:val="15"/>
                <w:szCs w:val="15"/>
              </w:rPr>
              <w:t>002415</w:t>
            </w:r>
          </w:p>
        </w:tc>
        <w:tc>
          <w:tcPr>
            <w:tcW w:w="883" w:type="dxa"/>
            <w:noWrap/>
            <w:hideMark/>
          </w:tcPr>
          <w:p w14:paraId="239700B3" w14:textId="77777777" w:rsidR="00357E0E" w:rsidRPr="00357E0E" w:rsidRDefault="00357E0E" w:rsidP="00A23362">
            <w:pPr>
              <w:pStyle w:val="aa"/>
              <w:rPr>
                <w:rFonts w:cs="宋体" w:hint="eastAsia"/>
                <w:color w:val="000000"/>
                <w:kern w:val="0"/>
                <w:sz w:val="15"/>
                <w:szCs w:val="15"/>
              </w:rPr>
            </w:pPr>
            <w:r w:rsidRPr="00357E0E">
              <w:rPr>
                <w:rFonts w:cs="宋体" w:hint="eastAsia"/>
                <w:color w:val="000000"/>
                <w:kern w:val="0"/>
                <w:sz w:val="15"/>
                <w:szCs w:val="15"/>
              </w:rPr>
              <w:t>2025/2/28</w:t>
            </w:r>
          </w:p>
        </w:tc>
        <w:tc>
          <w:tcPr>
            <w:tcW w:w="916" w:type="dxa"/>
            <w:noWrap/>
            <w:hideMark/>
          </w:tcPr>
          <w:p w14:paraId="73029736" w14:textId="77777777" w:rsidR="00357E0E" w:rsidRPr="00357E0E" w:rsidRDefault="00357E0E" w:rsidP="00A23362">
            <w:pPr>
              <w:pStyle w:val="aa"/>
              <w:rPr>
                <w:rFonts w:cs="宋体" w:hint="eastAsia"/>
                <w:color w:val="000000"/>
                <w:kern w:val="0"/>
                <w:sz w:val="15"/>
                <w:szCs w:val="15"/>
              </w:rPr>
            </w:pPr>
            <w:r w:rsidRPr="00357E0E">
              <w:rPr>
                <w:rFonts w:cs="宋体" w:hint="eastAsia"/>
                <w:color w:val="000000"/>
                <w:kern w:val="0"/>
                <w:sz w:val="15"/>
                <w:szCs w:val="15"/>
              </w:rPr>
              <w:t>801750</w:t>
            </w:r>
          </w:p>
        </w:tc>
        <w:tc>
          <w:tcPr>
            <w:tcW w:w="941" w:type="dxa"/>
            <w:noWrap/>
            <w:hideMark/>
          </w:tcPr>
          <w:p w14:paraId="456FD7B2" w14:textId="77777777" w:rsidR="00357E0E" w:rsidRPr="00357E0E" w:rsidRDefault="00357E0E" w:rsidP="00A23362">
            <w:pPr>
              <w:pStyle w:val="aa"/>
              <w:rPr>
                <w:rFonts w:cs="宋体" w:hint="eastAsia"/>
                <w:color w:val="000000"/>
                <w:kern w:val="0"/>
                <w:sz w:val="15"/>
                <w:szCs w:val="15"/>
              </w:rPr>
            </w:pPr>
            <w:r w:rsidRPr="00357E0E">
              <w:rPr>
                <w:rFonts w:cs="宋体" w:hint="eastAsia"/>
                <w:color w:val="000000"/>
                <w:kern w:val="0"/>
                <w:sz w:val="15"/>
                <w:szCs w:val="15"/>
              </w:rPr>
              <w:t>post</w:t>
            </w:r>
          </w:p>
        </w:tc>
        <w:tc>
          <w:tcPr>
            <w:tcW w:w="4535" w:type="dxa"/>
            <w:noWrap/>
            <w:hideMark/>
          </w:tcPr>
          <w:p w14:paraId="6EB2A2D9" w14:textId="77777777" w:rsidR="00357E0E" w:rsidRPr="00357E0E" w:rsidRDefault="00357E0E" w:rsidP="00A23362">
            <w:pPr>
              <w:pStyle w:val="aa"/>
              <w:rPr>
                <w:rFonts w:cs="宋体" w:hint="eastAsia"/>
                <w:color w:val="000000"/>
                <w:kern w:val="0"/>
                <w:sz w:val="15"/>
                <w:szCs w:val="15"/>
              </w:rPr>
            </w:pPr>
            <w:r w:rsidRPr="00357E0E">
              <w:rPr>
                <w:rFonts w:cs="宋体" w:hint="eastAsia"/>
                <w:color w:val="000000"/>
                <w:kern w:val="0"/>
                <w:sz w:val="15"/>
                <w:szCs w:val="15"/>
              </w:rPr>
              <w:t>前天几毛，昨天几毛，今天又是几毛，这搞得人很没有信心了。</w:t>
            </w:r>
          </w:p>
        </w:tc>
      </w:tr>
      <w:tr w:rsidR="00934684" w:rsidRPr="00303FD4" w14:paraId="2D4ECE7F" w14:textId="77777777" w:rsidTr="00A23362">
        <w:trPr>
          <w:trHeight w:val="285"/>
          <w:jc w:val="center"/>
        </w:trPr>
        <w:tc>
          <w:tcPr>
            <w:tcW w:w="891" w:type="dxa"/>
            <w:noWrap/>
            <w:hideMark/>
          </w:tcPr>
          <w:p w14:paraId="66840A30" w14:textId="77777777" w:rsidR="00357E0E" w:rsidRPr="00357E0E" w:rsidRDefault="00357E0E" w:rsidP="00A23362">
            <w:pPr>
              <w:pStyle w:val="aa"/>
              <w:rPr>
                <w:rFonts w:cs="宋体" w:hint="eastAsia"/>
                <w:color w:val="000000"/>
                <w:kern w:val="0"/>
                <w:sz w:val="15"/>
                <w:szCs w:val="15"/>
              </w:rPr>
            </w:pPr>
            <w:r w:rsidRPr="00357E0E">
              <w:rPr>
                <w:rFonts w:cs="宋体" w:hint="eastAsia"/>
                <w:color w:val="000000"/>
                <w:kern w:val="0"/>
                <w:sz w:val="15"/>
                <w:szCs w:val="15"/>
              </w:rPr>
              <w:t>600606</w:t>
            </w:r>
          </w:p>
        </w:tc>
        <w:tc>
          <w:tcPr>
            <w:tcW w:w="883" w:type="dxa"/>
            <w:noWrap/>
            <w:hideMark/>
          </w:tcPr>
          <w:p w14:paraId="7287CEC4" w14:textId="77777777" w:rsidR="00357E0E" w:rsidRPr="00357E0E" w:rsidRDefault="00357E0E" w:rsidP="00A23362">
            <w:pPr>
              <w:pStyle w:val="aa"/>
              <w:rPr>
                <w:rFonts w:cs="宋体" w:hint="eastAsia"/>
                <w:color w:val="000000"/>
                <w:kern w:val="0"/>
                <w:sz w:val="15"/>
                <w:szCs w:val="15"/>
              </w:rPr>
            </w:pPr>
            <w:r w:rsidRPr="00357E0E">
              <w:rPr>
                <w:rFonts w:cs="宋体" w:hint="eastAsia"/>
                <w:color w:val="000000"/>
                <w:kern w:val="0"/>
                <w:sz w:val="15"/>
                <w:szCs w:val="15"/>
              </w:rPr>
              <w:t>2025/2/28</w:t>
            </w:r>
          </w:p>
        </w:tc>
        <w:tc>
          <w:tcPr>
            <w:tcW w:w="916" w:type="dxa"/>
            <w:noWrap/>
            <w:hideMark/>
          </w:tcPr>
          <w:p w14:paraId="5F1434A8" w14:textId="77777777" w:rsidR="00357E0E" w:rsidRPr="00357E0E" w:rsidRDefault="00357E0E" w:rsidP="00A23362">
            <w:pPr>
              <w:pStyle w:val="aa"/>
              <w:rPr>
                <w:rFonts w:cs="宋体" w:hint="eastAsia"/>
                <w:color w:val="000000"/>
                <w:kern w:val="0"/>
                <w:sz w:val="15"/>
                <w:szCs w:val="15"/>
              </w:rPr>
            </w:pPr>
            <w:r w:rsidRPr="00357E0E">
              <w:rPr>
                <w:rFonts w:cs="宋体" w:hint="eastAsia"/>
                <w:color w:val="000000"/>
                <w:kern w:val="0"/>
                <w:sz w:val="15"/>
                <w:szCs w:val="15"/>
              </w:rPr>
              <w:t>801180</w:t>
            </w:r>
          </w:p>
        </w:tc>
        <w:tc>
          <w:tcPr>
            <w:tcW w:w="941" w:type="dxa"/>
            <w:noWrap/>
            <w:hideMark/>
          </w:tcPr>
          <w:p w14:paraId="2534E9D3" w14:textId="77777777" w:rsidR="00357E0E" w:rsidRPr="00357E0E" w:rsidRDefault="00357E0E" w:rsidP="00A23362">
            <w:pPr>
              <w:pStyle w:val="aa"/>
              <w:rPr>
                <w:rFonts w:cs="宋体" w:hint="eastAsia"/>
                <w:color w:val="000000"/>
                <w:kern w:val="0"/>
                <w:sz w:val="15"/>
                <w:szCs w:val="15"/>
              </w:rPr>
            </w:pPr>
            <w:r w:rsidRPr="00357E0E">
              <w:rPr>
                <w:rFonts w:cs="宋体" w:hint="eastAsia"/>
                <w:color w:val="000000"/>
                <w:kern w:val="0"/>
                <w:sz w:val="15"/>
                <w:szCs w:val="15"/>
              </w:rPr>
              <w:t>post</w:t>
            </w:r>
          </w:p>
        </w:tc>
        <w:tc>
          <w:tcPr>
            <w:tcW w:w="4535" w:type="dxa"/>
            <w:noWrap/>
            <w:hideMark/>
          </w:tcPr>
          <w:p w14:paraId="79FB007E" w14:textId="77777777" w:rsidR="00357E0E" w:rsidRPr="00357E0E" w:rsidRDefault="00357E0E" w:rsidP="00A23362">
            <w:pPr>
              <w:pStyle w:val="aa"/>
              <w:rPr>
                <w:rFonts w:cs="宋体" w:hint="eastAsia"/>
                <w:color w:val="000000"/>
                <w:kern w:val="0"/>
                <w:sz w:val="15"/>
                <w:szCs w:val="15"/>
              </w:rPr>
            </w:pPr>
            <w:r w:rsidRPr="00357E0E">
              <w:rPr>
                <w:rFonts w:cs="宋体" w:hint="eastAsia"/>
                <w:color w:val="000000"/>
                <w:kern w:val="0"/>
                <w:sz w:val="15"/>
                <w:szCs w:val="15"/>
              </w:rPr>
              <w:t>绿地死在没有核心竞争力拿地，上海北京杭州成都重庆深圳。</w:t>
            </w:r>
          </w:p>
        </w:tc>
      </w:tr>
      <w:tr w:rsidR="00934684" w:rsidRPr="00303FD4" w14:paraId="16575469" w14:textId="77777777" w:rsidTr="00A23362">
        <w:trPr>
          <w:trHeight w:val="285"/>
          <w:jc w:val="center"/>
        </w:trPr>
        <w:tc>
          <w:tcPr>
            <w:tcW w:w="891" w:type="dxa"/>
            <w:noWrap/>
            <w:hideMark/>
          </w:tcPr>
          <w:p w14:paraId="4354A731" w14:textId="77777777" w:rsidR="00357E0E" w:rsidRPr="00357E0E" w:rsidRDefault="00357E0E" w:rsidP="00A23362">
            <w:pPr>
              <w:pStyle w:val="aa"/>
              <w:rPr>
                <w:rFonts w:cs="宋体" w:hint="eastAsia"/>
                <w:color w:val="000000"/>
                <w:kern w:val="0"/>
                <w:sz w:val="15"/>
                <w:szCs w:val="15"/>
              </w:rPr>
            </w:pPr>
            <w:r w:rsidRPr="00357E0E">
              <w:rPr>
                <w:rFonts w:cs="宋体" w:hint="eastAsia"/>
                <w:color w:val="000000"/>
                <w:kern w:val="0"/>
                <w:sz w:val="15"/>
                <w:szCs w:val="15"/>
              </w:rPr>
              <w:t>300059</w:t>
            </w:r>
          </w:p>
        </w:tc>
        <w:tc>
          <w:tcPr>
            <w:tcW w:w="883" w:type="dxa"/>
            <w:noWrap/>
            <w:hideMark/>
          </w:tcPr>
          <w:p w14:paraId="219EE077" w14:textId="77777777" w:rsidR="00357E0E" w:rsidRPr="00357E0E" w:rsidRDefault="00357E0E" w:rsidP="00A23362">
            <w:pPr>
              <w:pStyle w:val="aa"/>
              <w:rPr>
                <w:rFonts w:cs="宋体" w:hint="eastAsia"/>
                <w:color w:val="000000"/>
                <w:kern w:val="0"/>
                <w:sz w:val="15"/>
                <w:szCs w:val="15"/>
              </w:rPr>
            </w:pPr>
            <w:r w:rsidRPr="00357E0E">
              <w:rPr>
                <w:rFonts w:cs="宋体" w:hint="eastAsia"/>
                <w:color w:val="000000"/>
                <w:kern w:val="0"/>
                <w:sz w:val="15"/>
                <w:szCs w:val="15"/>
              </w:rPr>
              <w:t>2025/2/28</w:t>
            </w:r>
          </w:p>
        </w:tc>
        <w:tc>
          <w:tcPr>
            <w:tcW w:w="916" w:type="dxa"/>
            <w:noWrap/>
            <w:hideMark/>
          </w:tcPr>
          <w:p w14:paraId="6715EAA7" w14:textId="77777777" w:rsidR="00357E0E" w:rsidRPr="00357E0E" w:rsidRDefault="00357E0E" w:rsidP="00A23362">
            <w:pPr>
              <w:pStyle w:val="aa"/>
              <w:rPr>
                <w:rFonts w:cs="宋体" w:hint="eastAsia"/>
                <w:color w:val="000000"/>
                <w:kern w:val="0"/>
                <w:sz w:val="15"/>
                <w:szCs w:val="15"/>
              </w:rPr>
            </w:pPr>
            <w:r w:rsidRPr="00357E0E">
              <w:rPr>
                <w:rFonts w:cs="宋体" w:hint="eastAsia"/>
                <w:color w:val="000000"/>
                <w:kern w:val="0"/>
                <w:sz w:val="15"/>
                <w:szCs w:val="15"/>
              </w:rPr>
              <w:t>801750</w:t>
            </w:r>
          </w:p>
        </w:tc>
        <w:tc>
          <w:tcPr>
            <w:tcW w:w="941" w:type="dxa"/>
            <w:noWrap/>
            <w:hideMark/>
          </w:tcPr>
          <w:p w14:paraId="4ED7F610" w14:textId="77777777" w:rsidR="00357E0E" w:rsidRPr="00357E0E" w:rsidRDefault="00357E0E" w:rsidP="00A23362">
            <w:pPr>
              <w:pStyle w:val="aa"/>
              <w:rPr>
                <w:rFonts w:cs="宋体" w:hint="eastAsia"/>
                <w:color w:val="000000"/>
                <w:kern w:val="0"/>
                <w:sz w:val="15"/>
                <w:szCs w:val="15"/>
              </w:rPr>
            </w:pPr>
            <w:r w:rsidRPr="00357E0E">
              <w:rPr>
                <w:rFonts w:cs="宋体" w:hint="eastAsia"/>
                <w:color w:val="000000"/>
                <w:kern w:val="0"/>
                <w:sz w:val="15"/>
                <w:szCs w:val="15"/>
              </w:rPr>
              <w:t>comment</w:t>
            </w:r>
          </w:p>
        </w:tc>
        <w:tc>
          <w:tcPr>
            <w:tcW w:w="4535" w:type="dxa"/>
            <w:noWrap/>
            <w:hideMark/>
          </w:tcPr>
          <w:p w14:paraId="4E07A525" w14:textId="77777777" w:rsidR="00357E0E" w:rsidRPr="00357E0E" w:rsidRDefault="00357E0E" w:rsidP="00A23362">
            <w:pPr>
              <w:pStyle w:val="aa"/>
              <w:rPr>
                <w:rFonts w:cs="宋体" w:hint="eastAsia"/>
                <w:color w:val="000000"/>
                <w:kern w:val="0"/>
                <w:sz w:val="15"/>
                <w:szCs w:val="15"/>
              </w:rPr>
            </w:pPr>
            <w:r w:rsidRPr="00357E0E">
              <w:rPr>
                <w:rFonts w:cs="宋体" w:hint="eastAsia"/>
                <w:color w:val="000000"/>
                <w:kern w:val="0"/>
                <w:sz w:val="15"/>
                <w:szCs w:val="15"/>
              </w:rPr>
              <w:t>今天</w:t>
            </w:r>
            <w:r w:rsidRPr="00357E0E">
              <w:rPr>
                <w:rFonts w:cs="宋体" w:hint="eastAsia"/>
                <w:color w:val="000000"/>
                <w:kern w:val="0"/>
                <w:sz w:val="15"/>
                <w:szCs w:val="15"/>
              </w:rPr>
              <w:t xml:space="preserve"> 23.8 </w:t>
            </w:r>
            <w:r w:rsidRPr="00357E0E">
              <w:rPr>
                <w:rFonts w:cs="宋体" w:hint="eastAsia"/>
                <w:color w:val="000000"/>
                <w:kern w:val="0"/>
                <w:sz w:val="15"/>
                <w:szCs w:val="15"/>
              </w:rPr>
              <w:t>加了</w:t>
            </w:r>
            <w:r w:rsidRPr="00357E0E">
              <w:rPr>
                <w:rFonts w:cs="宋体" w:hint="eastAsia"/>
                <w:color w:val="000000"/>
                <w:kern w:val="0"/>
                <w:sz w:val="15"/>
                <w:szCs w:val="15"/>
              </w:rPr>
              <w:t xml:space="preserve"> 30000 </w:t>
            </w:r>
            <w:r w:rsidRPr="00357E0E">
              <w:rPr>
                <w:rFonts w:cs="宋体" w:hint="eastAsia"/>
                <w:color w:val="000000"/>
                <w:kern w:val="0"/>
                <w:sz w:val="15"/>
                <w:szCs w:val="15"/>
              </w:rPr>
              <w:t>股，我也吃面了</w:t>
            </w:r>
          </w:p>
        </w:tc>
      </w:tr>
      <w:tr w:rsidR="00934684" w:rsidRPr="00303FD4" w14:paraId="7ED63169" w14:textId="77777777" w:rsidTr="00A23362">
        <w:trPr>
          <w:trHeight w:val="285"/>
          <w:jc w:val="center"/>
        </w:trPr>
        <w:tc>
          <w:tcPr>
            <w:tcW w:w="891" w:type="dxa"/>
            <w:noWrap/>
            <w:hideMark/>
          </w:tcPr>
          <w:p w14:paraId="2F4DFD10" w14:textId="77777777" w:rsidR="00357E0E" w:rsidRPr="00357E0E" w:rsidRDefault="00357E0E" w:rsidP="00A23362">
            <w:pPr>
              <w:pStyle w:val="aa"/>
              <w:rPr>
                <w:rFonts w:cs="宋体" w:hint="eastAsia"/>
                <w:color w:val="000000"/>
                <w:kern w:val="0"/>
                <w:sz w:val="15"/>
                <w:szCs w:val="15"/>
              </w:rPr>
            </w:pPr>
            <w:r w:rsidRPr="00357E0E">
              <w:rPr>
                <w:rFonts w:cs="宋体" w:hint="eastAsia"/>
                <w:color w:val="000000"/>
                <w:kern w:val="0"/>
                <w:sz w:val="15"/>
                <w:szCs w:val="15"/>
              </w:rPr>
              <w:t>300308</w:t>
            </w:r>
          </w:p>
        </w:tc>
        <w:tc>
          <w:tcPr>
            <w:tcW w:w="883" w:type="dxa"/>
            <w:noWrap/>
            <w:hideMark/>
          </w:tcPr>
          <w:p w14:paraId="5DF21C23" w14:textId="77777777" w:rsidR="00357E0E" w:rsidRPr="00357E0E" w:rsidRDefault="00357E0E" w:rsidP="00A23362">
            <w:pPr>
              <w:pStyle w:val="aa"/>
              <w:rPr>
                <w:rFonts w:cs="宋体" w:hint="eastAsia"/>
                <w:color w:val="000000"/>
                <w:kern w:val="0"/>
                <w:sz w:val="15"/>
                <w:szCs w:val="15"/>
              </w:rPr>
            </w:pPr>
            <w:r w:rsidRPr="00357E0E">
              <w:rPr>
                <w:rFonts w:cs="宋体" w:hint="eastAsia"/>
                <w:color w:val="000000"/>
                <w:kern w:val="0"/>
                <w:sz w:val="15"/>
                <w:szCs w:val="15"/>
              </w:rPr>
              <w:t>2025/2/28</w:t>
            </w:r>
          </w:p>
        </w:tc>
        <w:tc>
          <w:tcPr>
            <w:tcW w:w="916" w:type="dxa"/>
            <w:noWrap/>
            <w:hideMark/>
          </w:tcPr>
          <w:p w14:paraId="2C2E55F0" w14:textId="77777777" w:rsidR="00357E0E" w:rsidRPr="00357E0E" w:rsidRDefault="00357E0E" w:rsidP="00A23362">
            <w:pPr>
              <w:pStyle w:val="aa"/>
              <w:rPr>
                <w:rFonts w:cs="宋体" w:hint="eastAsia"/>
                <w:color w:val="000000"/>
                <w:kern w:val="0"/>
                <w:sz w:val="15"/>
                <w:szCs w:val="15"/>
              </w:rPr>
            </w:pPr>
            <w:r w:rsidRPr="00357E0E">
              <w:rPr>
                <w:rFonts w:cs="宋体" w:hint="eastAsia"/>
                <w:color w:val="000000"/>
                <w:kern w:val="0"/>
                <w:sz w:val="15"/>
                <w:szCs w:val="15"/>
              </w:rPr>
              <w:t>801080</w:t>
            </w:r>
          </w:p>
        </w:tc>
        <w:tc>
          <w:tcPr>
            <w:tcW w:w="941" w:type="dxa"/>
            <w:noWrap/>
            <w:hideMark/>
          </w:tcPr>
          <w:p w14:paraId="08A3AF42" w14:textId="77777777" w:rsidR="00357E0E" w:rsidRPr="00357E0E" w:rsidRDefault="00357E0E" w:rsidP="00A23362">
            <w:pPr>
              <w:pStyle w:val="aa"/>
              <w:rPr>
                <w:rFonts w:cs="宋体" w:hint="eastAsia"/>
                <w:color w:val="000000"/>
                <w:kern w:val="0"/>
                <w:sz w:val="15"/>
                <w:szCs w:val="15"/>
              </w:rPr>
            </w:pPr>
            <w:r w:rsidRPr="00357E0E">
              <w:rPr>
                <w:rFonts w:cs="宋体" w:hint="eastAsia"/>
                <w:color w:val="000000"/>
                <w:kern w:val="0"/>
                <w:sz w:val="15"/>
                <w:szCs w:val="15"/>
              </w:rPr>
              <w:t>comment</w:t>
            </w:r>
          </w:p>
        </w:tc>
        <w:tc>
          <w:tcPr>
            <w:tcW w:w="4535" w:type="dxa"/>
            <w:noWrap/>
            <w:hideMark/>
          </w:tcPr>
          <w:p w14:paraId="0A872D01" w14:textId="77777777" w:rsidR="00357E0E" w:rsidRPr="00357E0E" w:rsidRDefault="00357E0E" w:rsidP="00A23362">
            <w:pPr>
              <w:pStyle w:val="aa"/>
              <w:rPr>
                <w:rFonts w:cs="宋体" w:hint="eastAsia"/>
                <w:color w:val="000000"/>
                <w:kern w:val="0"/>
                <w:sz w:val="15"/>
                <w:szCs w:val="15"/>
              </w:rPr>
            </w:pPr>
            <w:r w:rsidRPr="00357E0E">
              <w:rPr>
                <w:rFonts w:cs="宋体" w:hint="eastAsia"/>
                <w:color w:val="000000"/>
                <w:kern w:val="0"/>
                <w:sz w:val="15"/>
                <w:szCs w:val="15"/>
              </w:rPr>
              <w:t>之前那个</w:t>
            </w:r>
            <w:proofErr w:type="spellStart"/>
            <w:r w:rsidRPr="00357E0E">
              <w:rPr>
                <w:rFonts w:cs="宋体" w:hint="eastAsia"/>
                <w:color w:val="000000"/>
                <w:kern w:val="0"/>
                <w:sz w:val="15"/>
                <w:szCs w:val="15"/>
              </w:rPr>
              <w:t>Mr</w:t>
            </w:r>
            <w:proofErr w:type="spellEnd"/>
            <w:r w:rsidRPr="00357E0E">
              <w:rPr>
                <w:rFonts w:cs="宋体" w:hint="eastAsia"/>
                <w:color w:val="000000"/>
                <w:kern w:val="0"/>
                <w:sz w:val="15"/>
                <w:szCs w:val="15"/>
              </w:rPr>
              <w:t>涨</w:t>
            </w:r>
            <w:proofErr w:type="gramStart"/>
            <w:r w:rsidRPr="00357E0E">
              <w:rPr>
                <w:rFonts w:cs="宋体" w:hint="eastAsia"/>
                <w:color w:val="000000"/>
                <w:kern w:val="0"/>
                <w:sz w:val="15"/>
                <w:szCs w:val="15"/>
              </w:rPr>
              <w:t>涨涨</w:t>
            </w:r>
            <w:proofErr w:type="gramEnd"/>
            <w:r w:rsidRPr="00357E0E">
              <w:rPr>
                <w:rFonts w:cs="宋体" w:hint="eastAsia"/>
                <w:color w:val="000000"/>
                <w:kern w:val="0"/>
                <w:sz w:val="15"/>
                <w:szCs w:val="15"/>
              </w:rPr>
              <w:t>也是发帖称中</w:t>
            </w:r>
            <w:proofErr w:type="gramStart"/>
            <w:r w:rsidRPr="00357E0E">
              <w:rPr>
                <w:rFonts w:cs="宋体" w:hint="eastAsia"/>
                <w:color w:val="000000"/>
                <w:kern w:val="0"/>
                <w:sz w:val="15"/>
                <w:szCs w:val="15"/>
              </w:rPr>
              <w:t>际即将</w:t>
            </w:r>
            <w:proofErr w:type="gramEnd"/>
            <w:r w:rsidRPr="00357E0E">
              <w:rPr>
                <w:rFonts w:cs="宋体" w:hint="eastAsia"/>
                <w:color w:val="000000"/>
                <w:kern w:val="0"/>
                <w:sz w:val="15"/>
                <w:szCs w:val="15"/>
              </w:rPr>
              <w:t>进入暴力拉升的在我质疑他之后居然把我拉黑了，</w:t>
            </w:r>
          </w:p>
        </w:tc>
      </w:tr>
      <w:tr w:rsidR="00934684" w:rsidRPr="00303FD4" w14:paraId="40950C2D" w14:textId="77777777" w:rsidTr="00A23362">
        <w:trPr>
          <w:trHeight w:val="285"/>
          <w:jc w:val="center"/>
        </w:trPr>
        <w:tc>
          <w:tcPr>
            <w:tcW w:w="891" w:type="dxa"/>
            <w:noWrap/>
            <w:hideMark/>
          </w:tcPr>
          <w:p w14:paraId="7A32963B" w14:textId="77777777" w:rsidR="00357E0E" w:rsidRPr="00357E0E" w:rsidRDefault="00357E0E" w:rsidP="00A23362">
            <w:pPr>
              <w:pStyle w:val="aa"/>
              <w:rPr>
                <w:rFonts w:cs="宋体" w:hint="eastAsia"/>
                <w:color w:val="000000"/>
                <w:kern w:val="0"/>
                <w:sz w:val="15"/>
                <w:szCs w:val="15"/>
              </w:rPr>
            </w:pPr>
            <w:r w:rsidRPr="00357E0E">
              <w:rPr>
                <w:rFonts w:cs="宋体" w:hint="eastAsia"/>
                <w:color w:val="000000"/>
                <w:kern w:val="0"/>
                <w:sz w:val="15"/>
                <w:szCs w:val="15"/>
              </w:rPr>
              <w:t>600111</w:t>
            </w:r>
          </w:p>
        </w:tc>
        <w:tc>
          <w:tcPr>
            <w:tcW w:w="883" w:type="dxa"/>
            <w:noWrap/>
            <w:hideMark/>
          </w:tcPr>
          <w:p w14:paraId="01BA56D7" w14:textId="77777777" w:rsidR="00357E0E" w:rsidRPr="00357E0E" w:rsidRDefault="00357E0E" w:rsidP="00A23362">
            <w:pPr>
              <w:pStyle w:val="aa"/>
              <w:rPr>
                <w:rFonts w:cs="宋体" w:hint="eastAsia"/>
                <w:color w:val="000000"/>
                <w:kern w:val="0"/>
                <w:sz w:val="15"/>
                <w:szCs w:val="15"/>
              </w:rPr>
            </w:pPr>
            <w:r w:rsidRPr="00357E0E">
              <w:rPr>
                <w:rFonts w:cs="宋体" w:hint="eastAsia"/>
                <w:color w:val="000000"/>
                <w:kern w:val="0"/>
                <w:sz w:val="15"/>
                <w:szCs w:val="15"/>
              </w:rPr>
              <w:t>2025/2/28</w:t>
            </w:r>
          </w:p>
        </w:tc>
        <w:tc>
          <w:tcPr>
            <w:tcW w:w="916" w:type="dxa"/>
            <w:noWrap/>
            <w:hideMark/>
          </w:tcPr>
          <w:p w14:paraId="64A21DE4" w14:textId="77777777" w:rsidR="00357E0E" w:rsidRPr="00357E0E" w:rsidRDefault="00357E0E" w:rsidP="00A23362">
            <w:pPr>
              <w:pStyle w:val="aa"/>
              <w:rPr>
                <w:rFonts w:cs="宋体" w:hint="eastAsia"/>
                <w:color w:val="000000"/>
                <w:kern w:val="0"/>
                <w:sz w:val="15"/>
                <w:szCs w:val="15"/>
              </w:rPr>
            </w:pPr>
            <w:r w:rsidRPr="00357E0E">
              <w:rPr>
                <w:rFonts w:cs="宋体" w:hint="eastAsia"/>
                <w:color w:val="000000"/>
                <w:kern w:val="0"/>
                <w:sz w:val="15"/>
                <w:szCs w:val="15"/>
              </w:rPr>
              <w:t>801050</w:t>
            </w:r>
          </w:p>
        </w:tc>
        <w:tc>
          <w:tcPr>
            <w:tcW w:w="941" w:type="dxa"/>
            <w:noWrap/>
            <w:hideMark/>
          </w:tcPr>
          <w:p w14:paraId="3A619EFB" w14:textId="77777777" w:rsidR="00357E0E" w:rsidRPr="00357E0E" w:rsidRDefault="00357E0E" w:rsidP="00A23362">
            <w:pPr>
              <w:pStyle w:val="aa"/>
              <w:rPr>
                <w:rFonts w:cs="宋体" w:hint="eastAsia"/>
                <w:color w:val="000000"/>
                <w:kern w:val="0"/>
                <w:sz w:val="15"/>
                <w:szCs w:val="15"/>
              </w:rPr>
            </w:pPr>
            <w:r w:rsidRPr="00357E0E">
              <w:rPr>
                <w:rFonts w:cs="宋体" w:hint="eastAsia"/>
                <w:color w:val="000000"/>
                <w:kern w:val="0"/>
                <w:sz w:val="15"/>
                <w:szCs w:val="15"/>
              </w:rPr>
              <w:t>comment</w:t>
            </w:r>
          </w:p>
        </w:tc>
        <w:tc>
          <w:tcPr>
            <w:tcW w:w="4535" w:type="dxa"/>
            <w:noWrap/>
            <w:hideMark/>
          </w:tcPr>
          <w:p w14:paraId="4E1CC3EC" w14:textId="77777777" w:rsidR="00357E0E" w:rsidRPr="00357E0E" w:rsidRDefault="00357E0E" w:rsidP="00A23362">
            <w:pPr>
              <w:pStyle w:val="aa"/>
              <w:rPr>
                <w:rFonts w:cs="宋体" w:hint="eastAsia"/>
                <w:color w:val="000000"/>
                <w:kern w:val="0"/>
                <w:sz w:val="15"/>
                <w:szCs w:val="15"/>
              </w:rPr>
            </w:pPr>
            <w:r w:rsidRPr="00357E0E">
              <w:rPr>
                <w:rFonts w:cs="宋体" w:hint="eastAsia"/>
                <w:color w:val="000000"/>
                <w:kern w:val="0"/>
                <w:sz w:val="15"/>
                <w:szCs w:val="15"/>
              </w:rPr>
              <w:t>压到</w:t>
            </w:r>
            <w:r w:rsidRPr="00357E0E">
              <w:rPr>
                <w:rFonts w:cs="宋体" w:hint="eastAsia"/>
                <w:color w:val="000000"/>
                <w:kern w:val="0"/>
                <w:sz w:val="15"/>
                <w:szCs w:val="15"/>
              </w:rPr>
              <w:t xml:space="preserve"> 18 </w:t>
            </w:r>
            <w:r w:rsidRPr="00357E0E">
              <w:rPr>
                <w:rFonts w:cs="宋体" w:hint="eastAsia"/>
                <w:color w:val="000000"/>
                <w:kern w:val="0"/>
                <w:sz w:val="15"/>
                <w:szCs w:val="15"/>
              </w:rPr>
              <w:t>都算高</w:t>
            </w:r>
          </w:p>
        </w:tc>
      </w:tr>
      <w:tr w:rsidR="00934684" w:rsidRPr="00303FD4" w14:paraId="69FFDFA8" w14:textId="77777777" w:rsidTr="00A23362">
        <w:trPr>
          <w:trHeight w:val="285"/>
          <w:jc w:val="center"/>
        </w:trPr>
        <w:tc>
          <w:tcPr>
            <w:tcW w:w="891" w:type="dxa"/>
            <w:noWrap/>
            <w:hideMark/>
          </w:tcPr>
          <w:p w14:paraId="3100F337" w14:textId="77777777" w:rsidR="00357E0E" w:rsidRPr="00357E0E" w:rsidRDefault="00357E0E" w:rsidP="00A23362">
            <w:pPr>
              <w:pStyle w:val="aa"/>
              <w:rPr>
                <w:rFonts w:cs="宋体" w:hint="eastAsia"/>
                <w:color w:val="000000"/>
                <w:kern w:val="0"/>
                <w:sz w:val="15"/>
                <w:szCs w:val="15"/>
              </w:rPr>
            </w:pPr>
            <w:r w:rsidRPr="00357E0E">
              <w:rPr>
                <w:rFonts w:cs="宋体" w:hint="eastAsia"/>
                <w:color w:val="000000"/>
                <w:kern w:val="0"/>
                <w:sz w:val="15"/>
                <w:szCs w:val="15"/>
              </w:rPr>
              <w:t>002463</w:t>
            </w:r>
          </w:p>
        </w:tc>
        <w:tc>
          <w:tcPr>
            <w:tcW w:w="883" w:type="dxa"/>
            <w:noWrap/>
            <w:hideMark/>
          </w:tcPr>
          <w:p w14:paraId="0C7F48CB" w14:textId="77777777" w:rsidR="00357E0E" w:rsidRPr="00357E0E" w:rsidRDefault="00357E0E" w:rsidP="00A23362">
            <w:pPr>
              <w:pStyle w:val="aa"/>
              <w:rPr>
                <w:rFonts w:cs="宋体" w:hint="eastAsia"/>
                <w:color w:val="000000"/>
                <w:kern w:val="0"/>
                <w:sz w:val="15"/>
                <w:szCs w:val="15"/>
              </w:rPr>
            </w:pPr>
            <w:r w:rsidRPr="00357E0E">
              <w:rPr>
                <w:rFonts w:cs="宋体" w:hint="eastAsia"/>
                <w:color w:val="000000"/>
                <w:kern w:val="0"/>
                <w:sz w:val="15"/>
                <w:szCs w:val="15"/>
              </w:rPr>
              <w:t>2025/2/28</w:t>
            </w:r>
          </w:p>
        </w:tc>
        <w:tc>
          <w:tcPr>
            <w:tcW w:w="916" w:type="dxa"/>
            <w:noWrap/>
            <w:hideMark/>
          </w:tcPr>
          <w:p w14:paraId="0A1855FC" w14:textId="77777777" w:rsidR="00357E0E" w:rsidRPr="00357E0E" w:rsidRDefault="00357E0E" w:rsidP="00A23362">
            <w:pPr>
              <w:pStyle w:val="aa"/>
              <w:rPr>
                <w:rFonts w:cs="宋体" w:hint="eastAsia"/>
                <w:color w:val="000000"/>
                <w:kern w:val="0"/>
                <w:sz w:val="15"/>
                <w:szCs w:val="15"/>
              </w:rPr>
            </w:pPr>
            <w:r w:rsidRPr="00357E0E">
              <w:rPr>
                <w:rFonts w:cs="宋体" w:hint="eastAsia"/>
                <w:color w:val="000000"/>
                <w:kern w:val="0"/>
                <w:sz w:val="15"/>
                <w:szCs w:val="15"/>
              </w:rPr>
              <w:t>801080</w:t>
            </w:r>
          </w:p>
        </w:tc>
        <w:tc>
          <w:tcPr>
            <w:tcW w:w="941" w:type="dxa"/>
            <w:noWrap/>
            <w:hideMark/>
          </w:tcPr>
          <w:p w14:paraId="62A76DE6" w14:textId="77777777" w:rsidR="00357E0E" w:rsidRPr="00357E0E" w:rsidRDefault="00357E0E" w:rsidP="00A23362">
            <w:pPr>
              <w:pStyle w:val="aa"/>
              <w:rPr>
                <w:rFonts w:cs="宋体" w:hint="eastAsia"/>
                <w:color w:val="000000"/>
                <w:kern w:val="0"/>
                <w:sz w:val="15"/>
                <w:szCs w:val="15"/>
              </w:rPr>
            </w:pPr>
            <w:r w:rsidRPr="00357E0E">
              <w:rPr>
                <w:rFonts w:cs="宋体" w:hint="eastAsia"/>
                <w:color w:val="000000"/>
                <w:kern w:val="0"/>
                <w:sz w:val="15"/>
                <w:szCs w:val="15"/>
              </w:rPr>
              <w:t>post</w:t>
            </w:r>
          </w:p>
        </w:tc>
        <w:tc>
          <w:tcPr>
            <w:tcW w:w="4535" w:type="dxa"/>
            <w:noWrap/>
            <w:hideMark/>
          </w:tcPr>
          <w:p w14:paraId="4C300A17" w14:textId="77777777" w:rsidR="00357E0E" w:rsidRPr="00357E0E" w:rsidRDefault="00357E0E" w:rsidP="00A23362">
            <w:pPr>
              <w:pStyle w:val="aa"/>
              <w:rPr>
                <w:rFonts w:cs="宋体" w:hint="eastAsia"/>
                <w:color w:val="000000"/>
                <w:kern w:val="0"/>
                <w:sz w:val="15"/>
                <w:szCs w:val="15"/>
              </w:rPr>
            </w:pPr>
            <w:r w:rsidRPr="00357E0E">
              <w:rPr>
                <w:rFonts w:cs="宋体" w:hint="eastAsia"/>
                <w:color w:val="000000"/>
                <w:kern w:val="0"/>
                <w:sz w:val="15"/>
                <w:szCs w:val="15"/>
              </w:rPr>
              <w:t>年线可以买，和达子走势一样，没想到这</w:t>
            </w:r>
            <w:proofErr w:type="gramStart"/>
            <w:r w:rsidRPr="00357E0E">
              <w:rPr>
                <w:rFonts w:cs="宋体" w:hint="eastAsia"/>
                <w:color w:val="000000"/>
                <w:kern w:val="0"/>
                <w:sz w:val="15"/>
                <w:szCs w:val="15"/>
              </w:rPr>
              <w:t>玩意快</w:t>
            </w:r>
            <w:proofErr w:type="gramEnd"/>
            <w:r w:rsidRPr="00357E0E">
              <w:rPr>
                <w:rFonts w:cs="宋体" w:hint="eastAsia"/>
                <w:color w:val="000000"/>
                <w:kern w:val="0"/>
                <w:sz w:val="15"/>
                <w:szCs w:val="15"/>
              </w:rPr>
              <w:t>杀到跌停！真狠</w:t>
            </w:r>
          </w:p>
        </w:tc>
      </w:tr>
      <w:tr w:rsidR="00934684" w:rsidRPr="00303FD4" w14:paraId="499A4D2A" w14:textId="77777777" w:rsidTr="00A23362">
        <w:trPr>
          <w:trHeight w:val="285"/>
          <w:jc w:val="center"/>
        </w:trPr>
        <w:tc>
          <w:tcPr>
            <w:tcW w:w="891" w:type="dxa"/>
            <w:noWrap/>
            <w:hideMark/>
          </w:tcPr>
          <w:p w14:paraId="18341EEE" w14:textId="77777777" w:rsidR="00357E0E" w:rsidRPr="00357E0E" w:rsidRDefault="00357E0E" w:rsidP="00A23362">
            <w:pPr>
              <w:pStyle w:val="aa"/>
              <w:rPr>
                <w:rFonts w:cs="宋体" w:hint="eastAsia"/>
                <w:color w:val="000000"/>
                <w:kern w:val="0"/>
                <w:sz w:val="15"/>
                <w:szCs w:val="15"/>
              </w:rPr>
            </w:pPr>
            <w:r w:rsidRPr="00357E0E">
              <w:rPr>
                <w:rFonts w:cs="宋体" w:hint="eastAsia"/>
                <w:color w:val="000000"/>
                <w:kern w:val="0"/>
                <w:sz w:val="15"/>
                <w:szCs w:val="15"/>
              </w:rPr>
              <w:t>600340</w:t>
            </w:r>
          </w:p>
        </w:tc>
        <w:tc>
          <w:tcPr>
            <w:tcW w:w="883" w:type="dxa"/>
            <w:noWrap/>
            <w:hideMark/>
          </w:tcPr>
          <w:p w14:paraId="22933D58" w14:textId="77777777" w:rsidR="00357E0E" w:rsidRPr="00357E0E" w:rsidRDefault="00357E0E" w:rsidP="00A23362">
            <w:pPr>
              <w:pStyle w:val="aa"/>
              <w:rPr>
                <w:rFonts w:cs="宋体" w:hint="eastAsia"/>
                <w:color w:val="000000"/>
                <w:kern w:val="0"/>
                <w:sz w:val="15"/>
                <w:szCs w:val="15"/>
              </w:rPr>
            </w:pPr>
            <w:r w:rsidRPr="00357E0E">
              <w:rPr>
                <w:rFonts w:cs="宋体" w:hint="eastAsia"/>
                <w:color w:val="000000"/>
                <w:kern w:val="0"/>
                <w:sz w:val="15"/>
                <w:szCs w:val="15"/>
              </w:rPr>
              <w:t>2025/2/28</w:t>
            </w:r>
          </w:p>
        </w:tc>
        <w:tc>
          <w:tcPr>
            <w:tcW w:w="916" w:type="dxa"/>
            <w:noWrap/>
            <w:hideMark/>
          </w:tcPr>
          <w:p w14:paraId="05A52B3E" w14:textId="77777777" w:rsidR="00357E0E" w:rsidRPr="00357E0E" w:rsidRDefault="00357E0E" w:rsidP="00A23362">
            <w:pPr>
              <w:pStyle w:val="aa"/>
              <w:rPr>
                <w:rFonts w:cs="宋体" w:hint="eastAsia"/>
                <w:color w:val="000000"/>
                <w:kern w:val="0"/>
                <w:sz w:val="15"/>
                <w:szCs w:val="15"/>
              </w:rPr>
            </w:pPr>
            <w:r w:rsidRPr="00357E0E">
              <w:rPr>
                <w:rFonts w:cs="宋体" w:hint="eastAsia"/>
                <w:color w:val="000000"/>
                <w:kern w:val="0"/>
                <w:sz w:val="15"/>
                <w:szCs w:val="15"/>
              </w:rPr>
              <w:t>801180</w:t>
            </w:r>
          </w:p>
        </w:tc>
        <w:tc>
          <w:tcPr>
            <w:tcW w:w="941" w:type="dxa"/>
            <w:noWrap/>
            <w:hideMark/>
          </w:tcPr>
          <w:p w14:paraId="2C78ADEF" w14:textId="77777777" w:rsidR="00357E0E" w:rsidRPr="00357E0E" w:rsidRDefault="00357E0E" w:rsidP="00A23362">
            <w:pPr>
              <w:pStyle w:val="aa"/>
              <w:rPr>
                <w:rFonts w:cs="宋体" w:hint="eastAsia"/>
                <w:color w:val="000000"/>
                <w:kern w:val="0"/>
                <w:sz w:val="15"/>
                <w:szCs w:val="15"/>
              </w:rPr>
            </w:pPr>
            <w:r w:rsidRPr="00357E0E">
              <w:rPr>
                <w:rFonts w:cs="宋体" w:hint="eastAsia"/>
                <w:color w:val="000000"/>
                <w:kern w:val="0"/>
                <w:sz w:val="15"/>
                <w:szCs w:val="15"/>
              </w:rPr>
              <w:t>comment</w:t>
            </w:r>
          </w:p>
        </w:tc>
        <w:tc>
          <w:tcPr>
            <w:tcW w:w="4535" w:type="dxa"/>
            <w:noWrap/>
            <w:hideMark/>
          </w:tcPr>
          <w:p w14:paraId="2CB57D72" w14:textId="77777777" w:rsidR="00357E0E" w:rsidRPr="00357E0E" w:rsidRDefault="00357E0E" w:rsidP="00A23362">
            <w:pPr>
              <w:pStyle w:val="aa"/>
              <w:rPr>
                <w:rFonts w:cs="宋体" w:hint="eastAsia"/>
                <w:color w:val="000000"/>
                <w:kern w:val="0"/>
                <w:sz w:val="15"/>
                <w:szCs w:val="15"/>
              </w:rPr>
            </w:pPr>
            <w:proofErr w:type="gramStart"/>
            <w:r w:rsidRPr="00357E0E">
              <w:rPr>
                <w:rFonts w:cs="宋体" w:hint="eastAsia"/>
                <w:color w:val="000000"/>
                <w:kern w:val="0"/>
                <w:sz w:val="15"/>
                <w:szCs w:val="15"/>
              </w:rPr>
              <w:t>钢铁直男</w:t>
            </w:r>
            <w:proofErr w:type="gramEnd"/>
            <w:r w:rsidRPr="00357E0E">
              <w:rPr>
                <w:rFonts w:cs="宋体" w:hint="eastAsia"/>
                <w:color w:val="000000"/>
                <w:kern w:val="0"/>
                <w:sz w:val="15"/>
                <w:szCs w:val="15"/>
              </w:rPr>
              <w:t xml:space="preserve"> </w:t>
            </w:r>
            <w:r w:rsidRPr="00357E0E">
              <w:rPr>
                <w:rFonts w:cs="宋体" w:hint="eastAsia"/>
                <w:color w:val="000000"/>
                <w:kern w:val="0"/>
                <w:sz w:val="15"/>
                <w:szCs w:val="15"/>
              </w:rPr>
              <w:t>周一开宝</w:t>
            </w:r>
          </w:p>
        </w:tc>
      </w:tr>
      <w:tr w:rsidR="00934684" w:rsidRPr="00303FD4" w14:paraId="41605FBC" w14:textId="77777777" w:rsidTr="00A23362">
        <w:trPr>
          <w:trHeight w:val="285"/>
          <w:jc w:val="center"/>
        </w:trPr>
        <w:tc>
          <w:tcPr>
            <w:tcW w:w="891" w:type="dxa"/>
            <w:noWrap/>
            <w:hideMark/>
          </w:tcPr>
          <w:p w14:paraId="3F8F1A6D" w14:textId="77777777" w:rsidR="00357E0E" w:rsidRPr="00357E0E" w:rsidRDefault="00357E0E" w:rsidP="00A23362">
            <w:pPr>
              <w:pStyle w:val="aa"/>
              <w:rPr>
                <w:rFonts w:cs="宋体" w:hint="eastAsia"/>
                <w:color w:val="000000"/>
                <w:kern w:val="0"/>
                <w:sz w:val="15"/>
                <w:szCs w:val="15"/>
              </w:rPr>
            </w:pPr>
            <w:r w:rsidRPr="00357E0E">
              <w:rPr>
                <w:rFonts w:cs="宋体" w:hint="eastAsia"/>
                <w:color w:val="000000"/>
                <w:kern w:val="0"/>
                <w:sz w:val="15"/>
                <w:szCs w:val="15"/>
              </w:rPr>
              <w:t>600588</w:t>
            </w:r>
          </w:p>
        </w:tc>
        <w:tc>
          <w:tcPr>
            <w:tcW w:w="883" w:type="dxa"/>
            <w:noWrap/>
            <w:hideMark/>
          </w:tcPr>
          <w:p w14:paraId="6FF59D17" w14:textId="77777777" w:rsidR="00357E0E" w:rsidRPr="00357E0E" w:rsidRDefault="00357E0E" w:rsidP="00A23362">
            <w:pPr>
              <w:pStyle w:val="aa"/>
              <w:rPr>
                <w:rFonts w:cs="宋体" w:hint="eastAsia"/>
                <w:color w:val="000000"/>
                <w:kern w:val="0"/>
                <w:sz w:val="15"/>
                <w:szCs w:val="15"/>
              </w:rPr>
            </w:pPr>
            <w:r w:rsidRPr="00357E0E">
              <w:rPr>
                <w:rFonts w:cs="宋体" w:hint="eastAsia"/>
                <w:color w:val="000000"/>
                <w:kern w:val="0"/>
                <w:sz w:val="15"/>
                <w:szCs w:val="15"/>
              </w:rPr>
              <w:t>2025/2/28</w:t>
            </w:r>
          </w:p>
        </w:tc>
        <w:tc>
          <w:tcPr>
            <w:tcW w:w="916" w:type="dxa"/>
            <w:noWrap/>
            <w:hideMark/>
          </w:tcPr>
          <w:p w14:paraId="3C985EDC" w14:textId="77777777" w:rsidR="00357E0E" w:rsidRPr="00357E0E" w:rsidRDefault="00357E0E" w:rsidP="00A23362">
            <w:pPr>
              <w:pStyle w:val="aa"/>
              <w:rPr>
                <w:rFonts w:cs="宋体" w:hint="eastAsia"/>
                <w:color w:val="000000"/>
                <w:kern w:val="0"/>
                <w:sz w:val="15"/>
                <w:szCs w:val="15"/>
              </w:rPr>
            </w:pPr>
            <w:r w:rsidRPr="00357E0E">
              <w:rPr>
                <w:rFonts w:cs="宋体" w:hint="eastAsia"/>
                <w:color w:val="000000"/>
                <w:kern w:val="0"/>
                <w:sz w:val="15"/>
                <w:szCs w:val="15"/>
              </w:rPr>
              <w:t>801750</w:t>
            </w:r>
          </w:p>
        </w:tc>
        <w:tc>
          <w:tcPr>
            <w:tcW w:w="941" w:type="dxa"/>
            <w:noWrap/>
            <w:hideMark/>
          </w:tcPr>
          <w:p w14:paraId="3C7C0027" w14:textId="77777777" w:rsidR="00357E0E" w:rsidRPr="00357E0E" w:rsidRDefault="00357E0E" w:rsidP="00A23362">
            <w:pPr>
              <w:pStyle w:val="aa"/>
              <w:rPr>
                <w:rFonts w:cs="宋体" w:hint="eastAsia"/>
                <w:color w:val="000000"/>
                <w:kern w:val="0"/>
                <w:sz w:val="15"/>
                <w:szCs w:val="15"/>
              </w:rPr>
            </w:pPr>
            <w:r w:rsidRPr="00357E0E">
              <w:rPr>
                <w:rFonts w:cs="宋体" w:hint="eastAsia"/>
                <w:color w:val="000000"/>
                <w:kern w:val="0"/>
                <w:sz w:val="15"/>
                <w:szCs w:val="15"/>
              </w:rPr>
              <w:t>comment</w:t>
            </w:r>
          </w:p>
        </w:tc>
        <w:tc>
          <w:tcPr>
            <w:tcW w:w="4535" w:type="dxa"/>
            <w:noWrap/>
            <w:hideMark/>
          </w:tcPr>
          <w:p w14:paraId="7C1EB706" w14:textId="77777777" w:rsidR="00357E0E" w:rsidRPr="00357E0E" w:rsidRDefault="00357E0E" w:rsidP="00A23362">
            <w:pPr>
              <w:pStyle w:val="aa"/>
              <w:rPr>
                <w:rFonts w:cs="宋体" w:hint="eastAsia"/>
                <w:color w:val="000000"/>
                <w:kern w:val="0"/>
                <w:sz w:val="15"/>
                <w:szCs w:val="15"/>
              </w:rPr>
            </w:pPr>
            <w:proofErr w:type="spellStart"/>
            <w:r w:rsidRPr="00357E0E">
              <w:rPr>
                <w:rFonts w:cs="宋体" w:hint="eastAsia"/>
                <w:color w:val="000000"/>
                <w:kern w:val="0"/>
                <w:sz w:val="15"/>
                <w:szCs w:val="15"/>
              </w:rPr>
              <w:t>cai</w:t>
            </w:r>
            <w:proofErr w:type="spellEnd"/>
            <w:r w:rsidRPr="00357E0E">
              <w:rPr>
                <w:rFonts w:cs="宋体" w:hint="eastAsia"/>
                <w:color w:val="000000"/>
                <w:kern w:val="0"/>
                <w:sz w:val="15"/>
                <w:szCs w:val="15"/>
              </w:rPr>
              <w:t xml:space="preserve"> </w:t>
            </w:r>
            <w:r w:rsidRPr="00357E0E">
              <w:rPr>
                <w:rFonts w:cs="宋体" w:hint="eastAsia"/>
                <w:color w:val="000000"/>
                <w:kern w:val="0"/>
                <w:sz w:val="15"/>
                <w:szCs w:val="15"/>
              </w:rPr>
              <w:t>的好啊</w:t>
            </w:r>
          </w:p>
        </w:tc>
      </w:tr>
      <w:tr w:rsidR="00934684" w:rsidRPr="00303FD4" w14:paraId="41E3EA53" w14:textId="77777777" w:rsidTr="00A23362">
        <w:trPr>
          <w:trHeight w:val="285"/>
          <w:jc w:val="center"/>
        </w:trPr>
        <w:tc>
          <w:tcPr>
            <w:tcW w:w="891" w:type="dxa"/>
            <w:noWrap/>
            <w:hideMark/>
          </w:tcPr>
          <w:p w14:paraId="29458132" w14:textId="77777777" w:rsidR="00357E0E" w:rsidRPr="00357E0E" w:rsidRDefault="00357E0E" w:rsidP="00A23362">
            <w:pPr>
              <w:pStyle w:val="aa"/>
              <w:rPr>
                <w:rFonts w:cs="宋体" w:hint="eastAsia"/>
                <w:color w:val="000000"/>
                <w:kern w:val="0"/>
                <w:sz w:val="15"/>
                <w:szCs w:val="15"/>
              </w:rPr>
            </w:pPr>
            <w:r w:rsidRPr="00357E0E">
              <w:rPr>
                <w:rFonts w:cs="宋体" w:hint="eastAsia"/>
                <w:color w:val="000000"/>
                <w:kern w:val="0"/>
                <w:sz w:val="15"/>
                <w:szCs w:val="15"/>
              </w:rPr>
              <w:t>601012</w:t>
            </w:r>
          </w:p>
        </w:tc>
        <w:tc>
          <w:tcPr>
            <w:tcW w:w="883" w:type="dxa"/>
            <w:noWrap/>
            <w:hideMark/>
          </w:tcPr>
          <w:p w14:paraId="6A7A2318" w14:textId="77777777" w:rsidR="00357E0E" w:rsidRPr="00357E0E" w:rsidRDefault="00357E0E" w:rsidP="00A23362">
            <w:pPr>
              <w:pStyle w:val="aa"/>
              <w:rPr>
                <w:rFonts w:cs="宋体" w:hint="eastAsia"/>
                <w:color w:val="000000"/>
                <w:kern w:val="0"/>
                <w:sz w:val="15"/>
                <w:szCs w:val="15"/>
              </w:rPr>
            </w:pPr>
            <w:r w:rsidRPr="00357E0E">
              <w:rPr>
                <w:rFonts w:cs="宋体" w:hint="eastAsia"/>
                <w:color w:val="000000"/>
                <w:kern w:val="0"/>
                <w:sz w:val="15"/>
                <w:szCs w:val="15"/>
              </w:rPr>
              <w:t>2025/2/28</w:t>
            </w:r>
          </w:p>
        </w:tc>
        <w:tc>
          <w:tcPr>
            <w:tcW w:w="916" w:type="dxa"/>
            <w:noWrap/>
            <w:hideMark/>
          </w:tcPr>
          <w:p w14:paraId="6AA137F1" w14:textId="77777777" w:rsidR="00357E0E" w:rsidRPr="00357E0E" w:rsidRDefault="00357E0E" w:rsidP="00A23362">
            <w:pPr>
              <w:pStyle w:val="aa"/>
              <w:rPr>
                <w:rFonts w:cs="宋体" w:hint="eastAsia"/>
                <w:color w:val="000000"/>
                <w:kern w:val="0"/>
                <w:sz w:val="15"/>
                <w:szCs w:val="15"/>
              </w:rPr>
            </w:pPr>
            <w:r w:rsidRPr="00357E0E">
              <w:rPr>
                <w:rFonts w:cs="宋体" w:hint="eastAsia"/>
                <w:color w:val="000000"/>
                <w:kern w:val="0"/>
                <w:sz w:val="15"/>
                <w:szCs w:val="15"/>
              </w:rPr>
              <w:t>801730</w:t>
            </w:r>
          </w:p>
        </w:tc>
        <w:tc>
          <w:tcPr>
            <w:tcW w:w="941" w:type="dxa"/>
            <w:noWrap/>
            <w:hideMark/>
          </w:tcPr>
          <w:p w14:paraId="45EC0BCA" w14:textId="77777777" w:rsidR="00357E0E" w:rsidRPr="00357E0E" w:rsidRDefault="00357E0E" w:rsidP="00A23362">
            <w:pPr>
              <w:pStyle w:val="aa"/>
              <w:rPr>
                <w:rFonts w:cs="宋体" w:hint="eastAsia"/>
                <w:color w:val="000000"/>
                <w:kern w:val="0"/>
                <w:sz w:val="15"/>
                <w:szCs w:val="15"/>
              </w:rPr>
            </w:pPr>
            <w:r w:rsidRPr="00357E0E">
              <w:rPr>
                <w:rFonts w:cs="宋体" w:hint="eastAsia"/>
                <w:color w:val="000000"/>
                <w:kern w:val="0"/>
                <w:sz w:val="15"/>
                <w:szCs w:val="15"/>
              </w:rPr>
              <w:t>comment</w:t>
            </w:r>
          </w:p>
        </w:tc>
        <w:tc>
          <w:tcPr>
            <w:tcW w:w="4535" w:type="dxa"/>
            <w:noWrap/>
            <w:hideMark/>
          </w:tcPr>
          <w:p w14:paraId="0B8D2C29" w14:textId="77777777" w:rsidR="00357E0E" w:rsidRPr="00357E0E" w:rsidRDefault="00357E0E" w:rsidP="00A23362">
            <w:pPr>
              <w:pStyle w:val="aa"/>
              <w:rPr>
                <w:rFonts w:cs="宋体" w:hint="eastAsia"/>
                <w:color w:val="000000"/>
                <w:kern w:val="0"/>
                <w:sz w:val="15"/>
                <w:szCs w:val="15"/>
              </w:rPr>
            </w:pPr>
            <w:r w:rsidRPr="00357E0E">
              <w:rPr>
                <w:rFonts w:cs="宋体" w:hint="eastAsia"/>
                <w:color w:val="000000"/>
                <w:kern w:val="0"/>
                <w:sz w:val="15"/>
                <w:szCs w:val="15"/>
              </w:rPr>
              <w:t>最好几个剩下的最强就能到赚钱，不然股票不涨！</w:t>
            </w:r>
          </w:p>
        </w:tc>
      </w:tr>
      <w:tr w:rsidR="00934684" w:rsidRPr="00303FD4" w14:paraId="1FBAE2C8" w14:textId="77777777" w:rsidTr="00A23362">
        <w:trPr>
          <w:trHeight w:val="285"/>
          <w:jc w:val="center"/>
        </w:trPr>
        <w:tc>
          <w:tcPr>
            <w:tcW w:w="891" w:type="dxa"/>
            <w:noWrap/>
            <w:hideMark/>
          </w:tcPr>
          <w:p w14:paraId="5FA14C4A" w14:textId="77777777" w:rsidR="00357E0E" w:rsidRPr="00357E0E" w:rsidRDefault="00357E0E" w:rsidP="00A23362">
            <w:pPr>
              <w:pStyle w:val="aa"/>
              <w:rPr>
                <w:rFonts w:cs="宋体" w:hint="eastAsia"/>
                <w:color w:val="000000"/>
                <w:kern w:val="0"/>
                <w:sz w:val="15"/>
                <w:szCs w:val="15"/>
              </w:rPr>
            </w:pPr>
            <w:r w:rsidRPr="00357E0E">
              <w:rPr>
                <w:rFonts w:cs="宋体" w:hint="eastAsia"/>
                <w:color w:val="000000"/>
                <w:kern w:val="0"/>
                <w:sz w:val="15"/>
                <w:szCs w:val="15"/>
              </w:rPr>
              <w:t>002439</w:t>
            </w:r>
          </w:p>
        </w:tc>
        <w:tc>
          <w:tcPr>
            <w:tcW w:w="883" w:type="dxa"/>
            <w:noWrap/>
            <w:hideMark/>
          </w:tcPr>
          <w:p w14:paraId="49F8A06D" w14:textId="77777777" w:rsidR="00357E0E" w:rsidRPr="00357E0E" w:rsidRDefault="00357E0E" w:rsidP="00A23362">
            <w:pPr>
              <w:pStyle w:val="aa"/>
              <w:rPr>
                <w:rFonts w:cs="宋体" w:hint="eastAsia"/>
                <w:color w:val="000000"/>
                <w:kern w:val="0"/>
                <w:sz w:val="15"/>
                <w:szCs w:val="15"/>
              </w:rPr>
            </w:pPr>
            <w:r w:rsidRPr="00357E0E">
              <w:rPr>
                <w:rFonts w:cs="宋体" w:hint="eastAsia"/>
                <w:color w:val="000000"/>
                <w:kern w:val="0"/>
                <w:sz w:val="15"/>
                <w:szCs w:val="15"/>
              </w:rPr>
              <w:t>2025/2/28</w:t>
            </w:r>
          </w:p>
        </w:tc>
        <w:tc>
          <w:tcPr>
            <w:tcW w:w="916" w:type="dxa"/>
            <w:noWrap/>
            <w:hideMark/>
          </w:tcPr>
          <w:p w14:paraId="622F64DD" w14:textId="77777777" w:rsidR="00357E0E" w:rsidRPr="00357E0E" w:rsidRDefault="00357E0E" w:rsidP="00A23362">
            <w:pPr>
              <w:pStyle w:val="aa"/>
              <w:rPr>
                <w:rFonts w:cs="宋体" w:hint="eastAsia"/>
                <w:color w:val="000000"/>
                <w:kern w:val="0"/>
                <w:sz w:val="15"/>
                <w:szCs w:val="15"/>
              </w:rPr>
            </w:pPr>
            <w:r w:rsidRPr="00357E0E">
              <w:rPr>
                <w:rFonts w:cs="宋体" w:hint="eastAsia"/>
                <w:color w:val="000000"/>
                <w:kern w:val="0"/>
                <w:sz w:val="15"/>
                <w:szCs w:val="15"/>
              </w:rPr>
              <w:t>801750</w:t>
            </w:r>
          </w:p>
        </w:tc>
        <w:tc>
          <w:tcPr>
            <w:tcW w:w="941" w:type="dxa"/>
            <w:noWrap/>
            <w:hideMark/>
          </w:tcPr>
          <w:p w14:paraId="4F3D685F" w14:textId="77777777" w:rsidR="00357E0E" w:rsidRPr="00357E0E" w:rsidRDefault="00357E0E" w:rsidP="00A23362">
            <w:pPr>
              <w:pStyle w:val="aa"/>
              <w:rPr>
                <w:rFonts w:cs="宋体" w:hint="eastAsia"/>
                <w:color w:val="000000"/>
                <w:kern w:val="0"/>
                <w:sz w:val="15"/>
                <w:szCs w:val="15"/>
              </w:rPr>
            </w:pPr>
            <w:r w:rsidRPr="00357E0E">
              <w:rPr>
                <w:rFonts w:cs="宋体" w:hint="eastAsia"/>
                <w:color w:val="000000"/>
                <w:kern w:val="0"/>
                <w:sz w:val="15"/>
                <w:szCs w:val="15"/>
              </w:rPr>
              <w:t>post</w:t>
            </w:r>
          </w:p>
        </w:tc>
        <w:tc>
          <w:tcPr>
            <w:tcW w:w="4535" w:type="dxa"/>
            <w:noWrap/>
            <w:hideMark/>
          </w:tcPr>
          <w:p w14:paraId="01D9E88C" w14:textId="77777777" w:rsidR="00357E0E" w:rsidRPr="00357E0E" w:rsidRDefault="00357E0E" w:rsidP="00A23362">
            <w:pPr>
              <w:pStyle w:val="aa"/>
              <w:rPr>
                <w:rFonts w:cs="宋体" w:hint="eastAsia"/>
                <w:color w:val="000000"/>
                <w:kern w:val="0"/>
                <w:sz w:val="15"/>
                <w:szCs w:val="15"/>
              </w:rPr>
            </w:pPr>
            <w:r w:rsidRPr="00357E0E">
              <w:rPr>
                <w:rFonts w:cs="宋体" w:hint="eastAsia"/>
                <w:color w:val="000000"/>
                <w:kern w:val="0"/>
                <w:sz w:val="15"/>
                <w:szCs w:val="15"/>
              </w:rPr>
              <w:t>今天时间你给我跌了</w:t>
            </w:r>
            <w:r w:rsidRPr="00357E0E">
              <w:rPr>
                <w:rFonts w:cs="宋体" w:hint="eastAsia"/>
                <w:color w:val="000000"/>
                <w:kern w:val="0"/>
                <w:sz w:val="15"/>
                <w:szCs w:val="15"/>
              </w:rPr>
              <w:t>20%</w:t>
            </w:r>
          </w:p>
        </w:tc>
      </w:tr>
      <w:tr w:rsidR="00934684" w:rsidRPr="00303FD4" w14:paraId="26A3549D" w14:textId="77777777" w:rsidTr="00A23362">
        <w:trPr>
          <w:trHeight w:val="285"/>
          <w:jc w:val="center"/>
        </w:trPr>
        <w:tc>
          <w:tcPr>
            <w:tcW w:w="891" w:type="dxa"/>
            <w:noWrap/>
            <w:hideMark/>
          </w:tcPr>
          <w:p w14:paraId="5F9AD4AB" w14:textId="77777777" w:rsidR="00357E0E" w:rsidRPr="00357E0E" w:rsidRDefault="00357E0E" w:rsidP="00A23362">
            <w:pPr>
              <w:pStyle w:val="aa"/>
              <w:rPr>
                <w:rFonts w:cs="宋体" w:hint="eastAsia"/>
                <w:color w:val="000000"/>
                <w:kern w:val="0"/>
                <w:sz w:val="15"/>
                <w:szCs w:val="15"/>
              </w:rPr>
            </w:pPr>
            <w:r w:rsidRPr="00357E0E">
              <w:rPr>
                <w:rFonts w:cs="宋体" w:hint="eastAsia"/>
                <w:color w:val="000000"/>
                <w:kern w:val="0"/>
                <w:sz w:val="15"/>
                <w:szCs w:val="15"/>
              </w:rPr>
              <w:t>600111</w:t>
            </w:r>
          </w:p>
        </w:tc>
        <w:tc>
          <w:tcPr>
            <w:tcW w:w="883" w:type="dxa"/>
            <w:noWrap/>
            <w:hideMark/>
          </w:tcPr>
          <w:p w14:paraId="51DD95F0" w14:textId="77777777" w:rsidR="00357E0E" w:rsidRPr="00357E0E" w:rsidRDefault="00357E0E" w:rsidP="00A23362">
            <w:pPr>
              <w:pStyle w:val="aa"/>
              <w:rPr>
                <w:rFonts w:cs="宋体" w:hint="eastAsia"/>
                <w:color w:val="000000"/>
                <w:kern w:val="0"/>
                <w:sz w:val="15"/>
                <w:szCs w:val="15"/>
              </w:rPr>
            </w:pPr>
            <w:r w:rsidRPr="00357E0E">
              <w:rPr>
                <w:rFonts w:cs="宋体" w:hint="eastAsia"/>
                <w:color w:val="000000"/>
                <w:kern w:val="0"/>
                <w:sz w:val="15"/>
                <w:szCs w:val="15"/>
              </w:rPr>
              <w:t>2025/2/28</w:t>
            </w:r>
          </w:p>
        </w:tc>
        <w:tc>
          <w:tcPr>
            <w:tcW w:w="916" w:type="dxa"/>
            <w:noWrap/>
            <w:hideMark/>
          </w:tcPr>
          <w:p w14:paraId="3CCDEEA8" w14:textId="77777777" w:rsidR="00357E0E" w:rsidRPr="00357E0E" w:rsidRDefault="00357E0E" w:rsidP="00A23362">
            <w:pPr>
              <w:pStyle w:val="aa"/>
              <w:rPr>
                <w:rFonts w:cs="宋体" w:hint="eastAsia"/>
                <w:color w:val="000000"/>
                <w:kern w:val="0"/>
                <w:sz w:val="15"/>
                <w:szCs w:val="15"/>
              </w:rPr>
            </w:pPr>
            <w:r w:rsidRPr="00357E0E">
              <w:rPr>
                <w:rFonts w:cs="宋体" w:hint="eastAsia"/>
                <w:color w:val="000000"/>
                <w:kern w:val="0"/>
                <w:sz w:val="15"/>
                <w:szCs w:val="15"/>
              </w:rPr>
              <w:t>801050</w:t>
            </w:r>
          </w:p>
        </w:tc>
        <w:tc>
          <w:tcPr>
            <w:tcW w:w="941" w:type="dxa"/>
            <w:noWrap/>
            <w:hideMark/>
          </w:tcPr>
          <w:p w14:paraId="43496E09" w14:textId="77777777" w:rsidR="00357E0E" w:rsidRPr="00357E0E" w:rsidRDefault="00357E0E" w:rsidP="00A23362">
            <w:pPr>
              <w:pStyle w:val="aa"/>
              <w:rPr>
                <w:rFonts w:cs="宋体" w:hint="eastAsia"/>
                <w:color w:val="000000"/>
                <w:kern w:val="0"/>
                <w:sz w:val="15"/>
                <w:szCs w:val="15"/>
              </w:rPr>
            </w:pPr>
            <w:r w:rsidRPr="00357E0E">
              <w:rPr>
                <w:rFonts w:cs="宋体" w:hint="eastAsia"/>
                <w:color w:val="000000"/>
                <w:kern w:val="0"/>
                <w:sz w:val="15"/>
                <w:szCs w:val="15"/>
              </w:rPr>
              <w:t>post</w:t>
            </w:r>
          </w:p>
        </w:tc>
        <w:tc>
          <w:tcPr>
            <w:tcW w:w="4535" w:type="dxa"/>
            <w:noWrap/>
            <w:hideMark/>
          </w:tcPr>
          <w:p w14:paraId="730F224A" w14:textId="77777777" w:rsidR="00357E0E" w:rsidRPr="00357E0E" w:rsidRDefault="00357E0E" w:rsidP="00A23362">
            <w:pPr>
              <w:pStyle w:val="aa"/>
              <w:rPr>
                <w:rFonts w:cs="宋体" w:hint="eastAsia"/>
                <w:color w:val="000000"/>
                <w:kern w:val="0"/>
                <w:sz w:val="15"/>
                <w:szCs w:val="15"/>
              </w:rPr>
            </w:pPr>
            <w:r w:rsidRPr="00357E0E">
              <w:rPr>
                <w:rFonts w:cs="宋体" w:hint="eastAsia"/>
                <w:color w:val="000000"/>
                <w:kern w:val="0"/>
                <w:sz w:val="15"/>
                <w:szCs w:val="15"/>
              </w:rPr>
              <w:t>一般是压价后再增持的套路</w:t>
            </w:r>
          </w:p>
        </w:tc>
      </w:tr>
      <w:tr w:rsidR="00934684" w:rsidRPr="00303FD4" w14:paraId="09F86580" w14:textId="77777777" w:rsidTr="00A23362">
        <w:trPr>
          <w:trHeight w:val="285"/>
          <w:jc w:val="center"/>
        </w:trPr>
        <w:tc>
          <w:tcPr>
            <w:tcW w:w="891" w:type="dxa"/>
            <w:noWrap/>
            <w:hideMark/>
          </w:tcPr>
          <w:p w14:paraId="62F1DBE2" w14:textId="77777777" w:rsidR="00357E0E" w:rsidRPr="00357E0E" w:rsidRDefault="00357E0E" w:rsidP="00A23362">
            <w:pPr>
              <w:pStyle w:val="aa"/>
              <w:rPr>
                <w:rFonts w:cs="宋体" w:hint="eastAsia"/>
                <w:color w:val="000000"/>
                <w:kern w:val="0"/>
                <w:sz w:val="15"/>
                <w:szCs w:val="15"/>
              </w:rPr>
            </w:pPr>
            <w:r w:rsidRPr="00357E0E">
              <w:rPr>
                <w:rFonts w:cs="宋体" w:hint="eastAsia"/>
                <w:color w:val="000000"/>
                <w:kern w:val="0"/>
                <w:sz w:val="15"/>
                <w:szCs w:val="15"/>
              </w:rPr>
              <w:t>600340</w:t>
            </w:r>
          </w:p>
        </w:tc>
        <w:tc>
          <w:tcPr>
            <w:tcW w:w="883" w:type="dxa"/>
            <w:noWrap/>
            <w:hideMark/>
          </w:tcPr>
          <w:p w14:paraId="738D4690" w14:textId="77777777" w:rsidR="00357E0E" w:rsidRPr="00357E0E" w:rsidRDefault="00357E0E" w:rsidP="00A23362">
            <w:pPr>
              <w:pStyle w:val="aa"/>
              <w:rPr>
                <w:rFonts w:cs="宋体" w:hint="eastAsia"/>
                <w:color w:val="000000"/>
                <w:kern w:val="0"/>
                <w:sz w:val="15"/>
                <w:szCs w:val="15"/>
              </w:rPr>
            </w:pPr>
            <w:r w:rsidRPr="00357E0E">
              <w:rPr>
                <w:rFonts w:cs="宋体" w:hint="eastAsia"/>
                <w:color w:val="000000"/>
                <w:kern w:val="0"/>
                <w:sz w:val="15"/>
                <w:szCs w:val="15"/>
              </w:rPr>
              <w:t>2025/2/28</w:t>
            </w:r>
          </w:p>
        </w:tc>
        <w:tc>
          <w:tcPr>
            <w:tcW w:w="916" w:type="dxa"/>
            <w:noWrap/>
            <w:hideMark/>
          </w:tcPr>
          <w:p w14:paraId="0DD8FDDF" w14:textId="77777777" w:rsidR="00357E0E" w:rsidRPr="00357E0E" w:rsidRDefault="00357E0E" w:rsidP="00A23362">
            <w:pPr>
              <w:pStyle w:val="aa"/>
              <w:rPr>
                <w:rFonts w:cs="宋体" w:hint="eastAsia"/>
                <w:color w:val="000000"/>
                <w:kern w:val="0"/>
                <w:sz w:val="15"/>
                <w:szCs w:val="15"/>
              </w:rPr>
            </w:pPr>
            <w:r w:rsidRPr="00357E0E">
              <w:rPr>
                <w:rFonts w:cs="宋体" w:hint="eastAsia"/>
                <w:color w:val="000000"/>
                <w:kern w:val="0"/>
                <w:sz w:val="15"/>
                <w:szCs w:val="15"/>
              </w:rPr>
              <w:t>801180</w:t>
            </w:r>
          </w:p>
        </w:tc>
        <w:tc>
          <w:tcPr>
            <w:tcW w:w="941" w:type="dxa"/>
            <w:noWrap/>
            <w:hideMark/>
          </w:tcPr>
          <w:p w14:paraId="58901BB8" w14:textId="77777777" w:rsidR="00357E0E" w:rsidRPr="00357E0E" w:rsidRDefault="00357E0E" w:rsidP="00A23362">
            <w:pPr>
              <w:pStyle w:val="aa"/>
              <w:rPr>
                <w:rFonts w:cs="宋体" w:hint="eastAsia"/>
                <w:color w:val="000000"/>
                <w:kern w:val="0"/>
                <w:sz w:val="15"/>
                <w:szCs w:val="15"/>
              </w:rPr>
            </w:pPr>
            <w:r w:rsidRPr="00357E0E">
              <w:rPr>
                <w:rFonts w:cs="宋体" w:hint="eastAsia"/>
                <w:color w:val="000000"/>
                <w:kern w:val="0"/>
                <w:sz w:val="15"/>
                <w:szCs w:val="15"/>
              </w:rPr>
              <w:t>post</w:t>
            </w:r>
          </w:p>
        </w:tc>
        <w:tc>
          <w:tcPr>
            <w:tcW w:w="4535" w:type="dxa"/>
            <w:noWrap/>
            <w:hideMark/>
          </w:tcPr>
          <w:p w14:paraId="2B84352A" w14:textId="77777777" w:rsidR="00357E0E" w:rsidRPr="00357E0E" w:rsidRDefault="00357E0E" w:rsidP="00A23362">
            <w:pPr>
              <w:pStyle w:val="aa"/>
              <w:rPr>
                <w:rFonts w:cs="宋体" w:hint="eastAsia"/>
                <w:color w:val="000000"/>
                <w:kern w:val="0"/>
                <w:sz w:val="15"/>
                <w:szCs w:val="15"/>
              </w:rPr>
            </w:pPr>
            <w:r w:rsidRPr="00357E0E">
              <w:rPr>
                <w:rFonts w:cs="宋体" w:hint="eastAsia"/>
                <w:color w:val="000000"/>
                <w:kern w:val="0"/>
                <w:sz w:val="15"/>
                <w:szCs w:val="15"/>
              </w:rPr>
              <w:t>华子危？！？！速回</w:t>
            </w:r>
          </w:p>
        </w:tc>
      </w:tr>
      <w:tr w:rsidR="00934684" w:rsidRPr="00303FD4" w14:paraId="16604F74" w14:textId="77777777" w:rsidTr="00A23362">
        <w:trPr>
          <w:trHeight w:val="285"/>
          <w:jc w:val="center"/>
        </w:trPr>
        <w:tc>
          <w:tcPr>
            <w:tcW w:w="891" w:type="dxa"/>
            <w:tcBorders>
              <w:bottom w:val="single" w:sz="4" w:space="0" w:color="auto"/>
            </w:tcBorders>
            <w:noWrap/>
            <w:hideMark/>
          </w:tcPr>
          <w:p w14:paraId="195A9FCB" w14:textId="77777777" w:rsidR="00357E0E" w:rsidRPr="00357E0E" w:rsidRDefault="00357E0E" w:rsidP="00A23362">
            <w:pPr>
              <w:pStyle w:val="aa"/>
              <w:rPr>
                <w:rFonts w:cs="宋体" w:hint="eastAsia"/>
                <w:color w:val="000000"/>
                <w:kern w:val="0"/>
                <w:sz w:val="15"/>
                <w:szCs w:val="15"/>
              </w:rPr>
            </w:pPr>
            <w:r w:rsidRPr="00357E0E">
              <w:rPr>
                <w:rFonts w:cs="宋体" w:hint="eastAsia"/>
                <w:color w:val="000000"/>
                <w:kern w:val="0"/>
                <w:sz w:val="15"/>
                <w:szCs w:val="15"/>
              </w:rPr>
              <w:t>000002</w:t>
            </w:r>
          </w:p>
        </w:tc>
        <w:tc>
          <w:tcPr>
            <w:tcW w:w="883" w:type="dxa"/>
            <w:tcBorders>
              <w:bottom w:val="single" w:sz="4" w:space="0" w:color="auto"/>
            </w:tcBorders>
            <w:noWrap/>
            <w:hideMark/>
          </w:tcPr>
          <w:p w14:paraId="44B0DC61" w14:textId="77777777" w:rsidR="00357E0E" w:rsidRPr="00357E0E" w:rsidRDefault="00357E0E" w:rsidP="00A23362">
            <w:pPr>
              <w:pStyle w:val="aa"/>
              <w:rPr>
                <w:rFonts w:cs="宋体" w:hint="eastAsia"/>
                <w:color w:val="000000"/>
                <w:kern w:val="0"/>
                <w:sz w:val="15"/>
                <w:szCs w:val="15"/>
              </w:rPr>
            </w:pPr>
            <w:r w:rsidRPr="00357E0E">
              <w:rPr>
                <w:rFonts w:cs="宋体" w:hint="eastAsia"/>
                <w:color w:val="000000"/>
                <w:kern w:val="0"/>
                <w:sz w:val="15"/>
                <w:szCs w:val="15"/>
              </w:rPr>
              <w:t>2025/2/28</w:t>
            </w:r>
          </w:p>
        </w:tc>
        <w:tc>
          <w:tcPr>
            <w:tcW w:w="916" w:type="dxa"/>
            <w:tcBorders>
              <w:bottom w:val="single" w:sz="4" w:space="0" w:color="auto"/>
            </w:tcBorders>
            <w:noWrap/>
            <w:hideMark/>
          </w:tcPr>
          <w:p w14:paraId="50034077" w14:textId="77777777" w:rsidR="00357E0E" w:rsidRPr="00357E0E" w:rsidRDefault="00357E0E" w:rsidP="00A23362">
            <w:pPr>
              <w:pStyle w:val="aa"/>
              <w:rPr>
                <w:rFonts w:cs="宋体" w:hint="eastAsia"/>
                <w:color w:val="000000"/>
                <w:kern w:val="0"/>
                <w:sz w:val="15"/>
                <w:szCs w:val="15"/>
              </w:rPr>
            </w:pPr>
            <w:r w:rsidRPr="00357E0E">
              <w:rPr>
                <w:rFonts w:cs="宋体" w:hint="eastAsia"/>
                <w:color w:val="000000"/>
                <w:kern w:val="0"/>
                <w:sz w:val="15"/>
                <w:szCs w:val="15"/>
              </w:rPr>
              <w:t>801180</w:t>
            </w:r>
          </w:p>
        </w:tc>
        <w:tc>
          <w:tcPr>
            <w:tcW w:w="941" w:type="dxa"/>
            <w:tcBorders>
              <w:bottom w:val="single" w:sz="4" w:space="0" w:color="auto"/>
            </w:tcBorders>
            <w:noWrap/>
            <w:hideMark/>
          </w:tcPr>
          <w:p w14:paraId="27CCFD28" w14:textId="77777777" w:rsidR="00357E0E" w:rsidRPr="00357E0E" w:rsidRDefault="00357E0E" w:rsidP="00A23362">
            <w:pPr>
              <w:pStyle w:val="aa"/>
              <w:rPr>
                <w:rFonts w:cs="宋体" w:hint="eastAsia"/>
                <w:color w:val="000000"/>
                <w:kern w:val="0"/>
                <w:sz w:val="15"/>
                <w:szCs w:val="15"/>
              </w:rPr>
            </w:pPr>
            <w:r w:rsidRPr="00357E0E">
              <w:rPr>
                <w:rFonts w:cs="宋体" w:hint="eastAsia"/>
                <w:color w:val="000000"/>
                <w:kern w:val="0"/>
                <w:sz w:val="15"/>
                <w:szCs w:val="15"/>
              </w:rPr>
              <w:t>comment</w:t>
            </w:r>
          </w:p>
        </w:tc>
        <w:tc>
          <w:tcPr>
            <w:tcW w:w="4535" w:type="dxa"/>
            <w:tcBorders>
              <w:bottom w:val="single" w:sz="4" w:space="0" w:color="auto"/>
            </w:tcBorders>
            <w:noWrap/>
            <w:hideMark/>
          </w:tcPr>
          <w:p w14:paraId="7E18BEE5" w14:textId="77777777" w:rsidR="00357E0E" w:rsidRPr="00357E0E" w:rsidRDefault="00357E0E" w:rsidP="00A23362">
            <w:pPr>
              <w:pStyle w:val="aa"/>
              <w:rPr>
                <w:rFonts w:cs="宋体" w:hint="eastAsia"/>
                <w:color w:val="000000"/>
                <w:kern w:val="0"/>
                <w:sz w:val="15"/>
                <w:szCs w:val="15"/>
              </w:rPr>
            </w:pPr>
            <w:r w:rsidRPr="00357E0E">
              <w:rPr>
                <w:rFonts w:cs="宋体" w:hint="eastAsia"/>
                <w:color w:val="000000"/>
                <w:kern w:val="0"/>
                <w:sz w:val="15"/>
                <w:szCs w:val="15"/>
              </w:rPr>
              <w:t>吹毛，有本事让</w:t>
            </w:r>
            <w:proofErr w:type="gramStart"/>
            <w:r w:rsidRPr="00357E0E">
              <w:rPr>
                <w:rFonts w:cs="宋体" w:hint="eastAsia"/>
                <w:color w:val="000000"/>
                <w:kern w:val="0"/>
                <w:sz w:val="15"/>
                <w:szCs w:val="15"/>
              </w:rPr>
              <w:t>他涨啊</w:t>
            </w:r>
            <w:proofErr w:type="gramEnd"/>
          </w:p>
        </w:tc>
      </w:tr>
      <w:bookmarkEnd w:id="0"/>
    </w:tbl>
    <w:p w14:paraId="0B07D619" w14:textId="77777777" w:rsidR="00357E0E" w:rsidRPr="00303FD4" w:rsidRDefault="00357E0E" w:rsidP="00AA60A2">
      <w:pPr>
        <w:rPr>
          <w:rFonts w:ascii="Times New Roman" w:eastAsia="宋体" w:hAnsi="Times New Roman" w:hint="eastAsia"/>
        </w:rPr>
      </w:pPr>
    </w:p>
    <w:p w14:paraId="1889F1D9" w14:textId="404F43A6" w:rsidR="00CA41B8" w:rsidRPr="00303FD4" w:rsidRDefault="007C5ADA" w:rsidP="00CA41B8">
      <w:pPr>
        <w:rPr>
          <w:rFonts w:ascii="Times New Roman" w:eastAsia="宋体" w:hAnsi="Times New Roman"/>
        </w:rPr>
      </w:pPr>
      <w:bookmarkStart w:id="1" w:name="_Hlk193581322"/>
      <w:r w:rsidRPr="00303FD4">
        <w:rPr>
          <w:rFonts w:ascii="Times New Roman" w:eastAsia="宋体" w:hAnsi="Times New Roman" w:hint="eastAsia"/>
        </w:rPr>
        <w:t>（四）</w:t>
      </w:r>
      <w:r w:rsidR="00CA41B8" w:rsidRPr="00303FD4">
        <w:rPr>
          <w:rFonts w:ascii="Times New Roman" w:eastAsia="宋体" w:hAnsi="Times New Roman" w:hint="eastAsia"/>
        </w:rPr>
        <w:t>描述性统计分析</w:t>
      </w:r>
    </w:p>
    <w:p w14:paraId="1F4F2142" w14:textId="105C3480" w:rsidR="00CA41B8" w:rsidRPr="00303FD4" w:rsidRDefault="00CA41B8" w:rsidP="00CA41B8">
      <w:pPr>
        <w:rPr>
          <w:rFonts w:ascii="Times New Roman" w:eastAsia="宋体" w:hAnsi="Times New Roman"/>
        </w:rPr>
      </w:pPr>
      <w:r w:rsidRPr="00303FD4">
        <w:rPr>
          <w:rFonts w:ascii="Times New Roman" w:eastAsia="宋体" w:hAnsi="Times New Roman" w:hint="eastAsia"/>
        </w:rPr>
        <w:t>对预处理后的数据进行多维度统计分析，以揭示数据的基本特征和分布规律。在时间维度上，我们分析了评论的日期分布和时刻分布，发现</w:t>
      </w:r>
      <w:r w:rsidR="008772F9" w:rsidRPr="00303FD4">
        <w:rPr>
          <w:rFonts w:ascii="Times New Roman" w:eastAsia="宋体" w:hAnsi="Times New Roman" w:hint="eastAsia"/>
        </w:rPr>
        <w:t>评论集中在交易日</w:t>
      </w:r>
      <w:r w:rsidR="00184E0A" w:rsidRPr="00303FD4">
        <w:rPr>
          <w:rFonts w:ascii="Times New Roman" w:eastAsia="宋体" w:hAnsi="Times New Roman" w:hint="eastAsia"/>
        </w:rPr>
        <w:t>如图</w:t>
      </w:r>
      <w:r w:rsidR="00184E0A" w:rsidRPr="00303FD4">
        <w:rPr>
          <w:rFonts w:ascii="Times New Roman" w:eastAsia="宋体" w:hAnsi="Times New Roman" w:hint="eastAsia"/>
        </w:rPr>
        <w:t>3-1</w:t>
      </w:r>
      <w:r w:rsidR="008772F9" w:rsidRPr="00303FD4">
        <w:rPr>
          <w:rFonts w:ascii="Times New Roman" w:eastAsia="宋体" w:hAnsi="Times New Roman" w:hint="eastAsia"/>
        </w:rPr>
        <w:t>，在</w:t>
      </w:r>
      <w:r w:rsidRPr="00303FD4">
        <w:rPr>
          <w:rFonts w:ascii="Times New Roman" w:eastAsia="宋体" w:hAnsi="Times New Roman" w:hint="eastAsia"/>
        </w:rPr>
        <w:t>市场交易时段评论密度较大</w:t>
      </w:r>
      <w:r w:rsidR="0073445B" w:rsidRPr="00303FD4">
        <w:rPr>
          <w:rFonts w:ascii="Times New Roman" w:eastAsia="宋体" w:hAnsi="Times New Roman" w:hint="eastAsia"/>
        </w:rPr>
        <w:t>如图</w:t>
      </w:r>
      <w:r w:rsidR="0073445B" w:rsidRPr="00303FD4">
        <w:rPr>
          <w:rFonts w:ascii="Times New Roman" w:eastAsia="宋体" w:hAnsi="Times New Roman" w:hint="eastAsia"/>
        </w:rPr>
        <w:t>3-2</w:t>
      </w:r>
      <w:r w:rsidRPr="00303FD4">
        <w:rPr>
          <w:rFonts w:ascii="Times New Roman" w:eastAsia="宋体" w:hAnsi="Times New Roman" w:hint="eastAsia"/>
        </w:rPr>
        <w:t>，且在重要信息发布时点出现明显的评论峰值</w:t>
      </w:r>
      <w:r w:rsidRPr="00303FD4">
        <w:rPr>
          <w:rFonts w:ascii="Times New Roman" w:eastAsia="宋体" w:hAnsi="Times New Roman"/>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bottom w:w="57" w:type="dxa"/>
        </w:tblCellMar>
        <w:tblLook w:val="04A0" w:firstRow="1" w:lastRow="0" w:firstColumn="1" w:lastColumn="0" w:noHBand="0" w:noVBand="1"/>
      </w:tblPr>
      <w:tblGrid>
        <w:gridCol w:w="4148"/>
        <w:gridCol w:w="4148"/>
      </w:tblGrid>
      <w:tr w:rsidR="005348E7" w:rsidRPr="00303FD4" w14:paraId="179E26E2" w14:textId="77777777" w:rsidTr="00F12303">
        <w:tc>
          <w:tcPr>
            <w:tcW w:w="4148" w:type="dxa"/>
          </w:tcPr>
          <w:p w14:paraId="3FBFF1D1" w14:textId="6021B58C" w:rsidR="005348E7" w:rsidRPr="00303FD4" w:rsidRDefault="005348E7" w:rsidP="00F12303">
            <w:pPr>
              <w:jc w:val="center"/>
              <w:rPr>
                <w:rFonts w:ascii="Times New Roman" w:eastAsia="宋体" w:hAnsi="Times New Roman" w:hint="eastAsia"/>
              </w:rPr>
            </w:pPr>
            <w:bookmarkStart w:id="2" w:name="_Hlk193536649"/>
            <w:r w:rsidRPr="00303FD4">
              <w:rPr>
                <w:rFonts w:ascii="Times New Roman" w:eastAsia="宋体" w:hAnsi="Times New Roman"/>
              </w:rPr>
              <w:lastRenderedPageBreak/>
              <w:drawing>
                <wp:inline distT="0" distB="0" distL="0" distR="0" wp14:anchorId="2B9F3427" wp14:editId="7A6C3A59">
                  <wp:extent cx="2496820" cy="1864360"/>
                  <wp:effectExtent l="0" t="0" r="0" b="254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96820" cy="1864360"/>
                          </a:xfrm>
                          <a:prstGeom prst="rect">
                            <a:avLst/>
                          </a:prstGeom>
                          <a:noFill/>
                          <a:ln>
                            <a:noFill/>
                          </a:ln>
                        </pic:spPr>
                      </pic:pic>
                    </a:graphicData>
                  </a:graphic>
                </wp:inline>
              </w:drawing>
            </w:r>
          </w:p>
        </w:tc>
        <w:tc>
          <w:tcPr>
            <w:tcW w:w="4148" w:type="dxa"/>
          </w:tcPr>
          <w:p w14:paraId="41ACA762" w14:textId="4ACF2887" w:rsidR="005348E7" w:rsidRPr="00303FD4" w:rsidRDefault="005348E7" w:rsidP="00F12303">
            <w:pPr>
              <w:jc w:val="center"/>
              <w:rPr>
                <w:rFonts w:ascii="Times New Roman" w:eastAsia="宋体" w:hAnsi="Times New Roman" w:hint="eastAsia"/>
              </w:rPr>
            </w:pPr>
            <w:r w:rsidRPr="00303FD4">
              <w:rPr>
                <w:rFonts w:ascii="Times New Roman" w:eastAsia="宋体" w:hAnsi="Times New Roman"/>
              </w:rPr>
              <w:drawing>
                <wp:inline distT="0" distB="0" distL="0" distR="0" wp14:anchorId="1B99F962" wp14:editId="26B85F02">
                  <wp:extent cx="2496820" cy="1937385"/>
                  <wp:effectExtent l="0" t="0" r="0" b="571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96820" cy="1937385"/>
                          </a:xfrm>
                          <a:prstGeom prst="rect">
                            <a:avLst/>
                          </a:prstGeom>
                          <a:noFill/>
                          <a:ln>
                            <a:noFill/>
                          </a:ln>
                        </pic:spPr>
                      </pic:pic>
                    </a:graphicData>
                  </a:graphic>
                </wp:inline>
              </w:drawing>
            </w:r>
          </w:p>
        </w:tc>
      </w:tr>
      <w:tr w:rsidR="005348E7" w:rsidRPr="00303FD4" w14:paraId="156AD51C" w14:textId="77777777" w:rsidTr="00F12303">
        <w:tc>
          <w:tcPr>
            <w:tcW w:w="4148" w:type="dxa"/>
          </w:tcPr>
          <w:p w14:paraId="29465C22" w14:textId="79619B41" w:rsidR="005348E7" w:rsidRPr="00303FD4" w:rsidRDefault="005348E7" w:rsidP="00F12303">
            <w:pPr>
              <w:jc w:val="center"/>
              <w:rPr>
                <w:rFonts w:ascii="Times New Roman" w:eastAsia="宋体" w:hAnsi="Times New Roman" w:hint="eastAsia"/>
              </w:rPr>
            </w:pPr>
            <w:r w:rsidRPr="00303FD4">
              <w:rPr>
                <w:rFonts w:ascii="Times New Roman" w:eastAsia="宋体" w:hAnsi="Times New Roman" w:hint="eastAsia"/>
              </w:rPr>
              <w:t>图</w:t>
            </w:r>
            <w:r w:rsidRPr="00303FD4">
              <w:rPr>
                <w:rFonts w:ascii="Times New Roman" w:eastAsia="宋体" w:hAnsi="Times New Roman" w:hint="eastAsia"/>
              </w:rPr>
              <w:t>3-1</w:t>
            </w:r>
            <w:r w:rsidR="00BD70EF" w:rsidRPr="00303FD4">
              <w:rPr>
                <w:rFonts w:ascii="Times New Roman" w:eastAsia="宋体" w:hAnsi="Times New Roman"/>
              </w:rPr>
              <w:t xml:space="preserve"> </w:t>
            </w:r>
            <w:r w:rsidR="009F19A9" w:rsidRPr="00303FD4">
              <w:rPr>
                <w:rFonts w:ascii="Times New Roman" w:eastAsia="宋体" w:hAnsi="Times New Roman" w:hint="eastAsia"/>
              </w:rPr>
              <w:t>评论日期分布</w:t>
            </w:r>
          </w:p>
        </w:tc>
        <w:tc>
          <w:tcPr>
            <w:tcW w:w="4148" w:type="dxa"/>
          </w:tcPr>
          <w:p w14:paraId="0B494864" w14:textId="5FF5F269" w:rsidR="005348E7" w:rsidRPr="00303FD4" w:rsidRDefault="005348E7" w:rsidP="00F12303">
            <w:pPr>
              <w:jc w:val="center"/>
              <w:rPr>
                <w:rFonts w:ascii="Times New Roman" w:eastAsia="宋体" w:hAnsi="Times New Roman" w:hint="eastAsia"/>
              </w:rPr>
            </w:pPr>
            <w:r w:rsidRPr="00303FD4">
              <w:rPr>
                <w:rFonts w:ascii="Times New Roman" w:eastAsia="宋体" w:hAnsi="Times New Roman" w:hint="eastAsia"/>
              </w:rPr>
              <w:t>图</w:t>
            </w:r>
            <w:r w:rsidRPr="00303FD4">
              <w:rPr>
                <w:rFonts w:ascii="Times New Roman" w:eastAsia="宋体" w:hAnsi="Times New Roman" w:hint="eastAsia"/>
              </w:rPr>
              <w:t>3-2</w:t>
            </w:r>
            <w:r w:rsidR="00BD70EF" w:rsidRPr="00303FD4">
              <w:rPr>
                <w:rFonts w:ascii="Times New Roman" w:eastAsia="宋体" w:hAnsi="Times New Roman"/>
              </w:rPr>
              <w:t xml:space="preserve"> </w:t>
            </w:r>
            <w:r w:rsidR="009F19A9" w:rsidRPr="00303FD4">
              <w:rPr>
                <w:rFonts w:ascii="Times New Roman" w:eastAsia="宋体" w:hAnsi="Times New Roman" w:hint="eastAsia"/>
              </w:rPr>
              <w:t>评论时刻分布</w:t>
            </w:r>
          </w:p>
        </w:tc>
      </w:tr>
    </w:tbl>
    <w:bookmarkEnd w:id="2"/>
    <w:p w14:paraId="6FE6ED85" w14:textId="0ACB2DDD" w:rsidR="00CA41B8" w:rsidRPr="00303FD4" w:rsidRDefault="00CA41B8" w:rsidP="00CA41B8">
      <w:pPr>
        <w:rPr>
          <w:rFonts w:ascii="Times New Roman" w:eastAsia="宋体" w:hAnsi="Times New Roman"/>
        </w:rPr>
      </w:pPr>
      <w:r w:rsidRPr="00303FD4">
        <w:rPr>
          <w:rFonts w:ascii="Times New Roman" w:eastAsia="宋体" w:hAnsi="Times New Roman" w:hint="eastAsia"/>
        </w:rPr>
        <w:t>文本长度分布分析显示，大部分评论长度集中在</w:t>
      </w:r>
      <w:r w:rsidRPr="00303FD4">
        <w:rPr>
          <w:rFonts w:ascii="Times New Roman" w:eastAsia="宋体" w:hAnsi="Times New Roman"/>
        </w:rPr>
        <w:t>5-</w:t>
      </w:r>
      <w:r w:rsidR="00C555BA" w:rsidRPr="00303FD4">
        <w:rPr>
          <w:rFonts w:ascii="Times New Roman" w:eastAsia="宋体" w:hAnsi="Times New Roman"/>
        </w:rPr>
        <w:t>3</w:t>
      </w:r>
      <w:r w:rsidRPr="00303FD4">
        <w:rPr>
          <w:rFonts w:ascii="Times New Roman" w:eastAsia="宋体" w:hAnsi="Times New Roman"/>
        </w:rPr>
        <w:t>0</w:t>
      </w:r>
      <w:r w:rsidRPr="00303FD4">
        <w:rPr>
          <w:rFonts w:ascii="Times New Roman" w:eastAsia="宋体" w:hAnsi="Times New Roman"/>
        </w:rPr>
        <w:t>字之间</w:t>
      </w:r>
      <w:r w:rsidR="000653C7" w:rsidRPr="00303FD4">
        <w:rPr>
          <w:rFonts w:ascii="Times New Roman" w:eastAsia="宋体" w:hAnsi="Times New Roman" w:hint="eastAsia"/>
        </w:rPr>
        <w:t>如图</w:t>
      </w:r>
      <w:r w:rsidR="000653C7" w:rsidRPr="00303FD4">
        <w:rPr>
          <w:rFonts w:ascii="Times New Roman" w:eastAsia="宋体" w:hAnsi="Times New Roman" w:hint="eastAsia"/>
        </w:rPr>
        <w:t>3-3</w:t>
      </w:r>
      <w:r w:rsidRPr="00303FD4">
        <w:rPr>
          <w:rFonts w:ascii="Times New Roman" w:eastAsia="宋体" w:hAnsi="Times New Roman"/>
        </w:rPr>
        <w:t>，这反映了投资者在社交媒体平台上倾向于简明扼要地表达观点。通过高频词统计分析，我们提取了评论中出现频率最高的</w:t>
      </w:r>
      <w:r w:rsidRPr="00303FD4">
        <w:rPr>
          <w:rFonts w:ascii="Times New Roman" w:eastAsia="宋体" w:hAnsi="Times New Roman"/>
        </w:rPr>
        <w:t>50</w:t>
      </w:r>
      <w:r w:rsidRPr="00303FD4">
        <w:rPr>
          <w:rFonts w:ascii="Times New Roman" w:eastAsia="宋体" w:hAnsi="Times New Roman"/>
        </w:rPr>
        <w:t>个关键词</w:t>
      </w:r>
      <w:r w:rsidR="007C57FC" w:rsidRPr="00303FD4">
        <w:rPr>
          <w:rFonts w:ascii="Times New Roman" w:eastAsia="宋体" w:hAnsi="Times New Roman" w:hint="eastAsia"/>
        </w:rPr>
        <w:t>如图</w:t>
      </w:r>
      <w:r w:rsidR="007C57FC" w:rsidRPr="00303FD4">
        <w:rPr>
          <w:rFonts w:ascii="Times New Roman" w:eastAsia="宋体" w:hAnsi="Times New Roman" w:hint="eastAsia"/>
        </w:rPr>
        <w:t>3-4</w:t>
      </w:r>
      <w:r w:rsidRPr="00303FD4">
        <w:rPr>
          <w:rFonts w:ascii="Times New Roman" w:eastAsia="宋体" w:hAnsi="Times New Roman"/>
        </w:rPr>
        <w:t>，</w:t>
      </w:r>
      <w:r w:rsidR="00FC2B11" w:rsidRPr="00303FD4">
        <w:rPr>
          <w:rFonts w:ascii="Times New Roman" w:eastAsia="宋体" w:hAnsi="Times New Roman" w:hint="eastAsia"/>
        </w:rPr>
        <w:t>高频</w:t>
      </w:r>
      <w:proofErr w:type="gramStart"/>
      <w:r w:rsidR="00FC2B11" w:rsidRPr="00303FD4">
        <w:rPr>
          <w:rFonts w:ascii="Times New Roman" w:eastAsia="宋体" w:hAnsi="Times New Roman" w:hint="eastAsia"/>
        </w:rPr>
        <w:t>词</w:t>
      </w:r>
      <w:r w:rsidR="004B4890" w:rsidRPr="00303FD4">
        <w:rPr>
          <w:rFonts w:ascii="Times New Roman" w:eastAsia="宋体" w:hAnsi="Times New Roman" w:hint="eastAsia"/>
        </w:rPr>
        <w:t>例如</w:t>
      </w:r>
      <w:proofErr w:type="gramEnd"/>
      <w:r w:rsidR="004B4890" w:rsidRPr="00303FD4">
        <w:rPr>
          <w:rFonts w:ascii="Times New Roman" w:eastAsia="宋体" w:hAnsi="Times New Roman" w:hint="eastAsia"/>
        </w:rPr>
        <w:t>“涨停”、“</w:t>
      </w:r>
      <w:r w:rsidR="004B4890" w:rsidRPr="00303FD4">
        <w:rPr>
          <w:rFonts w:ascii="Times New Roman" w:eastAsia="宋体" w:hAnsi="Times New Roman" w:hint="eastAsia"/>
        </w:rPr>
        <w:t>AI</w:t>
      </w:r>
      <w:r w:rsidR="004B4890" w:rsidRPr="00303FD4">
        <w:rPr>
          <w:rFonts w:ascii="Times New Roman" w:eastAsia="宋体" w:hAnsi="Times New Roman" w:hint="eastAsia"/>
        </w:rPr>
        <w:t>”、“比亚迪”；</w:t>
      </w:r>
      <w:r w:rsidRPr="00303FD4">
        <w:rPr>
          <w:rFonts w:ascii="Times New Roman" w:eastAsia="宋体" w:hAnsi="Times New Roman"/>
        </w:rPr>
        <w:t>并通过词云图直观展示了整体评论关键词分布以及</w:t>
      </w:r>
      <w:r w:rsidR="0019690C" w:rsidRPr="00303FD4">
        <w:rPr>
          <w:rFonts w:ascii="Times New Roman" w:eastAsia="宋体" w:hAnsi="Times New Roman" w:hint="eastAsia"/>
        </w:rPr>
        <w:t>浪潮信息</w:t>
      </w:r>
      <w:r w:rsidR="00354C96" w:rsidRPr="00303FD4">
        <w:rPr>
          <w:rFonts w:ascii="Times New Roman" w:eastAsia="宋体" w:hAnsi="Times New Roman" w:hint="eastAsia"/>
        </w:rPr>
        <w:t>的</w:t>
      </w:r>
      <w:r w:rsidRPr="00303FD4">
        <w:rPr>
          <w:rFonts w:ascii="Times New Roman" w:eastAsia="宋体" w:hAnsi="Times New Roman"/>
        </w:rPr>
        <w:t>高频词的具体表现特征</w:t>
      </w:r>
      <w:r w:rsidR="007C57FC" w:rsidRPr="00303FD4">
        <w:rPr>
          <w:rFonts w:ascii="Times New Roman" w:eastAsia="宋体" w:hAnsi="Times New Roman" w:hint="eastAsia"/>
        </w:rPr>
        <w:t>如图</w:t>
      </w:r>
      <w:r w:rsidR="007C57FC" w:rsidRPr="00303FD4">
        <w:rPr>
          <w:rFonts w:ascii="Times New Roman" w:eastAsia="宋体" w:hAnsi="Times New Roman" w:hint="eastAsia"/>
        </w:rPr>
        <w:t>3-5</w:t>
      </w:r>
      <w:r w:rsidR="007C57FC" w:rsidRPr="00303FD4">
        <w:rPr>
          <w:rFonts w:ascii="Times New Roman" w:eastAsia="宋体" w:hAnsi="Times New Roman" w:hint="eastAsia"/>
        </w:rPr>
        <w:t>、</w:t>
      </w:r>
      <w:r w:rsidR="00B93383" w:rsidRPr="00303FD4">
        <w:rPr>
          <w:rFonts w:ascii="Times New Roman" w:eastAsia="宋体" w:hAnsi="Times New Roman" w:hint="eastAsia"/>
        </w:rPr>
        <w:t>图</w:t>
      </w:r>
      <w:r w:rsidR="007C57FC" w:rsidRPr="00303FD4">
        <w:rPr>
          <w:rFonts w:ascii="Times New Roman" w:eastAsia="宋体" w:hAnsi="Times New Roman" w:hint="eastAsia"/>
        </w:rPr>
        <w:t>3-6</w:t>
      </w:r>
      <w:r w:rsidR="0086181A" w:rsidRPr="00303FD4">
        <w:rPr>
          <w:rFonts w:ascii="Times New Roman" w:eastAsia="宋体" w:hAnsi="Times New Roman" w:hint="eastAsia"/>
        </w:rPr>
        <w:t>所示</w:t>
      </w:r>
      <w:r w:rsidRPr="00303FD4">
        <w:rPr>
          <w:rFonts w:ascii="Times New Roman" w:eastAsia="宋体" w:hAnsi="Times New Roman"/>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bottom w:w="57" w:type="dxa"/>
        </w:tblCellMar>
        <w:tblLook w:val="04A0" w:firstRow="1" w:lastRow="0" w:firstColumn="1" w:lastColumn="0" w:noHBand="0" w:noVBand="1"/>
      </w:tblPr>
      <w:tblGrid>
        <w:gridCol w:w="4148"/>
        <w:gridCol w:w="4148"/>
      </w:tblGrid>
      <w:tr w:rsidR="007F7D39" w:rsidRPr="00303FD4" w14:paraId="68B72DD2" w14:textId="77777777" w:rsidTr="0015497D">
        <w:tc>
          <w:tcPr>
            <w:tcW w:w="4148" w:type="dxa"/>
          </w:tcPr>
          <w:p w14:paraId="523B0578" w14:textId="60165F65" w:rsidR="007F7D39" w:rsidRPr="00303FD4" w:rsidRDefault="007F7D39" w:rsidP="00354C96">
            <w:pPr>
              <w:jc w:val="center"/>
              <w:rPr>
                <w:rFonts w:ascii="Times New Roman" w:eastAsia="宋体" w:hAnsi="Times New Roman" w:hint="eastAsia"/>
              </w:rPr>
            </w:pPr>
            <w:r w:rsidRPr="00303FD4">
              <w:rPr>
                <w:rFonts w:ascii="Times New Roman" w:eastAsia="宋体" w:hAnsi="Times New Roman"/>
              </w:rPr>
              <w:drawing>
                <wp:inline distT="0" distB="0" distL="0" distR="0" wp14:anchorId="55C34DE7" wp14:editId="7E3B1116">
                  <wp:extent cx="2496820" cy="1913890"/>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96820" cy="1913890"/>
                          </a:xfrm>
                          <a:prstGeom prst="rect">
                            <a:avLst/>
                          </a:prstGeom>
                          <a:noFill/>
                          <a:ln>
                            <a:noFill/>
                          </a:ln>
                        </pic:spPr>
                      </pic:pic>
                    </a:graphicData>
                  </a:graphic>
                </wp:inline>
              </w:drawing>
            </w:r>
          </w:p>
        </w:tc>
        <w:tc>
          <w:tcPr>
            <w:tcW w:w="4148" w:type="dxa"/>
          </w:tcPr>
          <w:p w14:paraId="3D4DB21F" w14:textId="35AE425F" w:rsidR="007F7D39" w:rsidRPr="00303FD4" w:rsidRDefault="00FC2B11" w:rsidP="00354C96">
            <w:pPr>
              <w:jc w:val="center"/>
              <w:rPr>
                <w:rFonts w:ascii="Times New Roman" w:eastAsia="宋体" w:hAnsi="Times New Roman" w:hint="eastAsia"/>
              </w:rPr>
            </w:pPr>
            <w:r w:rsidRPr="00303FD4">
              <w:rPr>
                <w:rFonts w:ascii="Times New Roman" w:eastAsia="宋体" w:hAnsi="Times New Roman"/>
              </w:rPr>
              <w:drawing>
                <wp:inline distT="0" distB="0" distL="0" distR="0" wp14:anchorId="2CAD21EF" wp14:editId="2BB45D7C">
                  <wp:extent cx="2496820" cy="1862455"/>
                  <wp:effectExtent l="0" t="0" r="0" b="444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96820" cy="1862455"/>
                          </a:xfrm>
                          <a:prstGeom prst="rect">
                            <a:avLst/>
                          </a:prstGeom>
                          <a:noFill/>
                          <a:ln>
                            <a:noFill/>
                          </a:ln>
                        </pic:spPr>
                      </pic:pic>
                    </a:graphicData>
                  </a:graphic>
                </wp:inline>
              </w:drawing>
            </w:r>
          </w:p>
        </w:tc>
      </w:tr>
      <w:tr w:rsidR="007F7D39" w:rsidRPr="00303FD4" w14:paraId="621315E1" w14:textId="77777777" w:rsidTr="0015497D">
        <w:tc>
          <w:tcPr>
            <w:tcW w:w="4148" w:type="dxa"/>
          </w:tcPr>
          <w:p w14:paraId="5665B3F8" w14:textId="3049CF49" w:rsidR="007F7D39" w:rsidRPr="00303FD4" w:rsidRDefault="0014057B" w:rsidP="00354C96">
            <w:pPr>
              <w:jc w:val="center"/>
              <w:rPr>
                <w:rFonts w:ascii="Times New Roman" w:eastAsia="宋体" w:hAnsi="Times New Roman"/>
              </w:rPr>
            </w:pPr>
            <w:r w:rsidRPr="00303FD4">
              <w:rPr>
                <w:rFonts w:ascii="Times New Roman" w:eastAsia="宋体" w:hAnsi="Times New Roman" w:hint="eastAsia"/>
              </w:rPr>
              <w:t>图</w:t>
            </w:r>
            <w:r w:rsidRPr="00303FD4">
              <w:rPr>
                <w:rFonts w:ascii="Times New Roman" w:eastAsia="宋体" w:hAnsi="Times New Roman" w:hint="eastAsia"/>
              </w:rPr>
              <w:t>3-4</w:t>
            </w:r>
            <w:r w:rsidR="004C5A2A" w:rsidRPr="00303FD4">
              <w:rPr>
                <w:rFonts w:ascii="Times New Roman" w:eastAsia="宋体" w:hAnsi="Times New Roman"/>
              </w:rPr>
              <w:t xml:space="preserve"> </w:t>
            </w:r>
            <w:r w:rsidR="00CD51BE" w:rsidRPr="00303FD4">
              <w:rPr>
                <w:rFonts w:ascii="Times New Roman" w:eastAsia="宋体" w:hAnsi="Times New Roman" w:hint="eastAsia"/>
              </w:rPr>
              <w:t>评论长度分布</w:t>
            </w:r>
          </w:p>
        </w:tc>
        <w:tc>
          <w:tcPr>
            <w:tcW w:w="4148" w:type="dxa"/>
          </w:tcPr>
          <w:p w14:paraId="16B61367" w14:textId="0548B55B" w:rsidR="007F7D39" w:rsidRPr="00303FD4" w:rsidRDefault="0014057B" w:rsidP="00354C96">
            <w:pPr>
              <w:jc w:val="center"/>
              <w:rPr>
                <w:rFonts w:ascii="Times New Roman" w:eastAsia="宋体" w:hAnsi="Times New Roman"/>
              </w:rPr>
            </w:pPr>
            <w:r w:rsidRPr="00303FD4">
              <w:rPr>
                <w:rFonts w:ascii="Times New Roman" w:eastAsia="宋体" w:hAnsi="Times New Roman" w:hint="eastAsia"/>
              </w:rPr>
              <w:t>图</w:t>
            </w:r>
            <w:r w:rsidRPr="00303FD4">
              <w:rPr>
                <w:rFonts w:ascii="Times New Roman" w:eastAsia="宋体" w:hAnsi="Times New Roman" w:hint="eastAsia"/>
              </w:rPr>
              <w:t>3-5</w:t>
            </w:r>
            <w:r w:rsidR="00CD51BE" w:rsidRPr="00303FD4">
              <w:rPr>
                <w:rFonts w:ascii="Times New Roman" w:eastAsia="宋体" w:hAnsi="Times New Roman"/>
              </w:rPr>
              <w:t xml:space="preserve"> </w:t>
            </w:r>
            <w:r w:rsidR="0086392F" w:rsidRPr="00303FD4">
              <w:rPr>
                <w:rFonts w:ascii="Times New Roman" w:eastAsia="宋体" w:hAnsi="Times New Roman" w:hint="eastAsia"/>
              </w:rPr>
              <w:t>评论</w:t>
            </w:r>
            <w:r w:rsidR="00CD51BE" w:rsidRPr="00303FD4">
              <w:rPr>
                <w:rFonts w:ascii="Times New Roman" w:eastAsia="宋体" w:hAnsi="Times New Roman" w:hint="eastAsia"/>
              </w:rPr>
              <w:t>关键词</w:t>
            </w:r>
            <w:r w:rsidR="00944747" w:rsidRPr="00303FD4">
              <w:rPr>
                <w:rFonts w:ascii="Times New Roman" w:eastAsia="宋体" w:hAnsi="Times New Roman" w:hint="eastAsia"/>
              </w:rPr>
              <w:t>权重</w:t>
            </w:r>
            <w:r w:rsidR="00CD51BE" w:rsidRPr="00303FD4">
              <w:rPr>
                <w:rFonts w:ascii="Times New Roman" w:eastAsia="宋体" w:hAnsi="Times New Roman" w:hint="eastAsia"/>
              </w:rPr>
              <w:t>（</w:t>
            </w:r>
            <w:r w:rsidR="00CD51BE" w:rsidRPr="00303FD4">
              <w:rPr>
                <w:rFonts w:ascii="Times New Roman" w:eastAsia="宋体" w:hAnsi="Times New Roman"/>
              </w:rPr>
              <w:t>top50</w:t>
            </w:r>
            <w:r w:rsidR="00CD51BE" w:rsidRPr="00303FD4">
              <w:rPr>
                <w:rFonts w:ascii="Times New Roman" w:eastAsia="宋体" w:hAnsi="Times New Roman"/>
              </w:rPr>
              <w:t>）</w:t>
            </w:r>
          </w:p>
        </w:tc>
      </w:tr>
      <w:tr w:rsidR="007F7D39" w:rsidRPr="00303FD4" w14:paraId="13B87585" w14:textId="77777777" w:rsidTr="0015497D">
        <w:tc>
          <w:tcPr>
            <w:tcW w:w="4148" w:type="dxa"/>
          </w:tcPr>
          <w:p w14:paraId="113B532D" w14:textId="5B46916C" w:rsidR="007F7D39" w:rsidRPr="00303FD4" w:rsidRDefault="00354C96" w:rsidP="00354C96">
            <w:pPr>
              <w:jc w:val="center"/>
              <w:rPr>
                <w:rFonts w:ascii="Times New Roman" w:eastAsia="宋体" w:hAnsi="Times New Roman" w:hint="eastAsia"/>
              </w:rPr>
            </w:pPr>
            <w:r w:rsidRPr="00303FD4">
              <w:rPr>
                <w:rFonts w:ascii="Times New Roman" w:eastAsia="宋体" w:hAnsi="Times New Roman"/>
              </w:rPr>
              <w:drawing>
                <wp:inline distT="0" distB="0" distL="0" distR="0" wp14:anchorId="4314094B" wp14:editId="32046710">
                  <wp:extent cx="2496820" cy="1753870"/>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96820" cy="1753870"/>
                          </a:xfrm>
                          <a:prstGeom prst="rect">
                            <a:avLst/>
                          </a:prstGeom>
                          <a:noFill/>
                          <a:ln>
                            <a:noFill/>
                          </a:ln>
                        </pic:spPr>
                      </pic:pic>
                    </a:graphicData>
                  </a:graphic>
                </wp:inline>
              </w:drawing>
            </w:r>
          </w:p>
        </w:tc>
        <w:tc>
          <w:tcPr>
            <w:tcW w:w="4148" w:type="dxa"/>
          </w:tcPr>
          <w:p w14:paraId="2BF2912F" w14:textId="4A9245A0" w:rsidR="007F7D39" w:rsidRPr="00303FD4" w:rsidRDefault="00354C96" w:rsidP="00354C96">
            <w:pPr>
              <w:jc w:val="center"/>
              <w:rPr>
                <w:rFonts w:ascii="Times New Roman" w:eastAsia="宋体" w:hAnsi="Times New Roman" w:hint="eastAsia"/>
              </w:rPr>
            </w:pPr>
            <w:r w:rsidRPr="00303FD4">
              <w:rPr>
                <w:rFonts w:ascii="Times New Roman" w:eastAsia="宋体" w:hAnsi="Times New Roman"/>
              </w:rPr>
              <w:drawing>
                <wp:inline distT="0" distB="0" distL="0" distR="0" wp14:anchorId="4D2CBDF0" wp14:editId="31E33CCD">
                  <wp:extent cx="2496820" cy="1835785"/>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96820" cy="1835785"/>
                          </a:xfrm>
                          <a:prstGeom prst="rect">
                            <a:avLst/>
                          </a:prstGeom>
                          <a:noFill/>
                          <a:ln>
                            <a:noFill/>
                          </a:ln>
                        </pic:spPr>
                      </pic:pic>
                    </a:graphicData>
                  </a:graphic>
                </wp:inline>
              </w:drawing>
            </w:r>
          </w:p>
        </w:tc>
      </w:tr>
      <w:tr w:rsidR="007F7D39" w:rsidRPr="00303FD4" w14:paraId="44AA2852" w14:textId="77777777" w:rsidTr="0015497D">
        <w:tc>
          <w:tcPr>
            <w:tcW w:w="4148" w:type="dxa"/>
          </w:tcPr>
          <w:p w14:paraId="268120B2" w14:textId="346AF368" w:rsidR="007F7D39" w:rsidRPr="00303FD4" w:rsidRDefault="00354C96" w:rsidP="00354C96">
            <w:pPr>
              <w:jc w:val="center"/>
              <w:rPr>
                <w:rFonts w:ascii="Times New Roman" w:eastAsia="宋体" w:hAnsi="Times New Roman"/>
              </w:rPr>
            </w:pPr>
            <w:r w:rsidRPr="00303FD4">
              <w:rPr>
                <w:rFonts w:ascii="Times New Roman" w:eastAsia="宋体" w:hAnsi="Times New Roman" w:hint="eastAsia"/>
              </w:rPr>
              <w:t>图</w:t>
            </w:r>
            <w:r w:rsidRPr="00303FD4">
              <w:rPr>
                <w:rFonts w:ascii="Times New Roman" w:eastAsia="宋体" w:hAnsi="Times New Roman" w:hint="eastAsia"/>
              </w:rPr>
              <w:t>3-5</w:t>
            </w:r>
            <w:r w:rsidR="004C5A2A" w:rsidRPr="00303FD4">
              <w:rPr>
                <w:rFonts w:ascii="Times New Roman" w:eastAsia="宋体" w:hAnsi="Times New Roman"/>
              </w:rPr>
              <w:t xml:space="preserve"> </w:t>
            </w:r>
            <w:r w:rsidR="004C5A2A" w:rsidRPr="00303FD4">
              <w:rPr>
                <w:rFonts w:ascii="Times New Roman" w:eastAsia="宋体" w:hAnsi="Times New Roman" w:hint="eastAsia"/>
              </w:rPr>
              <w:t>评论关键词词云</w:t>
            </w:r>
          </w:p>
        </w:tc>
        <w:tc>
          <w:tcPr>
            <w:tcW w:w="4148" w:type="dxa"/>
          </w:tcPr>
          <w:p w14:paraId="42D01B0A" w14:textId="012EF3D6" w:rsidR="007F7D39" w:rsidRPr="00303FD4" w:rsidRDefault="00354C96" w:rsidP="00354C96">
            <w:pPr>
              <w:jc w:val="center"/>
              <w:rPr>
                <w:rFonts w:ascii="Times New Roman" w:eastAsia="宋体" w:hAnsi="Times New Roman"/>
              </w:rPr>
            </w:pPr>
            <w:r w:rsidRPr="00303FD4">
              <w:rPr>
                <w:rFonts w:ascii="Times New Roman" w:eastAsia="宋体" w:hAnsi="Times New Roman" w:hint="eastAsia"/>
              </w:rPr>
              <w:t>图</w:t>
            </w:r>
            <w:r w:rsidRPr="00303FD4">
              <w:rPr>
                <w:rFonts w:ascii="Times New Roman" w:eastAsia="宋体" w:hAnsi="Times New Roman" w:hint="eastAsia"/>
              </w:rPr>
              <w:t>3-6</w:t>
            </w:r>
            <w:r w:rsidR="004C5A2A" w:rsidRPr="00303FD4">
              <w:rPr>
                <w:rFonts w:ascii="Times New Roman" w:eastAsia="宋体" w:hAnsi="Times New Roman"/>
              </w:rPr>
              <w:t xml:space="preserve"> </w:t>
            </w:r>
            <w:r w:rsidR="008A16F6" w:rsidRPr="00303FD4">
              <w:rPr>
                <w:rFonts w:ascii="Times New Roman" w:eastAsia="宋体" w:hAnsi="Times New Roman" w:hint="eastAsia"/>
              </w:rPr>
              <w:t>股票</w:t>
            </w:r>
            <w:r w:rsidR="008A16F6" w:rsidRPr="00303FD4">
              <w:rPr>
                <w:rFonts w:ascii="Times New Roman" w:eastAsia="宋体" w:hAnsi="Times New Roman" w:hint="eastAsia"/>
              </w:rPr>
              <w:t>000977</w:t>
            </w:r>
            <w:r w:rsidR="004C5A2A" w:rsidRPr="00303FD4">
              <w:rPr>
                <w:rFonts w:ascii="Times New Roman" w:eastAsia="宋体" w:hAnsi="Times New Roman" w:hint="eastAsia"/>
              </w:rPr>
              <w:t>评论关键词词云</w:t>
            </w:r>
          </w:p>
        </w:tc>
      </w:tr>
    </w:tbl>
    <w:p w14:paraId="22DE4155" w14:textId="5D3B9F46" w:rsidR="00CA41B8" w:rsidRPr="00303FD4" w:rsidRDefault="00CA41B8" w:rsidP="00CA41B8">
      <w:pPr>
        <w:rPr>
          <w:rFonts w:ascii="Times New Roman" w:eastAsia="宋体" w:hAnsi="Times New Roman"/>
        </w:rPr>
      </w:pPr>
      <w:r w:rsidRPr="00303FD4">
        <w:rPr>
          <w:rFonts w:ascii="Times New Roman" w:eastAsia="宋体" w:hAnsi="Times New Roman" w:hint="eastAsia"/>
        </w:rPr>
        <w:t>在用户活跃度方面，我们统计了评论数量最多的</w:t>
      </w:r>
      <w:r w:rsidRPr="00303FD4">
        <w:rPr>
          <w:rFonts w:ascii="Times New Roman" w:eastAsia="宋体" w:hAnsi="Times New Roman"/>
        </w:rPr>
        <w:t>20</w:t>
      </w:r>
      <w:r w:rsidRPr="00303FD4">
        <w:rPr>
          <w:rFonts w:ascii="Times New Roman" w:eastAsia="宋体" w:hAnsi="Times New Roman"/>
        </w:rPr>
        <w:t>只股票</w:t>
      </w:r>
      <w:r w:rsidR="003E4A5C" w:rsidRPr="00303FD4">
        <w:rPr>
          <w:rFonts w:ascii="Times New Roman" w:eastAsia="宋体" w:hAnsi="Times New Roman" w:hint="eastAsia"/>
        </w:rPr>
        <w:t>如图</w:t>
      </w:r>
      <w:r w:rsidR="003E4A5C" w:rsidRPr="00303FD4">
        <w:rPr>
          <w:rFonts w:ascii="Times New Roman" w:eastAsia="宋体" w:hAnsi="Times New Roman" w:hint="eastAsia"/>
        </w:rPr>
        <w:t>3-7</w:t>
      </w:r>
      <w:r w:rsidRPr="00303FD4">
        <w:rPr>
          <w:rFonts w:ascii="Times New Roman" w:eastAsia="宋体" w:hAnsi="Times New Roman"/>
        </w:rPr>
        <w:t>，并重点分析了其中评论量前</w:t>
      </w:r>
      <w:r w:rsidRPr="00303FD4">
        <w:rPr>
          <w:rFonts w:ascii="Times New Roman" w:eastAsia="宋体" w:hAnsi="Times New Roman"/>
        </w:rPr>
        <w:t>5</w:t>
      </w:r>
      <w:r w:rsidRPr="00303FD4">
        <w:rPr>
          <w:rFonts w:ascii="Times New Roman" w:eastAsia="宋体" w:hAnsi="Times New Roman"/>
        </w:rPr>
        <w:t>位股票</w:t>
      </w:r>
      <w:r w:rsidR="00717AB7" w:rsidRPr="00303FD4">
        <w:rPr>
          <w:rFonts w:ascii="Times New Roman" w:eastAsia="宋体" w:hAnsi="Times New Roman" w:hint="eastAsia"/>
        </w:rPr>
        <w:t>比亚迪、</w:t>
      </w:r>
      <w:r w:rsidR="00055B55" w:rsidRPr="00303FD4">
        <w:rPr>
          <w:rFonts w:ascii="Times New Roman" w:eastAsia="宋体" w:hAnsi="Times New Roman" w:hint="eastAsia"/>
        </w:rPr>
        <w:t>浪潮信息、</w:t>
      </w:r>
      <w:r w:rsidR="00887CE7" w:rsidRPr="00303FD4">
        <w:rPr>
          <w:rFonts w:ascii="Times New Roman" w:eastAsia="宋体" w:hAnsi="Times New Roman" w:hint="eastAsia"/>
        </w:rPr>
        <w:t>中</w:t>
      </w:r>
      <w:proofErr w:type="gramStart"/>
      <w:r w:rsidR="00887CE7" w:rsidRPr="00303FD4">
        <w:rPr>
          <w:rFonts w:ascii="Times New Roman" w:eastAsia="宋体" w:hAnsi="Times New Roman" w:hint="eastAsia"/>
        </w:rPr>
        <w:t>际旭</w:t>
      </w:r>
      <w:r w:rsidR="000672EE" w:rsidRPr="00303FD4">
        <w:rPr>
          <w:rFonts w:ascii="Times New Roman" w:eastAsia="宋体" w:hAnsi="Times New Roman" w:hint="eastAsia"/>
        </w:rPr>
        <w:t>创</w:t>
      </w:r>
      <w:proofErr w:type="gramEnd"/>
      <w:r w:rsidR="00AA6491" w:rsidRPr="00303FD4">
        <w:rPr>
          <w:rFonts w:ascii="Times New Roman" w:eastAsia="宋体" w:hAnsi="Times New Roman" w:hint="eastAsia"/>
        </w:rPr>
        <w:t>、</w:t>
      </w:r>
      <w:r w:rsidR="00AA6491" w:rsidRPr="00303FD4">
        <w:rPr>
          <w:rFonts w:ascii="Times New Roman" w:eastAsia="宋体" w:hAnsi="Times New Roman" w:hint="eastAsia"/>
        </w:rPr>
        <w:t>万</w:t>
      </w:r>
      <w:r w:rsidR="00AA6491" w:rsidRPr="00303FD4">
        <w:rPr>
          <w:rFonts w:ascii="Times New Roman" w:eastAsia="宋体" w:hAnsi="Times New Roman"/>
        </w:rPr>
        <w:t>科</w:t>
      </w:r>
      <w:r w:rsidR="00AA6491" w:rsidRPr="00303FD4">
        <w:rPr>
          <w:rFonts w:ascii="Times New Roman" w:eastAsia="宋体" w:hAnsi="Times New Roman"/>
        </w:rPr>
        <w:t>A</w:t>
      </w:r>
      <w:r w:rsidRPr="00303FD4">
        <w:rPr>
          <w:rFonts w:ascii="Times New Roman" w:eastAsia="宋体" w:hAnsi="Times New Roman"/>
        </w:rPr>
        <w:t>的每日评论数量变化趋势</w:t>
      </w:r>
      <w:r w:rsidR="003E4A5C" w:rsidRPr="00303FD4">
        <w:rPr>
          <w:rFonts w:ascii="Times New Roman" w:eastAsia="宋体" w:hAnsi="Times New Roman" w:hint="eastAsia"/>
        </w:rPr>
        <w:t>如图</w:t>
      </w:r>
      <w:r w:rsidR="003E4A5C" w:rsidRPr="00303FD4">
        <w:rPr>
          <w:rFonts w:ascii="Times New Roman" w:eastAsia="宋体" w:hAnsi="Times New Roman" w:hint="eastAsia"/>
        </w:rPr>
        <w:t>3-8</w:t>
      </w:r>
      <w:r w:rsidRPr="00303FD4">
        <w:rPr>
          <w:rFonts w:ascii="Times New Roman" w:eastAsia="宋体" w:hAnsi="Times New Roman"/>
        </w:rPr>
        <w:t>，这些数据反映了</w:t>
      </w:r>
      <w:bookmarkStart w:id="3" w:name="_Hlk193557528"/>
      <w:r w:rsidRPr="00303FD4">
        <w:rPr>
          <w:rFonts w:ascii="Times New Roman" w:eastAsia="宋体" w:hAnsi="Times New Roman"/>
        </w:rPr>
        <w:t>市场关注度的动态变化过程。</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bottom w:w="57" w:type="dxa"/>
        </w:tblCellMar>
        <w:tblLook w:val="04A0" w:firstRow="1" w:lastRow="0" w:firstColumn="1" w:lastColumn="0" w:noHBand="0" w:noVBand="1"/>
      </w:tblPr>
      <w:tblGrid>
        <w:gridCol w:w="4148"/>
        <w:gridCol w:w="4148"/>
      </w:tblGrid>
      <w:tr w:rsidR="001E25B5" w:rsidRPr="00303FD4" w14:paraId="1E3DC8D9" w14:textId="77777777" w:rsidTr="000C2DB8">
        <w:tc>
          <w:tcPr>
            <w:tcW w:w="4148" w:type="dxa"/>
          </w:tcPr>
          <w:p w14:paraId="082620F0" w14:textId="6115E60E" w:rsidR="001E25B5" w:rsidRPr="00303FD4" w:rsidRDefault="001E25B5" w:rsidP="000C2DB8">
            <w:pPr>
              <w:jc w:val="center"/>
              <w:rPr>
                <w:rFonts w:ascii="Times New Roman" w:eastAsia="宋体" w:hAnsi="Times New Roman" w:hint="eastAsia"/>
              </w:rPr>
            </w:pPr>
            <w:r w:rsidRPr="00303FD4">
              <w:rPr>
                <w:rFonts w:ascii="Times New Roman" w:eastAsia="宋体" w:hAnsi="Times New Roman"/>
              </w:rPr>
              <w:lastRenderedPageBreak/>
              <w:drawing>
                <wp:inline distT="0" distB="0" distL="0" distR="0" wp14:anchorId="51C8BD99" wp14:editId="773AFDC5">
                  <wp:extent cx="2496820" cy="1866900"/>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96820" cy="1866900"/>
                          </a:xfrm>
                          <a:prstGeom prst="rect">
                            <a:avLst/>
                          </a:prstGeom>
                          <a:noFill/>
                          <a:ln>
                            <a:noFill/>
                          </a:ln>
                        </pic:spPr>
                      </pic:pic>
                    </a:graphicData>
                  </a:graphic>
                </wp:inline>
              </w:drawing>
            </w:r>
          </w:p>
        </w:tc>
        <w:tc>
          <w:tcPr>
            <w:tcW w:w="4148" w:type="dxa"/>
          </w:tcPr>
          <w:p w14:paraId="39CA3AC7" w14:textId="2A5DEA25" w:rsidR="001E25B5" w:rsidRPr="00303FD4" w:rsidRDefault="001E25B5" w:rsidP="000C2DB8">
            <w:pPr>
              <w:jc w:val="center"/>
              <w:rPr>
                <w:rFonts w:ascii="Times New Roman" w:eastAsia="宋体" w:hAnsi="Times New Roman" w:hint="eastAsia"/>
              </w:rPr>
            </w:pPr>
            <w:r w:rsidRPr="00303FD4">
              <w:rPr>
                <w:rFonts w:ascii="Times New Roman" w:eastAsia="宋体" w:hAnsi="Times New Roman"/>
              </w:rPr>
              <w:drawing>
                <wp:inline distT="0" distB="0" distL="0" distR="0" wp14:anchorId="16394A68" wp14:editId="2CB9C7A3">
                  <wp:extent cx="2496820" cy="1864360"/>
                  <wp:effectExtent l="0" t="0" r="0" b="254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96820" cy="1864360"/>
                          </a:xfrm>
                          <a:prstGeom prst="rect">
                            <a:avLst/>
                          </a:prstGeom>
                          <a:noFill/>
                          <a:ln>
                            <a:noFill/>
                          </a:ln>
                        </pic:spPr>
                      </pic:pic>
                    </a:graphicData>
                  </a:graphic>
                </wp:inline>
              </w:drawing>
            </w:r>
          </w:p>
        </w:tc>
      </w:tr>
      <w:tr w:rsidR="001E25B5" w:rsidRPr="00303FD4" w14:paraId="4F934F42" w14:textId="77777777" w:rsidTr="000C2DB8">
        <w:tc>
          <w:tcPr>
            <w:tcW w:w="4148" w:type="dxa"/>
          </w:tcPr>
          <w:p w14:paraId="434EFD88" w14:textId="3F2FE101" w:rsidR="001E25B5" w:rsidRPr="00303FD4" w:rsidRDefault="001E25B5" w:rsidP="000C2DB8">
            <w:pPr>
              <w:jc w:val="center"/>
              <w:rPr>
                <w:rFonts w:ascii="Times New Roman" w:eastAsia="宋体" w:hAnsi="Times New Roman" w:hint="eastAsia"/>
              </w:rPr>
            </w:pPr>
            <w:r w:rsidRPr="00303FD4">
              <w:rPr>
                <w:rFonts w:ascii="Times New Roman" w:eastAsia="宋体" w:hAnsi="Times New Roman" w:hint="eastAsia"/>
              </w:rPr>
              <w:t>图</w:t>
            </w:r>
            <w:r w:rsidRPr="00303FD4">
              <w:rPr>
                <w:rFonts w:ascii="Times New Roman" w:eastAsia="宋体" w:hAnsi="Times New Roman" w:hint="eastAsia"/>
              </w:rPr>
              <w:t>3-</w:t>
            </w:r>
            <w:r w:rsidRPr="00303FD4">
              <w:rPr>
                <w:rFonts w:ascii="Times New Roman" w:eastAsia="宋体" w:hAnsi="Times New Roman" w:hint="eastAsia"/>
              </w:rPr>
              <w:t>7</w:t>
            </w:r>
            <w:r w:rsidR="00E81DCC" w:rsidRPr="00303FD4">
              <w:rPr>
                <w:rFonts w:ascii="Times New Roman" w:eastAsia="宋体" w:hAnsi="Times New Roman"/>
              </w:rPr>
              <w:t xml:space="preserve"> </w:t>
            </w:r>
            <w:r w:rsidR="009B4FA7" w:rsidRPr="00303FD4">
              <w:rPr>
                <w:rFonts w:ascii="Times New Roman" w:eastAsia="宋体" w:hAnsi="Times New Roman" w:hint="eastAsia"/>
              </w:rPr>
              <w:t>热门股票评论数（</w:t>
            </w:r>
            <w:r w:rsidR="009B4FA7" w:rsidRPr="00303FD4">
              <w:rPr>
                <w:rFonts w:ascii="Times New Roman" w:eastAsia="宋体" w:hAnsi="Times New Roman"/>
              </w:rPr>
              <w:t>top20</w:t>
            </w:r>
            <w:r w:rsidR="009B4FA7" w:rsidRPr="00303FD4">
              <w:rPr>
                <w:rFonts w:ascii="Times New Roman" w:eastAsia="宋体" w:hAnsi="Times New Roman"/>
              </w:rPr>
              <w:t>）</w:t>
            </w:r>
          </w:p>
        </w:tc>
        <w:tc>
          <w:tcPr>
            <w:tcW w:w="4148" w:type="dxa"/>
          </w:tcPr>
          <w:p w14:paraId="486115EF" w14:textId="4FB4516F" w:rsidR="001E25B5" w:rsidRPr="00303FD4" w:rsidRDefault="001E25B5" w:rsidP="000C2DB8">
            <w:pPr>
              <w:jc w:val="center"/>
              <w:rPr>
                <w:rFonts w:ascii="Times New Roman" w:eastAsia="宋体" w:hAnsi="Times New Roman" w:hint="eastAsia"/>
              </w:rPr>
            </w:pPr>
            <w:r w:rsidRPr="00303FD4">
              <w:rPr>
                <w:rFonts w:ascii="Times New Roman" w:eastAsia="宋体" w:hAnsi="Times New Roman" w:hint="eastAsia"/>
              </w:rPr>
              <w:t>图</w:t>
            </w:r>
            <w:r w:rsidRPr="00303FD4">
              <w:rPr>
                <w:rFonts w:ascii="Times New Roman" w:eastAsia="宋体" w:hAnsi="Times New Roman" w:hint="eastAsia"/>
              </w:rPr>
              <w:t>3-</w:t>
            </w:r>
            <w:r w:rsidRPr="00303FD4">
              <w:rPr>
                <w:rFonts w:ascii="Times New Roman" w:eastAsia="宋体" w:hAnsi="Times New Roman" w:hint="eastAsia"/>
              </w:rPr>
              <w:t>8</w:t>
            </w:r>
            <w:r w:rsidR="009B4FA7" w:rsidRPr="00303FD4">
              <w:rPr>
                <w:rFonts w:ascii="Times New Roman" w:eastAsia="宋体" w:hAnsi="Times New Roman"/>
              </w:rPr>
              <w:t xml:space="preserve"> </w:t>
            </w:r>
            <w:r w:rsidR="009B4FA7" w:rsidRPr="00303FD4">
              <w:rPr>
                <w:rFonts w:ascii="Times New Roman" w:eastAsia="宋体" w:hAnsi="Times New Roman"/>
              </w:rPr>
              <w:t>top5</w:t>
            </w:r>
            <w:r w:rsidR="009B4FA7" w:rsidRPr="00303FD4">
              <w:rPr>
                <w:rFonts w:ascii="Times New Roman" w:eastAsia="宋体" w:hAnsi="Times New Roman"/>
              </w:rPr>
              <w:t>股票每日评论数变化</w:t>
            </w:r>
          </w:p>
        </w:tc>
      </w:tr>
    </w:tbl>
    <w:bookmarkEnd w:id="3"/>
    <w:p w14:paraId="0C26A3D8" w14:textId="37549607" w:rsidR="001E25B5" w:rsidRPr="00303FD4" w:rsidRDefault="00DC3E4A" w:rsidP="00577080">
      <w:pPr>
        <w:pStyle w:val="a3"/>
        <w:numPr>
          <w:ilvl w:val="0"/>
          <w:numId w:val="2"/>
        </w:numPr>
        <w:ind w:firstLineChars="0"/>
        <w:rPr>
          <w:rFonts w:ascii="Times New Roman" w:eastAsia="宋体" w:hAnsi="Times New Roman"/>
        </w:rPr>
      </w:pPr>
      <w:r w:rsidRPr="00303FD4">
        <w:rPr>
          <w:rFonts w:ascii="Times New Roman" w:eastAsia="宋体" w:hAnsi="Times New Roman" w:hint="eastAsia"/>
        </w:rPr>
        <w:t>市场交易数据</w:t>
      </w:r>
    </w:p>
    <w:p w14:paraId="430C5506" w14:textId="376E1969" w:rsidR="004D4491" w:rsidRPr="00303FD4" w:rsidRDefault="004D4491" w:rsidP="004D4491">
      <w:pPr>
        <w:rPr>
          <w:rFonts w:ascii="Times New Roman" w:eastAsia="宋体" w:hAnsi="Times New Roman" w:hint="eastAsia"/>
        </w:rPr>
      </w:pPr>
      <w:r w:rsidRPr="00303FD4">
        <w:rPr>
          <w:rFonts w:ascii="Times New Roman" w:eastAsia="宋体" w:hAnsi="Times New Roman" w:hint="eastAsia"/>
        </w:rPr>
        <w:t>本研究采用</w:t>
      </w:r>
      <w:r w:rsidRPr="00303FD4">
        <w:rPr>
          <w:rFonts w:ascii="Times New Roman" w:eastAsia="宋体" w:hAnsi="Times New Roman"/>
        </w:rPr>
        <w:t>Python</w:t>
      </w:r>
      <w:r w:rsidRPr="00303FD4">
        <w:rPr>
          <w:rFonts w:ascii="Times New Roman" w:eastAsia="宋体" w:hAnsi="Times New Roman"/>
        </w:rPr>
        <w:t>中的</w:t>
      </w:r>
      <w:proofErr w:type="spellStart"/>
      <w:r w:rsidRPr="00303FD4">
        <w:rPr>
          <w:rFonts w:ascii="Times New Roman" w:eastAsia="宋体" w:hAnsi="Times New Roman"/>
        </w:rPr>
        <w:t>akshare</w:t>
      </w:r>
      <w:proofErr w:type="spellEnd"/>
      <w:r w:rsidRPr="00303FD4">
        <w:rPr>
          <w:rFonts w:ascii="Times New Roman" w:eastAsia="宋体" w:hAnsi="Times New Roman"/>
        </w:rPr>
        <w:t>金融数据接口获取股票市场交易数据。</w:t>
      </w:r>
      <w:proofErr w:type="spellStart"/>
      <w:r w:rsidRPr="00303FD4">
        <w:rPr>
          <w:rFonts w:ascii="Times New Roman" w:eastAsia="宋体" w:hAnsi="Times New Roman"/>
        </w:rPr>
        <w:t>akshare</w:t>
      </w:r>
      <w:proofErr w:type="spellEnd"/>
      <w:r w:rsidRPr="00303FD4">
        <w:rPr>
          <w:rFonts w:ascii="Times New Roman" w:eastAsia="宋体" w:hAnsi="Times New Roman"/>
        </w:rPr>
        <w:t>是一个开源的财经数据接口包，可以方便地获取股票、基金、期货等金融产品的历史行情数据。考虑到研究需求和数据的可获得性，我们选择</w:t>
      </w:r>
      <w:proofErr w:type="gramStart"/>
      <w:r w:rsidRPr="00303FD4">
        <w:rPr>
          <w:rFonts w:ascii="Times New Roman" w:eastAsia="宋体" w:hAnsi="Times New Roman"/>
        </w:rPr>
        <w:t>以日度频率</w:t>
      </w:r>
      <w:proofErr w:type="gramEnd"/>
      <w:r w:rsidRPr="00303FD4">
        <w:rPr>
          <w:rFonts w:ascii="Times New Roman" w:eastAsia="宋体" w:hAnsi="Times New Roman"/>
        </w:rPr>
        <w:t>采集数据，这既能保证数据的充分性，又能避免高频数据中可能存在的噪声问题。</w:t>
      </w:r>
    </w:p>
    <w:p w14:paraId="2EE31CB5" w14:textId="328A08D0" w:rsidR="00577080" w:rsidRPr="00303FD4" w:rsidRDefault="00577080" w:rsidP="00577080">
      <w:pPr>
        <w:pStyle w:val="a3"/>
        <w:numPr>
          <w:ilvl w:val="0"/>
          <w:numId w:val="3"/>
        </w:numPr>
        <w:ind w:firstLineChars="0"/>
        <w:rPr>
          <w:rFonts w:ascii="Times New Roman" w:eastAsia="宋体" w:hAnsi="Times New Roman"/>
        </w:rPr>
      </w:pPr>
      <w:r w:rsidRPr="00303FD4">
        <w:rPr>
          <w:rFonts w:ascii="Times New Roman" w:eastAsia="宋体" w:hAnsi="Times New Roman" w:hint="eastAsia"/>
        </w:rPr>
        <w:t>数据获取</w:t>
      </w:r>
    </w:p>
    <w:p w14:paraId="323190BA" w14:textId="17B2168A" w:rsidR="00577080" w:rsidRPr="00303FD4" w:rsidRDefault="005A5917" w:rsidP="00577080">
      <w:pPr>
        <w:rPr>
          <w:rFonts w:ascii="Times New Roman" w:eastAsia="宋体" w:hAnsi="Times New Roman"/>
        </w:rPr>
      </w:pPr>
      <w:r w:rsidRPr="00303FD4">
        <w:rPr>
          <w:rFonts w:ascii="Times New Roman" w:eastAsia="宋体" w:hAnsi="Times New Roman" w:hint="eastAsia"/>
        </w:rPr>
        <w:t>在个股数据方面</w:t>
      </w:r>
      <w:r w:rsidRPr="00303FD4">
        <w:rPr>
          <w:rFonts w:ascii="Times New Roman" w:eastAsia="宋体" w:hAnsi="Times New Roman"/>
        </w:rPr>
        <w:t>,</w:t>
      </w:r>
      <w:r w:rsidRPr="00303FD4">
        <w:rPr>
          <w:rFonts w:ascii="Times New Roman" w:eastAsia="宋体" w:hAnsi="Times New Roman"/>
        </w:rPr>
        <w:t>我们通过</w:t>
      </w:r>
      <w:proofErr w:type="spellStart"/>
      <w:r w:rsidRPr="00303FD4">
        <w:rPr>
          <w:rFonts w:ascii="Times New Roman" w:eastAsia="宋体" w:hAnsi="Times New Roman"/>
        </w:rPr>
        <w:t>stock_zh_a_hist</w:t>
      </w:r>
      <w:proofErr w:type="spellEnd"/>
      <w:r w:rsidRPr="00303FD4">
        <w:rPr>
          <w:rFonts w:ascii="Times New Roman" w:eastAsia="宋体" w:hAnsi="Times New Roman"/>
        </w:rPr>
        <w:t>接口获取了股票的</w:t>
      </w:r>
      <w:proofErr w:type="gramStart"/>
      <w:r w:rsidRPr="00303FD4">
        <w:rPr>
          <w:rFonts w:ascii="Times New Roman" w:eastAsia="宋体" w:hAnsi="Times New Roman"/>
        </w:rPr>
        <w:t>日度交易</w:t>
      </w:r>
      <w:proofErr w:type="gramEnd"/>
      <w:r w:rsidRPr="00303FD4">
        <w:rPr>
          <w:rFonts w:ascii="Times New Roman" w:eastAsia="宋体" w:hAnsi="Times New Roman"/>
        </w:rPr>
        <w:t>数据</w:t>
      </w:r>
      <w:r w:rsidRPr="00303FD4">
        <w:rPr>
          <w:rFonts w:ascii="Times New Roman" w:eastAsia="宋体" w:hAnsi="Times New Roman"/>
        </w:rPr>
        <w:t>,</w:t>
      </w:r>
      <w:r w:rsidRPr="00303FD4">
        <w:rPr>
          <w:rFonts w:ascii="Times New Roman" w:eastAsia="宋体" w:hAnsi="Times New Roman"/>
        </w:rPr>
        <w:t>包括开盘价、收盘价、</w:t>
      </w:r>
      <w:proofErr w:type="gramStart"/>
      <w:r w:rsidRPr="00303FD4">
        <w:rPr>
          <w:rFonts w:ascii="Times New Roman" w:eastAsia="宋体" w:hAnsi="Times New Roman"/>
        </w:rPr>
        <w:t>最</w:t>
      </w:r>
      <w:proofErr w:type="gramEnd"/>
      <w:r w:rsidRPr="00303FD4">
        <w:rPr>
          <w:rFonts w:ascii="Times New Roman" w:eastAsia="宋体" w:hAnsi="Times New Roman"/>
        </w:rPr>
        <w:t>高价、最低价、成交量、成交额、振幅、</w:t>
      </w:r>
      <w:proofErr w:type="gramStart"/>
      <w:r w:rsidRPr="00303FD4">
        <w:rPr>
          <w:rFonts w:ascii="Times New Roman" w:eastAsia="宋体" w:hAnsi="Times New Roman"/>
        </w:rPr>
        <w:t>涨跌幅等指标</w:t>
      </w:r>
      <w:proofErr w:type="gramEnd"/>
      <w:r w:rsidRPr="00303FD4">
        <w:rPr>
          <w:rFonts w:ascii="Times New Roman" w:eastAsia="宋体" w:hAnsi="Times New Roman"/>
        </w:rPr>
        <w:t>;</w:t>
      </w:r>
      <w:r w:rsidRPr="00303FD4">
        <w:rPr>
          <w:rFonts w:ascii="Times New Roman" w:eastAsia="宋体" w:hAnsi="Times New Roman"/>
        </w:rPr>
        <w:t>在行业指数数据方面</w:t>
      </w:r>
      <w:r w:rsidRPr="00303FD4">
        <w:rPr>
          <w:rFonts w:ascii="Times New Roman" w:eastAsia="宋体" w:hAnsi="Times New Roman"/>
        </w:rPr>
        <w:t>,</w:t>
      </w:r>
      <w:r w:rsidRPr="00303FD4">
        <w:rPr>
          <w:rFonts w:ascii="Times New Roman" w:eastAsia="宋体" w:hAnsi="Times New Roman"/>
        </w:rPr>
        <w:t>我们使用</w:t>
      </w:r>
      <w:proofErr w:type="spellStart"/>
      <w:r w:rsidRPr="00303FD4">
        <w:rPr>
          <w:rFonts w:ascii="Times New Roman" w:eastAsia="宋体" w:hAnsi="Times New Roman"/>
        </w:rPr>
        <w:t>index_hist_sw</w:t>
      </w:r>
      <w:proofErr w:type="spellEnd"/>
      <w:r w:rsidRPr="00303FD4">
        <w:rPr>
          <w:rFonts w:ascii="Times New Roman" w:eastAsia="宋体" w:hAnsi="Times New Roman"/>
        </w:rPr>
        <w:t>接口获取了</w:t>
      </w:r>
      <w:proofErr w:type="gramStart"/>
      <w:r w:rsidRPr="00303FD4">
        <w:rPr>
          <w:rFonts w:ascii="Times New Roman" w:eastAsia="宋体" w:hAnsi="Times New Roman"/>
        </w:rPr>
        <w:t>申万行业</w:t>
      </w:r>
      <w:proofErr w:type="gramEnd"/>
      <w:r w:rsidRPr="00303FD4">
        <w:rPr>
          <w:rFonts w:ascii="Times New Roman" w:eastAsia="宋体" w:hAnsi="Times New Roman"/>
        </w:rPr>
        <w:t>指数的</w:t>
      </w:r>
      <w:proofErr w:type="gramStart"/>
      <w:r w:rsidRPr="00303FD4">
        <w:rPr>
          <w:rFonts w:ascii="Times New Roman" w:eastAsia="宋体" w:hAnsi="Times New Roman"/>
        </w:rPr>
        <w:t>日度交易</w:t>
      </w:r>
      <w:proofErr w:type="gramEnd"/>
      <w:r w:rsidRPr="00303FD4">
        <w:rPr>
          <w:rFonts w:ascii="Times New Roman" w:eastAsia="宋体" w:hAnsi="Times New Roman"/>
        </w:rPr>
        <w:t>数据</w:t>
      </w:r>
      <w:r w:rsidRPr="00303FD4">
        <w:rPr>
          <w:rFonts w:ascii="Times New Roman" w:eastAsia="宋体" w:hAnsi="Times New Roman"/>
        </w:rPr>
        <w:t>,</w:t>
      </w:r>
      <w:r w:rsidRPr="00303FD4">
        <w:rPr>
          <w:rFonts w:ascii="Times New Roman" w:eastAsia="宋体" w:hAnsi="Times New Roman"/>
        </w:rPr>
        <w:t>包括指数收盘价、开盘价、</w:t>
      </w:r>
      <w:proofErr w:type="gramStart"/>
      <w:r w:rsidRPr="00303FD4">
        <w:rPr>
          <w:rFonts w:ascii="Times New Roman" w:eastAsia="宋体" w:hAnsi="Times New Roman"/>
        </w:rPr>
        <w:t>最</w:t>
      </w:r>
      <w:proofErr w:type="gramEnd"/>
      <w:r w:rsidRPr="00303FD4">
        <w:rPr>
          <w:rFonts w:ascii="Times New Roman" w:eastAsia="宋体" w:hAnsi="Times New Roman"/>
        </w:rPr>
        <w:t>高价、最低价、成交量和成交额等指标。考虑到研究需要分析未来收益率</w:t>
      </w:r>
      <w:r w:rsidRPr="00303FD4">
        <w:rPr>
          <w:rFonts w:ascii="Times New Roman" w:eastAsia="宋体" w:hAnsi="Times New Roman"/>
        </w:rPr>
        <w:t>,</w:t>
      </w:r>
      <w:r w:rsidRPr="00303FD4">
        <w:rPr>
          <w:rFonts w:ascii="Times New Roman" w:eastAsia="宋体" w:hAnsi="Times New Roman"/>
        </w:rPr>
        <w:t>我们将数据收集时间范围设定为</w:t>
      </w:r>
      <w:r w:rsidRPr="00303FD4">
        <w:rPr>
          <w:rFonts w:ascii="Times New Roman" w:eastAsia="宋体" w:hAnsi="Times New Roman"/>
        </w:rPr>
        <w:t>2025</w:t>
      </w:r>
      <w:r w:rsidRPr="00303FD4">
        <w:rPr>
          <w:rFonts w:ascii="Times New Roman" w:eastAsia="宋体" w:hAnsi="Times New Roman"/>
        </w:rPr>
        <w:t>年</w:t>
      </w:r>
      <w:r w:rsidRPr="00303FD4">
        <w:rPr>
          <w:rFonts w:ascii="Times New Roman" w:eastAsia="宋体" w:hAnsi="Times New Roman"/>
        </w:rPr>
        <w:t>2</w:t>
      </w:r>
      <w:r w:rsidRPr="00303FD4">
        <w:rPr>
          <w:rFonts w:ascii="Times New Roman" w:eastAsia="宋体" w:hAnsi="Times New Roman"/>
        </w:rPr>
        <w:t>月</w:t>
      </w:r>
      <w:r w:rsidRPr="00303FD4">
        <w:rPr>
          <w:rFonts w:ascii="Times New Roman" w:eastAsia="宋体" w:hAnsi="Times New Roman"/>
        </w:rPr>
        <w:t>5</w:t>
      </w:r>
      <w:r w:rsidRPr="00303FD4">
        <w:rPr>
          <w:rFonts w:ascii="Times New Roman" w:eastAsia="宋体" w:hAnsi="Times New Roman"/>
        </w:rPr>
        <w:t>日至</w:t>
      </w:r>
      <w:r w:rsidRPr="00303FD4">
        <w:rPr>
          <w:rFonts w:ascii="Times New Roman" w:eastAsia="宋体" w:hAnsi="Times New Roman"/>
        </w:rPr>
        <w:t>2025</w:t>
      </w:r>
      <w:r w:rsidRPr="00303FD4">
        <w:rPr>
          <w:rFonts w:ascii="Times New Roman" w:eastAsia="宋体" w:hAnsi="Times New Roman"/>
        </w:rPr>
        <w:t>年</w:t>
      </w:r>
      <w:r w:rsidRPr="00303FD4">
        <w:rPr>
          <w:rFonts w:ascii="Times New Roman" w:eastAsia="宋体" w:hAnsi="Times New Roman"/>
        </w:rPr>
        <w:t>3</w:t>
      </w:r>
      <w:r w:rsidRPr="00303FD4">
        <w:rPr>
          <w:rFonts w:ascii="Times New Roman" w:eastAsia="宋体" w:hAnsi="Times New Roman"/>
        </w:rPr>
        <w:t>月</w:t>
      </w:r>
      <w:r w:rsidRPr="00303FD4">
        <w:rPr>
          <w:rFonts w:ascii="Times New Roman" w:eastAsia="宋体" w:hAnsi="Times New Roman"/>
        </w:rPr>
        <w:t>7</w:t>
      </w:r>
      <w:r w:rsidRPr="00303FD4">
        <w:rPr>
          <w:rFonts w:ascii="Times New Roman" w:eastAsia="宋体" w:hAnsi="Times New Roman"/>
        </w:rPr>
        <w:t>日的交易日</w:t>
      </w:r>
      <w:r w:rsidRPr="00303FD4">
        <w:rPr>
          <w:rFonts w:ascii="Times New Roman" w:eastAsia="宋体" w:hAnsi="Times New Roman"/>
        </w:rPr>
        <w:t>,</w:t>
      </w:r>
      <w:r w:rsidRPr="00303FD4">
        <w:rPr>
          <w:rFonts w:ascii="Times New Roman" w:eastAsia="宋体" w:hAnsi="Times New Roman"/>
        </w:rPr>
        <w:t>这样可以保证在研究窗口</w:t>
      </w:r>
      <w:r w:rsidRPr="00303FD4">
        <w:rPr>
          <w:rFonts w:ascii="Times New Roman" w:eastAsia="宋体" w:hAnsi="Times New Roman"/>
        </w:rPr>
        <w:t>(2025</w:t>
      </w:r>
      <w:r w:rsidRPr="00303FD4">
        <w:rPr>
          <w:rFonts w:ascii="Times New Roman" w:eastAsia="宋体" w:hAnsi="Times New Roman"/>
        </w:rPr>
        <w:t>年</w:t>
      </w:r>
      <w:r w:rsidRPr="00303FD4">
        <w:rPr>
          <w:rFonts w:ascii="Times New Roman" w:eastAsia="宋体" w:hAnsi="Times New Roman"/>
        </w:rPr>
        <w:t>2</w:t>
      </w:r>
      <w:r w:rsidRPr="00303FD4">
        <w:rPr>
          <w:rFonts w:ascii="Times New Roman" w:eastAsia="宋体" w:hAnsi="Times New Roman"/>
        </w:rPr>
        <w:t>月</w:t>
      </w:r>
      <w:r w:rsidRPr="00303FD4">
        <w:rPr>
          <w:rFonts w:ascii="Times New Roman" w:eastAsia="宋体" w:hAnsi="Times New Roman"/>
        </w:rPr>
        <w:t>5</w:t>
      </w:r>
      <w:r w:rsidRPr="00303FD4">
        <w:rPr>
          <w:rFonts w:ascii="Times New Roman" w:eastAsia="宋体" w:hAnsi="Times New Roman"/>
        </w:rPr>
        <w:t>日至</w:t>
      </w:r>
      <w:r w:rsidRPr="00303FD4">
        <w:rPr>
          <w:rFonts w:ascii="Times New Roman" w:eastAsia="宋体" w:hAnsi="Times New Roman"/>
        </w:rPr>
        <w:t>2</w:t>
      </w:r>
      <w:r w:rsidRPr="00303FD4">
        <w:rPr>
          <w:rFonts w:ascii="Times New Roman" w:eastAsia="宋体" w:hAnsi="Times New Roman"/>
        </w:rPr>
        <w:t>月</w:t>
      </w:r>
      <w:r w:rsidRPr="00303FD4">
        <w:rPr>
          <w:rFonts w:ascii="Times New Roman" w:eastAsia="宋体" w:hAnsi="Times New Roman"/>
        </w:rPr>
        <w:t>28</w:t>
      </w:r>
      <w:r w:rsidRPr="00303FD4">
        <w:rPr>
          <w:rFonts w:ascii="Times New Roman" w:eastAsia="宋体" w:hAnsi="Times New Roman"/>
        </w:rPr>
        <w:t>日</w:t>
      </w:r>
      <w:r w:rsidRPr="00303FD4">
        <w:rPr>
          <w:rFonts w:ascii="Times New Roman" w:eastAsia="宋体" w:hAnsi="Times New Roman"/>
        </w:rPr>
        <w:t>)</w:t>
      </w:r>
      <w:r w:rsidRPr="00303FD4">
        <w:rPr>
          <w:rFonts w:ascii="Times New Roman" w:eastAsia="宋体" w:hAnsi="Times New Roman"/>
        </w:rPr>
        <w:t>末期也能计算出未来</w:t>
      </w:r>
      <w:r w:rsidRPr="00303FD4">
        <w:rPr>
          <w:rFonts w:ascii="Times New Roman" w:eastAsia="宋体" w:hAnsi="Times New Roman"/>
        </w:rPr>
        <w:t>5</w:t>
      </w:r>
      <w:r w:rsidRPr="00303FD4">
        <w:rPr>
          <w:rFonts w:ascii="Times New Roman" w:eastAsia="宋体" w:hAnsi="Times New Roman"/>
        </w:rPr>
        <w:t>个交易日的收益率。</w:t>
      </w:r>
    </w:p>
    <w:p w14:paraId="7EA7855E" w14:textId="3E48699A" w:rsidR="00CE60A2" w:rsidRPr="00303FD4" w:rsidRDefault="00CE60A2" w:rsidP="00CE60A2">
      <w:pPr>
        <w:pStyle w:val="a3"/>
        <w:numPr>
          <w:ilvl w:val="0"/>
          <w:numId w:val="3"/>
        </w:numPr>
        <w:ind w:firstLineChars="0"/>
        <w:rPr>
          <w:rFonts w:ascii="Times New Roman" w:eastAsia="宋体" w:hAnsi="Times New Roman"/>
        </w:rPr>
      </w:pPr>
      <w:r w:rsidRPr="00303FD4">
        <w:rPr>
          <w:rFonts w:ascii="Times New Roman" w:eastAsia="宋体" w:hAnsi="Times New Roman" w:hint="eastAsia"/>
        </w:rPr>
        <w:t>数据处理</w:t>
      </w:r>
    </w:p>
    <w:p w14:paraId="2035019C" w14:textId="09A26269" w:rsidR="003B730D" w:rsidRPr="00303FD4" w:rsidRDefault="000E6BA2" w:rsidP="003B730D">
      <w:pPr>
        <w:rPr>
          <w:rFonts w:ascii="Times New Roman" w:eastAsia="宋体" w:hAnsi="Times New Roman" w:hint="eastAsia"/>
        </w:rPr>
      </w:pPr>
      <w:r w:rsidRPr="00303FD4">
        <w:rPr>
          <w:rFonts w:ascii="Times New Roman" w:eastAsia="宋体" w:hAnsi="Times New Roman" w:hint="eastAsia"/>
        </w:rPr>
        <w:t>在数据处理环节</w:t>
      </w:r>
      <w:r w:rsidRPr="00303FD4">
        <w:rPr>
          <w:rFonts w:ascii="Times New Roman" w:eastAsia="宋体" w:hAnsi="Times New Roman"/>
        </w:rPr>
        <w:t>,</w:t>
      </w:r>
      <w:r w:rsidRPr="00303FD4">
        <w:rPr>
          <w:rFonts w:ascii="Times New Roman" w:eastAsia="宋体" w:hAnsi="Times New Roman"/>
        </w:rPr>
        <w:t>我们首先对个股数据进行了收益率指标的计算。通过计算</w:t>
      </w:r>
      <w:r w:rsidRPr="00303FD4">
        <w:rPr>
          <w:rFonts w:ascii="Times New Roman" w:eastAsia="宋体" w:hAnsi="Times New Roman"/>
        </w:rPr>
        <w:t>t+1</w:t>
      </w:r>
      <w:r w:rsidRPr="00303FD4">
        <w:rPr>
          <w:rFonts w:ascii="Times New Roman" w:eastAsia="宋体" w:hAnsi="Times New Roman"/>
        </w:rPr>
        <w:t>日、</w:t>
      </w:r>
      <w:r w:rsidRPr="00303FD4">
        <w:rPr>
          <w:rFonts w:ascii="Times New Roman" w:eastAsia="宋体" w:hAnsi="Times New Roman"/>
        </w:rPr>
        <w:t>t+3</w:t>
      </w:r>
      <w:r w:rsidRPr="00303FD4">
        <w:rPr>
          <w:rFonts w:ascii="Times New Roman" w:eastAsia="宋体" w:hAnsi="Times New Roman"/>
        </w:rPr>
        <w:t>日和</w:t>
      </w:r>
      <w:r w:rsidRPr="00303FD4">
        <w:rPr>
          <w:rFonts w:ascii="Times New Roman" w:eastAsia="宋体" w:hAnsi="Times New Roman"/>
        </w:rPr>
        <w:t>t+5</w:t>
      </w:r>
      <w:r w:rsidRPr="00303FD4">
        <w:rPr>
          <w:rFonts w:ascii="Times New Roman" w:eastAsia="宋体" w:hAnsi="Times New Roman"/>
        </w:rPr>
        <w:t>日的股票价格相对于当日收盘价的变化率</w:t>
      </w:r>
      <w:r w:rsidRPr="00303FD4">
        <w:rPr>
          <w:rFonts w:ascii="Times New Roman" w:eastAsia="宋体" w:hAnsi="Times New Roman"/>
        </w:rPr>
        <w:t>,</w:t>
      </w:r>
      <w:r w:rsidRPr="00303FD4">
        <w:rPr>
          <w:rFonts w:ascii="Times New Roman" w:eastAsia="宋体" w:hAnsi="Times New Roman"/>
        </w:rPr>
        <w:t>分别得到了</w:t>
      </w:r>
      <w:r w:rsidRPr="00303FD4">
        <w:rPr>
          <w:rFonts w:ascii="Times New Roman" w:eastAsia="宋体" w:hAnsi="Times New Roman"/>
        </w:rPr>
        <w:t>forward_ret_1d</w:t>
      </w:r>
      <w:r w:rsidRPr="00303FD4">
        <w:rPr>
          <w:rFonts w:ascii="Times New Roman" w:eastAsia="宋体" w:hAnsi="Times New Roman"/>
        </w:rPr>
        <w:t>、</w:t>
      </w:r>
      <w:r w:rsidRPr="00303FD4">
        <w:rPr>
          <w:rFonts w:ascii="Times New Roman" w:eastAsia="宋体" w:hAnsi="Times New Roman"/>
        </w:rPr>
        <w:t>forward_ret_3d</w:t>
      </w:r>
      <w:r w:rsidRPr="00303FD4">
        <w:rPr>
          <w:rFonts w:ascii="Times New Roman" w:eastAsia="宋体" w:hAnsi="Times New Roman"/>
        </w:rPr>
        <w:t>和</w:t>
      </w:r>
      <w:r w:rsidRPr="00303FD4">
        <w:rPr>
          <w:rFonts w:ascii="Times New Roman" w:eastAsia="宋体" w:hAnsi="Times New Roman"/>
        </w:rPr>
        <w:t>forward_ret_5d</w:t>
      </w:r>
      <w:r w:rsidRPr="00303FD4">
        <w:rPr>
          <w:rFonts w:ascii="Times New Roman" w:eastAsia="宋体" w:hAnsi="Times New Roman"/>
        </w:rPr>
        <w:t>三个未来收益率指标。对于行业指数数据</w:t>
      </w:r>
      <w:r w:rsidRPr="00303FD4">
        <w:rPr>
          <w:rFonts w:ascii="Times New Roman" w:eastAsia="宋体" w:hAnsi="Times New Roman"/>
        </w:rPr>
        <w:t>,</w:t>
      </w:r>
      <w:r w:rsidRPr="00303FD4">
        <w:rPr>
          <w:rFonts w:ascii="Times New Roman" w:eastAsia="宋体" w:hAnsi="Times New Roman"/>
        </w:rPr>
        <w:t>我们计算了</w:t>
      </w:r>
      <w:proofErr w:type="gramStart"/>
      <w:r w:rsidRPr="00303FD4">
        <w:rPr>
          <w:rFonts w:ascii="Times New Roman" w:eastAsia="宋体" w:hAnsi="Times New Roman"/>
        </w:rPr>
        <w:t>日度涨跌幅指标</w:t>
      </w:r>
      <w:proofErr w:type="gramEnd"/>
      <w:r w:rsidRPr="00303FD4">
        <w:rPr>
          <w:rFonts w:ascii="Times New Roman" w:eastAsia="宋体" w:hAnsi="Times New Roman"/>
        </w:rPr>
        <w:t>,</w:t>
      </w:r>
      <w:r w:rsidRPr="00303FD4">
        <w:rPr>
          <w:rFonts w:ascii="Times New Roman" w:eastAsia="宋体" w:hAnsi="Times New Roman"/>
        </w:rPr>
        <w:t>即当日收盘价相对于前一交易日收盘价的变化率。随后</w:t>
      </w:r>
      <w:r w:rsidRPr="00303FD4">
        <w:rPr>
          <w:rFonts w:ascii="Times New Roman" w:eastAsia="宋体" w:hAnsi="Times New Roman"/>
        </w:rPr>
        <w:t>,</w:t>
      </w:r>
      <w:r w:rsidRPr="00303FD4">
        <w:rPr>
          <w:rFonts w:ascii="Times New Roman" w:eastAsia="宋体" w:hAnsi="Times New Roman"/>
        </w:rPr>
        <w:t>我们根据股票代码与行业代码的对应关系</w:t>
      </w:r>
      <w:r w:rsidRPr="00303FD4">
        <w:rPr>
          <w:rFonts w:ascii="Times New Roman" w:eastAsia="宋体" w:hAnsi="Times New Roman"/>
        </w:rPr>
        <w:t>,</w:t>
      </w:r>
      <w:r w:rsidRPr="00303FD4">
        <w:rPr>
          <w:rFonts w:ascii="Times New Roman" w:eastAsia="宋体" w:hAnsi="Times New Roman"/>
        </w:rPr>
        <w:t>将个股数据与行业指数数据进行合并</w:t>
      </w:r>
      <w:r w:rsidRPr="00303FD4">
        <w:rPr>
          <w:rFonts w:ascii="Times New Roman" w:eastAsia="宋体" w:hAnsi="Times New Roman"/>
        </w:rPr>
        <w:t>,</w:t>
      </w:r>
      <w:r w:rsidRPr="00303FD4">
        <w:rPr>
          <w:rFonts w:ascii="Times New Roman" w:eastAsia="宋体" w:hAnsi="Times New Roman"/>
        </w:rPr>
        <w:t>形成了一个包含完整市场交易信息的综合数据集。该数据集以股票代码和日期作为联合索引</w:t>
      </w:r>
      <w:r w:rsidRPr="00303FD4">
        <w:rPr>
          <w:rFonts w:ascii="Times New Roman" w:eastAsia="宋体" w:hAnsi="Times New Roman"/>
        </w:rPr>
        <w:t>,</w:t>
      </w:r>
      <w:r w:rsidRPr="00303FD4">
        <w:rPr>
          <w:rFonts w:ascii="Times New Roman" w:eastAsia="宋体" w:hAnsi="Times New Roman"/>
        </w:rPr>
        <w:t>包含了个股交易数</w:t>
      </w:r>
      <w:r w:rsidRPr="00303FD4">
        <w:rPr>
          <w:rFonts w:ascii="Times New Roman" w:eastAsia="宋体" w:hAnsi="Times New Roman" w:hint="eastAsia"/>
        </w:rPr>
        <w:t>据、未来收益率指标以及对应的行业指数数据等信息。</w:t>
      </w:r>
    </w:p>
    <w:p w14:paraId="3EDC7BD4" w14:textId="6A8E6258" w:rsidR="003B730D" w:rsidRPr="00303FD4" w:rsidRDefault="0081062C" w:rsidP="005A5917">
      <w:pPr>
        <w:pStyle w:val="a3"/>
        <w:numPr>
          <w:ilvl w:val="0"/>
          <w:numId w:val="3"/>
        </w:numPr>
        <w:ind w:firstLineChars="0"/>
        <w:rPr>
          <w:rFonts w:ascii="Times New Roman" w:eastAsia="宋体" w:hAnsi="Times New Roman"/>
        </w:rPr>
      </w:pPr>
      <w:r w:rsidRPr="00303FD4">
        <w:rPr>
          <w:rFonts w:ascii="Times New Roman" w:eastAsia="宋体" w:hAnsi="Times New Roman" w:hint="eastAsia"/>
        </w:rPr>
        <w:t>描述性统计分析</w:t>
      </w:r>
    </w:p>
    <w:p w14:paraId="51D81AF1" w14:textId="1F9EAFFD" w:rsidR="005A5917" w:rsidRPr="00303FD4" w:rsidRDefault="00C8491B" w:rsidP="005A5917">
      <w:pPr>
        <w:rPr>
          <w:rFonts w:ascii="Times New Roman" w:eastAsia="宋体" w:hAnsi="Times New Roman" w:hint="eastAsia"/>
        </w:rPr>
      </w:pPr>
      <w:r w:rsidRPr="00303FD4">
        <w:rPr>
          <w:rFonts w:ascii="Times New Roman" w:eastAsia="宋体" w:hAnsi="Times New Roman" w:hint="eastAsia"/>
        </w:rPr>
        <w:t>为了深入理解数据特征</w:t>
      </w:r>
      <w:r w:rsidRPr="00303FD4">
        <w:rPr>
          <w:rFonts w:ascii="Times New Roman" w:eastAsia="宋体" w:hAnsi="Times New Roman"/>
        </w:rPr>
        <w:t>,</w:t>
      </w:r>
      <w:r w:rsidRPr="00303FD4">
        <w:rPr>
          <w:rFonts w:ascii="Times New Roman" w:eastAsia="宋体" w:hAnsi="Times New Roman"/>
        </w:rPr>
        <w:t>我们对合并后的数据进行了描述性统计分析。通过绘制行业收益率对比图</w:t>
      </w:r>
      <w:r w:rsidR="001379FB" w:rsidRPr="00303FD4">
        <w:rPr>
          <w:rFonts w:ascii="Times New Roman" w:eastAsia="宋体" w:hAnsi="Times New Roman" w:hint="eastAsia"/>
        </w:rPr>
        <w:t>，</w:t>
      </w:r>
      <w:r w:rsidR="00731706" w:rsidRPr="00303FD4">
        <w:rPr>
          <w:rFonts w:ascii="Times New Roman" w:eastAsia="宋体" w:hAnsi="Times New Roman" w:hint="eastAsia"/>
        </w:rPr>
        <w:t>如图</w:t>
      </w:r>
      <w:r w:rsidR="00731706" w:rsidRPr="00303FD4">
        <w:rPr>
          <w:rFonts w:ascii="Times New Roman" w:eastAsia="宋体" w:hAnsi="Times New Roman"/>
        </w:rPr>
        <w:t>3-9</w:t>
      </w:r>
      <w:r w:rsidR="00731706" w:rsidRPr="00303FD4">
        <w:rPr>
          <w:rFonts w:ascii="Times New Roman" w:eastAsia="宋体" w:hAnsi="Times New Roman" w:hint="eastAsia"/>
        </w:rPr>
        <w:t>，</w:t>
      </w:r>
      <w:r w:rsidRPr="00303FD4">
        <w:rPr>
          <w:rFonts w:ascii="Times New Roman" w:eastAsia="宋体" w:hAnsi="Times New Roman"/>
        </w:rPr>
        <w:t>揭示了不同行业在研究期间的收益表现差异。行业指数走势图和成交量趋势图</w:t>
      </w:r>
      <w:r w:rsidR="009041A0" w:rsidRPr="00303FD4">
        <w:rPr>
          <w:rFonts w:ascii="Times New Roman" w:eastAsia="宋体" w:hAnsi="Times New Roman" w:hint="eastAsia"/>
        </w:rPr>
        <w:t>，</w:t>
      </w:r>
      <w:r w:rsidR="009041A0" w:rsidRPr="00303FD4">
        <w:rPr>
          <w:rFonts w:ascii="Times New Roman" w:eastAsia="宋体" w:hAnsi="Times New Roman" w:hint="eastAsia"/>
        </w:rPr>
        <w:t>如图</w:t>
      </w:r>
      <w:r w:rsidR="009041A0" w:rsidRPr="00303FD4">
        <w:rPr>
          <w:rFonts w:ascii="Times New Roman" w:eastAsia="宋体" w:hAnsi="Times New Roman"/>
        </w:rPr>
        <w:t>3-</w:t>
      </w:r>
      <w:r w:rsidR="00C070E9" w:rsidRPr="00303FD4">
        <w:rPr>
          <w:rFonts w:ascii="Times New Roman" w:eastAsia="宋体" w:hAnsi="Times New Roman" w:hint="eastAsia"/>
        </w:rPr>
        <w:t>10</w:t>
      </w:r>
      <w:r w:rsidR="009041A0" w:rsidRPr="00303FD4">
        <w:rPr>
          <w:rFonts w:ascii="Times New Roman" w:eastAsia="宋体" w:hAnsi="Times New Roman"/>
        </w:rPr>
        <w:t>、图</w:t>
      </w:r>
      <w:r w:rsidR="009041A0" w:rsidRPr="00303FD4">
        <w:rPr>
          <w:rFonts w:ascii="Times New Roman" w:eastAsia="宋体" w:hAnsi="Times New Roman"/>
        </w:rPr>
        <w:t>3-1</w:t>
      </w:r>
      <w:r w:rsidR="00C070E9" w:rsidRPr="00303FD4">
        <w:rPr>
          <w:rFonts w:ascii="Times New Roman" w:eastAsia="宋体" w:hAnsi="Times New Roman" w:hint="eastAsia"/>
        </w:rPr>
        <w:t>1</w:t>
      </w:r>
      <w:r w:rsidR="009041A0" w:rsidRPr="00303FD4">
        <w:rPr>
          <w:rFonts w:ascii="Times New Roman" w:eastAsia="宋体" w:hAnsi="Times New Roman" w:hint="eastAsia"/>
        </w:rPr>
        <w:t>，</w:t>
      </w:r>
      <w:r w:rsidRPr="00303FD4">
        <w:rPr>
          <w:rFonts w:ascii="Times New Roman" w:eastAsia="宋体" w:hAnsi="Times New Roman"/>
        </w:rPr>
        <w:t>展示了各行业在时间维度上的价格变动和交易活跃度特征。同时</w:t>
      </w:r>
      <w:r w:rsidRPr="00303FD4">
        <w:rPr>
          <w:rFonts w:ascii="Times New Roman" w:eastAsia="宋体" w:hAnsi="Times New Roman"/>
        </w:rPr>
        <w:t>,</w:t>
      </w:r>
      <w:r w:rsidRPr="00303FD4">
        <w:rPr>
          <w:rFonts w:ascii="Times New Roman" w:eastAsia="宋体" w:hAnsi="Times New Roman"/>
        </w:rPr>
        <w:t>行业收益率与波动率散点图帮助我们直观理解不同行业的风险</w:t>
      </w:r>
      <w:r w:rsidRPr="00303FD4">
        <w:rPr>
          <w:rFonts w:ascii="Times New Roman" w:eastAsia="宋体" w:hAnsi="Times New Roman"/>
        </w:rPr>
        <w:t>-</w:t>
      </w:r>
      <w:r w:rsidRPr="00303FD4">
        <w:rPr>
          <w:rFonts w:ascii="Times New Roman" w:eastAsia="宋体" w:hAnsi="Times New Roman"/>
        </w:rPr>
        <w:t>收益特征</w:t>
      </w:r>
      <w:r w:rsidR="00B06931" w:rsidRPr="00303FD4">
        <w:rPr>
          <w:rFonts w:ascii="Times New Roman" w:eastAsia="宋体" w:hAnsi="Times New Roman" w:hint="eastAsia"/>
        </w:rPr>
        <w:t>，如图</w:t>
      </w:r>
      <w:r w:rsidR="00B06931" w:rsidRPr="00303FD4">
        <w:rPr>
          <w:rFonts w:ascii="Times New Roman" w:eastAsia="宋体" w:hAnsi="Times New Roman" w:hint="eastAsia"/>
        </w:rPr>
        <w:t>3-12</w:t>
      </w:r>
      <w:r w:rsidRPr="00303FD4">
        <w:rPr>
          <w:rFonts w:ascii="Times New Roman" w:eastAsia="宋体" w:hAnsi="Times New Roman"/>
        </w:rPr>
        <w:t>。</w:t>
      </w:r>
    </w:p>
    <w:tbl>
      <w:tblPr>
        <w:tblStyle w:val="a4"/>
        <w:tblW w:w="0" w:type="auto"/>
        <w:tblLayout w:type="fixed"/>
        <w:tblCellMar>
          <w:top w:w="57" w:type="dxa"/>
          <w:bottom w:w="57" w:type="dxa"/>
        </w:tblCellMar>
        <w:tblLook w:val="04A0" w:firstRow="1" w:lastRow="0" w:firstColumn="1" w:lastColumn="0" w:noHBand="0" w:noVBand="1"/>
      </w:tblPr>
      <w:tblGrid>
        <w:gridCol w:w="4148"/>
        <w:gridCol w:w="4148"/>
      </w:tblGrid>
      <w:tr w:rsidR="00595C0C" w:rsidRPr="00303FD4" w14:paraId="79448CA3" w14:textId="77777777" w:rsidTr="00595C0C">
        <w:tc>
          <w:tcPr>
            <w:tcW w:w="4148" w:type="dxa"/>
            <w:tcBorders>
              <w:bottom w:val="single" w:sz="4" w:space="0" w:color="auto"/>
            </w:tcBorders>
            <w:vAlign w:val="center"/>
          </w:tcPr>
          <w:p w14:paraId="74E8A39A" w14:textId="7430CC6D" w:rsidR="00595C0C" w:rsidRPr="00303FD4" w:rsidRDefault="00B93383" w:rsidP="00595C0C">
            <w:pPr>
              <w:jc w:val="center"/>
              <w:rPr>
                <w:rFonts w:ascii="Times New Roman" w:eastAsia="宋体" w:hAnsi="Times New Roman" w:hint="eastAsia"/>
              </w:rPr>
            </w:pPr>
            <w:r w:rsidRPr="00303FD4">
              <w:rPr>
                <w:rFonts w:ascii="Times New Roman" w:eastAsia="宋体" w:hAnsi="Times New Roman"/>
              </w:rPr>
              <w:lastRenderedPageBreak/>
              <w:drawing>
                <wp:inline distT="0" distB="0" distL="0" distR="0" wp14:anchorId="56CF0D9F" wp14:editId="0B428A0D">
                  <wp:extent cx="2496820" cy="1664335"/>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496820" cy="1664335"/>
                          </a:xfrm>
                          <a:prstGeom prst="rect">
                            <a:avLst/>
                          </a:prstGeom>
                          <a:noFill/>
                          <a:ln>
                            <a:noFill/>
                          </a:ln>
                        </pic:spPr>
                      </pic:pic>
                    </a:graphicData>
                  </a:graphic>
                </wp:inline>
              </w:drawing>
            </w:r>
          </w:p>
        </w:tc>
        <w:tc>
          <w:tcPr>
            <w:tcW w:w="4148" w:type="dxa"/>
            <w:tcBorders>
              <w:bottom w:val="single" w:sz="4" w:space="0" w:color="auto"/>
            </w:tcBorders>
            <w:vAlign w:val="center"/>
          </w:tcPr>
          <w:p w14:paraId="1BD9454E" w14:textId="3AB07BCB" w:rsidR="00595C0C" w:rsidRPr="00303FD4" w:rsidRDefault="00762440" w:rsidP="00595C0C">
            <w:pPr>
              <w:jc w:val="center"/>
              <w:rPr>
                <w:rFonts w:ascii="Times New Roman" w:eastAsia="宋体" w:hAnsi="Times New Roman" w:hint="eastAsia"/>
              </w:rPr>
            </w:pPr>
            <w:r w:rsidRPr="00303FD4">
              <w:rPr>
                <w:rFonts w:ascii="Times New Roman" w:eastAsia="宋体" w:hAnsi="Times New Roman"/>
                <w:noProof/>
              </w:rPr>
              <w:drawing>
                <wp:inline distT="0" distB="0" distL="0" distR="0" wp14:anchorId="1F89FE1A" wp14:editId="0BE5FFBE">
                  <wp:extent cx="2496820" cy="1783715"/>
                  <wp:effectExtent l="0" t="0" r="0" b="6985"/>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496820" cy="1783715"/>
                          </a:xfrm>
                          <a:prstGeom prst="rect">
                            <a:avLst/>
                          </a:prstGeom>
                          <a:noFill/>
                          <a:ln>
                            <a:noFill/>
                          </a:ln>
                        </pic:spPr>
                      </pic:pic>
                    </a:graphicData>
                  </a:graphic>
                </wp:inline>
              </w:drawing>
            </w:r>
          </w:p>
        </w:tc>
      </w:tr>
      <w:tr w:rsidR="00595C0C" w:rsidRPr="00303FD4" w14:paraId="5001A424" w14:textId="77777777" w:rsidTr="00595C0C">
        <w:tc>
          <w:tcPr>
            <w:tcW w:w="4148" w:type="dxa"/>
            <w:tcBorders>
              <w:left w:val="nil"/>
              <w:right w:val="nil"/>
            </w:tcBorders>
            <w:vAlign w:val="center"/>
          </w:tcPr>
          <w:p w14:paraId="55D4381C" w14:textId="4BD94A23" w:rsidR="00595C0C" w:rsidRPr="00303FD4" w:rsidRDefault="009B7276" w:rsidP="00595C0C">
            <w:pPr>
              <w:jc w:val="center"/>
              <w:rPr>
                <w:rFonts w:ascii="Times New Roman" w:eastAsia="宋体" w:hAnsi="Times New Roman" w:hint="eastAsia"/>
              </w:rPr>
            </w:pPr>
            <w:r w:rsidRPr="00303FD4">
              <w:rPr>
                <w:rFonts w:ascii="Times New Roman" w:eastAsia="宋体" w:hAnsi="Times New Roman" w:hint="eastAsia"/>
              </w:rPr>
              <w:t>图</w:t>
            </w:r>
            <w:r w:rsidRPr="00303FD4">
              <w:rPr>
                <w:rFonts w:ascii="Times New Roman" w:eastAsia="宋体" w:hAnsi="Times New Roman" w:hint="eastAsia"/>
              </w:rPr>
              <w:t>3-9</w:t>
            </w:r>
            <w:r w:rsidRPr="00303FD4">
              <w:rPr>
                <w:rFonts w:ascii="Times New Roman" w:eastAsia="宋体" w:hAnsi="Times New Roman"/>
              </w:rPr>
              <w:t xml:space="preserve"> </w:t>
            </w:r>
            <w:r w:rsidRPr="00303FD4">
              <w:rPr>
                <w:rFonts w:ascii="Times New Roman" w:eastAsia="宋体" w:hAnsi="Times New Roman" w:hint="eastAsia"/>
              </w:rPr>
              <w:t>各行业平均日收益率</w:t>
            </w:r>
          </w:p>
        </w:tc>
        <w:tc>
          <w:tcPr>
            <w:tcW w:w="4148" w:type="dxa"/>
            <w:tcBorders>
              <w:left w:val="nil"/>
              <w:right w:val="nil"/>
            </w:tcBorders>
            <w:vAlign w:val="center"/>
          </w:tcPr>
          <w:p w14:paraId="49795D6B" w14:textId="41C3829E" w:rsidR="00595C0C" w:rsidRPr="00303FD4" w:rsidRDefault="009B7276" w:rsidP="00595C0C">
            <w:pPr>
              <w:jc w:val="center"/>
              <w:rPr>
                <w:rFonts w:ascii="Times New Roman" w:eastAsia="宋体" w:hAnsi="Times New Roman" w:hint="eastAsia"/>
              </w:rPr>
            </w:pPr>
            <w:r w:rsidRPr="00303FD4">
              <w:rPr>
                <w:rFonts w:ascii="Times New Roman" w:eastAsia="宋体" w:hAnsi="Times New Roman" w:hint="eastAsia"/>
              </w:rPr>
              <w:t>图</w:t>
            </w:r>
            <w:r w:rsidRPr="00303FD4">
              <w:rPr>
                <w:rFonts w:ascii="Times New Roman" w:eastAsia="宋体" w:hAnsi="Times New Roman" w:hint="eastAsia"/>
              </w:rPr>
              <w:t>3-10</w:t>
            </w:r>
            <w:r w:rsidR="00762440" w:rsidRPr="00303FD4">
              <w:rPr>
                <w:rFonts w:ascii="Times New Roman" w:eastAsia="宋体" w:hAnsi="Times New Roman"/>
              </w:rPr>
              <w:t xml:space="preserve"> </w:t>
            </w:r>
            <w:r w:rsidR="00762440" w:rsidRPr="00303FD4">
              <w:rPr>
                <w:rFonts w:ascii="Times New Roman" w:eastAsia="宋体" w:hAnsi="Times New Roman" w:hint="eastAsia"/>
              </w:rPr>
              <w:t>行业指数走势</w:t>
            </w:r>
          </w:p>
        </w:tc>
      </w:tr>
      <w:tr w:rsidR="00595C0C" w:rsidRPr="00303FD4" w14:paraId="764221AC" w14:textId="77777777" w:rsidTr="00F57AD8">
        <w:tc>
          <w:tcPr>
            <w:tcW w:w="4148" w:type="dxa"/>
            <w:tcBorders>
              <w:bottom w:val="single" w:sz="4" w:space="0" w:color="auto"/>
            </w:tcBorders>
            <w:vAlign w:val="center"/>
          </w:tcPr>
          <w:p w14:paraId="6A02E3D9" w14:textId="6D0F24B9" w:rsidR="00595C0C" w:rsidRPr="00303FD4" w:rsidRDefault="00762440" w:rsidP="00B93383">
            <w:pPr>
              <w:pStyle w:val="a5"/>
              <w:rPr>
                <w:rFonts w:ascii="Times New Roman" w:hAnsi="Times New Roman" w:hint="eastAsia"/>
              </w:rPr>
            </w:pPr>
            <w:r w:rsidRPr="00303FD4">
              <w:rPr>
                <w:rFonts w:ascii="Times New Roman" w:hAnsi="Times New Roman"/>
                <w:noProof/>
              </w:rPr>
              <w:drawing>
                <wp:inline distT="0" distB="0" distL="0" distR="0" wp14:anchorId="7900C77D" wp14:editId="2DF1FF6C">
                  <wp:extent cx="2496820" cy="1783715"/>
                  <wp:effectExtent l="0" t="0" r="0" b="6985"/>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496820" cy="1783715"/>
                          </a:xfrm>
                          <a:prstGeom prst="rect">
                            <a:avLst/>
                          </a:prstGeom>
                          <a:noFill/>
                          <a:ln>
                            <a:noFill/>
                          </a:ln>
                        </pic:spPr>
                      </pic:pic>
                    </a:graphicData>
                  </a:graphic>
                </wp:inline>
              </w:drawing>
            </w:r>
          </w:p>
        </w:tc>
        <w:tc>
          <w:tcPr>
            <w:tcW w:w="4148" w:type="dxa"/>
            <w:tcBorders>
              <w:bottom w:val="single" w:sz="4" w:space="0" w:color="auto"/>
            </w:tcBorders>
            <w:vAlign w:val="center"/>
          </w:tcPr>
          <w:p w14:paraId="0BEBF5D2" w14:textId="5396A94E" w:rsidR="00595C0C" w:rsidRPr="00303FD4" w:rsidRDefault="00762440" w:rsidP="00762440">
            <w:pPr>
              <w:pStyle w:val="a5"/>
              <w:rPr>
                <w:rFonts w:ascii="Times New Roman" w:hAnsi="Times New Roman" w:hint="eastAsia"/>
              </w:rPr>
            </w:pPr>
            <w:r w:rsidRPr="00303FD4">
              <w:rPr>
                <w:rFonts w:ascii="Times New Roman" w:hAnsi="Times New Roman"/>
                <w:noProof/>
              </w:rPr>
              <w:drawing>
                <wp:inline distT="0" distB="0" distL="0" distR="0" wp14:anchorId="2AAADF5E" wp14:editId="0D7216E0">
                  <wp:extent cx="2496820" cy="1664335"/>
                  <wp:effectExtent l="0" t="0" r="0"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496820" cy="1664335"/>
                          </a:xfrm>
                          <a:prstGeom prst="rect">
                            <a:avLst/>
                          </a:prstGeom>
                          <a:noFill/>
                          <a:ln>
                            <a:noFill/>
                          </a:ln>
                        </pic:spPr>
                      </pic:pic>
                    </a:graphicData>
                  </a:graphic>
                </wp:inline>
              </w:drawing>
            </w:r>
          </w:p>
        </w:tc>
      </w:tr>
      <w:tr w:rsidR="00595C0C" w:rsidRPr="00303FD4" w14:paraId="05E49D2A" w14:textId="77777777" w:rsidTr="00F57AD8">
        <w:tc>
          <w:tcPr>
            <w:tcW w:w="4148" w:type="dxa"/>
            <w:tcBorders>
              <w:left w:val="nil"/>
              <w:bottom w:val="nil"/>
              <w:right w:val="nil"/>
            </w:tcBorders>
            <w:vAlign w:val="center"/>
          </w:tcPr>
          <w:p w14:paraId="6212C003" w14:textId="6B186CE8" w:rsidR="00595C0C" w:rsidRPr="00303FD4" w:rsidRDefault="009B7276" w:rsidP="00595C0C">
            <w:pPr>
              <w:jc w:val="center"/>
              <w:rPr>
                <w:rFonts w:ascii="Times New Roman" w:eastAsia="宋体" w:hAnsi="Times New Roman" w:hint="eastAsia"/>
              </w:rPr>
            </w:pPr>
            <w:r w:rsidRPr="00303FD4">
              <w:rPr>
                <w:rFonts w:ascii="Times New Roman" w:eastAsia="宋体" w:hAnsi="Times New Roman" w:hint="eastAsia"/>
              </w:rPr>
              <w:t>图</w:t>
            </w:r>
            <w:r w:rsidRPr="00303FD4">
              <w:rPr>
                <w:rFonts w:ascii="Times New Roman" w:eastAsia="宋体" w:hAnsi="Times New Roman" w:hint="eastAsia"/>
              </w:rPr>
              <w:t>3-1</w:t>
            </w:r>
            <w:r w:rsidR="00762440" w:rsidRPr="00303FD4">
              <w:rPr>
                <w:rFonts w:ascii="Times New Roman" w:eastAsia="宋体" w:hAnsi="Times New Roman" w:hint="eastAsia"/>
              </w:rPr>
              <w:t>1</w:t>
            </w:r>
            <w:r w:rsidR="00762440" w:rsidRPr="00303FD4">
              <w:rPr>
                <w:rFonts w:ascii="Times New Roman" w:eastAsia="宋体" w:hAnsi="Times New Roman"/>
              </w:rPr>
              <w:t xml:space="preserve"> </w:t>
            </w:r>
            <w:r w:rsidR="00762440" w:rsidRPr="00303FD4">
              <w:rPr>
                <w:rFonts w:ascii="Times New Roman" w:eastAsia="宋体" w:hAnsi="Times New Roman" w:hint="eastAsia"/>
              </w:rPr>
              <w:t>行业成交量趋势</w:t>
            </w:r>
          </w:p>
        </w:tc>
        <w:tc>
          <w:tcPr>
            <w:tcW w:w="4148" w:type="dxa"/>
            <w:tcBorders>
              <w:left w:val="nil"/>
              <w:bottom w:val="nil"/>
              <w:right w:val="nil"/>
            </w:tcBorders>
            <w:vAlign w:val="center"/>
          </w:tcPr>
          <w:p w14:paraId="045D2F1A" w14:textId="5F0823DB" w:rsidR="00595C0C" w:rsidRPr="00303FD4" w:rsidRDefault="00E16800" w:rsidP="00595C0C">
            <w:pPr>
              <w:jc w:val="center"/>
              <w:rPr>
                <w:rFonts w:ascii="Times New Roman" w:eastAsia="宋体" w:hAnsi="Times New Roman" w:hint="eastAsia"/>
              </w:rPr>
            </w:pPr>
            <w:r w:rsidRPr="00303FD4">
              <w:rPr>
                <w:rFonts w:ascii="Times New Roman" w:eastAsia="宋体" w:hAnsi="Times New Roman" w:hint="eastAsia"/>
              </w:rPr>
              <w:t>图</w:t>
            </w:r>
            <w:r w:rsidRPr="00303FD4">
              <w:rPr>
                <w:rFonts w:ascii="Times New Roman" w:eastAsia="宋体" w:hAnsi="Times New Roman" w:hint="eastAsia"/>
              </w:rPr>
              <w:t>3-12</w:t>
            </w:r>
            <w:r w:rsidR="00F57AD8" w:rsidRPr="00303FD4">
              <w:rPr>
                <w:rFonts w:ascii="Times New Roman" w:eastAsia="宋体" w:hAnsi="Times New Roman"/>
              </w:rPr>
              <w:t xml:space="preserve"> </w:t>
            </w:r>
            <w:r w:rsidR="00801C39" w:rsidRPr="00303FD4">
              <w:rPr>
                <w:rFonts w:ascii="Times New Roman" w:eastAsia="宋体" w:hAnsi="Times New Roman" w:hint="eastAsia"/>
              </w:rPr>
              <w:t>行业收益率与波动率散点图</w:t>
            </w:r>
          </w:p>
        </w:tc>
      </w:tr>
    </w:tbl>
    <w:p w14:paraId="618E4D08" w14:textId="1C53ED0C" w:rsidR="00595C0C" w:rsidRPr="00303FD4" w:rsidRDefault="00C31516" w:rsidP="00C31516">
      <w:pPr>
        <w:pStyle w:val="a3"/>
        <w:numPr>
          <w:ilvl w:val="0"/>
          <w:numId w:val="1"/>
        </w:numPr>
        <w:ind w:firstLineChars="0"/>
        <w:rPr>
          <w:rFonts w:ascii="Times New Roman" w:eastAsia="宋体" w:hAnsi="Times New Roman"/>
        </w:rPr>
      </w:pPr>
      <w:r w:rsidRPr="00303FD4">
        <w:rPr>
          <w:rFonts w:ascii="Times New Roman" w:eastAsia="宋体" w:hAnsi="Times New Roman" w:hint="eastAsia"/>
        </w:rPr>
        <w:t>情绪分析模型构建</w:t>
      </w:r>
    </w:p>
    <w:p w14:paraId="47156F19" w14:textId="2B7BB0CD" w:rsidR="00C31516" w:rsidRPr="00303FD4" w:rsidRDefault="00AC3AA7" w:rsidP="00AD6823">
      <w:pPr>
        <w:pStyle w:val="a3"/>
        <w:numPr>
          <w:ilvl w:val="0"/>
          <w:numId w:val="4"/>
        </w:numPr>
        <w:ind w:firstLineChars="0"/>
        <w:rPr>
          <w:rFonts w:ascii="Times New Roman" w:eastAsia="宋体" w:hAnsi="Times New Roman"/>
        </w:rPr>
      </w:pPr>
      <w:r w:rsidRPr="00303FD4">
        <w:rPr>
          <w:rFonts w:ascii="Times New Roman" w:eastAsia="宋体" w:hAnsi="Times New Roman" w:hint="eastAsia"/>
        </w:rPr>
        <w:t>基于</w:t>
      </w:r>
      <w:proofErr w:type="spellStart"/>
      <w:r w:rsidRPr="00303FD4">
        <w:rPr>
          <w:rFonts w:ascii="Times New Roman" w:eastAsia="宋体" w:hAnsi="Times New Roman"/>
        </w:rPr>
        <w:t>StructBERT</w:t>
      </w:r>
      <w:proofErr w:type="spellEnd"/>
      <w:r w:rsidRPr="00303FD4">
        <w:rPr>
          <w:rFonts w:ascii="Times New Roman" w:eastAsia="宋体" w:hAnsi="Times New Roman"/>
        </w:rPr>
        <w:t>的情感分析框架</w:t>
      </w:r>
    </w:p>
    <w:p w14:paraId="10190905" w14:textId="0044D3FC" w:rsidR="00AD6823" w:rsidRPr="00303FD4" w:rsidRDefault="00AD6823" w:rsidP="00AD6823">
      <w:pPr>
        <w:rPr>
          <w:rFonts w:ascii="Times New Roman" w:eastAsia="宋体" w:hAnsi="Times New Roman"/>
        </w:rPr>
      </w:pPr>
      <w:proofErr w:type="spellStart"/>
      <w:r w:rsidRPr="00303FD4">
        <w:rPr>
          <w:rFonts w:ascii="Times New Roman" w:eastAsia="宋体" w:hAnsi="Times New Roman"/>
        </w:rPr>
        <w:t>StructBERT</w:t>
      </w:r>
      <w:proofErr w:type="spellEnd"/>
      <w:r w:rsidRPr="00303FD4">
        <w:rPr>
          <w:rFonts w:ascii="Times New Roman" w:eastAsia="宋体" w:hAnsi="Times New Roman"/>
        </w:rPr>
        <w:t>模型是在</w:t>
      </w:r>
      <w:r w:rsidRPr="00303FD4">
        <w:rPr>
          <w:rFonts w:ascii="Times New Roman" w:eastAsia="宋体" w:hAnsi="Times New Roman"/>
        </w:rPr>
        <w:t>BERT</w:t>
      </w:r>
      <w:r w:rsidRPr="00303FD4">
        <w:rPr>
          <w:rFonts w:ascii="Times New Roman" w:eastAsia="宋体" w:hAnsi="Times New Roman"/>
        </w:rPr>
        <w:t>架构基础上的改进版本，通过引入词序预测和句</w:t>
      </w:r>
      <w:proofErr w:type="gramStart"/>
      <w:r w:rsidRPr="00303FD4">
        <w:rPr>
          <w:rFonts w:ascii="Times New Roman" w:eastAsia="宋体" w:hAnsi="Times New Roman"/>
        </w:rPr>
        <w:t>序预测</w:t>
      </w:r>
      <w:proofErr w:type="gramEnd"/>
      <w:r w:rsidRPr="00303FD4">
        <w:rPr>
          <w:rFonts w:ascii="Times New Roman" w:eastAsia="宋体" w:hAnsi="Times New Roman"/>
        </w:rPr>
        <w:t>两个辅助任务，增强了模型对文本结构的理解能力。本研究采用的是</w:t>
      </w:r>
      <w:r w:rsidR="007949CF" w:rsidRPr="00303FD4">
        <w:rPr>
          <w:rFonts w:ascii="Times New Roman" w:eastAsia="宋体" w:hAnsi="Times New Roman" w:hint="eastAsia"/>
        </w:rPr>
        <w:t>通义实验室</w:t>
      </w:r>
      <w:r w:rsidRPr="00303FD4">
        <w:rPr>
          <w:rFonts w:ascii="Times New Roman" w:eastAsia="宋体" w:hAnsi="Times New Roman"/>
        </w:rPr>
        <w:t>提供的</w:t>
      </w:r>
      <w:proofErr w:type="spellStart"/>
      <w:r w:rsidR="009C643F" w:rsidRPr="00303FD4">
        <w:rPr>
          <w:rFonts w:ascii="Times New Roman" w:eastAsia="宋体" w:hAnsi="Times New Roman" w:hint="eastAsia"/>
        </w:rPr>
        <w:t>s</w:t>
      </w:r>
      <w:r w:rsidR="00B16842" w:rsidRPr="00303FD4">
        <w:rPr>
          <w:rFonts w:ascii="Times New Roman" w:eastAsia="宋体" w:hAnsi="Times New Roman"/>
        </w:rPr>
        <w:t>tructbert_sentiment</w:t>
      </w:r>
      <w:proofErr w:type="spellEnd"/>
      <w:r w:rsidR="00B16842" w:rsidRPr="00303FD4">
        <w:rPr>
          <w:rFonts w:ascii="Times New Roman" w:eastAsia="宋体" w:hAnsi="Times New Roman"/>
        </w:rPr>
        <w:t>-</w:t>
      </w:r>
      <w:proofErr w:type="spellStart"/>
      <w:r w:rsidR="00B16842" w:rsidRPr="00303FD4">
        <w:rPr>
          <w:rFonts w:ascii="Times New Roman" w:eastAsia="宋体" w:hAnsi="Times New Roman"/>
        </w:rPr>
        <w:t>classification_chinese</w:t>
      </w:r>
      <w:proofErr w:type="spellEnd"/>
      <w:r w:rsidR="00B16842" w:rsidRPr="00303FD4">
        <w:rPr>
          <w:rFonts w:ascii="Times New Roman" w:eastAsia="宋体" w:hAnsi="Times New Roman"/>
        </w:rPr>
        <w:t>-</w:t>
      </w:r>
      <w:r w:rsidR="0031798D">
        <w:rPr>
          <w:rFonts w:ascii="Times New Roman" w:eastAsia="宋体" w:hAnsi="Times New Roman" w:hint="eastAsia"/>
        </w:rPr>
        <w:t>large</w:t>
      </w:r>
      <w:r w:rsidRPr="00303FD4">
        <w:rPr>
          <w:rFonts w:ascii="Times New Roman" w:eastAsia="宋体" w:hAnsi="Times New Roman"/>
        </w:rPr>
        <w:t>版本，该模型</w:t>
      </w:r>
      <w:r w:rsidR="0030780A" w:rsidRPr="00303FD4">
        <w:rPr>
          <w:rFonts w:ascii="Times New Roman" w:eastAsia="宋体" w:hAnsi="Times New Roman" w:hint="eastAsia"/>
        </w:rPr>
        <w:t>基于</w:t>
      </w:r>
      <w:proofErr w:type="spellStart"/>
      <w:r w:rsidR="00CB4A86" w:rsidRPr="00CB4A86">
        <w:rPr>
          <w:rFonts w:ascii="Times New Roman" w:eastAsia="宋体" w:hAnsi="Times New Roman"/>
        </w:rPr>
        <w:t>StructBERT</w:t>
      </w:r>
      <w:proofErr w:type="spellEnd"/>
      <w:r w:rsidR="00CB4A86" w:rsidRPr="00CB4A86">
        <w:rPr>
          <w:rFonts w:ascii="Times New Roman" w:eastAsia="宋体" w:hAnsi="Times New Roman"/>
        </w:rPr>
        <w:t>-large-</w:t>
      </w:r>
      <w:proofErr w:type="spellStart"/>
      <w:r w:rsidR="00CB4A86" w:rsidRPr="00CB4A86">
        <w:rPr>
          <w:rFonts w:ascii="Times New Roman" w:eastAsia="宋体" w:hAnsi="Times New Roman"/>
        </w:rPr>
        <w:t>chinese</w:t>
      </w:r>
      <w:proofErr w:type="spellEnd"/>
      <w:r w:rsidR="0030780A" w:rsidRPr="00303FD4">
        <w:rPr>
          <w:rFonts w:ascii="Times New Roman" w:eastAsia="宋体" w:hAnsi="Times New Roman" w:hint="eastAsia"/>
        </w:rPr>
        <w:t>，</w:t>
      </w:r>
      <w:r w:rsidR="00142756" w:rsidRPr="00142756">
        <w:rPr>
          <w:rFonts w:ascii="Times New Roman" w:eastAsia="宋体" w:hAnsi="Times New Roman" w:hint="eastAsia"/>
        </w:rPr>
        <w:t>包含</w:t>
      </w:r>
      <w:r w:rsidR="00142756" w:rsidRPr="00142756">
        <w:rPr>
          <w:rFonts w:ascii="Times New Roman" w:eastAsia="宋体" w:hAnsi="Times New Roman"/>
        </w:rPr>
        <w:t>24</w:t>
      </w:r>
      <w:r w:rsidR="00142756" w:rsidRPr="00142756">
        <w:rPr>
          <w:rFonts w:ascii="Times New Roman" w:eastAsia="宋体" w:hAnsi="Times New Roman"/>
        </w:rPr>
        <w:t>层</w:t>
      </w:r>
      <w:r w:rsidR="00142756" w:rsidRPr="00142756">
        <w:rPr>
          <w:rFonts w:ascii="Times New Roman" w:eastAsia="宋体" w:hAnsi="Times New Roman"/>
        </w:rPr>
        <w:t>Transformer</w:t>
      </w:r>
      <w:r w:rsidR="00142756" w:rsidRPr="00142756">
        <w:rPr>
          <w:rFonts w:ascii="Times New Roman" w:eastAsia="宋体" w:hAnsi="Times New Roman"/>
        </w:rPr>
        <w:t>编码器，</w:t>
      </w:r>
      <w:proofErr w:type="gramStart"/>
      <w:r w:rsidR="00142756" w:rsidRPr="00142756">
        <w:rPr>
          <w:rFonts w:ascii="Times New Roman" w:eastAsia="宋体" w:hAnsi="Times New Roman"/>
        </w:rPr>
        <w:t>隐藏层维度</w:t>
      </w:r>
      <w:proofErr w:type="gramEnd"/>
      <w:r w:rsidR="00142756" w:rsidRPr="00142756">
        <w:rPr>
          <w:rFonts w:ascii="Times New Roman" w:eastAsia="宋体" w:hAnsi="Times New Roman"/>
        </w:rPr>
        <w:t>1024</w:t>
      </w:r>
      <w:r w:rsidR="00142756" w:rsidRPr="00142756">
        <w:rPr>
          <w:rFonts w:ascii="Times New Roman" w:eastAsia="宋体" w:hAnsi="Times New Roman"/>
        </w:rPr>
        <w:t>，共计</w:t>
      </w:r>
      <w:r w:rsidR="00142756" w:rsidRPr="00142756">
        <w:rPr>
          <w:rFonts w:ascii="Times New Roman" w:eastAsia="宋体" w:hAnsi="Times New Roman"/>
        </w:rPr>
        <w:t>3.25</w:t>
      </w:r>
      <w:r w:rsidR="00142756" w:rsidRPr="00142756">
        <w:rPr>
          <w:rFonts w:ascii="Times New Roman" w:eastAsia="宋体" w:hAnsi="Times New Roman"/>
        </w:rPr>
        <w:t>亿参数，相比</w:t>
      </w:r>
      <w:r w:rsidR="00142756" w:rsidRPr="00142756">
        <w:rPr>
          <w:rFonts w:ascii="Times New Roman" w:eastAsia="宋体" w:hAnsi="Times New Roman"/>
        </w:rPr>
        <w:t>base</w:t>
      </w:r>
      <w:r w:rsidR="00142756" w:rsidRPr="00142756">
        <w:rPr>
          <w:rFonts w:ascii="Times New Roman" w:eastAsia="宋体" w:hAnsi="Times New Roman"/>
        </w:rPr>
        <w:t>版本的参数规模扩大了近</w:t>
      </w:r>
      <w:r w:rsidR="00142756" w:rsidRPr="00142756">
        <w:rPr>
          <w:rFonts w:ascii="Times New Roman" w:eastAsia="宋体" w:hAnsi="Times New Roman"/>
        </w:rPr>
        <w:t>3</w:t>
      </w:r>
      <w:r w:rsidR="00142756" w:rsidRPr="00142756">
        <w:rPr>
          <w:rFonts w:ascii="Times New Roman" w:eastAsia="宋体" w:hAnsi="Times New Roman"/>
        </w:rPr>
        <w:t>倍</w:t>
      </w:r>
      <w:r w:rsidRPr="00303FD4">
        <w:rPr>
          <w:rFonts w:ascii="Times New Roman" w:eastAsia="宋体" w:hAnsi="Times New Roman"/>
        </w:rPr>
        <w:t>。</w:t>
      </w:r>
      <w:r w:rsidRPr="00303FD4">
        <w:rPr>
          <w:rFonts w:ascii="Times New Roman" w:eastAsia="宋体" w:hAnsi="Times New Roman" w:hint="eastAsia"/>
        </w:rPr>
        <w:t>模型在训练过程中使用了多个领域的情感分析数据集进行微调，包括</w:t>
      </w:r>
      <w:r w:rsidRPr="00303FD4">
        <w:rPr>
          <w:rFonts w:ascii="Times New Roman" w:eastAsia="宋体" w:hAnsi="Times New Roman"/>
        </w:rPr>
        <w:t>BDCI</w:t>
      </w:r>
      <w:r w:rsidRPr="00303FD4">
        <w:rPr>
          <w:rFonts w:ascii="Times New Roman" w:eastAsia="宋体" w:hAnsi="Times New Roman"/>
        </w:rPr>
        <w:t>、</w:t>
      </w:r>
      <w:proofErr w:type="spellStart"/>
      <w:r w:rsidRPr="00303FD4">
        <w:rPr>
          <w:rFonts w:ascii="Times New Roman" w:eastAsia="宋体" w:hAnsi="Times New Roman"/>
        </w:rPr>
        <w:t>Dianping</w:t>
      </w:r>
      <w:proofErr w:type="spellEnd"/>
      <w:r w:rsidRPr="00303FD4">
        <w:rPr>
          <w:rFonts w:ascii="Times New Roman" w:eastAsia="宋体" w:hAnsi="Times New Roman"/>
        </w:rPr>
        <w:t>、</w:t>
      </w:r>
      <w:r w:rsidRPr="00303FD4">
        <w:rPr>
          <w:rFonts w:ascii="Times New Roman" w:eastAsia="宋体" w:hAnsi="Times New Roman"/>
        </w:rPr>
        <w:t>JD Binary</w:t>
      </w:r>
      <w:r w:rsidRPr="00303FD4">
        <w:rPr>
          <w:rFonts w:ascii="Times New Roman" w:eastAsia="宋体" w:hAnsi="Times New Roman"/>
        </w:rPr>
        <w:t>和</w:t>
      </w:r>
      <w:r w:rsidRPr="00303FD4">
        <w:rPr>
          <w:rFonts w:ascii="Times New Roman" w:eastAsia="宋体" w:hAnsi="Times New Roman"/>
        </w:rPr>
        <w:t>Waimai-10k</w:t>
      </w:r>
      <w:r w:rsidRPr="00303FD4">
        <w:rPr>
          <w:rFonts w:ascii="Times New Roman" w:eastAsia="宋体" w:hAnsi="Times New Roman"/>
        </w:rPr>
        <w:t>等，总计约</w:t>
      </w:r>
      <w:r w:rsidRPr="00303FD4">
        <w:rPr>
          <w:rFonts w:ascii="Times New Roman" w:eastAsia="宋体" w:hAnsi="Times New Roman"/>
        </w:rPr>
        <w:t>11.5</w:t>
      </w:r>
      <w:r w:rsidRPr="00303FD4">
        <w:rPr>
          <w:rFonts w:ascii="Times New Roman" w:eastAsia="宋体" w:hAnsi="Times New Roman"/>
        </w:rPr>
        <w:t>万条标注数据。这些数据集涵盖了不同场景下的用户评论，有助于提高模型的泛化能力。在各个测试集上的分类准确率表现优异：</w:t>
      </w:r>
      <w:r w:rsidRPr="00303FD4">
        <w:rPr>
          <w:rFonts w:ascii="Times New Roman" w:eastAsia="宋体" w:hAnsi="Times New Roman"/>
        </w:rPr>
        <w:t>BDCI2018</w:t>
      </w:r>
      <w:r w:rsidRPr="00303FD4">
        <w:rPr>
          <w:rFonts w:ascii="Times New Roman" w:eastAsia="宋体" w:hAnsi="Times New Roman"/>
        </w:rPr>
        <w:t>达到</w:t>
      </w:r>
      <w:r w:rsidRPr="00303FD4">
        <w:rPr>
          <w:rFonts w:ascii="Times New Roman" w:eastAsia="宋体" w:hAnsi="Times New Roman"/>
        </w:rPr>
        <w:t>86.26%</w:t>
      </w:r>
      <w:r w:rsidRPr="00303FD4">
        <w:rPr>
          <w:rFonts w:ascii="Times New Roman" w:eastAsia="宋体" w:hAnsi="Times New Roman"/>
        </w:rPr>
        <w:t>，</w:t>
      </w:r>
      <w:proofErr w:type="spellStart"/>
      <w:r w:rsidRPr="00303FD4">
        <w:rPr>
          <w:rFonts w:ascii="Times New Roman" w:eastAsia="宋体" w:hAnsi="Times New Roman"/>
        </w:rPr>
        <w:t>Dianping</w:t>
      </w:r>
      <w:proofErr w:type="spellEnd"/>
      <w:r w:rsidRPr="00303FD4">
        <w:rPr>
          <w:rFonts w:ascii="Times New Roman" w:eastAsia="宋体" w:hAnsi="Times New Roman"/>
        </w:rPr>
        <w:t>达到</w:t>
      </w:r>
      <w:r w:rsidRPr="00303FD4">
        <w:rPr>
          <w:rFonts w:ascii="Times New Roman" w:eastAsia="宋体" w:hAnsi="Times New Roman"/>
        </w:rPr>
        <w:t>78.69%</w:t>
      </w:r>
      <w:r w:rsidRPr="00303FD4">
        <w:rPr>
          <w:rFonts w:ascii="Times New Roman" w:eastAsia="宋体" w:hAnsi="Times New Roman"/>
        </w:rPr>
        <w:t>，</w:t>
      </w:r>
      <w:r w:rsidRPr="00303FD4">
        <w:rPr>
          <w:rFonts w:ascii="Times New Roman" w:eastAsia="宋体" w:hAnsi="Times New Roman"/>
        </w:rPr>
        <w:t>JD Binary</w:t>
      </w:r>
      <w:r w:rsidRPr="00303FD4">
        <w:rPr>
          <w:rFonts w:ascii="Times New Roman" w:eastAsia="宋体" w:hAnsi="Times New Roman"/>
        </w:rPr>
        <w:t>达到</w:t>
      </w:r>
      <w:r w:rsidRPr="00303FD4">
        <w:rPr>
          <w:rFonts w:ascii="Times New Roman" w:eastAsia="宋体" w:hAnsi="Times New Roman"/>
        </w:rPr>
        <w:t>92.06%</w:t>
      </w:r>
      <w:r w:rsidRPr="00303FD4">
        <w:rPr>
          <w:rFonts w:ascii="Times New Roman" w:eastAsia="宋体" w:hAnsi="Times New Roman"/>
        </w:rPr>
        <w:t>，</w:t>
      </w:r>
      <w:r w:rsidRPr="00303FD4">
        <w:rPr>
          <w:rFonts w:ascii="Times New Roman" w:eastAsia="宋体" w:hAnsi="Times New Roman"/>
        </w:rPr>
        <w:t>Waimai-10k</w:t>
      </w:r>
      <w:r w:rsidRPr="00303FD4">
        <w:rPr>
          <w:rFonts w:ascii="Times New Roman" w:eastAsia="宋体" w:hAnsi="Times New Roman"/>
        </w:rPr>
        <w:t>达到</w:t>
      </w:r>
      <w:r w:rsidRPr="00303FD4">
        <w:rPr>
          <w:rFonts w:ascii="Times New Roman" w:eastAsia="宋体" w:hAnsi="Times New Roman"/>
        </w:rPr>
        <w:t>91.54%</w:t>
      </w:r>
      <w:r w:rsidRPr="00303FD4">
        <w:rPr>
          <w:rFonts w:ascii="Times New Roman" w:eastAsia="宋体" w:hAnsi="Times New Roman"/>
        </w:rPr>
        <w:t>。这些性能指标表明模型具有较强的情感分析能力。</w:t>
      </w:r>
    </w:p>
    <w:p w14:paraId="24DB2A5B" w14:textId="1CF33582" w:rsidR="002B3FBD" w:rsidRPr="00303FD4" w:rsidRDefault="002B3FBD" w:rsidP="002B3FBD">
      <w:pPr>
        <w:pStyle w:val="a3"/>
        <w:numPr>
          <w:ilvl w:val="0"/>
          <w:numId w:val="4"/>
        </w:numPr>
        <w:ind w:firstLineChars="0"/>
        <w:rPr>
          <w:rFonts w:ascii="Times New Roman" w:eastAsia="宋体" w:hAnsi="Times New Roman"/>
        </w:rPr>
      </w:pPr>
      <w:r w:rsidRPr="00303FD4">
        <w:rPr>
          <w:rFonts w:ascii="Times New Roman" w:eastAsia="宋体" w:hAnsi="Times New Roman" w:hint="eastAsia"/>
        </w:rPr>
        <w:t>基于</w:t>
      </w:r>
      <w:proofErr w:type="spellStart"/>
      <w:r w:rsidRPr="00303FD4">
        <w:rPr>
          <w:rFonts w:ascii="Times New Roman" w:eastAsia="宋体" w:hAnsi="Times New Roman"/>
        </w:rPr>
        <w:t>RoBERTa</w:t>
      </w:r>
      <w:proofErr w:type="spellEnd"/>
      <w:r w:rsidRPr="00303FD4">
        <w:rPr>
          <w:rFonts w:ascii="Times New Roman" w:eastAsia="宋体" w:hAnsi="Times New Roman"/>
        </w:rPr>
        <w:t>的情感分析框架</w:t>
      </w:r>
    </w:p>
    <w:p w14:paraId="543C00B0" w14:textId="746D5FD8" w:rsidR="002B3FBD" w:rsidRPr="00303FD4" w:rsidRDefault="002B3FBD" w:rsidP="002B3FBD">
      <w:pPr>
        <w:rPr>
          <w:rFonts w:ascii="Times New Roman" w:eastAsia="宋体" w:hAnsi="Times New Roman"/>
        </w:rPr>
      </w:pPr>
      <w:r w:rsidRPr="00303FD4">
        <w:rPr>
          <w:rFonts w:ascii="Times New Roman" w:eastAsia="宋体" w:hAnsi="Times New Roman" w:hint="eastAsia"/>
        </w:rPr>
        <w:t>本研究同时采用了</w:t>
      </w:r>
      <w:proofErr w:type="spellStart"/>
      <w:r w:rsidRPr="00303FD4">
        <w:rPr>
          <w:rFonts w:ascii="Times New Roman" w:eastAsia="宋体" w:hAnsi="Times New Roman"/>
        </w:rPr>
        <w:t>Fengshenbang</w:t>
      </w:r>
      <w:proofErr w:type="spellEnd"/>
      <w:r w:rsidRPr="00303FD4">
        <w:rPr>
          <w:rFonts w:ascii="Times New Roman" w:eastAsia="宋体" w:hAnsi="Times New Roman"/>
        </w:rPr>
        <w:t>推出的</w:t>
      </w:r>
      <w:r w:rsidRPr="00303FD4">
        <w:rPr>
          <w:rFonts w:ascii="Times New Roman" w:eastAsia="宋体" w:hAnsi="Times New Roman"/>
        </w:rPr>
        <w:t>Erlangshen-RoBERTa-330M</w:t>
      </w:r>
      <w:r w:rsidRPr="00303FD4">
        <w:rPr>
          <w:rFonts w:ascii="Times New Roman" w:eastAsia="宋体" w:hAnsi="Times New Roman"/>
        </w:rPr>
        <w:t>模型作为第二个情感分析框架。该模型基于</w:t>
      </w:r>
      <w:proofErr w:type="spellStart"/>
      <w:r w:rsidRPr="00303FD4">
        <w:rPr>
          <w:rFonts w:ascii="Times New Roman" w:eastAsia="宋体" w:hAnsi="Times New Roman"/>
        </w:rPr>
        <w:t>chinese</w:t>
      </w:r>
      <w:proofErr w:type="spellEnd"/>
      <w:r w:rsidRPr="00303FD4">
        <w:rPr>
          <w:rFonts w:ascii="Times New Roman" w:eastAsia="宋体" w:hAnsi="Times New Roman"/>
        </w:rPr>
        <w:t>-</w:t>
      </w:r>
      <w:proofErr w:type="spellStart"/>
      <w:r w:rsidRPr="00303FD4">
        <w:rPr>
          <w:rFonts w:ascii="Times New Roman" w:eastAsia="宋体" w:hAnsi="Times New Roman"/>
        </w:rPr>
        <w:t>roberta</w:t>
      </w:r>
      <w:proofErr w:type="spellEnd"/>
      <w:r w:rsidRPr="00303FD4">
        <w:rPr>
          <w:rFonts w:ascii="Times New Roman" w:eastAsia="宋体" w:hAnsi="Times New Roman"/>
        </w:rPr>
        <w:t>-</w:t>
      </w:r>
      <w:proofErr w:type="spellStart"/>
      <w:r w:rsidRPr="00303FD4">
        <w:rPr>
          <w:rFonts w:ascii="Times New Roman" w:eastAsia="宋体" w:hAnsi="Times New Roman"/>
        </w:rPr>
        <w:t>wwm</w:t>
      </w:r>
      <w:proofErr w:type="spellEnd"/>
      <w:r w:rsidRPr="00303FD4">
        <w:rPr>
          <w:rFonts w:ascii="Times New Roman" w:eastAsia="宋体" w:hAnsi="Times New Roman"/>
        </w:rPr>
        <w:t>-</w:t>
      </w:r>
      <w:proofErr w:type="spellStart"/>
      <w:r w:rsidRPr="00303FD4">
        <w:rPr>
          <w:rFonts w:ascii="Times New Roman" w:eastAsia="宋体" w:hAnsi="Times New Roman"/>
        </w:rPr>
        <w:t>ext</w:t>
      </w:r>
      <w:proofErr w:type="spellEnd"/>
      <w:r w:rsidRPr="00303FD4">
        <w:rPr>
          <w:rFonts w:ascii="Times New Roman" w:eastAsia="宋体" w:hAnsi="Times New Roman"/>
        </w:rPr>
        <w:t>-large</w:t>
      </w:r>
      <w:r w:rsidRPr="00303FD4">
        <w:rPr>
          <w:rFonts w:ascii="Times New Roman" w:eastAsia="宋体" w:hAnsi="Times New Roman"/>
        </w:rPr>
        <w:t>架构，采用了更大的</w:t>
      </w:r>
      <w:proofErr w:type="gramStart"/>
      <w:r w:rsidRPr="00303FD4">
        <w:rPr>
          <w:rFonts w:ascii="Times New Roman" w:eastAsia="宋体" w:hAnsi="Times New Roman"/>
        </w:rPr>
        <w:t>预训练</w:t>
      </w:r>
      <w:proofErr w:type="gramEnd"/>
      <w:r w:rsidRPr="00303FD4">
        <w:rPr>
          <w:rFonts w:ascii="Times New Roman" w:eastAsia="宋体" w:hAnsi="Times New Roman"/>
        </w:rPr>
        <w:t>语料和更优化的训练策略。模型规模为</w:t>
      </w:r>
      <w:r w:rsidRPr="00303FD4">
        <w:rPr>
          <w:rFonts w:ascii="Times New Roman" w:eastAsia="宋体" w:hAnsi="Times New Roman"/>
        </w:rPr>
        <w:t>330M</w:t>
      </w:r>
      <w:r w:rsidRPr="00303FD4">
        <w:rPr>
          <w:rFonts w:ascii="Times New Roman" w:eastAsia="宋体" w:hAnsi="Times New Roman"/>
        </w:rPr>
        <w:t>参数，在</w:t>
      </w:r>
      <w:r w:rsidRPr="00303FD4">
        <w:rPr>
          <w:rFonts w:ascii="Times New Roman" w:eastAsia="宋体" w:hAnsi="Times New Roman"/>
        </w:rPr>
        <w:t>8</w:t>
      </w:r>
      <w:r w:rsidRPr="00303FD4">
        <w:rPr>
          <w:rFonts w:ascii="Times New Roman" w:eastAsia="宋体" w:hAnsi="Times New Roman"/>
        </w:rPr>
        <w:t>个中文情感分析数据集（共计</w:t>
      </w:r>
      <w:r w:rsidRPr="00303FD4">
        <w:rPr>
          <w:rFonts w:ascii="Times New Roman" w:eastAsia="宋体" w:hAnsi="Times New Roman"/>
        </w:rPr>
        <w:t>227,347</w:t>
      </w:r>
      <w:r w:rsidRPr="00303FD4">
        <w:rPr>
          <w:rFonts w:ascii="Times New Roman" w:eastAsia="宋体" w:hAnsi="Times New Roman"/>
        </w:rPr>
        <w:t>个样本）上进行了专门的情感分析任务微调。</w:t>
      </w:r>
      <w:r w:rsidRPr="00303FD4">
        <w:rPr>
          <w:rFonts w:ascii="Times New Roman" w:eastAsia="宋体" w:hAnsi="Times New Roman" w:hint="eastAsia"/>
        </w:rPr>
        <w:t>在主要基准数据集上的测试结果显示，该模型具有出色的情感分类性能：在</w:t>
      </w:r>
      <w:r w:rsidRPr="00303FD4">
        <w:rPr>
          <w:rFonts w:ascii="Times New Roman" w:eastAsia="宋体" w:hAnsi="Times New Roman"/>
        </w:rPr>
        <w:t>ASAP-SENT</w:t>
      </w:r>
      <w:r w:rsidRPr="00303FD4">
        <w:rPr>
          <w:rFonts w:ascii="Times New Roman" w:eastAsia="宋体" w:hAnsi="Times New Roman"/>
        </w:rPr>
        <w:t>数据集上达到</w:t>
      </w:r>
      <w:r w:rsidRPr="00303FD4">
        <w:rPr>
          <w:rFonts w:ascii="Times New Roman" w:eastAsia="宋体" w:hAnsi="Times New Roman"/>
        </w:rPr>
        <w:t>97.9%</w:t>
      </w:r>
      <w:r w:rsidRPr="00303FD4">
        <w:rPr>
          <w:rFonts w:ascii="Times New Roman" w:eastAsia="宋体" w:hAnsi="Times New Roman"/>
        </w:rPr>
        <w:t>的准确率，</w:t>
      </w:r>
      <w:r w:rsidRPr="00303FD4">
        <w:rPr>
          <w:rFonts w:ascii="Times New Roman" w:eastAsia="宋体" w:hAnsi="Times New Roman"/>
        </w:rPr>
        <w:t>ASAP-ASPECT</w:t>
      </w:r>
      <w:r w:rsidRPr="00303FD4">
        <w:rPr>
          <w:rFonts w:ascii="Times New Roman" w:eastAsia="宋体" w:hAnsi="Times New Roman"/>
        </w:rPr>
        <w:t>数据集上达到</w:t>
      </w:r>
      <w:r w:rsidRPr="00303FD4">
        <w:rPr>
          <w:rFonts w:ascii="Times New Roman" w:eastAsia="宋体" w:hAnsi="Times New Roman"/>
        </w:rPr>
        <w:t>97.51%</w:t>
      </w:r>
      <w:r w:rsidRPr="00303FD4">
        <w:rPr>
          <w:rFonts w:ascii="Times New Roman" w:eastAsia="宋体" w:hAnsi="Times New Roman"/>
        </w:rPr>
        <w:t>的准确率，</w:t>
      </w:r>
      <w:proofErr w:type="spellStart"/>
      <w:r w:rsidRPr="00303FD4">
        <w:rPr>
          <w:rFonts w:ascii="Times New Roman" w:eastAsia="宋体" w:hAnsi="Times New Roman"/>
        </w:rPr>
        <w:t>ChnSentiCorp</w:t>
      </w:r>
      <w:proofErr w:type="spellEnd"/>
      <w:r w:rsidRPr="00303FD4">
        <w:rPr>
          <w:rFonts w:ascii="Times New Roman" w:eastAsia="宋体" w:hAnsi="Times New Roman"/>
        </w:rPr>
        <w:t>数据集上达到</w:t>
      </w:r>
      <w:r w:rsidRPr="00303FD4">
        <w:rPr>
          <w:rFonts w:ascii="Times New Roman" w:eastAsia="宋体" w:hAnsi="Times New Roman"/>
        </w:rPr>
        <w:t>96.66%</w:t>
      </w:r>
      <w:r w:rsidRPr="00303FD4">
        <w:rPr>
          <w:rFonts w:ascii="Times New Roman" w:eastAsia="宋体" w:hAnsi="Times New Roman"/>
        </w:rPr>
        <w:t>的准确率。相比</w:t>
      </w:r>
      <w:r w:rsidRPr="00303FD4">
        <w:rPr>
          <w:rFonts w:ascii="Times New Roman" w:eastAsia="宋体" w:hAnsi="Times New Roman"/>
        </w:rPr>
        <w:t>110M</w:t>
      </w:r>
      <w:r w:rsidRPr="00303FD4">
        <w:rPr>
          <w:rFonts w:ascii="Times New Roman" w:eastAsia="宋体" w:hAnsi="Times New Roman"/>
        </w:rPr>
        <w:t>参数的基础版本，</w:t>
      </w:r>
      <w:r w:rsidRPr="00303FD4">
        <w:rPr>
          <w:rFonts w:ascii="Times New Roman" w:eastAsia="宋体" w:hAnsi="Times New Roman"/>
        </w:rPr>
        <w:t>330M</w:t>
      </w:r>
      <w:r w:rsidRPr="00303FD4">
        <w:rPr>
          <w:rFonts w:ascii="Times New Roman" w:eastAsia="宋体" w:hAnsi="Times New Roman"/>
        </w:rPr>
        <w:t>参数的模型在各项指标上都有显著提升，表明更大的模型规模确实带来了性能的提升。</w:t>
      </w:r>
    </w:p>
    <w:p w14:paraId="2302DBC1" w14:textId="0E43C553" w:rsidR="006669BB" w:rsidRPr="00303FD4" w:rsidRDefault="006669BB" w:rsidP="006669BB">
      <w:pPr>
        <w:pStyle w:val="a3"/>
        <w:numPr>
          <w:ilvl w:val="0"/>
          <w:numId w:val="4"/>
        </w:numPr>
        <w:ind w:firstLineChars="0"/>
        <w:rPr>
          <w:rFonts w:ascii="Times New Roman" w:eastAsia="宋体" w:hAnsi="Times New Roman"/>
        </w:rPr>
      </w:pPr>
      <w:r w:rsidRPr="00303FD4">
        <w:rPr>
          <w:rFonts w:ascii="Times New Roman" w:eastAsia="宋体" w:hAnsi="Times New Roman" w:hint="eastAsia"/>
        </w:rPr>
        <w:t>情感分布描述性统计</w:t>
      </w:r>
    </w:p>
    <w:p w14:paraId="26BD47BD" w14:textId="4675D45C" w:rsidR="0024259A" w:rsidRPr="00303FD4" w:rsidRDefault="00E217F2" w:rsidP="006D1A52">
      <w:pPr>
        <w:rPr>
          <w:rFonts w:ascii="Times New Roman" w:eastAsia="宋体" w:hAnsi="Times New Roman" w:hint="eastAsia"/>
        </w:rPr>
      </w:pPr>
      <w:r w:rsidRPr="00303FD4">
        <w:rPr>
          <w:rFonts w:ascii="Times New Roman" w:eastAsia="宋体" w:hAnsi="Times New Roman" w:hint="eastAsia"/>
        </w:rPr>
        <w:lastRenderedPageBreak/>
        <w:t>在情感分析模型构建过程中，本研究采用零样本</w:t>
      </w:r>
      <w:r w:rsidRPr="00303FD4">
        <w:rPr>
          <w:rFonts w:ascii="Times New Roman" w:eastAsia="宋体" w:hAnsi="Times New Roman"/>
        </w:rPr>
        <w:t>(Zero-shot)</w:t>
      </w:r>
      <w:r w:rsidRPr="00303FD4">
        <w:rPr>
          <w:rFonts w:ascii="Times New Roman" w:eastAsia="宋体" w:hAnsi="Times New Roman"/>
        </w:rPr>
        <w:t>分类策略，直接利用</w:t>
      </w:r>
      <w:proofErr w:type="gramStart"/>
      <w:r w:rsidRPr="00303FD4">
        <w:rPr>
          <w:rFonts w:ascii="Times New Roman" w:eastAsia="宋体" w:hAnsi="Times New Roman"/>
        </w:rPr>
        <w:t>预训练</w:t>
      </w:r>
      <w:proofErr w:type="gramEnd"/>
      <w:r w:rsidRPr="00303FD4">
        <w:rPr>
          <w:rFonts w:ascii="Times New Roman" w:eastAsia="宋体" w:hAnsi="Times New Roman"/>
        </w:rPr>
        <w:t>模型对评论文本进行情感二分类，而无需在特定的股票评论数据集上进行额外的监督训练。</w:t>
      </w:r>
    </w:p>
    <w:tbl>
      <w:tblPr>
        <w:tblStyle w:val="a4"/>
        <w:tblW w:w="9016" w:type="dxa"/>
        <w:tblLook w:val="04A0" w:firstRow="1" w:lastRow="0" w:firstColumn="1" w:lastColumn="0" w:noHBand="0" w:noVBand="1"/>
      </w:tblPr>
      <w:tblGrid>
        <w:gridCol w:w="891"/>
        <w:gridCol w:w="883"/>
        <w:gridCol w:w="916"/>
        <w:gridCol w:w="941"/>
        <w:gridCol w:w="3969"/>
        <w:gridCol w:w="691"/>
        <w:gridCol w:w="725"/>
      </w:tblGrid>
      <w:tr w:rsidR="00191E33" w:rsidRPr="00303FD4" w14:paraId="5C29ED8D" w14:textId="77777777" w:rsidTr="004158E3">
        <w:trPr>
          <w:trHeight w:val="285"/>
        </w:trPr>
        <w:tc>
          <w:tcPr>
            <w:tcW w:w="9016" w:type="dxa"/>
            <w:gridSpan w:val="7"/>
            <w:tcBorders>
              <w:top w:val="nil"/>
              <w:left w:val="nil"/>
              <w:right w:val="nil"/>
            </w:tcBorders>
            <w:noWrap/>
            <w:vAlign w:val="center"/>
          </w:tcPr>
          <w:p w14:paraId="2D16BBA8" w14:textId="5122B005" w:rsidR="00191E33" w:rsidRPr="00303FD4" w:rsidRDefault="00191E33" w:rsidP="00191E33">
            <w:pPr>
              <w:jc w:val="center"/>
              <w:rPr>
                <w:rFonts w:ascii="Times New Roman" w:eastAsia="宋体" w:hAnsi="Times New Roman"/>
                <w:sz w:val="15"/>
                <w:szCs w:val="15"/>
              </w:rPr>
            </w:pPr>
            <w:bookmarkStart w:id="4" w:name="_Hlk193555648"/>
            <w:bookmarkEnd w:id="1"/>
            <w:r w:rsidRPr="00303FD4">
              <w:rPr>
                <w:rFonts w:ascii="Times New Roman" w:eastAsia="宋体" w:hAnsi="Times New Roman" w:hint="eastAsia"/>
                <w:szCs w:val="21"/>
              </w:rPr>
              <w:t>表</w:t>
            </w:r>
            <w:r w:rsidRPr="00303FD4">
              <w:rPr>
                <w:rFonts w:ascii="Times New Roman" w:eastAsia="宋体" w:hAnsi="Times New Roman" w:hint="eastAsia"/>
                <w:szCs w:val="21"/>
              </w:rPr>
              <w:t>3-2</w:t>
            </w:r>
            <w:r w:rsidR="001760CA">
              <w:rPr>
                <w:rFonts w:ascii="Times New Roman" w:eastAsia="宋体" w:hAnsi="Times New Roman"/>
                <w:szCs w:val="21"/>
              </w:rPr>
              <w:t xml:space="preserve"> </w:t>
            </w:r>
            <w:proofErr w:type="spellStart"/>
            <w:r w:rsidR="001760CA">
              <w:rPr>
                <w:rFonts w:ascii="Times New Roman" w:eastAsia="宋体" w:hAnsi="Times New Roman" w:hint="eastAsia"/>
                <w:szCs w:val="21"/>
              </w:rPr>
              <w:t>StructBERT</w:t>
            </w:r>
            <w:proofErr w:type="spellEnd"/>
            <w:r w:rsidR="00F02123">
              <w:rPr>
                <w:rFonts w:ascii="Times New Roman" w:eastAsia="宋体" w:hAnsi="Times New Roman" w:hint="eastAsia"/>
                <w:szCs w:val="21"/>
              </w:rPr>
              <w:t>股评情感分类</w:t>
            </w:r>
            <w:r w:rsidR="00380138">
              <w:rPr>
                <w:rFonts w:ascii="Times New Roman" w:eastAsia="宋体" w:hAnsi="Times New Roman" w:hint="eastAsia"/>
                <w:szCs w:val="21"/>
              </w:rPr>
              <w:t>示例</w:t>
            </w:r>
          </w:p>
        </w:tc>
      </w:tr>
      <w:tr w:rsidR="00303FD4" w:rsidRPr="00303FD4" w14:paraId="5C13877A" w14:textId="77777777" w:rsidTr="004158E3">
        <w:trPr>
          <w:trHeight w:val="285"/>
        </w:trPr>
        <w:tc>
          <w:tcPr>
            <w:tcW w:w="891" w:type="dxa"/>
            <w:noWrap/>
          </w:tcPr>
          <w:p w14:paraId="0833B7A5" w14:textId="76F4C4AF" w:rsidR="00191E33" w:rsidRPr="00303FD4" w:rsidRDefault="00191E33" w:rsidP="00191E33">
            <w:pPr>
              <w:rPr>
                <w:rFonts w:ascii="Times New Roman" w:eastAsia="宋体" w:hAnsi="Times New Roman" w:hint="eastAsia"/>
                <w:sz w:val="15"/>
                <w:szCs w:val="15"/>
              </w:rPr>
            </w:pPr>
            <w:proofErr w:type="spellStart"/>
            <w:r w:rsidRPr="00303FD4">
              <w:rPr>
                <w:rFonts w:ascii="Times New Roman" w:eastAsia="宋体" w:hAnsi="Times New Roman"/>
                <w:sz w:val="15"/>
                <w:szCs w:val="15"/>
              </w:rPr>
              <w:t>stock_code</w:t>
            </w:r>
            <w:proofErr w:type="spellEnd"/>
          </w:p>
        </w:tc>
        <w:tc>
          <w:tcPr>
            <w:tcW w:w="883" w:type="dxa"/>
            <w:noWrap/>
          </w:tcPr>
          <w:p w14:paraId="4318E6EB" w14:textId="272A6A08" w:rsidR="00191E33" w:rsidRPr="00303FD4" w:rsidRDefault="00191E33" w:rsidP="00191E33">
            <w:pPr>
              <w:rPr>
                <w:rFonts w:ascii="Times New Roman" w:eastAsia="宋体" w:hAnsi="Times New Roman" w:hint="eastAsia"/>
                <w:sz w:val="15"/>
                <w:szCs w:val="15"/>
              </w:rPr>
            </w:pPr>
            <w:r w:rsidRPr="00303FD4">
              <w:rPr>
                <w:rFonts w:ascii="Times New Roman" w:eastAsia="宋体" w:hAnsi="Times New Roman"/>
                <w:sz w:val="15"/>
                <w:szCs w:val="15"/>
              </w:rPr>
              <w:t>date</w:t>
            </w:r>
          </w:p>
        </w:tc>
        <w:tc>
          <w:tcPr>
            <w:tcW w:w="916" w:type="dxa"/>
            <w:noWrap/>
          </w:tcPr>
          <w:p w14:paraId="2D5FA522" w14:textId="21328382" w:rsidR="00191E33" w:rsidRPr="00303FD4" w:rsidRDefault="00191E33" w:rsidP="00191E33">
            <w:pPr>
              <w:rPr>
                <w:rFonts w:ascii="Times New Roman" w:eastAsia="宋体" w:hAnsi="Times New Roman" w:hint="eastAsia"/>
                <w:sz w:val="15"/>
                <w:szCs w:val="15"/>
              </w:rPr>
            </w:pPr>
            <w:proofErr w:type="spellStart"/>
            <w:r w:rsidRPr="00303FD4">
              <w:rPr>
                <w:rFonts w:ascii="Times New Roman" w:eastAsia="宋体" w:hAnsi="Times New Roman"/>
                <w:sz w:val="15"/>
                <w:szCs w:val="15"/>
              </w:rPr>
              <w:t>board_code</w:t>
            </w:r>
            <w:proofErr w:type="spellEnd"/>
          </w:p>
        </w:tc>
        <w:tc>
          <w:tcPr>
            <w:tcW w:w="941" w:type="dxa"/>
            <w:noWrap/>
          </w:tcPr>
          <w:p w14:paraId="494EC212" w14:textId="29EBDA76" w:rsidR="00191E33" w:rsidRPr="00303FD4" w:rsidRDefault="00191E33" w:rsidP="00191E33">
            <w:pPr>
              <w:rPr>
                <w:rFonts w:ascii="Times New Roman" w:eastAsia="宋体" w:hAnsi="Times New Roman" w:hint="eastAsia"/>
                <w:sz w:val="15"/>
                <w:szCs w:val="15"/>
              </w:rPr>
            </w:pPr>
            <w:proofErr w:type="spellStart"/>
            <w:r w:rsidRPr="00303FD4">
              <w:rPr>
                <w:rFonts w:ascii="Times New Roman" w:eastAsia="宋体" w:hAnsi="Times New Roman"/>
                <w:sz w:val="15"/>
                <w:szCs w:val="15"/>
              </w:rPr>
              <w:t>source_type</w:t>
            </w:r>
            <w:proofErr w:type="spellEnd"/>
          </w:p>
        </w:tc>
        <w:tc>
          <w:tcPr>
            <w:tcW w:w="3969" w:type="dxa"/>
            <w:noWrap/>
          </w:tcPr>
          <w:p w14:paraId="6D7819A2" w14:textId="5828983D" w:rsidR="00191E33" w:rsidRPr="00303FD4" w:rsidRDefault="00191E33" w:rsidP="00191E33">
            <w:pPr>
              <w:rPr>
                <w:rFonts w:ascii="Times New Roman" w:eastAsia="宋体" w:hAnsi="Times New Roman" w:hint="eastAsia"/>
                <w:sz w:val="15"/>
                <w:szCs w:val="15"/>
              </w:rPr>
            </w:pPr>
            <w:r w:rsidRPr="00303FD4">
              <w:rPr>
                <w:rFonts w:ascii="Times New Roman" w:eastAsia="宋体" w:hAnsi="Times New Roman"/>
                <w:sz w:val="15"/>
                <w:szCs w:val="15"/>
              </w:rPr>
              <w:t>comment</w:t>
            </w:r>
          </w:p>
        </w:tc>
        <w:tc>
          <w:tcPr>
            <w:tcW w:w="691" w:type="dxa"/>
            <w:noWrap/>
          </w:tcPr>
          <w:p w14:paraId="337C47AD" w14:textId="0ABAE910" w:rsidR="00191E33" w:rsidRPr="00303FD4" w:rsidRDefault="00191E33" w:rsidP="00191E33">
            <w:pPr>
              <w:rPr>
                <w:rFonts w:ascii="Times New Roman" w:eastAsia="宋体" w:hAnsi="Times New Roman" w:hint="eastAsia"/>
                <w:sz w:val="15"/>
                <w:szCs w:val="15"/>
              </w:rPr>
            </w:pPr>
            <w:r w:rsidRPr="00303FD4">
              <w:rPr>
                <w:rFonts w:ascii="Times New Roman" w:eastAsia="宋体" w:hAnsi="Times New Roman"/>
                <w:sz w:val="15"/>
                <w:szCs w:val="15"/>
              </w:rPr>
              <w:t>positive</w:t>
            </w:r>
          </w:p>
        </w:tc>
        <w:tc>
          <w:tcPr>
            <w:tcW w:w="725" w:type="dxa"/>
            <w:noWrap/>
          </w:tcPr>
          <w:p w14:paraId="41D67A02" w14:textId="3E4B0181" w:rsidR="00191E33" w:rsidRPr="00303FD4" w:rsidRDefault="00191E33" w:rsidP="00191E33">
            <w:pPr>
              <w:rPr>
                <w:rFonts w:ascii="Times New Roman" w:eastAsia="宋体" w:hAnsi="Times New Roman" w:hint="eastAsia"/>
                <w:sz w:val="15"/>
                <w:szCs w:val="15"/>
              </w:rPr>
            </w:pPr>
            <w:r w:rsidRPr="00303FD4">
              <w:rPr>
                <w:rFonts w:ascii="Times New Roman" w:eastAsia="宋体" w:hAnsi="Times New Roman"/>
                <w:sz w:val="15"/>
                <w:szCs w:val="15"/>
              </w:rPr>
              <w:t>negative</w:t>
            </w:r>
          </w:p>
        </w:tc>
      </w:tr>
      <w:tr w:rsidR="004158E3" w:rsidRPr="004158E3" w14:paraId="43AE1651" w14:textId="77777777" w:rsidTr="004158E3">
        <w:trPr>
          <w:trHeight w:val="285"/>
        </w:trPr>
        <w:tc>
          <w:tcPr>
            <w:tcW w:w="891" w:type="dxa"/>
            <w:noWrap/>
            <w:hideMark/>
          </w:tcPr>
          <w:p w14:paraId="0C735EC2" w14:textId="77777777" w:rsidR="004158E3" w:rsidRPr="004158E3" w:rsidRDefault="004158E3" w:rsidP="004158E3">
            <w:pPr>
              <w:widowControl/>
              <w:rPr>
                <w:rFonts w:ascii="等线" w:eastAsia="等线" w:hAnsi="等线" w:cs="宋体"/>
                <w:color w:val="000000"/>
                <w:kern w:val="0"/>
                <w:sz w:val="15"/>
                <w:szCs w:val="15"/>
              </w:rPr>
            </w:pPr>
            <w:r w:rsidRPr="004158E3">
              <w:rPr>
                <w:rFonts w:ascii="等线" w:eastAsia="等线" w:hAnsi="等线" w:cs="宋体" w:hint="eastAsia"/>
                <w:color w:val="000000"/>
                <w:kern w:val="0"/>
                <w:sz w:val="15"/>
                <w:szCs w:val="15"/>
              </w:rPr>
              <w:t>300059</w:t>
            </w:r>
          </w:p>
        </w:tc>
        <w:tc>
          <w:tcPr>
            <w:tcW w:w="883" w:type="dxa"/>
            <w:noWrap/>
            <w:hideMark/>
          </w:tcPr>
          <w:p w14:paraId="4106ED87" w14:textId="77777777" w:rsidR="004158E3" w:rsidRPr="004158E3" w:rsidRDefault="004158E3" w:rsidP="004158E3">
            <w:pPr>
              <w:widowControl/>
              <w:rPr>
                <w:rFonts w:ascii="等线" w:eastAsia="等线" w:hAnsi="等线" w:cs="宋体" w:hint="eastAsia"/>
                <w:color w:val="000000"/>
                <w:kern w:val="0"/>
                <w:sz w:val="15"/>
                <w:szCs w:val="15"/>
              </w:rPr>
            </w:pPr>
            <w:r w:rsidRPr="004158E3">
              <w:rPr>
                <w:rFonts w:ascii="等线" w:eastAsia="等线" w:hAnsi="等线" w:cs="宋体" w:hint="eastAsia"/>
                <w:color w:val="000000"/>
                <w:kern w:val="0"/>
                <w:sz w:val="15"/>
                <w:szCs w:val="15"/>
              </w:rPr>
              <w:t>2025/2/28</w:t>
            </w:r>
          </w:p>
        </w:tc>
        <w:tc>
          <w:tcPr>
            <w:tcW w:w="916" w:type="dxa"/>
            <w:noWrap/>
            <w:hideMark/>
          </w:tcPr>
          <w:p w14:paraId="41D31E99" w14:textId="77777777" w:rsidR="004158E3" w:rsidRPr="004158E3" w:rsidRDefault="004158E3" w:rsidP="004158E3">
            <w:pPr>
              <w:widowControl/>
              <w:rPr>
                <w:rFonts w:ascii="等线" w:eastAsia="等线" w:hAnsi="等线" w:cs="宋体" w:hint="eastAsia"/>
                <w:color w:val="000000"/>
                <w:kern w:val="0"/>
                <w:sz w:val="15"/>
                <w:szCs w:val="15"/>
              </w:rPr>
            </w:pPr>
            <w:r w:rsidRPr="004158E3">
              <w:rPr>
                <w:rFonts w:ascii="等线" w:eastAsia="等线" w:hAnsi="等线" w:cs="宋体" w:hint="eastAsia"/>
                <w:color w:val="000000"/>
                <w:kern w:val="0"/>
                <w:sz w:val="15"/>
                <w:szCs w:val="15"/>
              </w:rPr>
              <w:t>801750</w:t>
            </w:r>
          </w:p>
        </w:tc>
        <w:tc>
          <w:tcPr>
            <w:tcW w:w="941" w:type="dxa"/>
            <w:noWrap/>
            <w:hideMark/>
          </w:tcPr>
          <w:p w14:paraId="5B49A328" w14:textId="77777777" w:rsidR="004158E3" w:rsidRPr="004158E3" w:rsidRDefault="004158E3" w:rsidP="004158E3">
            <w:pPr>
              <w:widowControl/>
              <w:rPr>
                <w:rFonts w:ascii="等线" w:eastAsia="等线" w:hAnsi="等线" w:cs="宋体" w:hint="eastAsia"/>
                <w:color w:val="000000"/>
                <w:kern w:val="0"/>
                <w:sz w:val="15"/>
                <w:szCs w:val="15"/>
              </w:rPr>
            </w:pPr>
            <w:r w:rsidRPr="004158E3">
              <w:rPr>
                <w:rFonts w:ascii="等线" w:eastAsia="等线" w:hAnsi="等线" w:cs="宋体" w:hint="eastAsia"/>
                <w:color w:val="000000"/>
                <w:kern w:val="0"/>
                <w:sz w:val="15"/>
                <w:szCs w:val="15"/>
              </w:rPr>
              <w:t>comment</w:t>
            </w:r>
          </w:p>
        </w:tc>
        <w:tc>
          <w:tcPr>
            <w:tcW w:w="3969" w:type="dxa"/>
            <w:noWrap/>
            <w:hideMark/>
          </w:tcPr>
          <w:p w14:paraId="33050BA0" w14:textId="77777777" w:rsidR="004158E3" w:rsidRPr="004158E3" w:rsidRDefault="004158E3" w:rsidP="004158E3">
            <w:pPr>
              <w:widowControl/>
              <w:rPr>
                <w:rFonts w:ascii="等线" w:eastAsia="等线" w:hAnsi="等线" w:cs="宋体" w:hint="eastAsia"/>
                <w:color w:val="000000"/>
                <w:kern w:val="0"/>
                <w:sz w:val="13"/>
                <w:szCs w:val="13"/>
              </w:rPr>
            </w:pPr>
            <w:r w:rsidRPr="004158E3">
              <w:rPr>
                <w:rFonts w:ascii="等线" w:eastAsia="等线" w:hAnsi="等线" w:cs="宋体" w:hint="eastAsia"/>
                <w:color w:val="000000"/>
                <w:kern w:val="0"/>
                <w:sz w:val="13"/>
                <w:szCs w:val="13"/>
              </w:rPr>
              <w:t>那你就等大盘2400以下再建仓，估计暂时没得玩了</w:t>
            </w:r>
          </w:p>
        </w:tc>
        <w:tc>
          <w:tcPr>
            <w:tcW w:w="691" w:type="dxa"/>
            <w:noWrap/>
            <w:hideMark/>
          </w:tcPr>
          <w:p w14:paraId="639BC7A6" w14:textId="77777777" w:rsidR="004158E3" w:rsidRPr="004158E3" w:rsidRDefault="004158E3" w:rsidP="004158E3">
            <w:pPr>
              <w:widowControl/>
              <w:rPr>
                <w:rFonts w:ascii="等线" w:eastAsia="等线" w:hAnsi="等线" w:cs="宋体" w:hint="eastAsia"/>
                <w:color w:val="000000"/>
                <w:kern w:val="0"/>
                <w:sz w:val="15"/>
                <w:szCs w:val="15"/>
              </w:rPr>
            </w:pPr>
            <w:r w:rsidRPr="004158E3">
              <w:rPr>
                <w:rFonts w:ascii="等线" w:eastAsia="等线" w:hAnsi="等线" w:cs="宋体" w:hint="eastAsia"/>
                <w:color w:val="000000"/>
                <w:kern w:val="0"/>
                <w:sz w:val="15"/>
                <w:szCs w:val="15"/>
              </w:rPr>
              <w:t xml:space="preserve">0.4041 </w:t>
            </w:r>
          </w:p>
        </w:tc>
        <w:tc>
          <w:tcPr>
            <w:tcW w:w="725" w:type="dxa"/>
            <w:noWrap/>
            <w:hideMark/>
          </w:tcPr>
          <w:p w14:paraId="6A4712EE" w14:textId="77777777" w:rsidR="004158E3" w:rsidRPr="004158E3" w:rsidRDefault="004158E3" w:rsidP="004158E3">
            <w:pPr>
              <w:widowControl/>
              <w:rPr>
                <w:rFonts w:ascii="等线" w:eastAsia="等线" w:hAnsi="等线" w:cs="宋体" w:hint="eastAsia"/>
                <w:color w:val="000000"/>
                <w:kern w:val="0"/>
                <w:sz w:val="15"/>
                <w:szCs w:val="15"/>
              </w:rPr>
            </w:pPr>
            <w:r w:rsidRPr="004158E3">
              <w:rPr>
                <w:rFonts w:ascii="等线" w:eastAsia="等线" w:hAnsi="等线" w:cs="宋体" w:hint="eastAsia"/>
                <w:color w:val="000000"/>
                <w:kern w:val="0"/>
                <w:sz w:val="15"/>
                <w:szCs w:val="15"/>
              </w:rPr>
              <w:t xml:space="preserve">0.5959 </w:t>
            </w:r>
          </w:p>
        </w:tc>
      </w:tr>
      <w:tr w:rsidR="004158E3" w:rsidRPr="004158E3" w14:paraId="552BC74B" w14:textId="77777777" w:rsidTr="004158E3">
        <w:trPr>
          <w:trHeight w:val="285"/>
        </w:trPr>
        <w:tc>
          <w:tcPr>
            <w:tcW w:w="891" w:type="dxa"/>
            <w:noWrap/>
            <w:hideMark/>
          </w:tcPr>
          <w:p w14:paraId="089B03CF" w14:textId="77777777" w:rsidR="004158E3" w:rsidRPr="004158E3" w:rsidRDefault="004158E3" w:rsidP="004158E3">
            <w:pPr>
              <w:widowControl/>
              <w:rPr>
                <w:rFonts w:ascii="等线" w:eastAsia="等线" w:hAnsi="等线" w:cs="宋体" w:hint="eastAsia"/>
                <w:color w:val="000000"/>
                <w:kern w:val="0"/>
                <w:sz w:val="15"/>
                <w:szCs w:val="15"/>
              </w:rPr>
            </w:pPr>
            <w:r w:rsidRPr="004158E3">
              <w:rPr>
                <w:rFonts w:ascii="等线" w:eastAsia="等线" w:hAnsi="等线" w:cs="宋体" w:hint="eastAsia"/>
                <w:color w:val="000000"/>
                <w:kern w:val="0"/>
                <w:sz w:val="15"/>
                <w:szCs w:val="15"/>
              </w:rPr>
              <w:t>600111</w:t>
            </w:r>
          </w:p>
        </w:tc>
        <w:tc>
          <w:tcPr>
            <w:tcW w:w="883" w:type="dxa"/>
            <w:noWrap/>
            <w:hideMark/>
          </w:tcPr>
          <w:p w14:paraId="3DEDE2A2" w14:textId="77777777" w:rsidR="004158E3" w:rsidRPr="004158E3" w:rsidRDefault="004158E3" w:rsidP="004158E3">
            <w:pPr>
              <w:widowControl/>
              <w:rPr>
                <w:rFonts w:ascii="等线" w:eastAsia="等线" w:hAnsi="等线" w:cs="宋体" w:hint="eastAsia"/>
                <w:color w:val="000000"/>
                <w:kern w:val="0"/>
                <w:sz w:val="15"/>
                <w:szCs w:val="15"/>
              </w:rPr>
            </w:pPr>
            <w:r w:rsidRPr="004158E3">
              <w:rPr>
                <w:rFonts w:ascii="等线" w:eastAsia="等线" w:hAnsi="等线" w:cs="宋体" w:hint="eastAsia"/>
                <w:color w:val="000000"/>
                <w:kern w:val="0"/>
                <w:sz w:val="15"/>
                <w:szCs w:val="15"/>
              </w:rPr>
              <w:t>2025/2/28</w:t>
            </w:r>
          </w:p>
        </w:tc>
        <w:tc>
          <w:tcPr>
            <w:tcW w:w="916" w:type="dxa"/>
            <w:noWrap/>
            <w:hideMark/>
          </w:tcPr>
          <w:p w14:paraId="6A1C30CC" w14:textId="77777777" w:rsidR="004158E3" w:rsidRPr="004158E3" w:rsidRDefault="004158E3" w:rsidP="004158E3">
            <w:pPr>
              <w:widowControl/>
              <w:rPr>
                <w:rFonts w:ascii="等线" w:eastAsia="等线" w:hAnsi="等线" w:cs="宋体" w:hint="eastAsia"/>
                <w:color w:val="000000"/>
                <w:kern w:val="0"/>
                <w:sz w:val="15"/>
                <w:szCs w:val="15"/>
              </w:rPr>
            </w:pPr>
            <w:r w:rsidRPr="004158E3">
              <w:rPr>
                <w:rFonts w:ascii="等线" w:eastAsia="等线" w:hAnsi="等线" w:cs="宋体" w:hint="eastAsia"/>
                <w:color w:val="000000"/>
                <w:kern w:val="0"/>
                <w:sz w:val="15"/>
                <w:szCs w:val="15"/>
              </w:rPr>
              <w:t>801050</w:t>
            </w:r>
          </w:p>
        </w:tc>
        <w:tc>
          <w:tcPr>
            <w:tcW w:w="941" w:type="dxa"/>
            <w:noWrap/>
            <w:hideMark/>
          </w:tcPr>
          <w:p w14:paraId="5688FB0B" w14:textId="77777777" w:rsidR="004158E3" w:rsidRPr="004158E3" w:rsidRDefault="004158E3" w:rsidP="004158E3">
            <w:pPr>
              <w:widowControl/>
              <w:rPr>
                <w:rFonts w:ascii="等线" w:eastAsia="等线" w:hAnsi="等线" w:cs="宋体" w:hint="eastAsia"/>
                <w:color w:val="000000"/>
                <w:kern w:val="0"/>
                <w:sz w:val="15"/>
                <w:szCs w:val="15"/>
              </w:rPr>
            </w:pPr>
            <w:r w:rsidRPr="004158E3">
              <w:rPr>
                <w:rFonts w:ascii="等线" w:eastAsia="等线" w:hAnsi="等线" w:cs="宋体" w:hint="eastAsia"/>
                <w:color w:val="000000"/>
                <w:kern w:val="0"/>
                <w:sz w:val="15"/>
                <w:szCs w:val="15"/>
              </w:rPr>
              <w:t>comment</w:t>
            </w:r>
          </w:p>
        </w:tc>
        <w:tc>
          <w:tcPr>
            <w:tcW w:w="3969" w:type="dxa"/>
            <w:noWrap/>
            <w:hideMark/>
          </w:tcPr>
          <w:p w14:paraId="6013B547" w14:textId="77777777" w:rsidR="004158E3" w:rsidRPr="004158E3" w:rsidRDefault="004158E3" w:rsidP="004158E3">
            <w:pPr>
              <w:widowControl/>
              <w:rPr>
                <w:rFonts w:ascii="等线" w:eastAsia="等线" w:hAnsi="等线" w:cs="宋体" w:hint="eastAsia"/>
                <w:color w:val="000000"/>
                <w:kern w:val="0"/>
                <w:sz w:val="13"/>
                <w:szCs w:val="13"/>
              </w:rPr>
            </w:pPr>
            <w:r w:rsidRPr="004158E3">
              <w:rPr>
                <w:rFonts w:ascii="等线" w:eastAsia="等线" w:hAnsi="等线" w:cs="宋体" w:hint="eastAsia"/>
                <w:color w:val="000000"/>
                <w:kern w:val="0"/>
                <w:sz w:val="13"/>
                <w:szCs w:val="13"/>
              </w:rPr>
              <w:t>不可能高价买自己的股票，</w:t>
            </w:r>
            <w:proofErr w:type="gramStart"/>
            <w:r w:rsidRPr="004158E3">
              <w:rPr>
                <w:rFonts w:ascii="等线" w:eastAsia="等线" w:hAnsi="等线" w:cs="宋体" w:hint="eastAsia"/>
                <w:color w:val="000000"/>
                <w:kern w:val="0"/>
                <w:sz w:val="13"/>
                <w:szCs w:val="13"/>
              </w:rPr>
              <w:t>肯定往</w:t>
            </w:r>
            <w:proofErr w:type="gramEnd"/>
            <w:r w:rsidRPr="004158E3">
              <w:rPr>
                <w:rFonts w:ascii="等线" w:eastAsia="等线" w:hAnsi="等线" w:cs="宋体" w:hint="eastAsia"/>
                <w:color w:val="000000"/>
                <w:kern w:val="0"/>
                <w:sz w:val="13"/>
                <w:szCs w:val="13"/>
              </w:rPr>
              <w:t>死里压价，18 见。</w:t>
            </w:r>
          </w:p>
        </w:tc>
        <w:tc>
          <w:tcPr>
            <w:tcW w:w="691" w:type="dxa"/>
            <w:noWrap/>
            <w:hideMark/>
          </w:tcPr>
          <w:p w14:paraId="6F1E4E4A" w14:textId="77777777" w:rsidR="004158E3" w:rsidRPr="004158E3" w:rsidRDefault="004158E3" w:rsidP="004158E3">
            <w:pPr>
              <w:widowControl/>
              <w:rPr>
                <w:rFonts w:ascii="等线" w:eastAsia="等线" w:hAnsi="等线" w:cs="宋体" w:hint="eastAsia"/>
                <w:color w:val="000000"/>
                <w:kern w:val="0"/>
                <w:sz w:val="15"/>
                <w:szCs w:val="15"/>
              </w:rPr>
            </w:pPr>
            <w:r w:rsidRPr="004158E3">
              <w:rPr>
                <w:rFonts w:ascii="等线" w:eastAsia="等线" w:hAnsi="等线" w:cs="宋体" w:hint="eastAsia"/>
                <w:color w:val="000000"/>
                <w:kern w:val="0"/>
                <w:sz w:val="15"/>
                <w:szCs w:val="15"/>
              </w:rPr>
              <w:t xml:space="preserve">0.0922 </w:t>
            </w:r>
          </w:p>
        </w:tc>
        <w:tc>
          <w:tcPr>
            <w:tcW w:w="725" w:type="dxa"/>
            <w:noWrap/>
            <w:hideMark/>
          </w:tcPr>
          <w:p w14:paraId="78AE637E" w14:textId="77777777" w:rsidR="004158E3" w:rsidRPr="004158E3" w:rsidRDefault="004158E3" w:rsidP="004158E3">
            <w:pPr>
              <w:widowControl/>
              <w:rPr>
                <w:rFonts w:ascii="等线" w:eastAsia="等线" w:hAnsi="等线" w:cs="宋体" w:hint="eastAsia"/>
                <w:color w:val="000000"/>
                <w:kern w:val="0"/>
                <w:sz w:val="15"/>
                <w:szCs w:val="15"/>
              </w:rPr>
            </w:pPr>
            <w:r w:rsidRPr="004158E3">
              <w:rPr>
                <w:rFonts w:ascii="等线" w:eastAsia="等线" w:hAnsi="等线" w:cs="宋体" w:hint="eastAsia"/>
                <w:color w:val="000000"/>
                <w:kern w:val="0"/>
                <w:sz w:val="15"/>
                <w:szCs w:val="15"/>
              </w:rPr>
              <w:t xml:space="preserve">0.9078 </w:t>
            </w:r>
          </w:p>
        </w:tc>
      </w:tr>
      <w:tr w:rsidR="004158E3" w:rsidRPr="004158E3" w14:paraId="0806FE4A" w14:textId="77777777" w:rsidTr="004158E3">
        <w:trPr>
          <w:trHeight w:val="285"/>
        </w:trPr>
        <w:tc>
          <w:tcPr>
            <w:tcW w:w="891" w:type="dxa"/>
            <w:noWrap/>
            <w:hideMark/>
          </w:tcPr>
          <w:p w14:paraId="0B895F17" w14:textId="77777777" w:rsidR="004158E3" w:rsidRPr="004158E3" w:rsidRDefault="004158E3" w:rsidP="004158E3">
            <w:pPr>
              <w:widowControl/>
              <w:rPr>
                <w:rFonts w:ascii="等线" w:eastAsia="等线" w:hAnsi="等线" w:cs="宋体" w:hint="eastAsia"/>
                <w:color w:val="000000"/>
                <w:kern w:val="0"/>
                <w:sz w:val="15"/>
                <w:szCs w:val="15"/>
              </w:rPr>
            </w:pPr>
            <w:r w:rsidRPr="004158E3">
              <w:rPr>
                <w:rFonts w:ascii="等线" w:eastAsia="等线" w:hAnsi="等线" w:cs="宋体" w:hint="eastAsia"/>
                <w:color w:val="000000"/>
                <w:kern w:val="0"/>
                <w:sz w:val="15"/>
                <w:szCs w:val="15"/>
              </w:rPr>
              <w:t>601818</w:t>
            </w:r>
          </w:p>
        </w:tc>
        <w:tc>
          <w:tcPr>
            <w:tcW w:w="883" w:type="dxa"/>
            <w:noWrap/>
            <w:hideMark/>
          </w:tcPr>
          <w:p w14:paraId="3011BCD7" w14:textId="77777777" w:rsidR="004158E3" w:rsidRPr="004158E3" w:rsidRDefault="004158E3" w:rsidP="004158E3">
            <w:pPr>
              <w:widowControl/>
              <w:rPr>
                <w:rFonts w:ascii="等线" w:eastAsia="等线" w:hAnsi="等线" w:cs="宋体" w:hint="eastAsia"/>
                <w:color w:val="000000"/>
                <w:kern w:val="0"/>
                <w:sz w:val="15"/>
                <w:szCs w:val="15"/>
              </w:rPr>
            </w:pPr>
            <w:r w:rsidRPr="004158E3">
              <w:rPr>
                <w:rFonts w:ascii="等线" w:eastAsia="等线" w:hAnsi="等线" w:cs="宋体" w:hint="eastAsia"/>
                <w:color w:val="000000"/>
                <w:kern w:val="0"/>
                <w:sz w:val="15"/>
                <w:szCs w:val="15"/>
              </w:rPr>
              <w:t>2025/2/28</w:t>
            </w:r>
          </w:p>
        </w:tc>
        <w:tc>
          <w:tcPr>
            <w:tcW w:w="916" w:type="dxa"/>
            <w:noWrap/>
            <w:hideMark/>
          </w:tcPr>
          <w:p w14:paraId="33864286" w14:textId="77777777" w:rsidR="004158E3" w:rsidRPr="004158E3" w:rsidRDefault="004158E3" w:rsidP="004158E3">
            <w:pPr>
              <w:widowControl/>
              <w:rPr>
                <w:rFonts w:ascii="等线" w:eastAsia="等线" w:hAnsi="等线" w:cs="宋体" w:hint="eastAsia"/>
                <w:color w:val="000000"/>
                <w:kern w:val="0"/>
                <w:sz w:val="15"/>
                <w:szCs w:val="15"/>
              </w:rPr>
            </w:pPr>
            <w:r w:rsidRPr="004158E3">
              <w:rPr>
                <w:rFonts w:ascii="等线" w:eastAsia="等线" w:hAnsi="等线" w:cs="宋体" w:hint="eastAsia"/>
                <w:color w:val="000000"/>
                <w:kern w:val="0"/>
                <w:sz w:val="15"/>
                <w:szCs w:val="15"/>
              </w:rPr>
              <w:t>801780</w:t>
            </w:r>
          </w:p>
        </w:tc>
        <w:tc>
          <w:tcPr>
            <w:tcW w:w="941" w:type="dxa"/>
            <w:noWrap/>
            <w:hideMark/>
          </w:tcPr>
          <w:p w14:paraId="40B2CDEB" w14:textId="77777777" w:rsidR="004158E3" w:rsidRPr="004158E3" w:rsidRDefault="004158E3" w:rsidP="004158E3">
            <w:pPr>
              <w:widowControl/>
              <w:rPr>
                <w:rFonts w:ascii="等线" w:eastAsia="等线" w:hAnsi="等线" w:cs="宋体" w:hint="eastAsia"/>
                <w:color w:val="000000"/>
                <w:kern w:val="0"/>
                <w:sz w:val="15"/>
                <w:szCs w:val="15"/>
              </w:rPr>
            </w:pPr>
            <w:r w:rsidRPr="004158E3">
              <w:rPr>
                <w:rFonts w:ascii="等线" w:eastAsia="等线" w:hAnsi="等线" w:cs="宋体" w:hint="eastAsia"/>
                <w:color w:val="000000"/>
                <w:kern w:val="0"/>
                <w:sz w:val="15"/>
                <w:szCs w:val="15"/>
              </w:rPr>
              <w:t>comment</w:t>
            </w:r>
          </w:p>
        </w:tc>
        <w:tc>
          <w:tcPr>
            <w:tcW w:w="3969" w:type="dxa"/>
            <w:noWrap/>
            <w:hideMark/>
          </w:tcPr>
          <w:p w14:paraId="269295E7" w14:textId="77777777" w:rsidR="004158E3" w:rsidRPr="004158E3" w:rsidRDefault="004158E3" w:rsidP="004158E3">
            <w:pPr>
              <w:widowControl/>
              <w:rPr>
                <w:rFonts w:ascii="等线" w:eastAsia="等线" w:hAnsi="等线" w:cs="宋体" w:hint="eastAsia"/>
                <w:color w:val="000000"/>
                <w:kern w:val="0"/>
                <w:sz w:val="13"/>
                <w:szCs w:val="13"/>
              </w:rPr>
            </w:pPr>
            <w:r w:rsidRPr="004158E3">
              <w:rPr>
                <w:rFonts w:ascii="等线" w:eastAsia="等线" w:hAnsi="等线" w:cs="宋体" w:hint="eastAsia"/>
                <w:color w:val="000000"/>
                <w:kern w:val="0"/>
                <w:sz w:val="13"/>
                <w:szCs w:val="13"/>
              </w:rPr>
              <w:t>防不胜防，上有政策，下有对策，没有做不到，只有想不到。</w:t>
            </w:r>
          </w:p>
        </w:tc>
        <w:tc>
          <w:tcPr>
            <w:tcW w:w="691" w:type="dxa"/>
            <w:noWrap/>
            <w:hideMark/>
          </w:tcPr>
          <w:p w14:paraId="608D771D" w14:textId="77777777" w:rsidR="004158E3" w:rsidRPr="004158E3" w:rsidRDefault="004158E3" w:rsidP="004158E3">
            <w:pPr>
              <w:widowControl/>
              <w:rPr>
                <w:rFonts w:ascii="等线" w:eastAsia="等线" w:hAnsi="等线" w:cs="宋体" w:hint="eastAsia"/>
                <w:color w:val="000000"/>
                <w:kern w:val="0"/>
                <w:sz w:val="15"/>
                <w:szCs w:val="15"/>
              </w:rPr>
            </w:pPr>
            <w:r w:rsidRPr="004158E3">
              <w:rPr>
                <w:rFonts w:ascii="等线" w:eastAsia="等线" w:hAnsi="等线" w:cs="宋体" w:hint="eastAsia"/>
                <w:color w:val="000000"/>
                <w:kern w:val="0"/>
                <w:sz w:val="15"/>
                <w:szCs w:val="15"/>
              </w:rPr>
              <w:t xml:space="preserve">0.7517 </w:t>
            </w:r>
          </w:p>
        </w:tc>
        <w:tc>
          <w:tcPr>
            <w:tcW w:w="725" w:type="dxa"/>
            <w:noWrap/>
            <w:hideMark/>
          </w:tcPr>
          <w:p w14:paraId="2E1F7638" w14:textId="77777777" w:rsidR="004158E3" w:rsidRPr="004158E3" w:rsidRDefault="004158E3" w:rsidP="004158E3">
            <w:pPr>
              <w:widowControl/>
              <w:rPr>
                <w:rFonts w:ascii="等线" w:eastAsia="等线" w:hAnsi="等线" w:cs="宋体" w:hint="eastAsia"/>
                <w:color w:val="000000"/>
                <w:kern w:val="0"/>
                <w:sz w:val="15"/>
                <w:szCs w:val="15"/>
              </w:rPr>
            </w:pPr>
            <w:r w:rsidRPr="004158E3">
              <w:rPr>
                <w:rFonts w:ascii="等线" w:eastAsia="等线" w:hAnsi="等线" w:cs="宋体" w:hint="eastAsia"/>
                <w:color w:val="000000"/>
                <w:kern w:val="0"/>
                <w:sz w:val="15"/>
                <w:szCs w:val="15"/>
              </w:rPr>
              <w:t xml:space="preserve">0.2483 </w:t>
            </w:r>
          </w:p>
        </w:tc>
      </w:tr>
      <w:tr w:rsidR="004158E3" w:rsidRPr="004158E3" w14:paraId="0578D42C" w14:textId="77777777" w:rsidTr="004158E3">
        <w:trPr>
          <w:trHeight w:val="285"/>
        </w:trPr>
        <w:tc>
          <w:tcPr>
            <w:tcW w:w="891" w:type="dxa"/>
            <w:noWrap/>
            <w:hideMark/>
          </w:tcPr>
          <w:p w14:paraId="0F561C5A" w14:textId="77777777" w:rsidR="004158E3" w:rsidRPr="004158E3" w:rsidRDefault="004158E3" w:rsidP="004158E3">
            <w:pPr>
              <w:widowControl/>
              <w:rPr>
                <w:rFonts w:ascii="等线" w:eastAsia="等线" w:hAnsi="等线" w:cs="宋体" w:hint="eastAsia"/>
                <w:color w:val="000000"/>
                <w:kern w:val="0"/>
                <w:sz w:val="15"/>
                <w:szCs w:val="15"/>
              </w:rPr>
            </w:pPr>
            <w:r w:rsidRPr="004158E3">
              <w:rPr>
                <w:rFonts w:ascii="等线" w:eastAsia="等线" w:hAnsi="等线" w:cs="宋体" w:hint="eastAsia"/>
                <w:color w:val="000000"/>
                <w:kern w:val="0"/>
                <w:sz w:val="15"/>
                <w:szCs w:val="15"/>
              </w:rPr>
              <w:t>002415</w:t>
            </w:r>
          </w:p>
        </w:tc>
        <w:tc>
          <w:tcPr>
            <w:tcW w:w="883" w:type="dxa"/>
            <w:noWrap/>
            <w:hideMark/>
          </w:tcPr>
          <w:p w14:paraId="758A5666" w14:textId="77777777" w:rsidR="004158E3" w:rsidRPr="004158E3" w:rsidRDefault="004158E3" w:rsidP="004158E3">
            <w:pPr>
              <w:widowControl/>
              <w:rPr>
                <w:rFonts w:ascii="等线" w:eastAsia="等线" w:hAnsi="等线" w:cs="宋体" w:hint="eastAsia"/>
                <w:color w:val="000000"/>
                <w:kern w:val="0"/>
                <w:sz w:val="15"/>
                <w:szCs w:val="15"/>
              </w:rPr>
            </w:pPr>
            <w:r w:rsidRPr="004158E3">
              <w:rPr>
                <w:rFonts w:ascii="等线" w:eastAsia="等线" w:hAnsi="等线" w:cs="宋体" w:hint="eastAsia"/>
                <w:color w:val="000000"/>
                <w:kern w:val="0"/>
                <w:sz w:val="15"/>
                <w:szCs w:val="15"/>
              </w:rPr>
              <w:t>2025/2/28</w:t>
            </w:r>
          </w:p>
        </w:tc>
        <w:tc>
          <w:tcPr>
            <w:tcW w:w="916" w:type="dxa"/>
            <w:noWrap/>
            <w:hideMark/>
          </w:tcPr>
          <w:p w14:paraId="57217F9D" w14:textId="77777777" w:rsidR="004158E3" w:rsidRPr="004158E3" w:rsidRDefault="004158E3" w:rsidP="004158E3">
            <w:pPr>
              <w:widowControl/>
              <w:rPr>
                <w:rFonts w:ascii="等线" w:eastAsia="等线" w:hAnsi="等线" w:cs="宋体" w:hint="eastAsia"/>
                <w:color w:val="000000"/>
                <w:kern w:val="0"/>
                <w:sz w:val="15"/>
                <w:szCs w:val="15"/>
              </w:rPr>
            </w:pPr>
            <w:r w:rsidRPr="004158E3">
              <w:rPr>
                <w:rFonts w:ascii="等线" w:eastAsia="等线" w:hAnsi="等线" w:cs="宋体" w:hint="eastAsia"/>
                <w:color w:val="000000"/>
                <w:kern w:val="0"/>
                <w:sz w:val="15"/>
                <w:szCs w:val="15"/>
              </w:rPr>
              <w:t>801750</w:t>
            </w:r>
          </w:p>
        </w:tc>
        <w:tc>
          <w:tcPr>
            <w:tcW w:w="941" w:type="dxa"/>
            <w:noWrap/>
            <w:hideMark/>
          </w:tcPr>
          <w:p w14:paraId="3B298DEA" w14:textId="77777777" w:rsidR="004158E3" w:rsidRPr="004158E3" w:rsidRDefault="004158E3" w:rsidP="004158E3">
            <w:pPr>
              <w:widowControl/>
              <w:rPr>
                <w:rFonts w:ascii="等线" w:eastAsia="等线" w:hAnsi="等线" w:cs="宋体" w:hint="eastAsia"/>
                <w:color w:val="000000"/>
                <w:kern w:val="0"/>
                <w:sz w:val="15"/>
                <w:szCs w:val="15"/>
              </w:rPr>
            </w:pPr>
            <w:r w:rsidRPr="004158E3">
              <w:rPr>
                <w:rFonts w:ascii="等线" w:eastAsia="等线" w:hAnsi="等线" w:cs="宋体" w:hint="eastAsia"/>
                <w:color w:val="000000"/>
                <w:kern w:val="0"/>
                <w:sz w:val="15"/>
                <w:szCs w:val="15"/>
              </w:rPr>
              <w:t>post</w:t>
            </w:r>
          </w:p>
        </w:tc>
        <w:tc>
          <w:tcPr>
            <w:tcW w:w="3969" w:type="dxa"/>
            <w:noWrap/>
            <w:hideMark/>
          </w:tcPr>
          <w:p w14:paraId="443628B8" w14:textId="77777777" w:rsidR="004158E3" w:rsidRPr="004158E3" w:rsidRDefault="004158E3" w:rsidP="004158E3">
            <w:pPr>
              <w:widowControl/>
              <w:rPr>
                <w:rFonts w:ascii="等线" w:eastAsia="等线" w:hAnsi="等线" w:cs="宋体" w:hint="eastAsia"/>
                <w:color w:val="000000"/>
                <w:kern w:val="0"/>
                <w:sz w:val="13"/>
                <w:szCs w:val="13"/>
              </w:rPr>
            </w:pPr>
            <w:r w:rsidRPr="004158E3">
              <w:rPr>
                <w:rFonts w:ascii="等线" w:eastAsia="等线" w:hAnsi="等线" w:cs="宋体" w:hint="eastAsia"/>
                <w:color w:val="000000"/>
                <w:kern w:val="0"/>
                <w:sz w:val="13"/>
                <w:szCs w:val="13"/>
              </w:rPr>
              <w:t>前天几毛，昨天几毛，今天又是几毛，这搞得人很没有信心了。</w:t>
            </w:r>
          </w:p>
        </w:tc>
        <w:tc>
          <w:tcPr>
            <w:tcW w:w="691" w:type="dxa"/>
            <w:noWrap/>
            <w:hideMark/>
          </w:tcPr>
          <w:p w14:paraId="6CC4E518" w14:textId="77777777" w:rsidR="004158E3" w:rsidRPr="004158E3" w:rsidRDefault="004158E3" w:rsidP="004158E3">
            <w:pPr>
              <w:widowControl/>
              <w:rPr>
                <w:rFonts w:ascii="等线" w:eastAsia="等线" w:hAnsi="等线" w:cs="宋体" w:hint="eastAsia"/>
                <w:color w:val="000000"/>
                <w:kern w:val="0"/>
                <w:sz w:val="15"/>
                <w:szCs w:val="15"/>
              </w:rPr>
            </w:pPr>
            <w:r w:rsidRPr="004158E3">
              <w:rPr>
                <w:rFonts w:ascii="等线" w:eastAsia="等线" w:hAnsi="等线" w:cs="宋体" w:hint="eastAsia"/>
                <w:color w:val="000000"/>
                <w:kern w:val="0"/>
                <w:sz w:val="15"/>
                <w:szCs w:val="15"/>
              </w:rPr>
              <w:t xml:space="preserve">0.1365 </w:t>
            </w:r>
          </w:p>
        </w:tc>
        <w:tc>
          <w:tcPr>
            <w:tcW w:w="725" w:type="dxa"/>
            <w:noWrap/>
            <w:hideMark/>
          </w:tcPr>
          <w:p w14:paraId="5895CA25" w14:textId="77777777" w:rsidR="004158E3" w:rsidRPr="004158E3" w:rsidRDefault="004158E3" w:rsidP="004158E3">
            <w:pPr>
              <w:widowControl/>
              <w:rPr>
                <w:rFonts w:ascii="等线" w:eastAsia="等线" w:hAnsi="等线" w:cs="宋体" w:hint="eastAsia"/>
                <w:color w:val="000000"/>
                <w:kern w:val="0"/>
                <w:sz w:val="15"/>
                <w:szCs w:val="15"/>
              </w:rPr>
            </w:pPr>
            <w:r w:rsidRPr="004158E3">
              <w:rPr>
                <w:rFonts w:ascii="等线" w:eastAsia="等线" w:hAnsi="等线" w:cs="宋体" w:hint="eastAsia"/>
                <w:color w:val="000000"/>
                <w:kern w:val="0"/>
                <w:sz w:val="15"/>
                <w:szCs w:val="15"/>
              </w:rPr>
              <w:t xml:space="preserve">0.8635 </w:t>
            </w:r>
          </w:p>
        </w:tc>
      </w:tr>
      <w:tr w:rsidR="004158E3" w:rsidRPr="004158E3" w14:paraId="0224201B" w14:textId="77777777" w:rsidTr="004158E3">
        <w:trPr>
          <w:trHeight w:val="285"/>
        </w:trPr>
        <w:tc>
          <w:tcPr>
            <w:tcW w:w="891" w:type="dxa"/>
            <w:noWrap/>
            <w:hideMark/>
          </w:tcPr>
          <w:p w14:paraId="07705096" w14:textId="77777777" w:rsidR="004158E3" w:rsidRPr="004158E3" w:rsidRDefault="004158E3" w:rsidP="004158E3">
            <w:pPr>
              <w:widowControl/>
              <w:rPr>
                <w:rFonts w:ascii="等线" w:eastAsia="等线" w:hAnsi="等线" w:cs="宋体" w:hint="eastAsia"/>
                <w:color w:val="000000"/>
                <w:kern w:val="0"/>
                <w:sz w:val="15"/>
                <w:szCs w:val="15"/>
              </w:rPr>
            </w:pPr>
            <w:r w:rsidRPr="004158E3">
              <w:rPr>
                <w:rFonts w:ascii="等线" w:eastAsia="等线" w:hAnsi="等线" w:cs="宋体" w:hint="eastAsia"/>
                <w:color w:val="000000"/>
                <w:kern w:val="0"/>
                <w:sz w:val="15"/>
                <w:szCs w:val="15"/>
              </w:rPr>
              <w:t>600606</w:t>
            </w:r>
          </w:p>
        </w:tc>
        <w:tc>
          <w:tcPr>
            <w:tcW w:w="883" w:type="dxa"/>
            <w:noWrap/>
            <w:hideMark/>
          </w:tcPr>
          <w:p w14:paraId="7AD05199" w14:textId="77777777" w:rsidR="004158E3" w:rsidRPr="004158E3" w:rsidRDefault="004158E3" w:rsidP="004158E3">
            <w:pPr>
              <w:widowControl/>
              <w:rPr>
                <w:rFonts w:ascii="等线" w:eastAsia="等线" w:hAnsi="等线" w:cs="宋体" w:hint="eastAsia"/>
                <w:color w:val="000000"/>
                <w:kern w:val="0"/>
                <w:sz w:val="15"/>
                <w:szCs w:val="15"/>
              </w:rPr>
            </w:pPr>
            <w:r w:rsidRPr="004158E3">
              <w:rPr>
                <w:rFonts w:ascii="等线" w:eastAsia="等线" w:hAnsi="等线" w:cs="宋体" w:hint="eastAsia"/>
                <w:color w:val="000000"/>
                <w:kern w:val="0"/>
                <w:sz w:val="15"/>
                <w:szCs w:val="15"/>
              </w:rPr>
              <w:t>2025/2/28</w:t>
            </w:r>
          </w:p>
        </w:tc>
        <w:tc>
          <w:tcPr>
            <w:tcW w:w="916" w:type="dxa"/>
            <w:noWrap/>
            <w:hideMark/>
          </w:tcPr>
          <w:p w14:paraId="24D742E2" w14:textId="77777777" w:rsidR="004158E3" w:rsidRPr="004158E3" w:rsidRDefault="004158E3" w:rsidP="004158E3">
            <w:pPr>
              <w:widowControl/>
              <w:rPr>
                <w:rFonts w:ascii="等线" w:eastAsia="等线" w:hAnsi="等线" w:cs="宋体" w:hint="eastAsia"/>
                <w:color w:val="000000"/>
                <w:kern w:val="0"/>
                <w:sz w:val="15"/>
                <w:szCs w:val="15"/>
              </w:rPr>
            </w:pPr>
            <w:r w:rsidRPr="004158E3">
              <w:rPr>
                <w:rFonts w:ascii="等线" w:eastAsia="等线" w:hAnsi="等线" w:cs="宋体" w:hint="eastAsia"/>
                <w:color w:val="000000"/>
                <w:kern w:val="0"/>
                <w:sz w:val="15"/>
                <w:szCs w:val="15"/>
              </w:rPr>
              <w:t>801180</w:t>
            </w:r>
          </w:p>
        </w:tc>
        <w:tc>
          <w:tcPr>
            <w:tcW w:w="941" w:type="dxa"/>
            <w:noWrap/>
            <w:hideMark/>
          </w:tcPr>
          <w:p w14:paraId="712DABF2" w14:textId="77777777" w:rsidR="004158E3" w:rsidRPr="004158E3" w:rsidRDefault="004158E3" w:rsidP="004158E3">
            <w:pPr>
              <w:widowControl/>
              <w:rPr>
                <w:rFonts w:ascii="等线" w:eastAsia="等线" w:hAnsi="等线" w:cs="宋体" w:hint="eastAsia"/>
                <w:color w:val="000000"/>
                <w:kern w:val="0"/>
                <w:sz w:val="15"/>
                <w:szCs w:val="15"/>
              </w:rPr>
            </w:pPr>
            <w:r w:rsidRPr="004158E3">
              <w:rPr>
                <w:rFonts w:ascii="等线" w:eastAsia="等线" w:hAnsi="等线" w:cs="宋体" w:hint="eastAsia"/>
                <w:color w:val="000000"/>
                <w:kern w:val="0"/>
                <w:sz w:val="15"/>
                <w:szCs w:val="15"/>
              </w:rPr>
              <w:t>post</w:t>
            </w:r>
          </w:p>
        </w:tc>
        <w:tc>
          <w:tcPr>
            <w:tcW w:w="3969" w:type="dxa"/>
            <w:noWrap/>
            <w:hideMark/>
          </w:tcPr>
          <w:p w14:paraId="002A4693" w14:textId="77777777" w:rsidR="004158E3" w:rsidRPr="004158E3" w:rsidRDefault="004158E3" w:rsidP="004158E3">
            <w:pPr>
              <w:widowControl/>
              <w:rPr>
                <w:rFonts w:ascii="等线" w:eastAsia="等线" w:hAnsi="等线" w:cs="宋体" w:hint="eastAsia"/>
                <w:color w:val="000000"/>
                <w:kern w:val="0"/>
                <w:sz w:val="13"/>
                <w:szCs w:val="13"/>
              </w:rPr>
            </w:pPr>
            <w:r w:rsidRPr="004158E3">
              <w:rPr>
                <w:rFonts w:ascii="等线" w:eastAsia="等线" w:hAnsi="等线" w:cs="宋体" w:hint="eastAsia"/>
                <w:color w:val="000000"/>
                <w:kern w:val="0"/>
                <w:sz w:val="13"/>
                <w:szCs w:val="13"/>
              </w:rPr>
              <w:t>绿地死在没有核心竞争力拿地，上海北京杭州成都重庆深圳。</w:t>
            </w:r>
          </w:p>
        </w:tc>
        <w:tc>
          <w:tcPr>
            <w:tcW w:w="691" w:type="dxa"/>
            <w:noWrap/>
            <w:hideMark/>
          </w:tcPr>
          <w:p w14:paraId="70E218FE" w14:textId="77777777" w:rsidR="004158E3" w:rsidRPr="004158E3" w:rsidRDefault="004158E3" w:rsidP="004158E3">
            <w:pPr>
              <w:widowControl/>
              <w:rPr>
                <w:rFonts w:ascii="等线" w:eastAsia="等线" w:hAnsi="等线" w:cs="宋体" w:hint="eastAsia"/>
                <w:color w:val="000000"/>
                <w:kern w:val="0"/>
                <w:sz w:val="15"/>
                <w:szCs w:val="15"/>
              </w:rPr>
            </w:pPr>
            <w:r w:rsidRPr="004158E3">
              <w:rPr>
                <w:rFonts w:ascii="等线" w:eastAsia="等线" w:hAnsi="等线" w:cs="宋体" w:hint="eastAsia"/>
                <w:color w:val="000000"/>
                <w:kern w:val="0"/>
                <w:sz w:val="15"/>
                <w:szCs w:val="15"/>
              </w:rPr>
              <w:t xml:space="preserve">0.1201 </w:t>
            </w:r>
          </w:p>
        </w:tc>
        <w:tc>
          <w:tcPr>
            <w:tcW w:w="725" w:type="dxa"/>
            <w:noWrap/>
            <w:hideMark/>
          </w:tcPr>
          <w:p w14:paraId="2CE5ACD5" w14:textId="77777777" w:rsidR="004158E3" w:rsidRPr="004158E3" w:rsidRDefault="004158E3" w:rsidP="004158E3">
            <w:pPr>
              <w:widowControl/>
              <w:rPr>
                <w:rFonts w:ascii="等线" w:eastAsia="等线" w:hAnsi="等线" w:cs="宋体" w:hint="eastAsia"/>
                <w:color w:val="000000"/>
                <w:kern w:val="0"/>
                <w:sz w:val="15"/>
                <w:szCs w:val="15"/>
              </w:rPr>
            </w:pPr>
            <w:r w:rsidRPr="004158E3">
              <w:rPr>
                <w:rFonts w:ascii="等线" w:eastAsia="等线" w:hAnsi="等线" w:cs="宋体" w:hint="eastAsia"/>
                <w:color w:val="000000"/>
                <w:kern w:val="0"/>
                <w:sz w:val="15"/>
                <w:szCs w:val="15"/>
              </w:rPr>
              <w:t xml:space="preserve">0.8799 </w:t>
            </w:r>
          </w:p>
        </w:tc>
      </w:tr>
      <w:tr w:rsidR="004158E3" w:rsidRPr="004158E3" w14:paraId="14948248" w14:textId="77777777" w:rsidTr="004158E3">
        <w:trPr>
          <w:trHeight w:val="285"/>
        </w:trPr>
        <w:tc>
          <w:tcPr>
            <w:tcW w:w="891" w:type="dxa"/>
            <w:noWrap/>
            <w:hideMark/>
          </w:tcPr>
          <w:p w14:paraId="3EF04C2E" w14:textId="77777777" w:rsidR="004158E3" w:rsidRPr="004158E3" w:rsidRDefault="004158E3" w:rsidP="004158E3">
            <w:pPr>
              <w:widowControl/>
              <w:rPr>
                <w:rFonts w:ascii="等线" w:eastAsia="等线" w:hAnsi="等线" w:cs="宋体" w:hint="eastAsia"/>
                <w:color w:val="000000"/>
                <w:kern w:val="0"/>
                <w:sz w:val="15"/>
                <w:szCs w:val="15"/>
              </w:rPr>
            </w:pPr>
            <w:r w:rsidRPr="004158E3">
              <w:rPr>
                <w:rFonts w:ascii="等线" w:eastAsia="等线" w:hAnsi="等线" w:cs="宋体" w:hint="eastAsia"/>
                <w:color w:val="000000"/>
                <w:kern w:val="0"/>
                <w:sz w:val="15"/>
                <w:szCs w:val="15"/>
              </w:rPr>
              <w:t>300059</w:t>
            </w:r>
          </w:p>
        </w:tc>
        <w:tc>
          <w:tcPr>
            <w:tcW w:w="883" w:type="dxa"/>
            <w:noWrap/>
            <w:hideMark/>
          </w:tcPr>
          <w:p w14:paraId="23A7462D" w14:textId="77777777" w:rsidR="004158E3" w:rsidRPr="004158E3" w:rsidRDefault="004158E3" w:rsidP="004158E3">
            <w:pPr>
              <w:widowControl/>
              <w:rPr>
                <w:rFonts w:ascii="等线" w:eastAsia="等线" w:hAnsi="等线" w:cs="宋体" w:hint="eastAsia"/>
                <w:color w:val="000000"/>
                <w:kern w:val="0"/>
                <w:sz w:val="15"/>
                <w:szCs w:val="15"/>
              </w:rPr>
            </w:pPr>
            <w:r w:rsidRPr="004158E3">
              <w:rPr>
                <w:rFonts w:ascii="等线" w:eastAsia="等线" w:hAnsi="等线" w:cs="宋体" w:hint="eastAsia"/>
                <w:color w:val="000000"/>
                <w:kern w:val="0"/>
                <w:sz w:val="15"/>
                <w:szCs w:val="15"/>
              </w:rPr>
              <w:t>2025/2/28</w:t>
            </w:r>
          </w:p>
        </w:tc>
        <w:tc>
          <w:tcPr>
            <w:tcW w:w="916" w:type="dxa"/>
            <w:noWrap/>
            <w:hideMark/>
          </w:tcPr>
          <w:p w14:paraId="633BDF13" w14:textId="77777777" w:rsidR="004158E3" w:rsidRPr="004158E3" w:rsidRDefault="004158E3" w:rsidP="004158E3">
            <w:pPr>
              <w:widowControl/>
              <w:rPr>
                <w:rFonts w:ascii="等线" w:eastAsia="等线" w:hAnsi="等线" w:cs="宋体" w:hint="eastAsia"/>
                <w:color w:val="000000"/>
                <w:kern w:val="0"/>
                <w:sz w:val="15"/>
                <w:szCs w:val="15"/>
              </w:rPr>
            </w:pPr>
            <w:r w:rsidRPr="004158E3">
              <w:rPr>
                <w:rFonts w:ascii="等线" w:eastAsia="等线" w:hAnsi="等线" w:cs="宋体" w:hint="eastAsia"/>
                <w:color w:val="000000"/>
                <w:kern w:val="0"/>
                <w:sz w:val="15"/>
                <w:szCs w:val="15"/>
              </w:rPr>
              <w:t>801750</w:t>
            </w:r>
          </w:p>
        </w:tc>
        <w:tc>
          <w:tcPr>
            <w:tcW w:w="941" w:type="dxa"/>
            <w:noWrap/>
            <w:hideMark/>
          </w:tcPr>
          <w:p w14:paraId="0AE9B49F" w14:textId="77777777" w:rsidR="004158E3" w:rsidRPr="004158E3" w:rsidRDefault="004158E3" w:rsidP="004158E3">
            <w:pPr>
              <w:widowControl/>
              <w:rPr>
                <w:rFonts w:ascii="等线" w:eastAsia="等线" w:hAnsi="等线" w:cs="宋体" w:hint="eastAsia"/>
                <w:color w:val="000000"/>
                <w:kern w:val="0"/>
                <w:sz w:val="15"/>
                <w:szCs w:val="15"/>
              </w:rPr>
            </w:pPr>
            <w:r w:rsidRPr="004158E3">
              <w:rPr>
                <w:rFonts w:ascii="等线" w:eastAsia="等线" w:hAnsi="等线" w:cs="宋体" w:hint="eastAsia"/>
                <w:color w:val="000000"/>
                <w:kern w:val="0"/>
                <w:sz w:val="15"/>
                <w:szCs w:val="15"/>
              </w:rPr>
              <w:t>comment</w:t>
            </w:r>
          </w:p>
        </w:tc>
        <w:tc>
          <w:tcPr>
            <w:tcW w:w="3969" w:type="dxa"/>
            <w:noWrap/>
            <w:hideMark/>
          </w:tcPr>
          <w:p w14:paraId="42C2EDA3" w14:textId="77777777" w:rsidR="004158E3" w:rsidRPr="004158E3" w:rsidRDefault="004158E3" w:rsidP="004158E3">
            <w:pPr>
              <w:widowControl/>
              <w:rPr>
                <w:rFonts w:ascii="等线" w:eastAsia="等线" w:hAnsi="等线" w:cs="宋体" w:hint="eastAsia"/>
                <w:color w:val="000000"/>
                <w:kern w:val="0"/>
                <w:sz w:val="13"/>
                <w:szCs w:val="13"/>
              </w:rPr>
            </w:pPr>
            <w:r w:rsidRPr="004158E3">
              <w:rPr>
                <w:rFonts w:ascii="等线" w:eastAsia="等线" w:hAnsi="等线" w:cs="宋体" w:hint="eastAsia"/>
                <w:color w:val="000000"/>
                <w:kern w:val="0"/>
                <w:sz w:val="13"/>
                <w:szCs w:val="13"/>
              </w:rPr>
              <w:t>今天 23.8 加了 30000 股，我也吃面了</w:t>
            </w:r>
          </w:p>
        </w:tc>
        <w:tc>
          <w:tcPr>
            <w:tcW w:w="691" w:type="dxa"/>
            <w:noWrap/>
            <w:hideMark/>
          </w:tcPr>
          <w:p w14:paraId="4B2350B1" w14:textId="77777777" w:rsidR="004158E3" w:rsidRPr="004158E3" w:rsidRDefault="004158E3" w:rsidP="004158E3">
            <w:pPr>
              <w:widowControl/>
              <w:rPr>
                <w:rFonts w:ascii="等线" w:eastAsia="等线" w:hAnsi="等线" w:cs="宋体" w:hint="eastAsia"/>
                <w:color w:val="000000"/>
                <w:kern w:val="0"/>
                <w:sz w:val="15"/>
                <w:szCs w:val="15"/>
              </w:rPr>
            </w:pPr>
            <w:r w:rsidRPr="004158E3">
              <w:rPr>
                <w:rFonts w:ascii="等线" w:eastAsia="等线" w:hAnsi="等线" w:cs="宋体" w:hint="eastAsia"/>
                <w:color w:val="000000"/>
                <w:kern w:val="0"/>
                <w:sz w:val="15"/>
                <w:szCs w:val="15"/>
              </w:rPr>
              <w:t xml:space="preserve">0.7313 </w:t>
            </w:r>
          </w:p>
        </w:tc>
        <w:tc>
          <w:tcPr>
            <w:tcW w:w="725" w:type="dxa"/>
            <w:noWrap/>
            <w:hideMark/>
          </w:tcPr>
          <w:p w14:paraId="24DB8546" w14:textId="77777777" w:rsidR="004158E3" w:rsidRPr="004158E3" w:rsidRDefault="004158E3" w:rsidP="004158E3">
            <w:pPr>
              <w:widowControl/>
              <w:rPr>
                <w:rFonts w:ascii="等线" w:eastAsia="等线" w:hAnsi="等线" w:cs="宋体" w:hint="eastAsia"/>
                <w:color w:val="000000"/>
                <w:kern w:val="0"/>
                <w:sz w:val="15"/>
                <w:szCs w:val="15"/>
              </w:rPr>
            </w:pPr>
            <w:r w:rsidRPr="004158E3">
              <w:rPr>
                <w:rFonts w:ascii="等线" w:eastAsia="等线" w:hAnsi="等线" w:cs="宋体" w:hint="eastAsia"/>
                <w:color w:val="000000"/>
                <w:kern w:val="0"/>
                <w:sz w:val="15"/>
                <w:szCs w:val="15"/>
              </w:rPr>
              <w:t xml:space="preserve">0.2687 </w:t>
            </w:r>
          </w:p>
        </w:tc>
      </w:tr>
      <w:tr w:rsidR="004158E3" w:rsidRPr="004158E3" w14:paraId="6884B451" w14:textId="77777777" w:rsidTr="004158E3">
        <w:trPr>
          <w:trHeight w:val="285"/>
        </w:trPr>
        <w:tc>
          <w:tcPr>
            <w:tcW w:w="891" w:type="dxa"/>
            <w:noWrap/>
            <w:hideMark/>
          </w:tcPr>
          <w:p w14:paraId="2056D24F" w14:textId="77777777" w:rsidR="004158E3" w:rsidRPr="004158E3" w:rsidRDefault="004158E3" w:rsidP="004158E3">
            <w:pPr>
              <w:widowControl/>
              <w:rPr>
                <w:rFonts w:ascii="等线" w:eastAsia="等线" w:hAnsi="等线" w:cs="宋体" w:hint="eastAsia"/>
                <w:color w:val="000000"/>
                <w:kern w:val="0"/>
                <w:sz w:val="15"/>
                <w:szCs w:val="15"/>
              </w:rPr>
            </w:pPr>
            <w:r w:rsidRPr="004158E3">
              <w:rPr>
                <w:rFonts w:ascii="等线" w:eastAsia="等线" w:hAnsi="等线" w:cs="宋体" w:hint="eastAsia"/>
                <w:color w:val="000000"/>
                <w:kern w:val="0"/>
                <w:sz w:val="15"/>
                <w:szCs w:val="15"/>
              </w:rPr>
              <w:t>300308</w:t>
            </w:r>
          </w:p>
        </w:tc>
        <w:tc>
          <w:tcPr>
            <w:tcW w:w="883" w:type="dxa"/>
            <w:noWrap/>
            <w:hideMark/>
          </w:tcPr>
          <w:p w14:paraId="3DCEE57C" w14:textId="77777777" w:rsidR="004158E3" w:rsidRPr="004158E3" w:rsidRDefault="004158E3" w:rsidP="004158E3">
            <w:pPr>
              <w:widowControl/>
              <w:rPr>
                <w:rFonts w:ascii="等线" w:eastAsia="等线" w:hAnsi="等线" w:cs="宋体" w:hint="eastAsia"/>
                <w:color w:val="000000"/>
                <w:kern w:val="0"/>
                <w:sz w:val="15"/>
                <w:szCs w:val="15"/>
              </w:rPr>
            </w:pPr>
            <w:r w:rsidRPr="004158E3">
              <w:rPr>
                <w:rFonts w:ascii="等线" w:eastAsia="等线" w:hAnsi="等线" w:cs="宋体" w:hint="eastAsia"/>
                <w:color w:val="000000"/>
                <w:kern w:val="0"/>
                <w:sz w:val="15"/>
                <w:szCs w:val="15"/>
              </w:rPr>
              <w:t>2025/2/28</w:t>
            </w:r>
          </w:p>
        </w:tc>
        <w:tc>
          <w:tcPr>
            <w:tcW w:w="916" w:type="dxa"/>
            <w:noWrap/>
            <w:hideMark/>
          </w:tcPr>
          <w:p w14:paraId="45469625" w14:textId="77777777" w:rsidR="004158E3" w:rsidRPr="004158E3" w:rsidRDefault="004158E3" w:rsidP="004158E3">
            <w:pPr>
              <w:widowControl/>
              <w:rPr>
                <w:rFonts w:ascii="等线" w:eastAsia="等线" w:hAnsi="等线" w:cs="宋体" w:hint="eastAsia"/>
                <w:color w:val="000000"/>
                <w:kern w:val="0"/>
                <w:sz w:val="15"/>
                <w:szCs w:val="15"/>
              </w:rPr>
            </w:pPr>
            <w:r w:rsidRPr="004158E3">
              <w:rPr>
                <w:rFonts w:ascii="等线" w:eastAsia="等线" w:hAnsi="等线" w:cs="宋体" w:hint="eastAsia"/>
                <w:color w:val="000000"/>
                <w:kern w:val="0"/>
                <w:sz w:val="15"/>
                <w:szCs w:val="15"/>
              </w:rPr>
              <w:t>801080</w:t>
            </w:r>
          </w:p>
        </w:tc>
        <w:tc>
          <w:tcPr>
            <w:tcW w:w="941" w:type="dxa"/>
            <w:noWrap/>
            <w:hideMark/>
          </w:tcPr>
          <w:p w14:paraId="3FFAE9F3" w14:textId="77777777" w:rsidR="004158E3" w:rsidRPr="004158E3" w:rsidRDefault="004158E3" w:rsidP="004158E3">
            <w:pPr>
              <w:widowControl/>
              <w:rPr>
                <w:rFonts w:ascii="等线" w:eastAsia="等线" w:hAnsi="等线" w:cs="宋体" w:hint="eastAsia"/>
                <w:color w:val="000000"/>
                <w:kern w:val="0"/>
                <w:sz w:val="15"/>
                <w:szCs w:val="15"/>
              </w:rPr>
            </w:pPr>
            <w:r w:rsidRPr="004158E3">
              <w:rPr>
                <w:rFonts w:ascii="等线" w:eastAsia="等线" w:hAnsi="等线" w:cs="宋体" w:hint="eastAsia"/>
                <w:color w:val="000000"/>
                <w:kern w:val="0"/>
                <w:sz w:val="15"/>
                <w:szCs w:val="15"/>
              </w:rPr>
              <w:t>comment</w:t>
            </w:r>
          </w:p>
        </w:tc>
        <w:tc>
          <w:tcPr>
            <w:tcW w:w="3969" w:type="dxa"/>
            <w:noWrap/>
            <w:hideMark/>
          </w:tcPr>
          <w:p w14:paraId="17EDE752" w14:textId="77777777" w:rsidR="004158E3" w:rsidRPr="004158E3" w:rsidRDefault="004158E3" w:rsidP="004158E3">
            <w:pPr>
              <w:widowControl/>
              <w:rPr>
                <w:rFonts w:ascii="等线" w:eastAsia="等线" w:hAnsi="等线" w:cs="宋体" w:hint="eastAsia"/>
                <w:color w:val="000000"/>
                <w:kern w:val="0"/>
                <w:sz w:val="13"/>
                <w:szCs w:val="13"/>
              </w:rPr>
            </w:pPr>
            <w:r w:rsidRPr="004158E3">
              <w:rPr>
                <w:rFonts w:ascii="等线" w:eastAsia="等线" w:hAnsi="等线" w:cs="宋体" w:hint="eastAsia"/>
                <w:color w:val="000000"/>
                <w:kern w:val="0"/>
                <w:sz w:val="13"/>
                <w:szCs w:val="13"/>
              </w:rPr>
              <w:t>之前那个</w:t>
            </w:r>
            <w:proofErr w:type="spellStart"/>
            <w:r w:rsidRPr="004158E3">
              <w:rPr>
                <w:rFonts w:ascii="等线" w:eastAsia="等线" w:hAnsi="等线" w:cs="宋体" w:hint="eastAsia"/>
                <w:color w:val="000000"/>
                <w:kern w:val="0"/>
                <w:sz w:val="13"/>
                <w:szCs w:val="13"/>
              </w:rPr>
              <w:t>Mr</w:t>
            </w:r>
            <w:proofErr w:type="spellEnd"/>
            <w:r w:rsidRPr="004158E3">
              <w:rPr>
                <w:rFonts w:ascii="等线" w:eastAsia="等线" w:hAnsi="等线" w:cs="宋体" w:hint="eastAsia"/>
                <w:color w:val="000000"/>
                <w:kern w:val="0"/>
                <w:sz w:val="13"/>
                <w:szCs w:val="13"/>
              </w:rPr>
              <w:t>涨</w:t>
            </w:r>
            <w:proofErr w:type="gramStart"/>
            <w:r w:rsidRPr="004158E3">
              <w:rPr>
                <w:rFonts w:ascii="等线" w:eastAsia="等线" w:hAnsi="等线" w:cs="宋体" w:hint="eastAsia"/>
                <w:color w:val="000000"/>
                <w:kern w:val="0"/>
                <w:sz w:val="13"/>
                <w:szCs w:val="13"/>
              </w:rPr>
              <w:t>涨涨</w:t>
            </w:r>
            <w:proofErr w:type="gramEnd"/>
            <w:r w:rsidRPr="004158E3">
              <w:rPr>
                <w:rFonts w:ascii="等线" w:eastAsia="等线" w:hAnsi="等线" w:cs="宋体" w:hint="eastAsia"/>
                <w:color w:val="000000"/>
                <w:kern w:val="0"/>
                <w:sz w:val="13"/>
                <w:szCs w:val="13"/>
              </w:rPr>
              <w:t>也是发帖称中</w:t>
            </w:r>
            <w:proofErr w:type="gramStart"/>
            <w:r w:rsidRPr="004158E3">
              <w:rPr>
                <w:rFonts w:ascii="等线" w:eastAsia="等线" w:hAnsi="等线" w:cs="宋体" w:hint="eastAsia"/>
                <w:color w:val="000000"/>
                <w:kern w:val="0"/>
                <w:sz w:val="13"/>
                <w:szCs w:val="13"/>
              </w:rPr>
              <w:t>际即将</w:t>
            </w:r>
            <w:proofErr w:type="gramEnd"/>
            <w:r w:rsidRPr="004158E3">
              <w:rPr>
                <w:rFonts w:ascii="等线" w:eastAsia="等线" w:hAnsi="等线" w:cs="宋体" w:hint="eastAsia"/>
                <w:color w:val="000000"/>
                <w:kern w:val="0"/>
                <w:sz w:val="13"/>
                <w:szCs w:val="13"/>
              </w:rPr>
              <w:t>进入暴力拉升的在我质疑他之后居然把我拉黑了，</w:t>
            </w:r>
          </w:p>
        </w:tc>
        <w:tc>
          <w:tcPr>
            <w:tcW w:w="691" w:type="dxa"/>
            <w:noWrap/>
            <w:hideMark/>
          </w:tcPr>
          <w:p w14:paraId="1CCFF8AD" w14:textId="77777777" w:rsidR="004158E3" w:rsidRPr="004158E3" w:rsidRDefault="004158E3" w:rsidP="004158E3">
            <w:pPr>
              <w:widowControl/>
              <w:rPr>
                <w:rFonts w:ascii="等线" w:eastAsia="等线" w:hAnsi="等线" w:cs="宋体" w:hint="eastAsia"/>
                <w:color w:val="000000"/>
                <w:kern w:val="0"/>
                <w:sz w:val="15"/>
                <w:szCs w:val="15"/>
              </w:rPr>
            </w:pPr>
            <w:r w:rsidRPr="004158E3">
              <w:rPr>
                <w:rFonts w:ascii="等线" w:eastAsia="等线" w:hAnsi="等线" w:cs="宋体" w:hint="eastAsia"/>
                <w:color w:val="000000"/>
                <w:kern w:val="0"/>
                <w:sz w:val="15"/>
                <w:szCs w:val="15"/>
              </w:rPr>
              <w:t xml:space="preserve">0.0801 </w:t>
            </w:r>
          </w:p>
        </w:tc>
        <w:tc>
          <w:tcPr>
            <w:tcW w:w="725" w:type="dxa"/>
            <w:noWrap/>
            <w:hideMark/>
          </w:tcPr>
          <w:p w14:paraId="7183CE0D" w14:textId="77777777" w:rsidR="004158E3" w:rsidRPr="004158E3" w:rsidRDefault="004158E3" w:rsidP="004158E3">
            <w:pPr>
              <w:widowControl/>
              <w:rPr>
                <w:rFonts w:ascii="等线" w:eastAsia="等线" w:hAnsi="等线" w:cs="宋体" w:hint="eastAsia"/>
                <w:color w:val="000000"/>
                <w:kern w:val="0"/>
                <w:sz w:val="15"/>
                <w:szCs w:val="15"/>
              </w:rPr>
            </w:pPr>
            <w:r w:rsidRPr="004158E3">
              <w:rPr>
                <w:rFonts w:ascii="等线" w:eastAsia="等线" w:hAnsi="等线" w:cs="宋体" w:hint="eastAsia"/>
                <w:color w:val="000000"/>
                <w:kern w:val="0"/>
                <w:sz w:val="15"/>
                <w:szCs w:val="15"/>
              </w:rPr>
              <w:t xml:space="preserve">0.9199 </w:t>
            </w:r>
          </w:p>
        </w:tc>
      </w:tr>
      <w:tr w:rsidR="004158E3" w:rsidRPr="004158E3" w14:paraId="09336D53" w14:textId="77777777" w:rsidTr="004158E3">
        <w:trPr>
          <w:trHeight w:val="285"/>
        </w:trPr>
        <w:tc>
          <w:tcPr>
            <w:tcW w:w="891" w:type="dxa"/>
            <w:noWrap/>
            <w:hideMark/>
          </w:tcPr>
          <w:p w14:paraId="46068156" w14:textId="77777777" w:rsidR="004158E3" w:rsidRPr="004158E3" w:rsidRDefault="004158E3" w:rsidP="004158E3">
            <w:pPr>
              <w:widowControl/>
              <w:rPr>
                <w:rFonts w:ascii="等线" w:eastAsia="等线" w:hAnsi="等线" w:cs="宋体" w:hint="eastAsia"/>
                <w:color w:val="000000"/>
                <w:kern w:val="0"/>
                <w:sz w:val="15"/>
                <w:szCs w:val="15"/>
              </w:rPr>
            </w:pPr>
            <w:r w:rsidRPr="004158E3">
              <w:rPr>
                <w:rFonts w:ascii="等线" w:eastAsia="等线" w:hAnsi="等线" w:cs="宋体" w:hint="eastAsia"/>
                <w:color w:val="000000"/>
                <w:kern w:val="0"/>
                <w:sz w:val="15"/>
                <w:szCs w:val="15"/>
              </w:rPr>
              <w:t>600111</w:t>
            </w:r>
          </w:p>
        </w:tc>
        <w:tc>
          <w:tcPr>
            <w:tcW w:w="883" w:type="dxa"/>
            <w:noWrap/>
            <w:hideMark/>
          </w:tcPr>
          <w:p w14:paraId="029C8807" w14:textId="77777777" w:rsidR="004158E3" w:rsidRPr="004158E3" w:rsidRDefault="004158E3" w:rsidP="004158E3">
            <w:pPr>
              <w:widowControl/>
              <w:rPr>
                <w:rFonts w:ascii="等线" w:eastAsia="等线" w:hAnsi="等线" w:cs="宋体" w:hint="eastAsia"/>
                <w:color w:val="000000"/>
                <w:kern w:val="0"/>
                <w:sz w:val="15"/>
                <w:szCs w:val="15"/>
              </w:rPr>
            </w:pPr>
            <w:r w:rsidRPr="004158E3">
              <w:rPr>
                <w:rFonts w:ascii="等线" w:eastAsia="等线" w:hAnsi="等线" w:cs="宋体" w:hint="eastAsia"/>
                <w:color w:val="000000"/>
                <w:kern w:val="0"/>
                <w:sz w:val="15"/>
                <w:szCs w:val="15"/>
              </w:rPr>
              <w:t>2025/2/28</w:t>
            </w:r>
          </w:p>
        </w:tc>
        <w:tc>
          <w:tcPr>
            <w:tcW w:w="916" w:type="dxa"/>
            <w:noWrap/>
            <w:hideMark/>
          </w:tcPr>
          <w:p w14:paraId="4A1B2878" w14:textId="77777777" w:rsidR="004158E3" w:rsidRPr="004158E3" w:rsidRDefault="004158E3" w:rsidP="004158E3">
            <w:pPr>
              <w:widowControl/>
              <w:rPr>
                <w:rFonts w:ascii="等线" w:eastAsia="等线" w:hAnsi="等线" w:cs="宋体" w:hint="eastAsia"/>
                <w:color w:val="000000"/>
                <w:kern w:val="0"/>
                <w:sz w:val="15"/>
                <w:szCs w:val="15"/>
              </w:rPr>
            </w:pPr>
            <w:r w:rsidRPr="004158E3">
              <w:rPr>
                <w:rFonts w:ascii="等线" w:eastAsia="等线" w:hAnsi="等线" w:cs="宋体" w:hint="eastAsia"/>
                <w:color w:val="000000"/>
                <w:kern w:val="0"/>
                <w:sz w:val="15"/>
                <w:szCs w:val="15"/>
              </w:rPr>
              <w:t>801050</w:t>
            </w:r>
          </w:p>
        </w:tc>
        <w:tc>
          <w:tcPr>
            <w:tcW w:w="941" w:type="dxa"/>
            <w:noWrap/>
            <w:hideMark/>
          </w:tcPr>
          <w:p w14:paraId="0EEC58B8" w14:textId="77777777" w:rsidR="004158E3" w:rsidRPr="004158E3" w:rsidRDefault="004158E3" w:rsidP="004158E3">
            <w:pPr>
              <w:widowControl/>
              <w:rPr>
                <w:rFonts w:ascii="等线" w:eastAsia="等线" w:hAnsi="等线" w:cs="宋体" w:hint="eastAsia"/>
                <w:color w:val="000000"/>
                <w:kern w:val="0"/>
                <w:sz w:val="15"/>
                <w:szCs w:val="15"/>
              </w:rPr>
            </w:pPr>
            <w:r w:rsidRPr="004158E3">
              <w:rPr>
                <w:rFonts w:ascii="等线" w:eastAsia="等线" w:hAnsi="等线" w:cs="宋体" w:hint="eastAsia"/>
                <w:color w:val="000000"/>
                <w:kern w:val="0"/>
                <w:sz w:val="15"/>
                <w:szCs w:val="15"/>
              </w:rPr>
              <w:t>comment</w:t>
            </w:r>
          </w:p>
        </w:tc>
        <w:tc>
          <w:tcPr>
            <w:tcW w:w="3969" w:type="dxa"/>
            <w:noWrap/>
            <w:hideMark/>
          </w:tcPr>
          <w:p w14:paraId="1C143C26" w14:textId="77777777" w:rsidR="004158E3" w:rsidRPr="004158E3" w:rsidRDefault="004158E3" w:rsidP="004158E3">
            <w:pPr>
              <w:widowControl/>
              <w:rPr>
                <w:rFonts w:ascii="等线" w:eastAsia="等线" w:hAnsi="等线" w:cs="宋体" w:hint="eastAsia"/>
                <w:color w:val="000000"/>
                <w:kern w:val="0"/>
                <w:sz w:val="13"/>
                <w:szCs w:val="13"/>
              </w:rPr>
            </w:pPr>
            <w:r w:rsidRPr="004158E3">
              <w:rPr>
                <w:rFonts w:ascii="等线" w:eastAsia="等线" w:hAnsi="等线" w:cs="宋体" w:hint="eastAsia"/>
                <w:color w:val="000000"/>
                <w:kern w:val="0"/>
                <w:sz w:val="13"/>
                <w:szCs w:val="13"/>
              </w:rPr>
              <w:t>压到 18 都算高</w:t>
            </w:r>
          </w:p>
        </w:tc>
        <w:tc>
          <w:tcPr>
            <w:tcW w:w="691" w:type="dxa"/>
            <w:noWrap/>
            <w:hideMark/>
          </w:tcPr>
          <w:p w14:paraId="4F544536" w14:textId="77777777" w:rsidR="004158E3" w:rsidRPr="004158E3" w:rsidRDefault="004158E3" w:rsidP="004158E3">
            <w:pPr>
              <w:widowControl/>
              <w:rPr>
                <w:rFonts w:ascii="等线" w:eastAsia="等线" w:hAnsi="等线" w:cs="宋体" w:hint="eastAsia"/>
                <w:color w:val="000000"/>
                <w:kern w:val="0"/>
                <w:sz w:val="15"/>
                <w:szCs w:val="15"/>
              </w:rPr>
            </w:pPr>
            <w:r w:rsidRPr="004158E3">
              <w:rPr>
                <w:rFonts w:ascii="等线" w:eastAsia="等线" w:hAnsi="等线" w:cs="宋体" w:hint="eastAsia"/>
                <w:color w:val="000000"/>
                <w:kern w:val="0"/>
                <w:sz w:val="15"/>
                <w:szCs w:val="15"/>
              </w:rPr>
              <w:t xml:space="preserve">0.1940 </w:t>
            </w:r>
          </w:p>
        </w:tc>
        <w:tc>
          <w:tcPr>
            <w:tcW w:w="725" w:type="dxa"/>
            <w:noWrap/>
            <w:hideMark/>
          </w:tcPr>
          <w:p w14:paraId="6EF0066D" w14:textId="77777777" w:rsidR="004158E3" w:rsidRPr="004158E3" w:rsidRDefault="004158E3" w:rsidP="004158E3">
            <w:pPr>
              <w:widowControl/>
              <w:rPr>
                <w:rFonts w:ascii="等线" w:eastAsia="等线" w:hAnsi="等线" w:cs="宋体" w:hint="eastAsia"/>
                <w:color w:val="000000"/>
                <w:kern w:val="0"/>
                <w:sz w:val="15"/>
                <w:szCs w:val="15"/>
              </w:rPr>
            </w:pPr>
            <w:r w:rsidRPr="004158E3">
              <w:rPr>
                <w:rFonts w:ascii="等线" w:eastAsia="等线" w:hAnsi="等线" w:cs="宋体" w:hint="eastAsia"/>
                <w:color w:val="000000"/>
                <w:kern w:val="0"/>
                <w:sz w:val="15"/>
                <w:szCs w:val="15"/>
              </w:rPr>
              <w:t xml:space="preserve">0.8060 </w:t>
            </w:r>
          </w:p>
        </w:tc>
      </w:tr>
      <w:tr w:rsidR="004158E3" w:rsidRPr="004158E3" w14:paraId="121D01ED" w14:textId="77777777" w:rsidTr="004158E3">
        <w:trPr>
          <w:trHeight w:val="285"/>
        </w:trPr>
        <w:tc>
          <w:tcPr>
            <w:tcW w:w="891" w:type="dxa"/>
            <w:noWrap/>
            <w:hideMark/>
          </w:tcPr>
          <w:p w14:paraId="14F5C805" w14:textId="77777777" w:rsidR="004158E3" w:rsidRPr="004158E3" w:rsidRDefault="004158E3" w:rsidP="004158E3">
            <w:pPr>
              <w:widowControl/>
              <w:rPr>
                <w:rFonts w:ascii="等线" w:eastAsia="等线" w:hAnsi="等线" w:cs="宋体" w:hint="eastAsia"/>
                <w:color w:val="000000"/>
                <w:kern w:val="0"/>
                <w:sz w:val="15"/>
                <w:szCs w:val="15"/>
              </w:rPr>
            </w:pPr>
            <w:r w:rsidRPr="004158E3">
              <w:rPr>
                <w:rFonts w:ascii="等线" w:eastAsia="等线" w:hAnsi="等线" w:cs="宋体" w:hint="eastAsia"/>
                <w:color w:val="000000"/>
                <w:kern w:val="0"/>
                <w:sz w:val="15"/>
                <w:szCs w:val="15"/>
              </w:rPr>
              <w:t>002463</w:t>
            </w:r>
          </w:p>
        </w:tc>
        <w:tc>
          <w:tcPr>
            <w:tcW w:w="883" w:type="dxa"/>
            <w:noWrap/>
            <w:hideMark/>
          </w:tcPr>
          <w:p w14:paraId="34072A81" w14:textId="77777777" w:rsidR="004158E3" w:rsidRPr="004158E3" w:rsidRDefault="004158E3" w:rsidP="004158E3">
            <w:pPr>
              <w:widowControl/>
              <w:rPr>
                <w:rFonts w:ascii="等线" w:eastAsia="等线" w:hAnsi="等线" w:cs="宋体" w:hint="eastAsia"/>
                <w:color w:val="000000"/>
                <w:kern w:val="0"/>
                <w:sz w:val="15"/>
                <w:szCs w:val="15"/>
              </w:rPr>
            </w:pPr>
            <w:r w:rsidRPr="004158E3">
              <w:rPr>
                <w:rFonts w:ascii="等线" w:eastAsia="等线" w:hAnsi="等线" w:cs="宋体" w:hint="eastAsia"/>
                <w:color w:val="000000"/>
                <w:kern w:val="0"/>
                <w:sz w:val="15"/>
                <w:szCs w:val="15"/>
              </w:rPr>
              <w:t>2025/2/28</w:t>
            </w:r>
          </w:p>
        </w:tc>
        <w:tc>
          <w:tcPr>
            <w:tcW w:w="916" w:type="dxa"/>
            <w:noWrap/>
            <w:hideMark/>
          </w:tcPr>
          <w:p w14:paraId="11F663AB" w14:textId="77777777" w:rsidR="004158E3" w:rsidRPr="004158E3" w:rsidRDefault="004158E3" w:rsidP="004158E3">
            <w:pPr>
              <w:widowControl/>
              <w:rPr>
                <w:rFonts w:ascii="等线" w:eastAsia="等线" w:hAnsi="等线" w:cs="宋体" w:hint="eastAsia"/>
                <w:color w:val="000000"/>
                <w:kern w:val="0"/>
                <w:sz w:val="15"/>
                <w:szCs w:val="15"/>
              </w:rPr>
            </w:pPr>
            <w:r w:rsidRPr="004158E3">
              <w:rPr>
                <w:rFonts w:ascii="等线" w:eastAsia="等线" w:hAnsi="等线" w:cs="宋体" w:hint="eastAsia"/>
                <w:color w:val="000000"/>
                <w:kern w:val="0"/>
                <w:sz w:val="15"/>
                <w:szCs w:val="15"/>
              </w:rPr>
              <w:t>801080</w:t>
            </w:r>
          </w:p>
        </w:tc>
        <w:tc>
          <w:tcPr>
            <w:tcW w:w="941" w:type="dxa"/>
            <w:noWrap/>
            <w:hideMark/>
          </w:tcPr>
          <w:p w14:paraId="345A5191" w14:textId="77777777" w:rsidR="004158E3" w:rsidRPr="004158E3" w:rsidRDefault="004158E3" w:rsidP="004158E3">
            <w:pPr>
              <w:widowControl/>
              <w:rPr>
                <w:rFonts w:ascii="等线" w:eastAsia="等线" w:hAnsi="等线" w:cs="宋体" w:hint="eastAsia"/>
                <w:color w:val="000000"/>
                <w:kern w:val="0"/>
                <w:sz w:val="15"/>
                <w:szCs w:val="15"/>
              </w:rPr>
            </w:pPr>
            <w:r w:rsidRPr="004158E3">
              <w:rPr>
                <w:rFonts w:ascii="等线" w:eastAsia="等线" w:hAnsi="等线" w:cs="宋体" w:hint="eastAsia"/>
                <w:color w:val="000000"/>
                <w:kern w:val="0"/>
                <w:sz w:val="15"/>
                <w:szCs w:val="15"/>
              </w:rPr>
              <w:t>post</w:t>
            </w:r>
          </w:p>
        </w:tc>
        <w:tc>
          <w:tcPr>
            <w:tcW w:w="3969" w:type="dxa"/>
            <w:noWrap/>
            <w:hideMark/>
          </w:tcPr>
          <w:p w14:paraId="07F7F53B" w14:textId="77777777" w:rsidR="004158E3" w:rsidRPr="004158E3" w:rsidRDefault="004158E3" w:rsidP="004158E3">
            <w:pPr>
              <w:widowControl/>
              <w:rPr>
                <w:rFonts w:ascii="等线" w:eastAsia="等线" w:hAnsi="等线" w:cs="宋体" w:hint="eastAsia"/>
                <w:color w:val="000000"/>
                <w:kern w:val="0"/>
                <w:sz w:val="13"/>
                <w:szCs w:val="13"/>
              </w:rPr>
            </w:pPr>
            <w:r w:rsidRPr="004158E3">
              <w:rPr>
                <w:rFonts w:ascii="等线" w:eastAsia="等线" w:hAnsi="等线" w:cs="宋体" w:hint="eastAsia"/>
                <w:color w:val="000000"/>
                <w:kern w:val="0"/>
                <w:sz w:val="13"/>
                <w:szCs w:val="13"/>
              </w:rPr>
              <w:t>年线可以买，和达子走势一样，没想到这</w:t>
            </w:r>
            <w:proofErr w:type="gramStart"/>
            <w:r w:rsidRPr="004158E3">
              <w:rPr>
                <w:rFonts w:ascii="等线" w:eastAsia="等线" w:hAnsi="等线" w:cs="宋体" w:hint="eastAsia"/>
                <w:color w:val="000000"/>
                <w:kern w:val="0"/>
                <w:sz w:val="13"/>
                <w:szCs w:val="13"/>
              </w:rPr>
              <w:t>玩意快</w:t>
            </w:r>
            <w:proofErr w:type="gramEnd"/>
            <w:r w:rsidRPr="004158E3">
              <w:rPr>
                <w:rFonts w:ascii="等线" w:eastAsia="等线" w:hAnsi="等线" w:cs="宋体" w:hint="eastAsia"/>
                <w:color w:val="000000"/>
                <w:kern w:val="0"/>
                <w:sz w:val="13"/>
                <w:szCs w:val="13"/>
              </w:rPr>
              <w:t>杀到跌停！真狠</w:t>
            </w:r>
          </w:p>
        </w:tc>
        <w:tc>
          <w:tcPr>
            <w:tcW w:w="691" w:type="dxa"/>
            <w:noWrap/>
            <w:hideMark/>
          </w:tcPr>
          <w:p w14:paraId="4E878BD5" w14:textId="77777777" w:rsidR="004158E3" w:rsidRPr="004158E3" w:rsidRDefault="004158E3" w:rsidP="004158E3">
            <w:pPr>
              <w:widowControl/>
              <w:rPr>
                <w:rFonts w:ascii="等线" w:eastAsia="等线" w:hAnsi="等线" w:cs="宋体" w:hint="eastAsia"/>
                <w:color w:val="000000"/>
                <w:kern w:val="0"/>
                <w:sz w:val="15"/>
                <w:szCs w:val="15"/>
              </w:rPr>
            </w:pPr>
            <w:r w:rsidRPr="004158E3">
              <w:rPr>
                <w:rFonts w:ascii="等线" w:eastAsia="等线" w:hAnsi="等线" w:cs="宋体" w:hint="eastAsia"/>
                <w:color w:val="000000"/>
                <w:kern w:val="0"/>
                <w:sz w:val="15"/>
                <w:szCs w:val="15"/>
              </w:rPr>
              <w:t xml:space="preserve">0.4033 </w:t>
            </w:r>
          </w:p>
        </w:tc>
        <w:tc>
          <w:tcPr>
            <w:tcW w:w="725" w:type="dxa"/>
            <w:noWrap/>
            <w:hideMark/>
          </w:tcPr>
          <w:p w14:paraId="410C5B72" w14:textId="77777777" w:rsidR="004158E3" w:rsidRPr="004158E3" w:rsidRDefault="004158E3" w:rsidP="004158E3">
            <w:pPr>
              <w:widowControl/>
              <w:rPr>
                <w:rFonts w:ascii="等线" w:eastAsia="等线" w:hAnsi="等线" w:cs="宋体" w:hint="eastAsia"/>
                <w:color w:val="000000"/>
                <w:kern w:val="0"/>
                <w:sz w:val="15"/>
                <w:szCs w:val="15"/>
              </w:rPr>
            </w:pPr>
            <w:r w:rsidRPr="004158E3">
              <w:rPr>
                <w:rFonts w:ascii="等线" w:eastAsia="等线" w:hAnsi="等线" w:cs="宋体" w:hint="eastAsia"/>
                <w:color w:val="000000"/>
                <w:kern w:val="0"/>
                <w:sz w:val="15"/>
                <w:szCs w:val="15"/>
              </w:rPr>
              <w:t xml:space="preserve">0.5967 </w:t>
            </w:r>
          </w:p>
        </w:tc>
      </w:tr>
      <w:tr w:rsidR="000F4475" w:rsidRPr="004158E3" w14:paraId="79ED1667" w14:textId="77777777" w:rsidTr="004158E3">
        <w:trPr>
          <w:trHeight w:val="285"/>
        </w:trPr>
        <w:tc>
          <w:tcPr>
            <w:tcW w:w="891" w:type="dxa"/>
            <w:noWrap/>
          </w:tcPr>
          <w:p w14:paraId="0900F615" w14:textId="2EB899D2" w:rsidR="000F4475" w:rsidRPr="004158E3" w:rsidRDefault="000F4475" w:rsidP="000F4475">
            <w:pPr>
              <w:widowControl/>
              <w:rPr>
                <w:rFonts w:ascii="等线" w:eastAsia="等线" w:hAnsi="等线" w:cs="宋体" w:hint="eastAsia"/>
                <w:color w:val="000000"/>
                <w:kern w:val="0"/>
                <w:sz w:val="15"/>
                <w:szCs w:val="15"/>
              </w:rPr>
            </w:pPr>
            <w:r w:rsidRPr="000F4475">
              <w:rPr>
                <w:rFonts w:ascii="等线" w:eastAsia="等线" w:hAnsi="等线" w:cs="宋体"/>
                <w:color w:val="000000"/>
                <w:kern w:val="0"/>
                <w:sz w:val="15"/>
                <w:szCs w:val="15"/>
              </w:rPr>
              <w:t>600340</w:t>
            </w:r>
          </w:p>
        </w:tc>
        <w:tc>
          <w:tcPr>
            <w:tcW w:w="883" w:type="dxa"/>
            <w:noWrap/>
          </w:tcPr>
          <w:p w14:paraId="04ED3563" w14:textId="7AF1D3A5" w:rsidR="000F4475" w:rsidRPr="004158E3" w:rsidRDefault="000F4475" w:rsidP="000F4475">
            <w:pPr>
              <w:widowControl/>
              <w:rPr>
                <w:rFonts w:ascii="等线" w:eastAsia="等线" w:hAnsi="等线" w:cs="宋体" w:hint="eastAsia"/>
                <w:color w:val="000000"/>
                <w:kern w:val="0"/>
                <w:sz w:val="15"/>
                <w:szCs w:val="15"/>
              </w:rPr>
            </w:pPr>
            <w:r w:rsidRPr="000F4475">
              <w:rPr>
                <w:rFonts w:ascii="等线" w:eastAsia="等线" w:hAnsi="等线" w:cs="宋体"/>
                <w:color w:val="000000"/>
                <w:kern w:val="0"/>
                <w:sz w:val="15"/>
                <w:szCs w:val="15"/>
              </w:rPr>
              <w:t>2025/2/28</w:t>
            </w:r>
          </w:p>
        </w:tc>
        <w:tc>
          <w:tcPr>
            <w:tcW w:w="916" w:type="dxa"/>
            <w:noWrap/>
          </w:tcPr>
          <w:p w14:paraId="1B25BB75" w14:textId="2A515049" w:rsidR="000F4475" w:rsidRPr="004158E3" w:rsidRDefault="000F4475" w:rsidP="000F4475">
            <w:pPr>
              <w:widowControl/>
              <w:rPr>
                <w:rFonts w:ascii="等线" w:eastAsia="等线" w:hAnsi="等线" w:cs="宋体" w:hint="eastAsia"/>
                <w:color w:val="000000"/>
                <w:kern w:val="0"/>
                <w:sz w:val="15"/>
                <w:szCs w:val="15"/>
              </w:rPr>
            </w:pPr>
            <w:r w:rsidRPr="000F4475">
              <w:rPr>
                <w:rFonts w:ascii="等线" w:eastAsia="等线" w:hAnsi="等线" w:cs="宋体"/>
                <w:color w:val="000000"/>
                <w:kern w:val="0"/>
                <w:sz w:val="15"/>
                <w:szCs w:val="15"/>
              </w:rPr>
              <w:t>801180</w:t>
            </w:r>
          </w:p>
        </w:tc>
        <w:tc>
          <w:tcPr>
            <w:tcW w:w="941" w:type="dxa"/>
            <w:noWrap/>
          </w:tcPr>
          <w:p w14:paraId="11953C97" w14:textId="0C81D75D" w:rsidR="000F4475" w:rsidRPr="004158E3" w:rsidRDefault="000F4475" w:rsidP="000F4475">
            <w:pPr>
              <w:widowControl/>
              <w:rPr>
                <w:rFonts w:ascii="等线" w:eastAsia="等线" w:hAnsi="等线" w:cs="宋体" w:hint="eastAsia"/>
                <w:color w:val="000000"/>
                <w:kern w:val="0"/>
                <w:sz w:val="15"/>
                <w:szCs w:val="15"/>
              </w:rPr>
            </w:pPr>
            <w:r w:rsidRPr="000F4475">
              <w:rPr>
                <w:rFonts w:ascii="等线" w:eastAsia="等线" w:hAnsi="等线" w:cs="宋体"/>
                <w:color w:val="000000"/>
                <w:kern w:val="0"/>
                <w:sz w:val="15"/>
                <w:szCs w:val="15"/>
              </w:rPr>
              <w:t>comment</w:t>
            </w:r>
          </w:p>
        </w:tc>
        <w:tc>
          <w:tcPr>
            <w:tcW w:w="3969" w:type="dxa"/>
            <w:noWrap/>
          </w:tcPr>
          <w:p w14:paraId="25423277" w14:textId="6C2FD244" w:rsidR="000F4475" w:rsidRPr="00C40B76" w:rsidRDefault="000F4475" w:rsidP="000F4475">
            <w:pPr>
              <w:widowControl/>
              <w:rPr>
                <w:rFonts w:ascii="等线" w:eastAsia="等线" w:hAnsi="等线" w:cs="宋体" w:hint="eastAsia"/>
                <w:color w:val="000000"/>
                <w:kern w:val="0"/>
                <w:sz w:val="13"/>
                <w:szCs w:val="13"/>
              </w:rPr>
            </w:pPr>
            <w:proofErr w:type="gramStart"/>
            <w:r w:rsidRPr="00C40B76">
              <w:rPr>
                <w:rFonts w:ascii="等线" w:eastAsia="等线" w:hAnsi="等线" w:cs="宋体"/>
                <w:color w:val="000000"/>
                <w:kern w:val="0"/>
                <w:sz w:val="13"/>
                <w:szCs w:val="13"/>
              </w:rPr>
              <w:t>钢铁直男</w:t>
            </w:r>
            <w:proofErr w:type="gramEnd"/>
            <w:r w:rsidRPr="00C40B76">
              <w:rPr>
                <w:rFonts w:ascii="等线" w:eastAsia="等线" w:hAnsi="等线" w:cs="宋体"/>
                <w:color w:val="000000"/>
                <w:kern w:val="0"/>
                <w:sz w:val="13"/>
                <w:szCs w:val="13"/>
              </w:rPr>
              <w:t xml:space="preserve"> 周一开宝</w:t>
            </w:r>
          </w:p>
        </w:tc>
        <w:tc>
          <w:tcPr>
            <w:tcW w:w="691" w:type="dxa"/>
            <w:noWrap/>
          </w:tcPr>
          <w:p w14:paraId="7796CF40" w14:textId="01A25F7C" w:rsidR="000F4475" w:rsidRPr="004158E3" w:rsidRDefault="000F4475" w:rsidP="000F4475">
            <w:pPr>
              <w:widowControl/>
              <w:rPr>
                <w:rFonts w:ascii="等线" w:eastAsia="等线" w:hAnsi="等线" w:cs="宋体" w:hint="eastAsia"/>
                <w:color w:val="000000"/>
                <w:kern w:val="0"/>
                <w:sz w:val="15"/>
                <w:szCs w:val="15"/>
              </w:rPr>
            </w:pPr>
            <w:r w:rsidRPr="000F4475">
              <w:rPr>
                <w:rFonts w:ascii="等线" w:eastAsia="等线" w:hAnsi="等线" w:cs="宋体"/>
                <w:color w:val="000000"/>
                <w:kern w:val="0"/>
                <w:sz w:val="15"/>
                <w:szCs w:val="15"/>
              </w:rPr>
              <w:t xml:space="preserve">0.9021 </w:t>
            </w:r>
          </w:p>
        </w:tc>
        <w:tc>
          <w:tcPr>
            <w:tcW w:w="725" w:type="dxa"/>
            <w:noWrap/>
          </w:tcPr>
          <w:p w14:paraId="6F99CA26" w14:textId="4D35D75C" w:rsidR="000F4475" w:rsidRPr="004158E3" w:rsidRDefault="000F4475" w:rsidP="000F4475">
            <w:pPr>
              <w:widowControl/>
              <w:rPr>
                <w:rFonts w:ascii="等线" w:eastAsia="等线" w:hAnsi="等线" w:cs="宋体" w:hint="eastAsia"/>
                <w:color w:val="000000"/>
                <w:kern w:val="0"/>
                <w:sz w:val="15"/>
                <w:szCs w:val="15"/>
              </w:rPr>
            </w:pPr>
            <w:r w:rsidRPr="000F4475">
              <w:rPr>
                <w:rFonts w:ascii="等线" w:eastAsia="等线" w:hAnsi="等线" w:cs="宋体"/>
                <w:color w:val="000000"/>
                <w:kern w:val="0"/>
                <w:sz w:val="15"/>
                <w:szCs w:val="15"/>
              </w:rPr>
              <w:t xml:space="preserve">0.0979 </w:t>
            </w:r>
          </w:p>
        </w:tc>
      </w:tr>
      <w:bookmarkEnd w:id="4"/>
    </w:tbl>
    <w:p w14:paraId="162AED78" w14:textId="10E90878" w:rsidR="00233AAB" w:rsidRDefault="00233AAB" w:rsidP="006D1A52">
      <w:pPr>
        <w:rPr>
          <w:rFonts w:ascii="Times New Roman" w:eastAsia="宋体" w:hAnsi="Times New Roman" w:hint="eastAsia"/>
        </w:rPr>
      </w:pPr>
    </w:p>
    <w:tbl>
      <w:tblPr>
        <w:tblStyle w:val="a4"/>
        <w:tblW w:w="9016" w:type="dxa"/>
        <w:tblLook w:val="04A0" w:firstRow="1" w:lastRow="0" w:firstColumn="1" w:lastColumn="0" w:noHBand="0" w:noVBand="1"/>
      </w:tblPr>
      <w:tblGrid>
        <w:gridCol w:w="891"/>
        <w:gridCol w:w="883"/>
        <w:gridCol w:w="916"/>
        <w:gridCol w:w="941"/>
        <w:gridCol w:w="3969"/>
        <w:gridCol w:w="691"/>
        <w:gridCol w:w="725"/>
      </w:tblGrid>
      <w:tr w:rsidR="00690B74" w:rsidRPr="00303FD4" w14:paraId="0C1B66BA" w14:textId="77777777" w:rsidTr="000C2DB8">
        <w:trPr>
          <w:trHeight w:val="285"/>
        </w:trPr>
        <w:tc>
          <w:tcPr>
            <w:tcW w:w="9016" w:type="dxa"/>
            <w:gridSpan w:val="7"/>
            <w:tcBorders>
              <w:top w:val="nil"/>
              <w:left w:val="nil"/>
              <w:right w:val="nil"/>
            </w:tcBorders>
            <w:noWrap/>
            <w:vAlign w:val="center"/>
          </w:tcPr>
          <w:p w14:paraId="79D21924" w14:textId="71422AA7" w:rsidR="00690B74" w:rsidRPr="00303FD4" w:rsidRDefault="00690B74" w:rsidP="000C2DB8">
            <w:pPr>
              <w:jc w:val="center"/>
              <w:rPr>
                <w:rFonts w:ascii="Times New Roman" w:eastAsia="宋体" w:hAnsi="Times New Roman"/>
                <w:sz w:val="15"/>
                <w:szCs w:val="15"/>
              </w:rPr>
            </w:pPr>
            <w:bookmarkStart w:id="5" w:name="_Hlk193581963"/>
            <w:r w:rsidRPr="00303FD4">
              <w:rPr>
                <w:rFonts w:ascii="Times New Roman" w:eastAsia="宋体" w:hAnsi="Times New Roman" w:hint="eastAsia"/>
                <w:szCs w:val="21"/>
              </w:rPr>
              <w:t>表</w:t>
            </w:r>
            <w:r w:rsidRPr="00303FD4">
              <w:rPr>
                <w:rFonts w:ascii="Times New Roman" w:eastAsia="宋体" w:hAnsi="Times New Roman" w:hint="eastAsia"/>
                <w:szCs w:val="21"/>
              </w:rPr>
              <w:t>3-</w:t>
            </w:r>
            <w:r w:rsidR="00733A68">
              <w:rPr>
                <w:rFonts w:ascii="Times New Roman" w:eastAsia="宋体" w:hAnsi="Times New Roman" w:hint="eastAsia"/>
                <w:szCs w:val="21"/>
              </w:rPr>
              <w:t>3</w:t>
            </w:r>
            <w:r>
              <w:rPr>
                <w:rFonts w:ascii="Times New Roman" w:eastAsia="宋体" w:hAnsi="Times New Roman"/>
                <w:szCs w:val="21"/>
              </w:rPr>
              <w:t xml:space="preserve"> </w:t>
            </w:r>
            <w:proofErr w:type="spellStart"/>
            <w:r w:rsidRPr="004158E3">
              <w:rPr>
                <w:rFonts w:ascii="Times New Roman" w:eastAsia="宋体" w:hAnsi="Times New Roman"/>
                <w:szCs w:val="21"/>
              </w:rPr>
              <w:t>RoBERTa</w:t>
            </w:r>
            <w:proofErr w:type="spellEnd"/>
            <w:r>
              <w:rPr>
                <w:rFonts w:ascii="Times New Roman" w:eastAsia="宋体" w:hAnsi="Times New Roman" w:hint="eastAsia"/>
                <w:szCs w:val="21"/>
              </w:rPr>
              <w:t>股评情感分类示例</w:t>
            </w:r>
          </w:p>
        </w:tc>
      </w:tr>
      <w:tr w:rsidR="00690B74" w:rsidRPr="00303FD4" w14:paraId="3862F49E" w14:textId="77777777" w:rsidTr="000C2DB8">
        <w:trPr>
          <w:trHeight w:val="285"/>
        </w:trPr>
        <w:tc>
          <w:tcPr>
            <w:tcW w:w="891" w:type="dxa"/>
            <w:noWrap/>
          </w:tcPr>
          <w:p w14:paraId="1240AFBC" w14:textId="77777777" w:rsidR="00690B74" w:rsidRPr="00303FD4" w:rsidRDefault="00690B74" w:rsidP="000C2DB8">
            <w:pPr>
              <w:rPr>
                <w:rFonts w:ascii="Times New Roman" w:eastAsia="宋体" w:hAnsi="Times New Roman" w:hint="eastAsia"/>
                <w:sz w:val="15"/>
                <w:szCs w:val="15"/>
              </w:rPr>
            </w:pPr>
            <w:proofErr w:type="spellStart"/>
            <w:r w:rsidRPr="00303FD4">
              <w:rPr>
                <w:rFonts w:ascii="Times New Roman" w:eastAsia="宋体" w:hAnsi="Times New Roman"/>
                <w:sz w:val="15"/>
                <w:szCs w:val="15"/>
              </w:rPr>
              <w:t>stock_code</w:t>
            </w:r>
            <w:proofErr w:type="spellEnd"/>
          </w:p>
        </w:tc>
        <w:tc>
          <w:tcPr>
            <w:tcW w:w="883" w:type="dxa"/>
            <w:noWrap/>
          </w:tcPr>
          <w:p w14:paraId="56A281AF" w14:textId="77777777" w:rsidR="00690B74" w:rsidRPr="00303FD4" w:rsidRDefault="00690B74" w:rsidP="000C2DB8">
            <w:pPr>
              <w:rPr>
                <w:rFonts w:ascii="Times New Roman" w:eastAsia="宋体" w:hAnsi="Times New Roman" w:hint="eastAsia"/>
                <w:sz w:val="15"/>
                <w:szCs w:val="15"/>
              </w:rPr>
            </w:pPr>
            <w:r w:rsidRPr="00303FD4">
              <w:rPr>
                <w:rFonts w:ascii="Times New Roman" w:eastAsia="宋体" w:hAnsi="Times New Roman"/>
                <w:sz w:val="15"/>
                <w:szCs w:val="15"/>
              </w:rPr>
              <w:t>date</w:t>
            </w:r>
          </w:p>
        </w:tc>
        <w:tc>
          <w:tcPr>
            <w:tcW w:w="916" w:type="dxa"/>
            <w:noWrap/>
          </w:tcPr>
          <w:p w14:paraId="3355EDDE" w14:textId="77777777" w:rsidR="00690B74" w:rsidRPr="00303FD4" w:rsidRDefault="00690B74" w:rsidP="000C2DB8">
            <w:pPr>
              <w:rPr>
                <w:rFonts w:ascii="Times New Roman" w:eastAsia="宋体" w:hAnsi="Times New Roman" w:hint="eastAsia"/>
                <w:sz w:val="15"/>
                <w:szCs w:val="15"/>
              </w:rPr>
            </w:pPr>
            <w:proofErr w:type="spellStart"/>
            <w:r w:rsidRPr="00303FD4">
              <w:rPr>
                <w:rFonts w:ascii="Times New Roman" w:eastAsia="宋体" w:hAnsi="Times New Roman"/>
                <w:sz w:val="15"/>
                <w:szCs w:val="15"/>
              </w:rPr>
              <w:t>board_code</w:t>
            </w:r>
            <w:proofErr w:type="spellEnd"/>
          </w:p>
        </w:tc>
        <w:tc>
          <w:tcPr>
            <w:tcW w:w="941" w:type="dxa"/>
            <w:noWrap/>
          </w:tcPr>
          <w:p w14:paraId="02932895" w14:textId="77777777" w:rsidR="00690B74" w:rsidRPr="00303FD4" w:rsidRDefault="00690B74" w:rsidP="000C2DB8">
            <w:pPr>
              <w:rPr>
                <w:rFonts w:ascii="Times New Roman" w:eastAsia="宋体" w:hAnsi="Times New Roman" w:hint="eastAsia"/>
                <w:sz w:val="15"/>
                <w:szCs w:val="15"/>
              </w:rPr>
            </w:pPr>
            <w:proofErr w:type="spellStart"/>
            <w:r w:rsidRPr="00303FD4">
              <w:rPr>
                <w:rFonts w:ascii="Times New Roman" w:eastAsia="宋体" w:hAnsi="Times New Roman"/>
                <w:sz w:val="15"/>
                <w:szCs w:val="15"/>
              </w:rPr>
              <w:t>source_type</w:t>
            </w:r>
            <w:proofErr w:type="spellEnd"/>
          </w:p>
        </w:tc>
        <w:tc>
          <w:tcPr>
            <w:tcW w:w="3969" w:type="dxa"/>
            <w:noWrap/>
          </w:tcPr>
          <w:p w14:paraId="628881D1" w14:textId="77777777" w:rsidR="00690B74" w:rsidRPr="00303FD4" w:rsidRDefault="00690B74" w:rsidP="000C2DB8">
            <w:pPr>
              <w:rPr>
                <w:rFonts w:ascii="Times New Roman" w:eastAsia="宋体" w:hAnsi="Times New Roman" w:hint="eastAsia"/>
                <w:sz w:val="15"/>
                <w:szCs w:val="15"/>
              </w:rPr>
            </w:pPr>
            <w:r w:rsidRPr="00303FD4">
              <w:rPr>
                <w:rFonts w:ascii="Times New Roman" w:eastAsia="宋体" w:hAnsi="Times New Roman"/>
                <w:sz w:val="15"/>
                <w:szCs w:val="15"/>
              </w:rPr>
              <w:t>comment</w:t>
            </w:r>
          </w:p>
        </w:tc>
        <w:tc>
          <w:tcPr>
            <w:tcW w:w="691" w:type="dxa"/>
            <w:noWrap/>
          </w:tcPr>
          <w:p w14:paraId="29E916C8" w14:textId="77777777" w:rsidR="00690B74" w:rsidRPr="00303FD4" w:rsidRDefault="00690B74" w:rsidP="000C2DB8">
            <w:pPr>
              <w:rPr>
                <w:rFonts w:ascii="Times New Roman" w:eastAsia="宋体" w:hAnsi="Times New Roman" w:hint="eastAsia"/>
                <w:sz w:val="15"/>
                <w:szCs w:val="15"/>
              </w:rPr>
            </w:pPr>
            <w:r w:rsidRPr="00303FD4">
              <w:rPr>
                <w:rFonts w:ascii="Times New Roman" w:eastAsia="宋体" w:hAnsi="Times New Roman"/>
                <w:sz w:val="15"/>
                <w:szCs w:val="15"/>
              </w:rPr>
              <w:t>positive</w:t>
            </w:r>
          </w:p>
        </w:tc>
        <w:tc>
          <w:tcPr>
            <w:tcW w:w="725" w:type="dxa"/>
            <w:noWrap/>
          </w:tcPr>
          <w:p w14:paraId="6E1BB7B1" w14:textId="77777777" w:rsidR="00690B74" w:rsidRPr="00303FD4" w:rsidRDefault="00690B74" w:rsidP="000C2DB8">
            <w:pPr>
              <w:rPr>
                <w:rFonts w:ascii="Times New Roman" w:eastAsia="宋体" w:hAnsi="Times New Roman" w:hint="eastAsia"/>
                <w:sz w:val="15"/>
                <w:szCs w:val="15"/>
              </w:rPr>
            </w:pPr>
            <w:r w:rsidRPr="00303FD4">
              <w:rPr>
                <w:rFonts w:ascii="Times New Roman" w:eastAsia="宋体" w:hAnsi="Times New Roman"/>
                <w:sz w:val="15"/>
                <w:szCs w:val="15"/>
              </w:rPr>
              <w:t>negative</w:t>
            </w:r>
          </w:p>
        </w:tc>
      </w:tr>
      <w:tr w:rsidR="00690B74" w:rsidRPr="004158E3" w14:paraId="7F1795FD" w14:textId="77777777" w:rsidTr="000C2DB8">
        <w:trPr>
          <w:trHeight w:val="285"/>
        </w:trPr>
        <w:tc>
          <w:tcPr>
            <w:tcW w:w="891" w:type="dxa"/>
            <w:noWrap/>
            <w:hideMark/>
          </w:tcPr>
          <w:p w14:paraId="474F19DB" w14:textId="77777777" w:rsidR="00690B74" w:rsidRPr="004158E3" w:rsidRDefault="00690B74" w:rsidP="00690B74">
            <w:pPr>
              <w:widowControl/>
              <w:rPr>
                <w:rFonts w:ascii="等线" w:eastAsia="等线" w:hAnsi="等线" w:cs="宋体"/>
                <w:color w:val="000000"/>
                <w:kern w:val="0"/>
                <w:sz w:val="15"/>
                <w:szCs w:val="15"/>
              </w:rPr>
            </w:pPr>
            <w:r w:rsidRPr="004158E3">
              <w:rPr>
                <w:rFonts w:ascii="等线" w:eastAsia="等线" w:hAnsi="等线" w:cs="宋体" w:hint="eastAsia"/>
                <w:color w:val="000000"/>
                <w:kern w:val="0"/>
                <w:sz w:val="15"/>
                <w:szCs w:val="15"/>
              </w:rPr>
              <w:t>300059</w:t>
            </w:r>
          </w:p>
        </w:tc>
        <w:tc>
          <w:tcPr>
            <w:tcW w:w="883" w:type="dxa"/>
            <w:noWrap/>
            <w:hideMark/>
          </w:tcPr>
          <w:p w14:paraId="409FB2D6" w14:textId="77777777" w:rsidR="00690B74" w:rsidRPr="004158E3" w:rsidRDefault="00690B74" w:rsidP="00690B74">
            <w:pPr>
              <w:widowControl/>
              <w:rPr>
                <w:rFonts w:ascii="等线" w:eastAsia="等线" w:hAnsi="等线" w:cs="宋体" w:hint="eastAsia"/>
                <w:color w:val="000000"/>
                <w:kern w:val="0"/>
                <w:sz w:val="15"/>
                <w:szCs w:val="15"/>
              </w:rPr>
            </w:pPr>
            <w:r w:rsidRPr="004158E3">
              <w:rPr>
                <w:rFonts w:ascii="等线" w:eastAsia="等线" w:hAnsi="等线" w:cs="宋体" w:hint="eastAsia"/>
                <w:color w:val="000000"/>
                <w:kern w:val="0"/>
                <w:sz w:val="15"/>
                <w:szCs w:val="15"/>
              </w:rPr>
              <w:t>2025/2/28</w:t>
            </w:r>
          </w:p>
        </w:tc>
        <w:tc>
          <w:tcPr>
            <w:tcW w:w="916" w:type="dxa"/>
            <w:noWrap/>
            <w:hideMark/>
          </w:tcPr>
          <w:p w14:paraId="499C9222" w14:textId="77777777" w:rsidR="00690B74" w:rsidRPr="004158E3" w:rsidRDefault="00690B74" w:rsidP="00690B74">
            <w:pPr>
              <w:widowControl/>
              <w:rPr>
                <w:rFonts w:ascii="等线" w:eastAsia="等线" w:hAnsi="等线" w:cs="宋体" w:hint="eastAsia"/>
                <w:color w:val="000000"/>
                <w:kern w:val="0"/>
                <w:sz w:val="15"/>
                <w:szCs w:val="15"/>
              </w:rPr>
            </w:pPr>
            <w:r w:rsidRPr="004158E3">
              <w:rPr>
                <w:rFonts w:ascii="等线" w:eastAsia="等线" w:hAnsi="等线" w:cs="宋体" w:hint="eastAsia"/>
                <w:color w:val="000000"/>
                <w:kern w:val="0"/>
                <w:sz w:val="15"/>
                <w:szCs w:val="15"/>
              </w:rPr>
              <w:t>801750</w:t>
            </w:r>
          </w:p>
        </w:tc>
        <w:tc>
          <w:tcPr>
            <w:tcW w:w="941" w:type="dxa"/>
            <w:noWrap/>
            <w:hideMark/>
          </w:tcPr>
          <w:p w14:paraId="169F0CC1" w14:textId="77777777" w:rsidR="00690B74" w:rsidRPr="004158E3" w:rsidRDefault="00690B74" w:rsidP="00690B74">
            <w:pPr>
              <w:widowControl/>
              <w:rPr>
                <w:rFonts w:ascii="等线" w:eastAsia="等线" w:hAnsi="等线" w:cs="宋体" w:hint="eastAsia"/>
                <w:color w:val="000000"/>
                <w:kern w:val="0"/>
                <w:sz w:val="15"/>
                <w:szCs w:val="15"/>
              </w:rPr>
            </w:pPr>
            <w:r w:rsidRPr="004158E3">
              <w:rPr>
                <w:rFonts w:ascii="等线" w:eastAsia="等线" w:hAnsi="等线" w:cs="宋体" w:hint="eastAsia"/>
                <w:color w:val="000000"/>
                <w:kern w:val="0"/>
                <w:sz w:val="15"/>
                <w:szCs w:val="15"/>
              </w:rPr>
              <w:t>comment</w:t>
            </w:r>
          </w:p>
        </w:tc>
        <w:tc>
          <w:tcPr>
            <w:tcW w:w="3969" w:type="dxa"/>
            <w:noWrap/>
            <w:hideMark/>
          </w:tcPr>
          <w:p w14:paraId="6EB8F8E4" w14:textId="77777777" w:rsidR="00690B74" w:rsidRPr="004158E3" w:rsidRDefault="00690B74" w:rsidP="00690B74">
            <w:pPr>
              <w:widowControl/>
              <w:rPr>
                <w:rFonts w:ascii="等线" w:eastAsia="等线" w:hAnsi="等线" w:cs="宋体" w:hint="eastAsia"/>
                <w:color w:val="000000"/>
                <w:kern w:val="0"/>
                <w:sz w:val="13"/>
                <w:szCs w:val="13"/>
              </w:rPr>
            </w:pPr>
            <w:r w:rsidRPr="004158E3">
              <w:rPr>
                <w:rFonts w:ascii="等线" w:eastAsia="等线" w:hAnsi="等线" w:cs="宋体" w:hint="eastAsia"/>
                <w:color w:val="000000"/>
                <w:kern w:val="0"/>
                <w:sz w:val="13"/>
                <w:szCs w:val="13"/>
              </w:rPr>
              <w:t>那你就等大盘2400以下再建仓，估计暂时没得玩了</w:t>
            </w:r>
          </w:p>
        </w:tc>
        <w:tc>
          <w:tcPr>
            <w:tcW w:w="691" w:type="dxa"/>
            <w:noWrap/>
            <w:hideMark/>
          </w:tcPr>
          <w:p w14:paraId="4931262F" w14:textId="61A9DD13" w:rsidR="00690B74" w:rsidRPr="004158E3" w:rsidRDefault="00690B74" w:rsidP="00690B74">
            <w:pPr>
              <w:widowControl/>
              <w:rPr>
                <w:rFonts w:ascii="等线" w:eastAsia="等线" w:hAnsi="等线" w:cs="宋体" w:hint="eastAsia"/>
                <w:color w:val="000000"/>
                <w:kern w:val="0"/>
                <w:sz w:val="15"/>
                <w:szCs w:val="15"/>
              </w:rPr>
            </w:pPr>
            <w:r w:rsidRPr="00690B74">
              <w:rPr>
                <w:rFonts w:ascii="等线" w:eastAsia="等线" w:hAnsi="等线" w:cs="宋体"/>
                <w:color w:val="000000"/>
                <w:kern w:val="0"/>
                <w:sz w:val="15"/>
                <w:szCs w:val="15"/>
              </w:rPr>
              <w:t xml:space="preserve">0.9994 </w:t>
            </w:r>
          </w:p>
        </w:tc>
        <w:tc>
          <w:tcPr>
            <w:tcW w:w="725" w:type="dxa"/>
            <w:noWrap/>
            <w:hideMark/>
          </w:tcPr>
          <w:p w14:paraId="7D92AD84" w14:textId="3ECD6E51" w:rsidR="00690B74" w:rsidRPr="004158E3" w:rsidRDefault="00690B74" w:rsidP="00690B74">
            <w:pPr>
              <w:widowControl/>
              <w:rPr>
                <w:rFonts w:ascii="等线" w:eastAsia="等线" w:hAnsi="等线" w:cs="宋体" w:hint="eastAsia"/>
                <w:color w:val="000000"/>
                <w:kern w:val="0"/>
                <w:sz w:val="15"/>
                <w:szCs w:val="15"/>
              </w:rPr>
            </w:pPr>
            <w:r w:rsidRPr="00690B74">
              <w:rPr>
                <w:rFonts w:ascii="等线" w:eastAsia="等线" w:hAnsi="等线" w:cs="宋体"/>
                <w:color w:val="000000"/>
                <w:kern w:val="0"/>
                <w:sz w:val="15"/>
                <w:szCs w:val="15"/>
              </w:rPr>
              <w:t xml:space="preserve">0.0006 </w:t>
            </w:r>
          </w:p>
        </w:tc>
      </w:tr>
      <w:tr w:rsidR="00690B74" w:rsidRPr="004158E3" w14:paraId="7F80D2AA" w14:textId="77777777" w:rsidTr="000C2DB8">
        <w:trPr>
          <w:trHeight w:val="285"/>
        </w:trPr>
        <w:tc>
          <w:tcPr>
            <w:tcW w:w="891" w:type="dxa"/>
            <w:noWrap/>
            <w:hideMark/>
          </w:tcPr>
          <w:p w14:paraId="46E2009F" w14:textId="77777777" w:rsidR="00690B74" w:rsidRPr="004158E3" w:rsidRDefault="00690B74" w:rsidP="00690B74">
            <w:pPr>
              <w:widowControl/>
              <w:rPr>
                <w:rFonts w:ascii="等线" w:eastAsia="等线" w:hAnsi="等线" w:cs="宋体" w:hint="eastAsia"/>
                <w:color w:val="000000"/>
                <w:kern w:val="0"/>
                <w:sz w:val="15"/>
                <w:szCs w:val="15"/>
              </w:rPr>
            </w:pPr>
            <w:r w:rsidRPr="004158E3">
              <w:rPr>
                <w:rFonts w:ascii="等线" w:eastAsia="等线" w:hAnsi="等线" w:cs="宋体" w:hint="eastAsia"/>
                <w:color w:val="000000"/>
                <w:kern w:val="0"/>
                <w:sz w:val="15"/>
                <w:szCs w:val="15"/>
              </w:rPr>
              <w:t>600111</w:t>
            </w:r>
          </w:p>
        </w:tc>
        <w:tc>
          <w:tcPr>
            <w:tcW w:w="883" w:type="dxa"/>
            <w:noWrap/>
            <w:hideMark/>
          </w:tcPr>
          <w:p w14:paraId="673EBB63" w14:textId="77777777" w:rsidR="00690B74" w:rsidRPr="004158E3" w:rsidRDefault="00690B74" w:rsidP="00690B74">
            <w:pPr>
              <w:widowControl/>
              <w:rPr>
                <w:rFonts w:ascii="等线" w:eastAsia="等线" w:hAnsi="等线" w:cs="宋体" w:hint="eastAsia"/>
                <w:color w:val="000000"/>
                <w:kern w:val="0"/>
                <w:sz w:val="15"/>
                <w:szCs w:val="15"/>
              </w:rPr>
            </w:pPr>
            <w:r w:rsidRPr="004158E3">
              <w:rPr>
                <w:rFonts w:ascii="等线" w:eastAsia="等线" w:hAnsi="等线" w:cs="宋体" w:hint="eastAsia"/>
                <w:color w:val="000000"/>
                <w:kern w:val="0"/>
                <w:sz w:val="15"/>
                <w:szCs w:val="15"/>
              </w:rPr>
              <w:t>2025/2/28</w:t>
            </w:r>
          </w:p>
        </w:tc>
        <w:tc>
          <w:tcPr>
            <w:tcW w:w="916" w:type="dxa"/>
            <w:noWrap/>
            <w:hideMark/>
          </w:tcPr>
          <w:p w14:paraId="6CA7A6D2" w14:textId="77777777" w:rsidR="00690B74" w:rsidRPr="004158E3" w:rsidRDefault="00690B74" w:rsidP="00690B74">
            <w:pPr>
              <w:widowControl/>
              <w:rPr>
                <w:rFonts w:ascii="等线" w:eastAsia="等线" w:hAnsi="等线" w:cs="宋体" w:hint="eastAsia"/>
                <w:color w:val="000000"/>
                <w:kern w:val="0"/>
                <w:sz w:val="15"/>
                <w:szCs w:val="15"/>
              </w:rPr>
            </w:pPr>
            <w:r w:rsidRPr="004158E3">
              <w:rPr>
                <w:rFonts w:ascii="等线" w:eastAsia="等线" w:hAnsi="等线" w:cs="宋体" w:hint="eastAsia"/>
                <w:color w:val="000000"/>
                <w:kern w:val="0"/>
                <w:sz w:val="15"/>
                <w:szCs w:val="15"/>
              </w:rPr>
              <w:t>801050</w:t>
            </w:r>
          </w:p>
        </w:tc>
        <w:tc>
          <w:tcPr>
            <w:tcW w:w="941" w:type="dxa"/>
            <w:noWrap/>
            <w:hideMark/>
          </w:tcPr>
          <w:p w14:paraId="76B7A8AB" w14:textId="77777777" w:rsidR="00690B74" w:rsidRPr="004158E3" w:rsidRDefault="00690B74" w:rsidP="00690B74">
            <w:pPr>
              <w:widowControl/>
              <w:rPr>
                <w:rFonts w:ascii="等线" w:eastAsia="等线" w:hAnsi="等线" w:cs="宋体" w:hint="eastAsia"/>
                <w:color w:val="000000"/>
                <w:kern w:val="0"/>
                <w:sz w:val="15"/>
                <w:szCs w:val="15"/>
              </w:rPr>
            </w:pPr>
            <w:r w:rsidRPr="004158E3">
              <w:rPr>
                <w:rFonts w:ascii="等线" w:eastAsia="等线" w:hAnsi="等线" w:cs="宋体" w:hint="eastAsia"/>
                <w:color w:val="000000"/>
                <w:kern w:val="0"/>
                <w:sz w:val="15"/>
                <w:szCs w:val="15"/>
              </w:rPr>
              <w:t>comment</w:t>
            </w:r>
          </w:p>
        </w:tc>
        <w:tc>
          <w:tcPr>
            <w:tcW w:w="3969" w:type="dxa"/>
            <w:noWrap/>
            <w:hideMark/>
          </w:tcPr>
          <w:p w14:paraId="7ECE94FD" w14:textId="77777777" w:rsidR="00690B74" w:rsidRPr="004158E3" w:rsidRDefault="00690B74" w:rsidP="00690B74">
            <w:pPr>
              <w:widowControl/>
              <w:rPr>
                <w:rFonts w:ascii="等线" w:eastAsia="等线" w:hAnsi="等线" w:cs="宋体" w:hint="eastAsia"/>
                <w:color w:val="000000"/>
                <w:kern w:val="0"/>
                <w:sz w:val="13"/>
                <w:szCs w:val="13"/>
              </w:rPr>
            </w:pPr>
            <w:r w:rsidRPr="004158E3">
              <w:rPr>
                <w:rFonts w:ascii="等线" w:eastAsia="等线" w:hAnsi="等线" w:cs="宋体" w:hint="eastAsia"/>
                <w:color w:val="000000"/>
                <w:kern w:val="0"/>
                <w:sz w:val="13"/>
                <w:szCs w:val="13"/>
              </w:rPr>
              <w:t>不可能高价买自己的股票，</w:t>
            </w:r>
            <w:proofErr w:type="gramStart"/>
            <w:r w:rsidRPr="004158E3">
              <w:rPr>
                <w:rFonts w:ascii="等线" w:eastAsia="等线" w:hAnsi="等线" w:cs="宋体" w:hint="eastAsia"/>
                <w:color w:val="000000"/>
                <w:kern w:val="0"/>
                <w:sz w:val="13"/>
                <w:szCs w:val="13"/>
              </w:rPr>
              <w:t>肯定往</w:t>
            </w:r>
            <w:proofErr w:type="gramEnd"/>
            <w:r w:rsidRPr="004158E3">
              <w:rPr>
                <w:rFonts w:ascii="等线" w:eastAsia="等线" w:hAnsi="等线" w:cs="宋体" w:hint="eastAsia"/>
                <w:color w:val="000000"/>
                <w:kern w:val="0"/>
                <w:sz w:val="13"/>
                <w:szCs w:val="13"/>
              </w:rPr>
              <w:t>死里压价，18 见。</w:t>
            </w:r>
          </w:p>
        </w:tc>
        <w:tc>
          <w:tcPr>
            <w:tcW w:w="691" w:type="dxa"/>
            <w:noWrap/>
            <w:hideMark/>
          </w:tcPr>
          <w:p w14:paraId="5636AB44" w14:textId="318E2828" w:rsidR="00690B74" w:rsidRPr="004158E3" w:rsidRDefault="00690B74" w:rsidP="00690B74">
            <w:pPr>
              <w:widowControl/>
              <w:rPr>
                <w:rFonts w:ascii="等线" w:eastAsia="等线" w:hAnsi="等线" w:cs="宋体" w:hint="eastAsia"/>
                <w:color w:val="000000"/>
                <w:kern w:val="0"/>
                <w:sz w:val="15"/>
                <w:szCs w:val="15"/>
              </w:rPr>
            </w:pPr>
            <w:r w:rsidRPr="00690B74">
              <w:rPr>
                <w:rFonts w:ascii="等线" w:eastAsia="等线" w:hAnsi="等线" w:cs="宋体"/>
                <w:color w:val="000000"/>
                <w:kern w:val="0"/>
                <w:sz w:val="15"/>
                <w:szCs w:val="15"/>
              </w:rPr>
              <w:t xml:space="preserve">0.0019 </w:t>
            </w:r>
          </w:p>
        </w:tc>
        <w:tc>
          <w:tcPr>
            <w:tcW w:w="725" w:type="dxa"/>
            <w:noWrap/>
            <w:hideMark/>
          </w:tcPr>
          <w:p w14:paraId="0A552533" w14:textId="6E998BAB" w:rsidR="00690B74" w:rsidRPr="004158E3" w:rsidRDefault="00690B74" w:rsidP="00690B74">
            <w:pPr>
              <w:widowControl/>
              <w:rPr>
                <w:rFonts w:ascii="等线" w:eastAsia="等线" w:hAnsi="等线" w:cs="宋体" w:hint="eastAsia"/>
                <w:color w:val="000000"/>
                <w:kern w:val="0"/>
                <w:sz w:val="15"/>
                <w:szCs w:val="15"/>
              </w:rPr>
            </w:pPr>
            <w:r w:rsidRPr="00690B74">
              <w:rPr>
                <w:rFonts w:ascii="等线" w:eastAsia="等线" w:hAnsi="等线" w:cs="宋体"/>
                <w:color w:val="000000"/>
                <w:kern w:val="0"/>
                <w:sz w:val="15"/>
                <w:szCs w:val="15"/>
              </w:rPr>
              <w:t xml:space="preserve">0.9981 </w:t>
            </w:r>
          </w:p>
        </w:tc>
      </w:tr>
      <w:tr w:rsidR="00690B74" w:rsidRPr="004158E3" w14:paraId="09DF9222" w14:textId="77777777" w:rsidTr="000C2DB8">
        <w:trPr>
          <w:trHeight w:val="285"/>
        </w:trPr>
        <w:tc>
          <w:tcPr>
            <w:tcW w:w="891" w:type="dxa"/>
            <w:noWrap/>
            <w:hideMark/>
          </w:tcPr>
          <w:p w14:paraId="0C1ECC5B" w14:textId="77777777" w:rsidR="00690B74" w:rsidRPr="004158E3" w:rsidRDefault="00690B74" w:rsidP="00690B74">
            <w:pPr>
              <w:widowControl/>
              <w:rPr>
                <w:rFonts w:ascii="等线" w:eastAsia="等线" w:hAnsi="等线" w:cs="宋体" w:hint="eastAsia"/>
                <w:color w:val="000000"/>
                <w:kern w:val="0"/>
                <w:sz w:val="15"/>
                <w:szCs w:val="15"/>
              </w:rPr>
            </w:pPr>
            <w:r w:rsidRPr="004158E3">
              <w:rPr>
                <w:rFonts w:ascii="等线" w:eastAsia="等线" w:hAnsi="等线" w:cs="宋体" w:hint="eastAsia"/>
                <w:color w:val="000000"/>
                <w:kern w:val="0"/>
                <w:sz w:val="15"/>
                <w:szCs w:val="15"/>
              </w:rPr>
              <w:t>601818</w:t>
            </w:r>
          </w:p>
        </w:tc>
        <w:tc>
          <w:tcPr>
            <w:tcW w:w="883" w:type="dxa"/>
            <w:noWrap/>
            <w:hideMark/>
          </w:tcPr>
          <w:p w14:paraId="149277A2" w14:textId="77777777" w:rsidR="00690B74" w:rsidRPr="004158E3" w:rsidRDefault="00690B74" w:rsidP="00690B74">
            <w:pPr>
              <w:widowControl/>
              <w:rPr>
                <w:rFonts w:ascii="等线" w:eastAsia="等线" w:hAnsi="等线" w:cs="宋体" w:hint="eastAsia"/>
                <w:color w:val="000000"/>
                <w:kern w:val="0"/>
                <w:sz w:val="15"/>
                <w:szCs w:val="15"/>
              </w:rPr>
            </w:pPr>
            <w:r w:rsidRPr="004158E3">
              <w:rPr>
                <w:rFonts w:ascii="等线" w:eastAsia="等线" w:hAnsi="等线" w:cs="宋体" w:hint="eastAsia"/>
                <w:color w:val="000000"/>
                <w:kern w:val="0"/>
                <w:sz w:val="15"/>
                <w:szCs w:val="15"/>
              </w:rPr>
              <w:t>2025/2/28</w:t>
            </w:r>
          </w:p>
        </w:tc>
        <w:tc>
          <w:tcPr>
            <w:tcW w:w="916" w:type="dxa"/>
            <w:noWrap/>
            <w:hideMark/>
          </w:tcPr>
          <w:p w14:paraId="52043AA5" w14:textId="77777777" w:rsidR="00690B74" w:rsidRPr="004158E3" w:rsidRDefault="00690B74" w:rsidP="00690B74">
            <w:pPr>
              <w:widowControl/>
              <w:rPr>
                <w:rFonts w:ascii="等线" w:eastAsia="等线" w:hAnsi="等线" w:cs="宋体" w:hint="eastAsia"/>
                <w:color w:val="000000"/>
                <w:kern w:val="0"/>
                <w:sz w:val="15"/>
                <w:szCs w:val="15"/>
              </w:rPr>
            </w:pPr>
            <w:r w:rsidRPr="004158E3">
              <w:rPr>
                <w:rFonts w:ascii="等线" w:eastAsia="等线" w:hAnsi="等线" w:cs="宋体" w:hint="eastAsia"/>
                <w:color w:val="000000"/>
                <w:kern w:val="0"/>
                <w:sz w:val="15"/>
                <w:szCs w:val="15"/>
              </w:rPr>
              <w:t>801780</w:t>
            </w:r>
          </w:p>
        </w:tc>
        <w:tc>
          <w:tcPr>
            <w:tcW w:w="941" w:type="dxa"/>
            <w:noWrap/>
            <w:hideMark/>
          </w:tcPr>
          <w:p w14:paraId="074AC002" w14:textId="77777777" w:rsidR="00690B74" w:rsidRPr="004158E3" w:rsidRDefault="00690B74" w:rsidP="00690B74">
            <w:pPr>
              <w:widowControl/>
              <w:rPr>
                <w:rFonts w:ascii="等线" w:eastAsia="等线" w:hAnsi="等线" w:cs="宋体" w:hint="eastAsia"/>
                <w:color w:val="000000"/>
                <w:kern w:val="0"/>
                <w:sz w:val="15"/>
                <w:szCs w:val="15"/>
              </w:rPr>
            </w:pPr>
            <w:r w:rsidRPr="004158E3">
              <w:rPr>
                <w:rFonts w:ascii="等线" w:eastAsia="等线" w:hAnsi="等线" w:cs="宋体" w:hint="eastAsia"/>
                <w:color w:val="000000"/>
                <w:kern w:val="0"/>
                <w:sz w:val="15"/>
                <w:szCs w:val="15"/>
              </w:rPr>
              <w:t>comment</w:t>
            </w:r>
          </w:p>
        </w:tc>
        <w:tc>
          <w:tcPr>
            <w:tcW w:w="3969" w:type="dxa"/>
            <w:noWrap/>
            <w:hideMark/>
          </w:tcPr>
          <w:p w14:paraId="59B4CE10" w14:textId="77777777" w:rsidR="00690B74" w:rsidRPr="004158E3" w:rsidRDefault="00690B74" w:rsidP="00690B74">
            <w:pPr>
              <w:widowControl/>
              <w:rPr>
                <w:rFonts w:ascii="等线" w:eastAsia="等线" w:hAnsi="等线" w:cs="宋体" w:hint="eastAsia"/>
                <w:color w:val="000000"/>
                <w:kern w:val="0"/>
                <w:sz w:val="13"/>
                <w:szCs w:val="13"/>
              </w:rPr>
            </w:pPr>
            <w:r w:rsidRPr="004158E3">
              <w:rPr>
                <w:rFonts w:ascii="等线" w:eastAsia="等线" w:hAnsi="等线" w:cs="宋体" w:hint="eastAsia"/>
                <w:color w:val="000000"/>
                <w:kern w:val="0"/>
                <w:sz w:val="13"/>
                <w:szCs w:val="13"/>
              </w:rPr>
              <w:t>防不胜防，上有政策，下有对策，没有做不到，只有想不到。</w:t>
            </w:r>
          </w:p>
        </w:tc>
        <w:tc>
          <w:tcPr>
            <w:tcW w:w="691" w:type="dxa"/>
            <w:noWrap/>
            <w:hideMark/>
          </w:tcPr>
          <w:p w14:paraId="085224A4" w14:textId="1811E74D" w:rsidR="00690B74" w:rsidRPr="004158E3" w:rsidRDefault="00690B74" w:rsidP="00690B74">
            <w:pPr>
              <w:widowControl/>
              <w:rPr>
                <w:rFonts w:ascii="等线" w:eastAsia="等线" w:hAnsi="等线" w:cs="宋体" w:hint="eastAsia"/>
                <w:color w:val="000000"/>
                <w:kern w:val="0"/>
                <w:sz w:val="15"/>
                <w:szCs w:val="15"/>
              </w:rPr>
            </w:pPr>
            <w:r w:rsidRPr="00690B74">
              <w:rPr>
                <w:rFonts w:ascii="等线" w:eastAsia="等线" w:hAnsi="等线" w:cs="宋体"/>
                <w:color w:val="000000"/>
                <w:kern w:val="0"/>
                <w:sz w:val="15"/>
                <w:szCs w:val="15"/>
              </w:rPr>
              <w:t xml:space="preserve">0.1183 </w:t>
            </w:r>
          </w:p>
        </w:tc>
        <w:tc>
          <w:tcPr>
            <w:tcW w:w="725" w:type="dxa"/>
            <w:noWrap/>
            <w:hideMark/>
          </w:tcPr>
          <w:p w14:paraId="52545F79" w14:textId="06DAC42E" w:rsidR="00690B74" w:rsidRPr="004158E3" w:rsidRDefault="00690B74" w:rsidP="00690B74">
            <w:pPr>
              <w:widowControl/>
              <w:rPr>
                <w:rFonts w:ascii="等线" w:eastAsia="等线" w:hAnsi="等线" w:cs="宋体" w:hint="eastAsia"/>
                <w:color w:val="000000"/>
                <w:kern w:val="0"/>
                <w:sz w:val="15"/>
                <w:szCs w:val="15"/>
              </w:rPr>
            </w:pPr>
            <w:r w:rsidRPr="00690B74">
              <w:rPr>
                <w:rFonts w:ascii="等线" w:eastAsia="等线" w:hAnsi="等线" w:cs="宋体"/>
                <w:color w:val="000000"/>
                <w:kern w:val="0"/>
                <w:sz w:val="15"/>
                <w:szCs w:val="15"/>
              </w:rPr>
              <w:t xml:space="preserve">0.8817 </w:t>
            </w:r>
          </w:p>
        </w:tc>
      </w:tr>
      <w:tr w:rsidR="00690B74" w:rsidRPr="004158E3" w14:paraId="0D213A90" w14:textId="77777777" w:rsidTr="000C2DB8">
        <w:trPr>
          <w:trHeight w:val="285"/>
        </w:trPr>
        <w:tc>
          <w:tcPr>
            <w:tcW w:w="891" w:type="dxa"/>
            <w:noWrap/>
            <w:hideMark/>
          </w:tcPr>
          <w:p w14:paraId="60F5C86A" w14:textId="77777777" w:rsidR="00690B74" w:rsidRPr="004158E3" w:rsidRDefault="00690B74" w:rsidP="00690B74">
            <w:pPr>
              <w:widowControl/>
              <w:rPr>
                <w:rFonts w:ascii="等线" w:eastAsia="等线" w:hAnsi="等线" w:cs="宋体" w:hint="eastAsia"/>
                <w:color w:val="000000"/>
                <w:kern w:val="0"/>
                <w:sz w:val="15"/>
                <w:szCs w:val="15"/>
              </w:rPr>
            </w:pPr>
            <w:r w:rsidRPr="004158E3">
              <w:rPr>
                <w:rFonts w:ascii="等线" w:eastAsia="等线" w:hAnsi="等线" w:cs="宋体" w:hint="eastAsia"/>
                <w:color w:val="000000"/>
                <w:kern w:val="0"/>
                <w:sz w:val="15"/>
                <w:szCs w:val="15"/>
              </w:rPr>
              <w:t>002415</w:t>
            </w:r>
          </w:p>
        </w:tc>
        <w:tc>
          <w:tcPr>
            <w:tcW w:w="883" w:type="dxa"/>
            <w:noWrap/>
            <w:hideMark/>
          </w:tcPr>
          <w:p w14:paraId="50166ED6" w14:textId="77777777" w:rsidR="00690B74" w:rsidRPr="004158E3" w:rsidRDefault="00690B74" w:rsidP="00690B74">
            <w:pPr>
              <w:widowControl/>
              <w:rPr>
                <w:rFonts w:ascii="等线" w:eastAsia="等线" w:hAnsi="等线" w:cs="宋体" w:hint="eastAsia"/>
                <w:color w:val="000000"/>
                <w:kern w:val="0"/>
                <w:sz w:val="15"/>
                <w:szCs w:val="15"/>
              </w:rPr>
            </w:pPr>
            <w:r w:rsidRPr="004158E3">
              <w:rPr>
                <w:rFonts w:ascii="等线" w:eastAsia="等线" w:hAnsi="等线" w:cs="宋体" w:hint="eastAsia"/>
                <w:color w:val="000000"/>
                <w:kern w:val="0"/>
                <w:sz w:val="15"/>
                <w:szCs w:val="15"/>
              </w:rPr>
              <w:t>2025/2/28</w:t>
            </w:r>
          </w:p>
        </w:tc>
        <w:tc>
          <w:tcPr>
            <w:tcW w:w="916" w:type="dxa"/>
            <w:noWrap/>
            <w:hideMark/>
          </w:tcPr>
          <w:p w14:paraId="07A6E9E7" w14:textId="77777777" w:rsidR="00690B74" w:rsidRPr="004158E3" w:rsidRDefault="00690B74" w:rsidP="00690B74">
            <w:pPr>
              <w:widowControl/>
              <w:rPr>
                <w:rFonts w:ascii="等线" w:eastAsia="等线" w:hAnsi="等线" w:cs="宋体" w:hint="eastAsia"/>
                <w:color w:val="000000"/>
                <w:kern w:val="0"/>
                <w:sz w:val="15"/>
                <w:szCs w:val="15"/>
              </w:rPr>
            </w:pPr>
            <w:r w:rsidRPr="004158E3">
              <w:rPr>
                <w:rFonts w:ascii="等线" w:eastAsia="等线" w:hAnsi="等线" w:cs="宋体" w:hint="eastAsia"/>
                <w:color w:val="000000"/>
                <w:kern w:val="0"/>
                <w:sz w:val="15"/>
                <w:szCs w:val="15"/>
              </w:rPr>
              <w:t>801750</w:t>
            </w:r>
          </w:p>
        </w:tc>
        <w:tc>
          <w:tcPr>
            <w:tcW w:w="941" w:type="dxa"/>
            <w:noWrap/>
            <w:hideMark/>
          </w:tcPr>
          <w:p w14:paraId="2967F473" w14:textId="77777777" w:rsidR="00690B74" w:rsidRPr="004158E3" w:rsidRDefault="00690B74" w:rsidP="00690B74">
            <w:pPr>
              <w:widowControl/>
              <w:rPr>
                <w:rFonts w:ascii="等线" w:eastAsia="等线" w:hAnsi="等线" w:cs="宋体" w:hint="eastAsia"/>
                <w:color w:val="000000"/>
                <w:kern w:val="0"/>
                <w:sz w:val="15"/>
                <w:szCs w:val="15"/>
              </w:rPr>
            </w:pPr>
            <w:r w:rsidRPr="004158E3">
              <w:rPr>
                <w:rFonts w:ascii="等线" w:eastAsia="等线" w:hAnsi="等线" w:cs="宋体" w:hint="eastAsia"/>
                <w:color w:val="000000"/>
                <w:kern w:val="0"/>
                <w:sz w:val="15"/>
                <w:szCs w:val="15"/>
              </w:rPr>
              <w:t>post</w:t>
            </w:r>
          </w:p>
        </w:tc>
        <w:tc>
          <w:tcPr>
            <w:tcW w:w="3969" w:type="dxa"/>
            <w:noWrap/>
            <w:hideMark/>
          </w:tcPr>
          <w:p w14:paraId="141995BB" w14:textId="77777777" w:rsidR="00690B74" w:rsidRPr="004158E3" w:rsidRDefault="00690B74" w:rsidP="00690B74">
            <w:pPr>
              <w:widowControl/>
              <w:rPr>
                <w:rFonts w:ascii="等线" w:eastAsia="等线" w:hAnsi="等线" w:cs="宋体" w:hint="eastAsia"/>
                <w:color w:val="000000"/>
                <w:kern w:val="0"/>
                <w:sz w:val="13"/>
                <w:szCs w:val="13"/>
              </w:rPr>
            </w:pPr>
            <w:r w:rsidRPr="004158E3">
              <w:rPr>
                <w:rFonts w:ascii="等线" w:eastAsia="等线" w:hAnsi="等线" w:cs="宋体" w:hint="eastAsia"/>
                <w:color w:val="000000"/>
                <w:kern w:val="0"/>
                <w:sz w:val="13"/>
                <w:szCs w:val="13"/>
              </w:rPr>
              <w:t>前天几毛，昨天几毛，今天又是几毛，这搞得人很没有信心了。</w:t>
            </w:r>
          </w:p>
        </w:tc>
        <w:tc>
          <w:tcPr>
            <w:tcW w:w="691" w:type="dxa"/>
            <w:noWrap/>
            <w:hideMark/>
          </w:tcPr>
          <w:p w14:paraId="3491D205" w14:textId="7A935217" w:rsidR="00690B74" w:rsidRPr="004158E3" w:rsidRDefault="00690B74" w:rsidP="00690B74">
            <w:pPr>
              <w:widowControl/>
              <w:rPr>
                <w:rFonts w:ascii="等线" w:eastAsia="等线" w:hAnsi="等线" w:cs="宋体" w:hint="eastAsia"/>
                <w:color w:val="000000"/>
                <w:kern w:val="0"/>
                <w:sz w:val="15"/>
                <w:szCs w:val="15"/>
              </w:rPr>
            </w:pPr>
            <w:r w:rsidRPr="00690B74">
              <w:rPr>
                <w:rFonts w:ascii="等线" w:eastAsia="等线" w:hAnsi="等线" w:cs="宋体"/>
                <w:color w:val="000000"/>
                <w:kern w:val="0"/>
                <w:sz w:val="15"/>
                <w:szCs w:val="15"/>
              </w:rPr>
              <w:t xml:space="preserve">0.0000 </w:t>
            </w:r>
          </w:p>
        </w:tc>
        <w:tc>
          <w:tcPr>
            <w:tcW w:w="725" w:type="dxa"/>
            <w:noWrap/>
            <w:hideMark/>
          </w:tcPr>
          <w:p w14:paraId="5932CE4D" w14:textId="1060FA0C" w:rsidR="00690B74" w:rsidRPr="004158E3" w:rsidRDefault="00690B74" w:rsidP="00690B74">
            <w:pPr>
              <w:widowControl/>
              <w:rPr>
                <w:rFonts w:ascii="等线" w:eastAsia="等线" w:hAnsi="等线" w:cs="宋体" w:hint="eastAsia"/>
                <w:color w:val="000000"/>
                <w:kern w:val="0"/>
                <w:sz w:val="15"/>
                <w:szCs w:val="15"/>
              </w:rPr>
            </w:pPr>
            <w:r w:rsidRPr="00690B74">
              <w:rPr>
                <w:rFonts w:ascii="等线" w:eastAsia="等线" w:hAnsi="等线" w:cs="宋体"/>
                <w:color w:val="000000"/>
                <w:kern w:val="0"/>
                <w:sz w:val="15"/>
                <w:szCs w:val="15"/>
              </w:rPr>
              <w:t xml:space="preserve">1.0000 </w:t>
            </w:r>
          </w:p>
        </w:tc>
      </w:tr>
      <w:tr w:rsidR="00690B74" w:rsidRPr="004158E3" w14:paraId="75A89A36" w14:textId="77777777" w:rsidTr="000C2DB8">
        <w:trPr>
          <w:trHeight w:val="285"/>
        </w:trPr>
        <w:tc>
          <w:tcPr>
            <w:tcW w:w="891" w:type="dxa"/>
            <w:noWrap/>
            <w:hideMark/>
          </w:tcPr>
          <w:p w14:paraId="4ED070F1" w14:textId="77777777" w:rsidR="00690B74" w:rsidRPr="004158E3" w:rsidRDefault="00690B74" w:rsidP="00690B74">
            <w:pPr>
              <w:widowControl/>
              <w:rPr>
                <w:rFonts w:ascii="等线" w:eastAsia="等线" w:hAnsi="等线" w:cs="宋体" w:hint="eastAsia"/>
                <w:color w:val="000000"/>
                <w:kern w:val="0"/>
                <w:sz w:val="15"/>
                <w:szCs w:val="15"/>
              </w:rPr>
            </w:pPr>
            <w:r w:rsidRPr="004158E3">
              <w:rPr>
                <w:rFonts w:ascii="等线" w:eastAsia="等线" w:hAnsi="等线" w:cs="宋体" w:hint="eastAsia"/>
                <w:color w:val="000000"/>
                <w:kern w:val="0"/>
                <w:sz w:val="15"/>
                <w:szCs w:val="15"/>
              </w:rPr>
              <w:t>600606</w:t>
            </w:r>
          </w:p>
        </w:tc>
        <w:tc>
          <w:tcPr>
            <w:tcW w:w="883" w:type="dxa"/>
            <w:noWrap/>
            <w:hideMark/>
          </w:tcPr>
          <w:p w14:paraId="2D89A418" w14:textId="77777777" w:rsidR="00690B74" w:rsidRPr="004158E3" w:rsidRDefault="00690B74" w:rsidP="00690B74">
            <w:pPr>
              <w:widowControl/>
              <w:rPr>
                <w:rFonts w:ascii="等线" w:eastAsia="等线" w:hAnsi="等线" w:cs="宋体" w:hint="eastAsia"/>
                <w:color w:val="000000"/>
                <w:kern w:val="0"/>
                <w:sz w:val="15"/>
                <w:szCs w:val="15"/>
              </w:rPr>
            </w:pPr>
            <w:r w:rsidRPr="004158E3">
              <w:rPr>
                <w:rFonts w:ascii="等线" w:eastAsia="等线" w:hAnsi="等线" w:cs="宋体" w:hint="eastAsia"/>
                <w:color w:val="000000"/>
                <w:kern w:val="0"/>
                <w:sz w:val="15"/>
                <w:szCs w:val="15"/>
              </w:rPr>
              <w:t>2025/2/28</w:t>
            </w:r>
          </w:p>
        </w:tc>
        <w:tc>
          <w:tcPr>
            <w:tcW w:w="916" w:type="dxa"/>
            <w:noWrap/>
            <w:hideMark/>
          </w:tcPr>
          <w:p w14:paraId="1468FEB1" w14:textId="77777777" w:rsidR="00690B74" w:rsidRPr="004158E3" w:rsidRDefault="00690B74" w:rsidP="00690B74">
            <w:pPr>
              <w:widowControl/>
              <w:rPr>
                <w:rFonts w:ascii="等线" w:eastAsia="等线" w:hAnsi="等线" w:cs="宋体" w:hint="eastAsia"/>
                <w:color w:val="000000"/>
                <w:kern w:val="0"/>
                <w:sz w:val="15"/>
                <w:szCs w:val="15"/>
              </w:rPr>
            </w:pPr>
            <w:r w:rsidRPr="004158E3">
              <w:rPr>
                <w:rFonts w:ascii="等线" w:eastAsia="等线" w:hAnsi="等线" w:cs="宋体" w:hint="eastAsia"/>
                <w:color w:val="000000"/>
                <w:kern w:val="0"/>
                <w:sz w:val="15"/>
                <w:szCs w:val="15"/>
              </w:rPr>
              <w:t>801180</w:t>
            </w:r>
          </w:p>
        </w:tc>
        <w:tc>
          <w:tcPr>
            <w:tcW w:w="941" w:type="dxa"/>
            <w:noWrap/>
            <w:hideMark/>
          </w:tcPr>
          <w:p w14:paraId="1AFF9B34" w14:textId="77777777" w:rsidR="00690B74" w:rsidRPr="004158E3" w:rsidRDefault="00690B74" w:rsidP="00690B74">
            <w:pPr>
              <w:widowControl/>
              <w:rPr>
                <w:rFonts w:ascii="等线" w:eastAsia="等线" w:hAnsi="等线" w:cs="宋体" w:hint="eastAsia"/>
                <w:color w:val="000000"/>
                <w:kern w:val="0"/>
                <w:sz w:val="15"/>
                <w:szCs w:val="15"/>
              </w:rPr>
            </w:pPr>
            <w:r w:rsidRPr="004158E3">
              <w:rPr>
                <w:rFonts w:ascii="等线" w:eastAsia="等线" w:hAnsi="等线" w:cs="宋体" w:hint="eastAsia"/>
                <w:color w:val="000000"/>
                <w:kern w:val="0"/>
                <w:sz w:val="15"/>
                <w:szCs w:val="15"/>
              </w:rPr>
              <w:t>post</w:t>
            </w:r>
          </w:p>
        </w:tc>
        <w:tc>
          <w:tcPr>
            <w:tcW w:w="3969" w:type="dxa"/>
            <w:noWrap/>
            <w:hideMark/>
          </w:tcPr>
          <w:p w14:paraId="5AF1D7A1" w14:textId="77777777" w:rsidR="00690B74" w:rsidRPr="004158E3" w:rsidRDefault="00690B74" w:rsidP="00690B74">
            <w:pPr>
              <w:widowControl/>
              <w:rPr>
                <w:rFonts w:ascii="等线" w:eastAsia="等线" w:hAnsi="等线" w:cs="宋体" w:hint="eastAsia"/>
                <w:color w:val="000000"/>
                <w:kern w:val="0"/>
                <w:sz w:val="13"/>
                <w:szCs w:val="13"/>
              </w:rPr>
            </w:pPr>
            <w:r w:rsidRPr="004158E3">
              <w:rPr>
                <w:rFonts w:ascii="等线" w:eastAsia="等线" w:hAnsi="等线" w:cs="宋体" w:hint="eastAsia"/>
                <w:color w:val="000000"/>
                <w:kern w:val="0"/>
                <w:sz w:val="13"/>
                <w:szCs w:val="13"/>
              </w:rPr>
              <w:t>绿地死在没有核心竞争力拿地，上海北京杭州成都重庆深圳。</w:t>
            </w:r>
          </w:p>
        </w:tc>
        <w:tc>
          <w:tcPr>
            <w:tcW w:w="691" w:type="dxa"/>
            <w:noWrap/>
            <w:hideMark/>
          </w:tcPr>
          <w:p w14:paraId="0AEA2F1B" w14:textId="0F7D4D61" w:rsidR="00690B74" w:rsidRPr="004158E3" w:rsidRDefault="00690B74" w:rsidP="00690B74">
            <w:pPr>
              <w:widowControl/>
              <w:rPr>
                <w:rFonts w:ascii="等线" w:eastAsia="等线" w:hAnsi="等线" w:cs="宋体" w:hint="eastAsia"/>
                <w:color w:val="000000"/>
                <w:kern w:val="0"/>
                <w:sz w:val="15"/>
                <w:szCs w:val="15"/>
              </w:rPr>
            </w:pPr>
            <w:r w:rsidRPr="00690B74">
              <w:rPr>
                <w:rFonts w:ascii="等线" w:eastAsia="等线" w:hAnsi="等线" w:cs="宋体"/>
                <w:color w:val="000000"/>
                <w:kern w:val="0"/>
                <w:sz w:val="15"/>
                <w:szCs w:val="15"/>
              </w:rPr>
              <w:t xml:space="preserve">0.1369 </w:t>
            </w:r>
          </w:p>
        </w:tc>
        <w:tc>
          <w:tcPr>
            <w:tcW w:w="725" w:type="dxa"/>
            <w:noWrap/>
            <w:hideMark/>
          </w:tcPr>
          <w:p w14:paraId="551DDCB3" w14:textId="1C77876F" w:rsidR="00690B74" w:rsidRPr="004158E3" w:rsidRDefault="00690B74" w:rsidP="00690B74">
            <w:pPr>
              <w:widowControl/>
              <w:rPr>
                <w:rFonts w:ascii="等线" w:eastAsia="等线" w:hAnsi="等线" w:cs="宋体" w:hint="eastAsia"/>
                <w:color w:val="000000"/>
                <w:kern w:val="0"/>
                <w:sz w:val="15"/>
                <w:szCs w:val="15"/>
              </w:rPr>
            </w:pPr>
            <w:r w:rsidRPr="00690B74">
              <w:rPr>
                <w:rFonts w:ascii="等线" w:eastAsia="等线" w:hAnsi="等线" w:cs="宋体"/>
                <w:color w:val="000000"/>
                <w:kern w:val="0"/>
                <w:sz w:val="15"/>
                <w:szCs w:val="15"/>
              </w:rPr>
              <w:t xml:space="preserve">0.8631 </w:t>
            </w:r>
          </w:p>
        </w:tc>
      </w:tr>
      <w:tr w:rsidR="00690B74" w:rsidRPr="004158E3" w14:paraId="6F10B09A" w14:textId="77777777" w:rsidTr="000C2DB8">
        <w:trPr>
          <w:trHeight w:val="285"/>
        </w:trPr>
        <w:tc>
          <w:tcPr>
            <w:tcW w:w="891" w:type="dxa"/>
            <w:noWrap/>
            <w:hideMark/>
          </w:tcPr>
          <w:p w14:paraId="60310BFE" w14:textId="77777777" w:rsidR="00690B74" w:rsidRPr="004158E3" w:rsidRDefault="00690B74" w:rsidP="00690B74">
            <w:pPr>
              <w:widowControl/>
              <w:rPr>
                <w:rFonts w:ascii="等线" w:eastAsia="等线" w:hAnsi="等线" w:cs="宋体" w:hint="eastAsia"/>
                <w:color w:val="000000"/>
                <w:kern w:val="0"/>
                <w:sz w:val="15"/>
                <w:szCs w:val="15"/>
              </w:rPr>
            </w:pPr>
            <w:r w:rsidRPr="004158E3">
              <w:rPr>
                <w:rFonts w:ascii="等线" w:eastAsia="等线" w:hAnsi="等线" w:cs="宋体" w:hint="eastAsia"/>
                <w:color w:val="000000"/>
                <w:kern w:val="0"/>
                <w:sz w:val="15"/>
                <w:szCs w:val="15"/>
              </w:rPr>
              <w:t>300059</w:t>
            </w:r>
          </w:p>
        </w:tc>
        <w:tc>
          <w:tcPr>
            <w:tcW w:w="883" w:type="dxa"/>
            <w:noWrap/>
            <w:hideMark/>
          </w:tcPr>
          <w:p w14:paraId="54A5EB36" w14:textId="77777777" w:rsidR="00690B74" w:rsidRPr="004158E3" w:rsidRDefault="00690B74" w:rsidP="00690B74">
            <w:pPr>
              <w:widowControl/>
              <w:rPr>
                <w:rFonts w:ascii="等线" w:eastAsia="等线" w:hAnsi="等线" w:cs="宋体" w:hint="eastAsia"/>
                <w:color w:val="000000"/>
                <w:kern w:val="0"/>
                <w:sz w:val="15"/>
                <w:szCs w:val="15"/>
              </w:rPr>
            </w:pPr>
            <w:r w:rsidRPr="004158E3">
              <w:rPr>
                <w:rFonts w:ascii="等线" w:eastAsia="等线" w:hAnsi="等线" w:cs="宋体" w:hint="eastAsia"/>
                <w:color w:val="000000"/>
                <w:kern w:val="0"/>
                <w:sz w:val="15"/>
                <w:szCs w:val="15"/>
              </w:rPr>
              <w:t>2025/2/28</w:t>
            </w:r>
          </w:p>
        </w:tc>
        <w:tc>
          <w:tcPr>
            <w:tcW w:w="916" w:type="dxa"/>
            <w:noWrap/>
            <w:hideMark/>
          </w:tcPr>
          <w:p w14:paraId="7C3D4B95" w14:textId="77777777" w:rsidR="00690B74" w:rsidRPr="004158E3" w:rsidRDefault="00690B74" w:rsidP="00690B74">
            <w:pPr>
              <w:widowControl/>
              <w:rPr>
                <w:rFonts w:ascii="等线" w:eastAsia="等线" w:hAnsi="等线" w:cs="宋体" w:hint="eastAsia"/>
                <w:color w:val="000000"/>
                <w:kern w:val="0"/>
                <w:sz w:val="15"/>
                <w:szCs w:val="15"/>
              </w:rPr>
            </w:pPr>
            <w:r w:rsidRPr="004158E3">
              <w:rPr>
                <w:rFonts w:ascii="等线" w:eastAsia="等线" w:hAnsi="等线" w:cs="宋体" w:hint="eastAsia"/>
                <w:color w:val="000000"/>
                <w:kern w:val="0"/>
                <w:sz w:val="15"/>
                <w:szCs w:val="15"/>
              </w:rPr>
              <w:t>801750</w:t>
            </w:r>
          </w:p>
        </w:tc>
        <w:tc>
          <w:tcPr>
            <w:tcW w:w="941" w:type="dxa"/>
            <w:noWrap/>
            <w:hideMark/>
          </w:tcPr>
          <w:p w14:paraId="56899295" w14:textId="77777777" w:rsidR="00690B74" w:rsidRPr="004158E3" w:rsidRDefault="00690B74" w:rsidP="00690B74">
            <w:pPr>
              <w:widowControl/>
              <w:rPr>
                <w:rFonts w:ascii="等线" w:eastAsia="等线" w:hAnsi="等线" w:cs="宋体" w:hint="eastAsia"/>
                <w:color w:val="000000"/>
                <w:kern w:val="0"/>
                <w:sz w:val="15"/>
                <w:szCs w:val="15"/>
              </w:rPr>
            </w:pPr>
            <w:r w:rsidRPr="004158E3">
              <w:rPr>
                <w:rFonts w:ascii="等线" w:eastAsia="等线" w:hAnsi="等线" w:cs="宋体" w:hint="eastAsia"/>
                <w:color w:val="000000"/>
                <w:kern w:val="0"/>
                <w:sz w:val="15"/>
                <w:szCs w:val="15"/>
              </w:rPr>
              <w:t>comment</w:t>
            </w:r>
          </w:p>
        </w:tc>
        <w:tc>
          <w:tcPr>
            <w:tcW w:w="3969" w:type="dxa"/>
            <w:noWrap/>
            <w:hideMark/>
          </w:tcPr>
          <w:p w14:paraId="76C936EA" w14:textId="77777777" w:rsidR="00690B74" w:rsidRPr="004158E3" w:rsidRDefault="00690B74" w:rsidP="00690B74">
            <w:pPr>
              <w:widowControl/>
              <w:rPr>
                <w:rFonts w:ascii="等线" w:eastAsia="等线" w:hAnsi="等线" w:cs="宋体" w:hint="eastAsia"/>
                <w:color w:val="000000"/>
                <w:kern w:val="0"/>
                <w:sz w:val="13"/>
                <w:szCs w:val="13"/>
              </w:rPr>
            </w:pPr>
            <w:r w:rsidRPr="004158E3">
              <w:rPr>
                <w:rFonts w:ascii="等线" w:eastAsia="等线" w:hAnsi="等线" w:cs="宋体" w:hint="eastAsia"/>
                <w:color w:val="000000"/>
                <w:kern w:val="0"/>
                <w:sz w:val="13"/>
                <w:szCs w:val="13"/>
              </w:rPr>
              <w:t>今天 23.8 加了 30000 股，我也吃面了</w:t>
            </w:r>
          </w:p>
        </w:tc>
        <w:tc>
          <w:tcPr>
            <w:tcW w:w="691" w:type="dxa"/>
            <w:noWrap/>
            <w:hideMark/>
          </w:tcPr>
          <w:p w14:paraId="204CB894" w14:textId="202C3333" w:rsidR="00690B74" w:rsidRPr="004158E3" w:rsidRDefault="00690B74" w:rsidP="00690B74">
            <w:pPr>
              <w:widowControl/>
              <w:rPr>
                <w:rFonts w:ascii="等线" w:eastAsia="等线" w:hAnsi="等线" w:cs="宋体" w:hint="eastAsia"/>
                <w:color w:val="000000"/>
                <w:kern w:val="0"/>
                <w:sz w:val="15"/>
                <w:szCs w:val="15"/>
              </w:rPr>
            </w:pPr>
            <w:r w:rsidRPr="00690B74">
              <w:rPr>
                <w:rFonts w:ascii="等线" w:eastAsia="等线" w:hAnsi="等线" w:cs="宋体"/>
                <w:color w:val="000000"/>
                <w:kern w:val="0"/>
                <w:sz w:val="15"/>
                <w:szCs w:val="15"/>
              </w:rPr>
              <w:t xml:space="preserve">1.0000 </w:t>
            </w:r>
          </w:p>
        </w:tc>
        <w:tc>
          <w:tcPr>
            <w:tcW w:w="725" w:type="dxa"/>
            <w:noWrap/>
            <w:hideMark/>
          </w:tcPr>
          <w:p w14:paraId="3A51CC20" w14:textId="6AC75968" w:rsidR="00690B74" w:rsidRPr="004158E3" w:rsidRDefault="00690B74" w:rsidP="00690B74">
            <w:pPr>
              <w:widowControl/>
              <w:rPr>
                <w:rFonts w:ascii="等线" w:eastAsia="等线" w:hAnsi="等线" w:cs="宋体" w:hint="eastAsia"/>
                <w:color w:val="000000"/>
                <w:kern w:val="0"/>
                <w:sz w:val="15"/>
                <w:szCs w:val="15"/>
              </w:rPr>
            </w:pPr>
            <w:r w:rsidRPr="00690B74">
              <w:rPr>
                <w:rFonts w:ascii="等线" w:eastAsia="等线" w:hAnsi="等线" w:cs="宋体"/>
                <w:color w:val="000000"/>
                <w:kern w:val="0"/>
                <w:sz w:val="15"/>
                <w:szCs w:val="15"/>
              </w:rPr>
              <w:t xml:space="preserve">0.0000 </w:t>
            </w:r>
          </w:p>
        </w:tc>
      </w:tr>
      <w:tr w:rsidR="00690B74" w:rsidRPr="004158E3" w14:paraId="7004E2D0" w14:textId="77777777" w:rsidTr="000C2DB8">
        <w:trPr>
          <w:trHeight w:val="285"/>
        </w:trPr>
        <w:tc>
          <w:tcPr>
            <w:tcW w:w="891" w:type="dxa"/>
            <w:noWrap/>
            <w:hideMark/>
          </w:tcPr>
          <w:p w14:paraId="6E540100" w14:textId="77777777" w:rsidR="00690B74" w:rsidRPr="004158E3" w:rsidRDefault="00690B74" w:rsidP="00690B74">
            <w:pPr>
              <w:widowControl/>
              <w:rPr>
                <w:rFonts w:ascii="等线" w:eastAsia="等线" w:hAnsi="等线" w:cs="宋体" w:hint="eastAsia"/>
                <w:color w:val="000000"/>
                <w:kern w:val="0"/>
                <w:sz w:val="15"/>
                <w:szCs w:val="15"/>
              </w:rPr>
            </w:pPr>
            <w:r w:rsidRPr="004158E3">
              <w:rPr>
                <w:rFonts w:ascii="等线" w:eastAsia="等线" w:hAnsi="等线" w:cs="宋体" w:hint="eastAsia"/>
                <w:color w:val="000000"/>
                <w:kern w:val="0"/>
                <w:sz w:val="15"/>
                <w:szCs w:val="15"/>
              </w:rPr>
              <w:t>300308</w:t>
            </w:r>
          </w:p>
        </w:tc>
        <w:tc>
          <w:tcPr>
            <w:tcW w:w="883" w:type="dxa"/>
            <w:noWrap/>
            <w:hideMark/>
          </w:tcPr>
          <w:p w14:paraId="27B73CFC" w14:textId="77777777" w:rsidR="00690B74" w:rsidRPr="004158E3" w:rsidRDefault="00690B74" w:rsidP="00690B74">
            <w:pPr>
              <w:widowControl/>
              <w:rPr>
                <w:rFonts w:ascii="等线" w:eastAsia="等线" w:hAnsi="等线" w:cs="宋体" w:hint="eastAsia"/>
                <w:color w:val="000000"/>
                <w:kern w:val="0"/>
                <w:sz w:val="15"/>
                <w:szCs w:val="15"/>
              </w:rPr>
            </w:pPr>
            <w:r w:rsidRPr="004158E3">
              <w:rPr>
                <w:rFonts w:ascii="等线" w:eastAsia="等线" w:hAnsi="等线" w:cs="宋体" w:hint="eastAsia"/>
                <w:color w:val="000000"/>
                <w:kern w:val="0"/>
                <w:sz w:val="15"/>
                <w:szCs w:val="15"/>
              </w:rPr>
              <w:t>2025/2/28</w:t>
            </w:r>
          </w:p>
        </w:tc>
        <w:tc>
          <w:tcPr>
            <w:tcW w:w="916" w:type="dxa"/>
            <w:noWrap/>
            <w:hideMark/>
          </w:tcPr>
          <w:p w14:paraId="3BAB5D40" w14:textId="77777777" w:rsidR="00690B74" w:rsidRPr="004158E3" w:rsidRDefault="00690B74" w:rsidP="00690B74">
            <w:pPr>
              <w:widowControl/>
              <w:rPr>
                <w:rFonts w:ascii="等线" w:eastAsia="等线" w:hAnsi="等线" w:cs="宋体" w:hint="eastAsia"/>
                <w:color w:val="000000"/>
                <w:kern w:val="0"/>
                <w:sz w:val="15"/>
                <w:szCs w:val="15"/>
              </w:rPr>
            </w:pPr>
            <w:r w:rsidRPr="004158E3">
              <w:rPr>
                <w:rFonts w:ascii="等线" w:eastAsia="等线" w:hAnsi="等线" w:cs="宋体" w:hint="eastAsia"/>
                <w:color w:val="000000"/>
                <w:kern w:val="0"/>
                <w:sz w:val="15"/>
                <w:szCs w:val="15"/>
              </w:rPr>
              <w:t>801080</w:t>
            </w:r>
          </w:p>
        </w:tc>
        <w:tc>
          <w:tcPr>
            <w:tcW w:w="941" w:type="dxa"/>
            <w:noWrap/>
            <w:hideMark/>
          </w:tcPr>
          <w:p w14:paraId="38252197" w14:textId="77777777" w:rsidR="00690B74" w:rsidRPr="004158E3" w:rsidRDefault="00690B74" w:rsidP="00690B74">
            <w:pPr>
              <w:widowControl/>
              <w:rPr>
                <w:rFonts w:ascii="等线" w:eastAsia="等线" w:hAnsi="等线" w:cs="宋体" w:hint="eastAsia"/>
                <w:color w:val="000000"/>
                <w:kern w:val="0"/>
                <w:sz w:val="15"/>
                <w:szCs w:val="15"/>
              </w:rPr>
            </w:pPr>
            <w:r w:rsidRPr="004158E3">
              <w:rPr>
                <w:rFonts w:ascii="等线" w:eastAsia="等线" w:hAnsi="等线" w:cs="宋体" w:hint="eastAsia"/>
                <w:color w:val="000000"/>
                <w:kern w:val="0"/>
                <w:sz w:val="15"/>
                <w:szCs w:val="15"/>
              </w:rPr>
              <w:t>comment</w:t>
            </w:r>
          </w:p>
        </w:tc>
        <w:tc>
          <w:tcPr>
            <w:tcW w:w="3969" w:type="dxa"/>
            <w:noWrap/>
            <w:hideMark/>
          </w:tcPr>
          <w:p w14:paraId="03866052" w14:textId="77777777" w:rsidR="00690B74" w:rsidRPr="004158E3" w:rsidRDefault="00690B74" w:rsidP="00690B74">
            <w:pPr>
              <w:widowControl/>
              <w:rPr>
                <w:rFonts w:ascii="等线" w:eastAsia="等线" w:hAnsi="等线" w:cs="宋体" w:hint="eastAsia"/>
                <w:color w:val="000000"/>
                <w:kern w:val="0"/>
                <w:sz w:val="13"/>
                <w:szCs w:val="13"/>
              </w:rPr>
            </w:pPr>
            <w:r w:rsidRPr="004158E3">
              <w:rPr>
                <w:rFonts w:ascii="等线" w:eastAsia="等线" w:hAnsi="等线" w:cs="宋体" w:hint="eastAsia"/>
                <w:color w:val="000000"/>
                <w:kern w:val="0"/>
                <w:sz w:val="13"/>
                <w:szCs w:val="13"/>
              </w:rPr>
              <w:t>之前那个</w:t>
            </w:r>
            <w:proofErr w:type="spellStart"/>
            <w:r w:rsidRPr="004158E3">
              <w:rPr>
                <w:rFonts w:ascii="等线" w:eastAsia="等线" w:hAnsi="等线" w:cs="宋体" w:hint="eastAsia"/>
                <w:color w:val="000000"/>
                <w:kern w:val="0"/>
                <w:sz w:val="13"/>
                <w:szCs w:val="13"/>
              </w:rPr>
              <w:t>Mr</w:t>
            </w:r>
            <w:proofErr w:type="spellEnd"/>
            <w:r w:rsidRPr="004158E3">
              <w:rPr>
                <w:rFonts w:ascii="等线" w:eastAsia="等线" w:hAnsi="等线" w:cs="宋体" w:hint="eastAsia"/>
                <w:color w:val="000000"/>
                <w:kern w:val="0"/>
                <w:sz w:val="13"/>
                <w:szCs w:val="13"/>
              </w:rPr>
              <w:t>涨</w:t>
            </w:r>
            <w:proofErr w:type="gramStart"/>
            <w:r w:rsidRPr="004158E3">
              <w:rPr>
                <w:rFonts w:ascii="等线" w:eastAsia="等线" w:hAnsi="等线" w:cs="宋体" w:hint="eastAsia"/>
                <w:color w:val="000000"/>
                <w:kern w:val="0"/>
                <w:sz w:val="13"/>
                <w:szCs w:val="13"/>
              </w:rPr>
              <w:t>涨涨</w:t>
            </w:r>
            <w:proofErr w:type="gramEnd"/>
            <w:r w:rsidRPr="004158E3">
              <w:rPr>
                <w:rFonts w:ascii="等线" w:eastAsia="等线" w:hAnsi="等线" w:cs="宋体" w:hint="eastAsia"/>
                <w:color w:val="000000"/>
                <w:kern w:val="0"/>
                <w:sz w:val="13"/>
                <w:szCs w:val="13"/>
              </w:rPr>
              <w:t>也是发帖称中</w:t>
            </w:r>
            <w:proofErr w:type="gramStart"/>
            <w:r w:rsidRPr="004158E3">
              <w:rPr>
                <w:rFonts w:ascii="等线" w:eastAsia="等线" w:hAnsi="等线" w:cs="宋体" w:hint="eastAsia"/>
                <w:color w:val="000000"/>
                <w:kern w:val="0"/>
                <w:sz w:val="13"/>
                <w:szCs w:val="13"/>
              </w:rPr>
              <w:t>际即将</w:t>
            </w:r>
            <w:proofErr w:type="gramEnd"/>
            <w:r w:rsidRPr="004158E3">
              <w:rPr>
                <w:rFonts w:ascii="等线" w:eastAsia="等线" w:hAnsi="等线" w:cs="宋体" w:hint="eastAsia"/>
                <w:color w:val="000000"/>
                <w:kern w:val="0"/>
                <w:sz w:val="13"/>
                <w:szCs w:val="13"/>
              </w:rPr>
              <w:t>进入暴力拉升的在我质疑他之后居然把我拉黑了，</w:t>
            </w:r>
          </w:p>
        </w:tc>
        <w:tc>
          <w:tcPr>
            <w:tcW w:w="691" w:type="dxa"/>
            <w:noWrap/>
            <w:hideMark/>
          </w:tcPr>
          <w:p w14:paraId="5529E1AF" w14:textId="1D42D36B" w:rsidR="00690B74" w:rsidRPr="004158E3" w:rsidRDefault="00690B74" w:rsidP="00690B74">
            <w:pPr>
              <w:widowControl/>
              <w:rPr>
                <w:rFonts w:ascii="等线" w:eastAsia="等线" w:hAnsi="等线" w:cs="宋体" w:hint="eastAsia"/>
                <w:color w:val="000000"/>
                <w:kern w:val="0"/>
                <w:sz w:val="15"/>
                <w:szCs w:val="15"/>
              </w:rPr>
            </w:pPr>
            <w:r w:rsidRPr="00690B74">
              <w:rPr>
                <w:rFonts w:ascii="等线" w:eastAsia="等线" w:hAnsi="等线" w:cs="宋体"/>
                <w:color w:val="000000"/>
                <w:kern w:val="0"/>
                <w:sz w:val="15"/>
                <w:szCs w:val="15"/>
              </w:rPr>
              <w:t xml:space="preserve">0.0173 </w:t>
            </w:r>
          </w:p>
        </w:tc>
        <w:tc>
          <w:tcPr>
            <w:tcW w:w="725" w:type="dxa"/>
            <w:noWrap/>
            <w:hideMark/>
          </w:tcPr>
          <w:p w14:paraId="42C3E3BF" w14:textId="7466625D" w:rsidR="00690B74" w:rsidRPr="004158E3" w:rsidRDefault="00690B74" w:rsidP="00690B74">
            <w:pPr>
              <w:widowControl/>
              <w:rPr>
                <w:rFonts w:ascii="等线" w:eastAsia="等线" w:hAnsi="等线" w:cs="宋体" w:hint="eastAsia"/>
                <w:color w:val="000000"/>
                <w:kern w:val="0"/>
                <w:sz w:val="15"/>
                <w:szCs w:val="15"/>
              </w:rPr>
            </w:pPr>
            <w:r w:rsidRPr="00690B74">
              <w:rPr>
                <w:rFonts w:ascii="等线" w:eastAsia="等线" w:hAnsi="等线" w:cs="宋体"/>
                <w:color w:val="000000"/>
                <w:kern w:val="0"/>
                <w:sz w:val="15"/>
                <w:szCs w:val="15"/>
              </w:rPr>
              <w:t xml:space="preserve">0.9827 </w:t>
            </w:r>
          </w:p>
        </w:tc>
      </w:tr>
      <w:tr w:rsidR="00690B74" w:rsidRPr="004158E3" w14:paraId="0820DB3F" w14:textId="77777777" w:rsidTr="000C2DB8">
        <w:trPr>
          <w:trHeight w:val="285"/>
        </w:trPr>
        <w:tc>
          <w:tcPr>
            <w:tcW w:w="891" w:type="dxa"/>
            <w:noWrap/>
            <w:hideMark/>
          </w:tcPr>
          <w:p w14:paraId="067E29E5" w14:textId="77777777" w:rsidR="00690B74" w:rsidRPr="004158E3" w:rsidRDefault="00690B74" w:rsidP="00690B74">
            <w:pPr>
              <w:widowControl/>
              <w:rPr>
                <w:rFonts w:ascii="等线" w:eastAsia="等线" w:hAnsi="等线" w:cs="宋体" w:hint="eastAsia"/>
                <w:color w:val="000000"/>
                <w:kern w:val="0"/>
                <w:sz w:val="15"/>
                <w:szCs w:val="15"/>
              </w:rPr>
            </w:pPr>
            <w:r w:rsidRPr="004158E3">
              <w:rPr>
                <w:rFonts w:ascii="等线" w:eastAsia="等线" w:hAnsi="等线" w:cs="宋体" w:hint="eastAsia"/>
                <w:color w:val="000000"/>
                <w:kern w:val="0"/>
                <w:sz w:val="15"/>
                <w:szCs w:val="15"/>
              </w:rPr>
              <w:t>600111</w:t>
            </w:r>
          </w:p>
        </w:tc>
        <w:tc>
          <w:tcPr>
            <w:tcW w:w="883" w:type="dxa"/>
            <w:noWrap/>
            <w:hideMark/>
          </w:tcPr>
          <w:p w14:paraId="3119F20F" w14:textId="77777777" w:rsidR="00690B74" w:rsidRPr="004158E3" w:rsidRDefault="00690B74" w:rsidP="00690B74">
            <w:pPr>
              <w:widowControl/>
              <w:rPr>
                <w:rFonts w:ascii="等线" w:eastAsia="等线" w:hAnsi="等线" w:cs="宋体" w:hint="eastAsia"/>
                <w:color w:val="000000"/>
                <w:kern w:val="0"/>
                <w:sz w:val="15"/>
                <w:szCs w:val="15"/>
              </w:rPr>
            </w:pPr>
            <w:r w:rsidRPr="004158E3">
              <w:rPr>
                <w:rFonts w:ascii="等线" w:eastAsia="等线" w:hAnsi="等线" w:cs="宋体" w:hint="eastAsia"/>
                <w:color w:val="000000"/>
                <w:kern w:val="0"/>
                <w:sz w:val="15"/>
                <w:szCs w:val="15"/>
              </w:rPr>
              <w:t>2025/2/28</w:t>
            </w:r>
          </w:p>
        </w:tc>
        <w:tc>
          <w:tcPr>
            <w:tcW w:w="916" w:type="dxa"/>
            <w:noWrap/>
            <w:hideMark/>
          </w:tcPr>
          <w:p w14:paraId="4B68084F" w14:textId="77777777" w:rsidR="00690B74" w:rsidRPr="004158E3" w:rsidRDefault="00690B74" w:rsidP="00690B74">
            <w:pPr>
              <w:widowControl/>
              <w:rPr>
                <w:rFonts w:ascii="等线" w:eastAsia="等线" w:hAnsi="等线" w:cs="宋体" w:hint="eastAsia"/>
                <w:color w:val="000000"/>
                <w:kern w:val="0"/>
                <w:sz w:val="15"/>
                <w:szCs w:val="15"/>
              </w:rPr>
            </w:pPr>
            <w:r w:rsidRPr="004158E3">
              <w:rPr>
                <w:rFonts w:ascii="等线" w:eastAsia="等线" w:hAnsi="等线" w:cs="宋体" w:hint="eastAsia"/>
                <w:color w:val="000000"/>
                <w:kern w:val="0"/>
                <w:sz w:val="15"/>
                <w:szCs w:val="15"/>
              </w:rPr>
              <w:t>801050</w:t>
            </w:r>
          </w:p>
        </w:tc>
        <w:tc>
          <w:tcPr>
            <w:tcW w:w="941" w:type="dxa"/>
            <w:noWrap/>
            <w:hideMark/>
          </w:tcPr>
          <w:p w14:paraId="711396E3" w14:textId="77777777" w:rsidR="00690B74" w:rsidRPr="004158E3" w:rsidRDefault="00690B74" w:rsidP="00690B74">
            <w:pPr>
              <w:widowControl/>
              <w:rPr>
                <w:rFonts w:ascii="等线" w:eastAsia="等线" w:hAnsi="等线" w:cs="宋体" w:hint="eastAsia"/>
                <w:color w:val="000000"/>
                <w:kern w:val="0"/>
                <w:sz w:val="15"/>
                <w:szCs w:val="15"/>
              </w:rPr>
            </w:pPr>
            <w:r w:rsidRPr="004158E3">
              <w:rPr>
                <w:rFonts w:ascii="等线" w:eastAsia="等线" w:hAnsi="等线" w:cs="宋体" w:hint="eastAsia"/>
                <w:color w:val="000000"/>
                <w:kern w:val="0"/>
                <w:sz w:val="15"/>
                <w:szCs w:val="15"/>
              </w:rPr>
              <w:t>comment</w:t>
            </w:r>
          </w:p>
        </w:tc>
        <w:tc>
          <w:tcPr>
            <w:tcW w:w="3969" w:type="dxa"/>
            <w:noWrap/>
            <w:hideMark/>
          </w:tcPr>
          <w:p w14:paraId="17907AA7" w14:textId="77777777" w:rsidR="00690B74" w:rsidRPr="004158E3" w:rsidRDefault="00690B74" w:rsidP="00690B74">
            <w:pPr>
              <w:widowControl/>
              <w:rPr>
                <w:rFonts w:ascii="等线" w:eastAsia="等线" w:hAnsi="等线" w:cs="宋体" w:hint="eastAsia"/>
                <w:color w:val="000000"/>
                <w:kern w:val="0"/>
                <w:sz w:val="13"/>
                <w:szCs w:val="13"/>
              </w:rPr>
            </w:pPr>
            <w:r w:rsidRPr="004158E3">
              <w:rPr>
                <w:rFonts w:ascii="等线" w:eastAsia="等线" w:hAnsi="等线" w:cs="宋体" w:hint="eastAsia"/>
                <w:color w:val="000000"/>
                <w:kern w:val="0"/>
                <w:sz w:val="13"/>
                <w:szCs w:val="13"/>
              </w:rPr>
              <w:t>压到 18 都算高</w:t>
            </w:r>
          </w:p>
        </w:tc>
        <w:tc>
          <w:tcPr>
            <w:tcW w:w="691" w:type="dxa"/>
            <w:noWrap/>
            <w:hideMark/>
          </w:tcPr>
          <w:p w14:paraId="1CBE19A2" w14:textId="0AF08F25" w:rsidR="00690B74" w:rsidRPr="004158E3" w:rsidRDefault="00690B74" w:rsidP="00690B74">
            <w:pPr>
              <w:widowControl/>
              <w:rPr>
                <w:rFonts w:ascii="等线" w:eastAsia="等线" w:hAnsi="等线" w:cs="宋体" w:hint="eastAsia"/>
                <w:color w:val="000000"/>
                <w:kern w:val="0"/>
                <w:sz w:val="15"/>
                <w:szCs w:val="15"/>
              </w:rPr>
            </w:pPr>
            <w:r w:rsidRPr="00690B74">
              <w:rPr>
                <w:rFonts w:ascii="等线" w:eastAsia="等线" w:hAnsi="等线" w:cs="宋体"/>
                <w:color w:val="000000"/>
                <w:kern w:val="0"/>
                <w:sz w:val="15"/>
                <w:szCs w:val="15"/>
              </w:rPr>
              <w:t xml:space="preserve">0.0000 </w:t>
            </w:r>
          </w:p>
        </w:tc>
        <w:tc>
          <w:tcPr>
            <w:tcW w:w="725" w:type="dxa"/>
            <w:noWrap/>
            <w:hideMark/>
          </w:tcPr>
          <w:p w14:paraId="43EA21D6" w14:textId="089FE8BA" w:rsidR="00690B74" w:rsidRPr="004158E3" w:rsidRDefault="00690B74" w:rsidP="00690B74">
            <w:pPr>
              <w:widowControl/>
              <w:rPr>
                <w:rFonts w:ascii="等线" w:eastAsia="等线" w:hAnsi="等线" w:cs="宋体" w:hint="eastAsia"/>
                <w:color w:val="000000"/>
                <w:kern w:val="0"/>
                <w:sz w:val="15"/>
                <w:szCs w:val="15"/>
              </w:rPr>
            </w:pPr>
            <w:r w:rsidRPr="00690B74">
              <w:rPr>
                <w:rFonts w:ascii="等线" w:eastAsia="等线" w:hAnsi="等线" w:cs="宋体"/>
                <w:color w:val="000000"/>
                <w:kern w:val="0"/>
                <w:sz w:val="15"/>
                <w:szCs w:val="15"/>
              </w:rPr>
              <w:t xml:space="preserve">1.0000 </w:t>
            </w:r>
          </w:p>
        </w:tc>
      </w:tr>
      <w:tr w:rsidR="00690B74" w:rsidRPr="004158E3" w14:paraId="0D963D07" w14:textId="77777777" w:rsidTr="000C2DB8">
        <w:trPr>
          <w:trHeight w:val="285"/>
        </w:trPr>
        <w:tc>
          <w:tcPr>
            <w:tcW w:w="891" w:type="dxa"/>
            <w:noWrap/>
            <w:hideMark/>
          </w:tcPr>
          <w:p w14:paraId="6F87C4D1" w14:textId="77777777" w:rsidR="00690B74" w:rsidRPr="004158E3" w:rsidRDefault="00690B74" w:rsidP="00690B74">
            <w:pPr>
              <w:widowControl/>
              <w:rPr>
                <w:rFonts w:ascii="等线" w:eastAsia="等线" w:hAnsi="等线" w:cs="宋体" w:hint="eastAsia"/>
                <w:color w:val="000000"/>
                <w:kern w:val="0"/>
                <w:sz w:val="15"/>
                <w:szCs w:val="15"/>
              </w:rPr>
            </w:pPr>
            <w:r w:rsidRPr="004158E3">
              <w:rPr>
                <w:rFonts w:ascii="等线" w:eastAsia="等线" w:hAnsi="等线" w:cs="宋体" w:hint="eastAsia"/>
                <w:color w:val="000000"/>
                <w:kern w:val="0"/>
                <w:sz w:val="15"/>
                <w:szCs w:val="15"/>
              </w:rPr>
              <w:t>002463</w:t>
            </w:r>
          </w:p>
        </w:tc>
        <w:tc>
          <w:tcPr>
            <w:tcW w:w="883" w:type="dxa"/>
            <w:noWrap/>
            <w:hideMark/>
          </w:tcPr>
          <w:p w14:paraId="46968A53" w14:textId="77777777" w:rsidR="00690B74" w:rsidRPr="004158E3" w:rsidRDefault="00690B74" w:rsidP="00690B74">
            <w:pPr>
              <w:widowControl/>
              <w:rPr>
                <w:rFonts w:ascii="等线" w:eastAsia="等线" w:hAnsi="等线" w:cs="宋体" w:hint="eastAsia"/>
                <w:color w:val="000000"/>
                <w:kern w:val="0"/>
                <w:sz w:val="15"/>
                <w:szCs w:val="15"/>
              </w:rPr>
            </w:pPr>
            <w:r w:rsidRPr="004158E3">
              <w:rPr>
                <w:rFonts w:ascii="等线" w:eastAsia="等线" w:hAnsi="等线" w:cs="宋体" w:hint="eastAsia"/>
                <w:color w:val="000000"/>
                <w:kern w:val="0"/>
                <w:sz w:val="15"/>
                <w:szCs w:val="15"/>
              </w:rPr>
              <w:t>2025/2/28</w:t>
            </w:r>
          </w:p>
        </w:tc>
        <w:tc>
          <w:tcPr>
            <w:tcW w:w="916" w:type="dxa"/>
            <w:noWrap/>
            <w:hideMark/>
          </w:tcPr>
          <w:p w14:paraId="18456A7F" w14:textId="77777777" w:rsidR="00690B74" w:rsidRPr="004158E3" w:rsidRDefault="00690B74" w:rsidP="00690B74">
            <w:pPr>
              <w:widowControl/>
              <w:rPr>
                <w:rFonts w:ascii="等线" w:eastAsia="等线" w:hAnsi="等线" w:cs="宋体" w:hint="eastAsia"/>
                <w:color w:val="000000"/>
                <w:kern w:val="0"/>
                <w:sz w:val="15"/>
                <w:szCs w:val="15"/>
              </w:rPr>
            </w:pPr>
            <w:r w:rsidRPr="004158E3">
              <w:rPr>
                <w:rFonts w:ascii="等线" w:eastAsia="等线" w:hAnsi="等线" w:cs="宋体" w:hint="eastAsia"/>
                <w:color w:val="000000"/>
                <w:kern w:val="0"/>
                <w:sz w:val="15"/>
                <w:szCs w:val="15"/>
              </w:rPr>
              <w:t>801080</w:t>
            </w:r>
          </w:p>
        </w:tc>
        <w:tc>
          <w:tcPr>
            <w:tcW w:w="941" w:type="dxa"/>
            <w:noWrap/>
            <w:hideMark/>
          </w:tcPr>
          <w:p w14:paraId="3A134388" w14:textId="77777777" w:rsidR="00690B74" w:rsidRPr="004158E3" w:rsidRDefault="00690B74" w:rsidP="00690B74">
            <w:pPr>
              <w:widowControl/>
              <w:rPr>
                <w:rFonts w:ascii="等线" w:eastAsia="等线" w:hAnsi="等线" w:cs="宋体" w:hint="eastAsia"/>
                <w:color w:val="000000"/>
                <w:kern w:val="0"/>
                <w:sz w:val="15"/>
                <w:szCs w:val="15"/>
              </w:rPr>
            </w:pPr>
            <w:r w:rsidRPr="004158E3">
              <w:rPr>
                <w:rFonts w:ascii="等线" w:eastAsia="等线" w:hAnsi="等线" w:cs="宋体" w:hint="eastAsia"/>
                <w:color w:val="000000"/>
                <w:kern w:val="0"/>
                <w:sz w:val="15"/>
                <w:szCs w:val="15"/>
              </w:rPr>
              <w:t>post</w:t>
            </w:r>
          </w:p>
        </w:tc>
        <w:tc>
          <w:tcPr>
            <w:tcW w:w="3969" w:type="dxa"/>
            <w:noWrap/>
            <w:hideMark/>
          </w:tcPr>
          <w:p w14:paraId="1012977E" w14:textId="77777777" w:rsidR="00690B74" w:rsidRPr="004158E3" w:rsidRDefault="00690B74" w:rsidP="00690B74">
            <w:pPr>
              <w:widowControl/>
              <w:rPr>
                <w:rFonts w:ascii="等线" w:eastAsia="等线" w:hAnsi="等线" w:cs="宋体" w:hint="eastAsia"/>
                <w:color w:val="000000"/>
                <w:kern w:val="0"/>
                <w:sz w:val="13"/>
                <w:szCs w:val="13"/>
              </w:rPr>
            </w:pPr>
            <w:r w:rsidRPr="004158E3">
              <w:rPr>
                <w:rFonts w:ascii="等线" w:eastAsia="等线" w:hAnsi="等线" w:cs="宋体" w:hint="eastAsia"/>
                <w:color w:val="000000"/>
                <w:kern w:val="0"/>
                <w:sz w:val="13"/>
                <w:szCs w:val="13"/>
              </w:rPr>
              <w:t>年线可以买，和达子走势一样，没想到这</w:t>
            </w:r>
            <w:proofErr w:type="gramStart"/>
            <w:r w:rsidRPr="004158E3">
              <w:rPr>
                <w:rFonts w:ascii="等线" w:eastAsia="等线" w:hAnsi="等线" w:cs="宋体" w:hint="eastAsia"/>
                <w:color w:val="000000"/>
                <w:kern w:val="0"/>
                <w:sz w:val="13"/>
                <w:szCs w:val="13"/>
              </w:rPr>
              <w:t>玩意快</w:t>
            </w:r>
            <w:proofErr w:type="gramEnd"/>
            <w:r w:rsidRPr="004158E3">
              <w:rPr>
                <w:rFonts w:ascii="等线" w:eastAsia="等线" w:hAnsi="等线" w:cs="宋体" w:hint="eastAsia"/>
                <w:color w:val="000000"/>
                <w:kern w:val="0"/>
                <w:sz w:val="13"/>
                <w:szCs w:val="13"/>
              </w:rPr>
              <w:t>杀到跌停！真狠</w:t>
            </w:r>
          </w:p>
        </w:tc>
        <w:tc>
          <w:tcPr>
            <w:tcW w:w="691" w:type="dxa"/>
            <w:noWrap/>
            <w:hideMark/>
          </w:tcPr>
          <w:p w14:paraId="344A8382" w14:textId="6A031213" w:rsidR="00690B74" w:rsidRPr="004158E3" w:rsidRDefault="00690B74" w:rsidP="00690B74">
            <w:pPr>
              <w:widowControl/>
              <w:rPr>
                <w:rFonts w:ascii="等线" w:eastAsia="等线" w:hAnsi="等线" w:cs="宋体" w:hint="eastAsia"/>
                <w:color w:val="000000"/>
                <w:kern w:val="0"/>
                <w:sz w:val="15"/>
                <w:szCs w:val="15"/>
              </w:rPr>
            </w:pPr>
            <w:r w:rsidRPr="00690B74">
              <w:rPr>
                <w:rFonts w:ascii="等线" w:eastAsia="等线" w:hAnsi="等线" w:cs="宋体"/>
                <w:color w:val="000000"/>
                <w:kern w:val="0"/>
                <w:sz w:val="15"/>
                <w:szCs w:val="15"/>
              </w:rPr>
              <w:t xml:space="preserve">0.0076 </w:t>
            </w:r>
          </w:p>
        </w:tc>
        <w:tc>
          <w:tcPr>
            <w:tcW w:w="725" w:type="dxa"/>
            <w:noWrap/>
            <w:hideMark/>
          </w:tcPr>
          <w:p w14:paraId="29A3D7B0" w14:textId="34048ACC" w:rsidR="00690B74" w:rsidRPr="004158E3" w:rsidRDefault="00690B74" w:rsidP="00690B74">
            <w:pPr>
              <w:widowControl/>
              <w:rPr>
                <w:rFonts w:ascii="等线" w:eastAsia="等线" w:hAnsi="等线" w:cs="宋体" w:hint="eastAsia"/>
                <w:color w:val="000000"/>
                <w:kern w:val="0"/>
                <w:sz w:val="15"/>
                <w:szCs w:val="15"/>
              </w:rPr>
            </w:pPr>
            <w:r w:rsidRPr="00690B74">
              <w:rPr>
                <w:rFonts w:ascii="等线" w:eastAsia="等线" w:hAnsi="等线" w:cs="宋体"/>
                <w:color w:val="000000"/>
                <w:kern w:val="0"/>
                <w:sz w:val="15"/>
                <w:szCs w:val="15"/>
              </w:rPr>
              <w:t xml:space="preserve">0.9924 </w:t>
            </w:r>
          </w:p>
        </w:tc>
      </w:tr>
      <w:tr w:rsidR="00690B74" w:rsidRPr="004158E3" w14:paraId="38446FAA" w14:textId="77777777" w:rsidTr="000C2DB8">
        <w:trPr>
          <w:trHeight w:val="285"/>
        </w:trPr>
        <w:tc>
          <w:tcPr>
            <w:tcW w:w="891" w:type="dxa"/>
            <w:noWrap/>
          </w:tcPr>
          <w:p w14:paraId="57AFF0F6" w14:textId="77777777" w:rsidR="00690B74" w:rsidRPr="004158E3" w:rsidRDefault="00690B74" w:rsidP="00690B74">
            <w:pPr>
              <w:widowControl/>
              <w:rPr>
                <w:rFonts w:ascii="等线" w:eastAsia="等线" w:hAnsi="等线" w:cs="宋体" w:hint="eastAsia"/>
                <w:color w:val="000000"/>
                <w:kern w:val="0"/>
                <w:sz w:val="15"/>
                <w:szCs w:val="15"/>
              </w:rPr>
            </w:pPr>
            <w:r w:rsidRPr="000F4475">
              <w:rPr>
                <w:rFonts w:ascii="等线" w:eastAsia="等线" w:hAnsi="等线" w:cs="宋体"/>
                <w:color w:val="000000"/>
                <w:kern w:val="0"/>
                <w:sz w:val="15"/>
                <w:szCs w:val="15"/>
              </w:rPr>
              <w:t>600340</w:t>
            </w:r>
          </w:p>
        </w:tc>
        <w:tc>
          <w:tcPr>
            <w:tcW w:w="883" w:type="dxa"/>
            <w:noWrap/>
          </w:tcPr>
          <w:p w14:paraId="13BBE8C8" w14:textId="77777777" w:rsidR="00690B74" w:rsidRPr="004158E3" w:rsidRDefault="00690B74" w:rsidP="00690B74">
            <w:pPr>
              <w:widowControl/>
              <w:rPr>
                <w:rFonts w:ascii="等线" w:eastAsia="等线" w:hAnsi="等线" w:cs="宋体" w:hint="eastAsia"/>
                <w:color w:val="000000"/>
                <w:kern w:val="0"/>
                <w:sz w:val="15"/>
                <w:szCs w:val="15"/>
              </w:rPr>
            </w:pPr>
            <w:r w:rsidRPr="000F4475">
              <w:rPr>
                <w:rFonts w:ascii="等线" w:eastAsia="等线" w:hAnsi="等线" w:cs="宋体"/>
                <w:color w:val="000000"/>
                <w:kern w:val="0"/>
                <w:sz w:val="15"/>
                <w:szCs w:val="15"/>
              </w:rPr>
              <w:t>2025/2/28</w:t>
            </w:r>
          </w:p>
        </w:tc>
        <w:tc>
          <w:tcPr>
            <w:tcW w:w="916" w:type="dxa"/>
            <w:noWrap/>
          </w:tcPr>
          <w:p w14:paraId="2ADE0B36" w14:textId="77777777" w:rsidR="00690B74" w:rsidRPr="004158E3" w:rsidRDefault="00690B74" w:rsidP="00690B74">
            <w:pPr>
              <w:widowControl/>
              <w:rPr>
                <w:rFonts w:ascii="等线" w:eastAsia="等线" w:hAnsi="等线" w:cs="宋体" w:hint="eastAsia"/>
                <w:color w:val="000000"/>
                <w:kern w:val="0"/>
                <w:sz w:val="15"/>
                <w:szCs w:val="15"/>
              </w:rPr>
            </w:pPr>
            <w:r w:rsidRPr="000F4475">
              <w:rPr>
                <w:rFonts w:ascii="等线" w:eastAsia="等线" w:hAnsi="等线" w:cs="宋体"/>
                <w:color w:val="000000"/>
                <w:kern w:val="0"/>
                <w:sz w:val="15"/>
                <w:szCs w:val="15"/>
              </w:rPr>
              <w:t>801180</w:t>
            </w:r>
          </w:p>
        </w:tc>
        <w:tc>
          <w:tcPr>
            <w:tcW w:w="941" w:type="dxa"/>
            <w:noWrap/>
          </w:tcPr>
          <w:p w14:paraId="2360E631" w14:textId="77777777" w:rsidR="00690B74" w:rsidRPr="004158E3" w:rsidRDefault="00690B74" w:rsidP="00690B74">
            <w:pPr>
              <w:widowControl/>
              <w:rPr>
                <w:rFonts w:ascii="等线" w:eastAsia="等线" w:hAnsi="等线" w:cs="宋体" w:hint="eastAsia"/>
                <w:color w:val="000000"/>
                <w:kern w:val="0"/>
                <w:sz w:val="15"/>
                <w:szCs w:val="15"/>
              </w:rPr>
            </w:pPr>
            <w:r w:rsidRPr="000F4475">
              <w:rPr>
                <w:rFonts w:ascii="等线" w:eastAsia="等线" w:hAnsi="等线" w:cs="宋体"/>
                <w:color w:val="000000"/>
                <w:kern w:val="0"/>
                <w:sz w:val="15"/>
                <w:szCs w:val="15"/>
              </w:rPr>
              <w:t>comment</w:t>
            </w:r>
          </w:p>
        </w:tc>
        <w:tc>
          <w:tcPr>
            <w:tcW w:w="3969" w:type="dxa"/>
            <w:noWrap/>
          </w:tcPr>
          <w:p w14:paraId="576BBBE4" w14:textId="77777777" w:rsidR="00690B74" w:rsidRPr="00C40B76" w:rsidRDefault="00690B74" w:rsidP="00690B74">
            <w:pPr>
              <w:widowControl/>
              <w:rPr>
                <w:rFonts w:ascii="等线" w:eastAsia="等线" w:hAnsi="等线" w:cs="宋体" w:hint="eastAsia"/>
                <w:color w:val="000000"/>
                <w:kern w:val="0"/>
                <w:sz w:val="13"/>
                <w:szCs w:val="13"/>
              </w:rPr>
            </w:pPr>
            <w:proofErr w:type="gramStart"/>
            <w:r w:rsidRPr="00C40B76">
              <w:rPr>
                <w:rFonts w:ascii="等线" w:eastAsia="等线" w:hAnsi="等线" w:cs="宋体"/>
                <w:color w:val="000000"/>
                <w:kern w:val="0"/>
                <w:sz w:val="13"/>
                <w:szCs w:val="13"/>
              </w:rPr>
              <w:t>钢铁直男</w:t>
            </w:r>
            <w:proofErr w:type="gramEnd"/>
            <w:r w:rsidRPr="00C40B76">
              <w:rPr>
                <w:rFonts w:ascii="等线" w:eastAsia="等线" w:hAnsi="等线" w:cs="宋体"/>
                <w:color w:val="000000"/>
                <w:kern w:val="0"/>
                <w:sz w:val="13"/>
                <w:szCs w:val="13"/>
              </w:rPr>
              <w:t xml:space="preserve"> 周一开宝</w:t>
            </w:r>
          </w:p>
        </w:tc>
        <w:tc>
          <w:tcPr>
            <w:tcW w:w="691" w:type="dxa"/>
            <w:noWrap/>
          </w:tcPr>
          <w:p w14:paraId="5B140EB7" w14:textId="13E6ADF8" w:rsidR="00690B74" w:rsidRPr="004158E3" w:rsidRDefault="00690B74" w:rsidP="00690B74">
            <w:pPr>
              <w:widowControl/>
              <w:rPr>
                <w:rFonts w:ascii="等线" w:eastAsia="等线" w:hAnsi="等线" w:cs="宋体" w:hint="eastAsia"/>
                <w:color w:val="000000"/>
                <w:kern w:val="0"/>
                <w:sz w:val="15"/>
                <w:szCs w:val="15"/>
              </w:rPr>
            </w:pPr>
            <w:r w:rsidRPr="00690B74">
              <w:rPr>
                <w:rFonts w:ascii="等线" w:eastAsia="等线" w:hAnsi="等线" w:cs="宋体"/>
                <w:color w:val="000000"/>
                <w:kern w:val="0"/>
                <w:sz w:val="15"/>
                <w:szCs w:val="15"/>
              </w:rPr>
              <w:t xml:space="preserve">1.0000 </w:t>
            </w:r>
          </w:p>
        </w:tc>
        <w:tc>
          <w:tcPr>
            <w:tcW w:w="725" w:type="dxa"/>
            <w:noWrap/>
          </w:tcPr>
          <w:p w14:paraId="2B856A1C" w14:textId="64F8C44B" w:rsidR="00690B74" w:rsidRPr="004158E3" w:rsidRDefault="00690B74" w:rsidP="00690B74">
            <w:pPr>
              <w:widowControl/>
              <w:rPr>
                <w:rFonts w:ascii="等线" w:eastAsia="等线" w:hAnsi="等线" w:cs="宋体" w:hint="eastAsia"/>
                <w:color w:val="000000"/>
                <w:kern w:val="0"/>
                <w:sz w:val="15"/>
                <w:szCs w:val="15"/>
              </w:rPr>
            </w:pPr>
            <w:r w:rsidRPr="00690B74">
              <w:rPr>
                <w:rFonts w:ascii="等线" w:eastAsia="等线" w:hAnsi="等线" w:cs="宋体"/>
                <w:color w:val="000000"/>
                <w:kern w:val="0"/>
                <w:sz w:val="15"/>
                <w:szCs w:val="15"/>
              </w:rPr>
              <w:t xml:space="preserve">0.0000 </w:t>
            </w:r>
          </w:p>
        </w:tc>
      </w:tr>
      <w:bookmarkEnd w:id="5"/>
    </w:tbl>
    <w:p w14:paraId="56F6AE85" w14:textId="77777777" w:rsidR="004158E3" w:rsidRPr="00303FD4" w:rsidRDefault="004158E3" w:rsidP="006D1A52">
      <w:pPr>
        <w:rPr>
          <w:rFonts w:ascii="Times New Roman" w:eastAsia="宋体" w:hAnsi="Times New Roman" w:hint="eastAsia"/>
        </w:rPr>
      </w:pPr>
    </w:p>
    <w:p w14:paraId="79E63240" w14:textId="77639B89" w:rsidR="001760CA" w:rsidRPr="00303FD4" w:rsidRDefault="00E217F2" w:rsidP="001760CA">
      <w:pPr>
        <w:rPr>
          <w:rFonts w:ascii="Times New Roman" w:eastAsia="宋体" w:hAnsi="Times New Roman" w:hint="eastAsia"/>
        </w:rPr>
      </w:pPr>
      <w:bookmarkStart w:id="6" w:name="_Hlk193582002"/>
      <w:r w:rsidRPr="00303FD4">
        <w:rPr>
          <w:rFonts w:ascii="Times New Roman" w:eastAsia="宋体" w:hAnsi="Times New Roman" w:hint="eastAsia"/>
        </w:rPr>
        <w:t>将两个模型应用于股票评论数据后，我们对情感分析结果进行了系统的整理和统计分析。处理后的数据包含以下关键字段：股票代码</w:t>
      </w:r>
      <w:r w:rsidRPr="00303FD4">
        <w:rPr>
          <w:rFonts w:ascii="Times New Roman" w:eastAsia="宋体" w:hAnsi="Times New Roman"/>
        </w:rPr>
        <w:t>(</w:t>
      </w:r>
      <w:proofErr w:type="spellStart"/>
      <w:r w:rsidRPr="00303FD4">
        <w:rPr>
          <w:rFonts w:ascii="Times New Roman" w:eastAsia="宋体" w:hAnsi="Times New Roman"/>
        </w:rPr>
        <w:t>stock_code</w:t>
      </w:r>
      <w:proofErr w:type="spellEnd"/>
      <w:r w:rsidRPr="00303FD4">
        <w:rPr>
          <w:rFonts w:ascii="Times New Roman" w:eastAsia="宋体" w:hAnsi="Times New Roman"/>
        </w:rPr>
        <w:t>)</w:t>
      </w:r>
      <w:r w:rsidRPr="00303FD4">
        <w:rPr>
          <w:rFonts w:ascii="Times New Roman" w:eastAsia="宋体" w:hAnsi="Times New Roman"/>
        </w:rPr>
        <w:t>、日期</w:t>
      </w:r>
      <w:r w:rsidRPr="00303FD4">
        <w:rPr>
          <w:rFonts w:ascii="Times New Roman" w:eastAsia="宋体" w:hAnsi="Times New Roman"/>
        </w:rPr>
        <w:t>(date)</w:t>
      </w:r>
      <w:r w:rsidRPr="00303FD4">
        <w:rPr>
          <w:rFonts w:ascii="Times New Roman" w:eastAsia="宋体" w:hAnsi="Times New Roman"/>
        </w:rPr>
        <w:t>、行业代码</w:t>
      </w:r>
      <w:r w:rsidRPr="00303FD4">
        <w:rPr>
          <w:rFonts w:ascii="Times New Roman" w:eastAsia="宋体" w:hAnsi="Times New Roman"/>
        </w:rPr>
        <w:t>(</w:t>
      </w:r>
      <w:proofErr w:type="spellStart"/>
      <w:r w:rsidRPr="00303FD4">
        <w:rPr>
          <w:rFonts w:ascii="Times New Roman" w:eastAsia="宋体" w:hAnsi="Times New Roman"/>
        </w:rPr>
        <w:t>board_code</w:t>
      </w:r>
      <w:proofErr w:type="spellEnd"/>
      <w:r w:rsidRPr="00303FD4">
        <w:rPr>
          <w:rFonts w:ascii="Times New Roman" w:eastAsia="宋体" w:hAnsi="Times New Roman"/>
        </w:rPr>
        <w:t>)</w:t>
      </w:r>
      <w:r w:rsidRPr="00303FD4">
        <w:rPr>
          <w:rFonts w:ascii="Times New Roman" w:eastAsia="宋体" w:hAnsi="Times New Roman"/>
        </w:rPr>
        <w:t>、来源类型</w:t>
      </w:r>
      <w:r w:rsidRPr="00303FD4">
        <w:rPr>
          <w:rFonts w:ascii="Times New Roman" w:eastAsia="宋体" w:hAnsi="Times New Roman"/>
        </w:rPr>
        <w:t>(</w:t>
      </w:r>
      <w:proofErr w:type="spellStart"/>
      <w:r w:rsidRPr="00303FD4">
        <w:rPr>
          <w:rFonts w:ascii="Times New Roman" w:eastAsia="宋体" w:hAnsi="Times New Roman"/>
        </w:rPr>
        <w:t>source_type</w:t>
      </w:r>
      <w:proofErr w:type="spellEnd"/>
      <w:r w:rsidRPr="00303FD4">
        <w:rPr>
          <w:rFonts w:ascii="Times New Roman" w:eastAsia="宋体" w:hAnsi="Times New Roman"/>
        </w:rPr>
        <w:t>)</w:t>
      </w:r>
      <w:r w:rsidRPr="00303FD4">
        <w:rPr>
          <w:rFonts w:ascii="Times New Roman" w:eastAsia="宋体" w:hAnsi="Times New Roman"/>
        </w:rPr>
        <w:t>、评论内容</w:t>
      </w:r>
      <w:r w:rsidRPr="00303FD4">
        <w:rPr>
          <w:rFonts w:ascii="Times New Roman" w:eastAsia="宋体" w:hAnsi="Times New Roman"/>
        </w:rPr>
        <w:t>(comment)</w:t>
      </w:r>
      <w:r w:rsidRPr="00303FD4">
        <w:rPr>
          <w:rFonts w:ascii="Times New Roman" w:eastAsia="宋体" w:hAnsi="Times New Roman"/>
        </w:rPr>
        <w:t>、情感得分</w:t>
      </w:r>
      <w:r w:rsidRPr="00303FD4">
        <w:rPr>
          <w:rFonts w:ascii="Times New Roman" w:eastAsia="宋体" w:hAnsi="Times New Roman"/>
        </w:rPr>
        <w:t>(</w:t>
      </w:r>
      <w:proofErr w:type="spellStart"/>
      <w:r w:rsidRPr="00303FD4">
        <w:rPr>
          <w:rFonts w:ascii="Times New Roman" w:eastAsia="宋体" w:hAnsi="Times New Roman"/>
        </w:rPr>
        <w:t>sentiment_score</w:t>
      </w:r>
      <w:proofErr w:type="spellEnd"/>
      <w:r w:rsidRPr="00303FD4">
        <w:rPr>
          <w:rFonts w:ascii="Times New Roman" w:eastAsia="宋体" w:hAnsi="Times New Roman"/>
        </w:rPr>
        <w:t>)</w:t>
      </w:r>
      <w:r w:rsidRPr="00303FD4">
        <w:rPr>
          <w:rFonts w:ascii="Times New Roman" w:eastAsia="宋体" w:hAnsi="Times New Roman"/>
        </w:rPr>
        <w:t>、情感极性</w:t>
      </w:r>
      <w:r w:rsidRPr="00303FD4">
        <w:rPr>
          <w:rFonts w:ascii="Times New Roman" w:eastAsia="宋体" w:hAnsi="Times New Roman"/>
        </w:rPr>
        <w:t>(</w:t>
      </w:r>
      <w:proofErr w:type="spellStart"/>
      <w:r w:rsidRPr="00303FD4">
        <w:rPr>
          <w:rFonts w:ascii="Times New Roman" w:eastAsia="宋体" w:hAnsi="Times New Roman"/>
        </w:rPr>
        <w:t>sentiment_polarity</w:t>
      </w:r>
      <w:proofErr w:type="spellEnd"/>
      <w:r w:rsidRPr="00303FD4">
        <w:rPr>
          <w:rFonts w:ascii="Times New Roman" w:eastAsia="宋体" w:hAnsi="Times New Roman"/>
        </w:rPr>
        <w:t>)</w:t>
      </w:r>
      <w:r w:rsidRPr="00303FD4">
        <w:rPr>
          <w:rFonts w:ascii="Times New Roman" w:eastAsia="宋体" w:hAnsi="Times New Roman"/>
        </w:rPr>
        <w:t>、情感强度</w:t>
      </w:r>
      <w:r w:rsidRPr="00303FD4">
        <w:rPr>
          <w:rFonts w:ascii="Times New Roman" w:eastAsia="宋体" w:hAnsi="Times New Roman"/>
        </w:rPr>
        <w:t>(</w:t>
      </w:r>
      <w:proofErr w:type="spellStart"/>
      <w:r w:rsidRPr="00303FD4">
        <w:rPr>
          <w:rFonts w:ascii="Times New Roman" w:eastAsia="宋体" w:hAnsi="Times New Roman"/>
        </w:rPr>
        <w:t>sentiment_intensity</w:t>
      </w:r>
      <w:proofErr w:type="spellEnd"/>
      <w:r w:rsidRPr="00303FD4">
        <w:rPr>
          <w:rFonts w:ascii="Times New Roman" w:eastAsia="宋体" w:hAnsi="Times New Roman"/>
        </w:rPr>
        <w:t>)</w:t>
      </w:r>
      <w:r w:rsidRPr="00303FD4">
        <w:rPr>
          <w:rFonts w:ascii="Times New Roman" w:eastAsia="宋体" w:hAnsi="Times New Roman"/>
        </w:rPr>
        <w:t>、正面概率</w:t>
      </w:r>
      <w:r w:rsidRPr="00303FD4">
        <w:rPr>
          <w:rFonts w:ascii="Times New Roman" w:eastAsia="宋体" w:hAnsi="Times New Roman"/>
        </w:rPr>
        <w:t>(</w:t>
      </w:r>
      <w:proofErr w:type="spellStart"/>
      <w:r w:rsidRPr="00303FD4">
        <w:rPr>
          <w:rFonts w:ascii="Times New Roman" w:eastAsia="宋体" w:hAnsi="Times New Roman"/>
        </w:rPr>
        <w:t>positive_prob</w:t>
      </w:r>
      <w:proofErr w:type="spellEnd"/>
      <w:r w:rsidRPr="00303FD4">
        <w:rPr>
          <w:rFonts w:ascii="Times New Roman" w:eastAsia="宋体" w:hAnsi="Times New Roman"/>
        </w:rPr>
        <w:t>)</w:t>
      </w:r>
      <w:r w:rsidRPr="00303FD4">
        <w:rPr>
          <w:rFonts w:ascii="Times New Roman" w:eastAsia="宋体" w:hAnsi="Times New Roman"/>
        </w:rPr>
        <w:t>和负面概率</w:t>
      </w:r>
      <w:r w:rsidRPr="00303FD4">
        <w:rPr>
          <w:rFonts w:ascii="Times New Roman" w:eastAsia="宋体" w:hAnsi="Times New Roman"/>
        </w:rPr>
        <w:t>(</w:t>
      </w:r>
      <w:proofErr w:type="spellStart"/>
      <w:r w:rsidRPr="00303FD4">
        <w:rPr>
          <w:rFonts w:ascii="Times New Roman" w:eastAsia="宋体" w:hAnsi="Times New Roman"/>
        </w:rPr>
        <w:t>negative_prob</w:t>
      </w:r>
      <w:proofErr w:type="spellEnd"/>
      <w:r w:rsidRPr="00303FD4">
        <w:rPr>
          <w:rFonts w:ascii="Times New Roman" w:eastAsia="宋体" w:hAnsi="Times New Roman"/>
        </w:rPr>
        <w:t>)</w:t>
      </w:r>
      <w:r w:rsidRPr="00303FD4">
        <w:rPr>
          <w:rFonts w:ascii="Times New Roman" w:eastAsia="宋体" w:hAnsi="Times New Roman"/>
        </w:rPr>
        <w:t>。</w:t>
      </w:r>
      <w:r w:rsidR="006D1A52" w:rsidRPr="00303FD4">
        <w:rPr>
          <w:rFonts w:ascii="Times New Roman" w:eastAsia="宋体" w:hAnsi="Times New Roman" w:hint="eastAsia"/>
        </w:rPr>
        <w:t>通过对</w:t>
      </w:r>
      <w:r w:rsidR="00E84F8A" w:rsidRPr="00303FD4">
        <w:rPr>
          <w:rFonts w:ascii="Times New Roman" w:eastAsia="宋体" w:hAnsi="Times New Roman" w:hint="eastAsia"/>
        </w:rPr>
        <w:t>两个模型</w:t>
      </w:r>
      <w:r w:rsidR="006D1A52" w:rsidRPr="00303FD4">
        <w:rPr>
          <w:rFonts w:ascii="Times New Roman" w:eastAsia="宋体" w:hAnsi="Times New Roman" w:hint="eastAsia"/>
        </w:rPr>
        <w:t>情感分析结果的统计分析发现，如图</w:t>
      </w:r>
      <w:r w:rsidR="006D1A52" w:rsidRPr="00303FD4">
        <w:rPr>
          <w:rFonts w:ascii="Times New Roman" w:eastAsia="宋体" w:hAnsi="Times New Roman"/>
        </w:rPr>
        <w:t>3-13</w:t>
      </w:r>
      <w:r w:rsidR="004F4F55" w:rsidRPr="00303FD4">
        <w:rPr>
          <w:rFonts w:ascii="Times New Roman" w:eastAsia="宋体" w:hAnsi="Times New Roman" w:hint="eastAsia"/>
        </w:rPr>
        <w:t>、图</w:t>
      </w:r>
      <w:r w:rsidR="004F4F55" w:rsidRPr="00303FD4">
        <w:rPr>
          <w:rFonts w:ascii="Times New Roman" w:eastAsia="宋体" w:hAnsi="Times New Roman" w:hint="eastAsia"/>
        </w:rPr>
        <w:t>3-14</w:t>
      </w:r>
      <w:r w:rsidR="006D1A52" w:rsidRPr="00303FD4">
        <w:rPr>
          <w:rFonts w:ascii="Times New Roman" w:eastAsia="宋体" w:hAnsi="Times New Roman"/>
        </w:rPr>
        <w:t>所示</w:t>
      </w:r>
      <w:r w:rsidR="006D1A52" w:rsidRPr="00303FD4">
        <w:rPr>
          <w:rFonts w:ascii="Times New Roman" w:eastAsia="宋体" w:hAnsi="Times New Roman" w:hint="eastAsia"/>
        </w:rPr>
        <w:t>：情感得分呈现</w:t>
      </w:r>
      <w:r w:rsidR="006D1A52" w:rsidRPr="00303FD4">
        <w:rPr>
          <w:rFonts w:ascii="Times New Roman" w:eastAsia="宋体" w:hAnsi="Times New Roman" w:hint="eastAsia"/>
        </w:rPr>
        <w:t>两极分化</w:t>
      </w:r>
      <w:r w:rsidR="006D1A52" w:rsidRPr="00303FD4">
        <w:rPr>
          <w:rFonts w:ascii="Times New Roman" w:eastAsia="宋体" w:hAnsi="Times New Roman" w:hint="eastAsia"/>
        </w:rPr>
        <w:t>，但</w:t>
      </w:r>
      <w:r w:rsidR="00E84F8A" w:rsidRPr="00303FD4">
        <w:rPr>
          <w:rFonts w:ascii="Times New Roman" w:eastAsia="宋体" w:hAnsi="Times New Roman" w:hint="eastAsia"/>
        </w:rPr>
        <w:t>均</w:t>
      </w:r>
      <w:r w:rsidR="006D1A52" w:rsidRPr="00303FD4">
        <w:rPr>
          <w:rFonts w:ascii="Times New Roman" w:eastAsia="宋体" w:hAnsi="Times New Roman" w:hint="eastAsia"/>
        </w:rPr>
        <w:t>略有</w:t>
      </w:r>
      <w:r w:rsidR="006D1A52" w:rsidRPr="00303FD4">
        <w:rPr>
          <w:rFonts w:ascii="Times New Roman" w:eastAsia="宋体" w:hAnsi="Times New Roman" w:hint="eastAsia"/>
        </w:rPr>
        <w:t>左偏</w:t>
      </w:r>
      <w:r w:rsidR="006D1A52" w:rsidRPr="00303FD4">
        <w:rPr>
          <w:rFonts w:ascii="Times New Roman" w:eastAsia="宋体" w:hAnsi="Times New Roman" w:hint="eastAsia"/>
        </w:rPr>
        <w:t>，</w:t>
      </w:r>
      <w:r w:rsidR="006D1DC0" w:rsidRPr="00303FD4">
        <w:rPr>
          <w:rFonts w:ascii="Times New Roman" w:eastAsia="宋体" w:hAnsi="Times New Roman" w:hint="eastAsia"/>
        </w:rPr>
        <w:t>负面评论</w:t>
      </w:r>
      <w:r w:rsidR="00CA3F62">
        <w:rPr>
          <w:rFonts w:ascii="Times New Roman" w:eastAsia="宋体" w:hAnsi="Times New Roman" w:hint="eastAsia"/>
        </w:rPr>
        <w:t>比例</w:t>
      </w:r>
      <w:r w:rsidR="006D1DC0" w:rsidRPr="00303FD4">
        <w:rPr>
          <w:rFonts w:ascii="Times New Roman" w:eastAsia="宋体" w:hAnsi="Times New Roman" w:hint="eastAsia"/>
        </w:rPr>
        <w:t>分别为</w:t>
      </w:r>
      <w:r w:rsidR="00EE60B9" w:rsidRPr="00303FD4">
        <w:rPr>
          <w:rFonts w:ascii="Times New Roman" w:eastAsia="宋体" w:hAnsi="Times New Roman" w:hint="eastAsia"/>
        </w:rPr>
        <w:t>5</w:t>
      </w:r>
      <w:r w:rsidR="0006393D">
        <w:rPr>
          <w:rFonts w:ascii="Times New Roman" w:eastAsia="宋体" w:hAnsi="Times New Roman" w:hint="eastAsia"/>
        </w:rPr>
        <w:t>2</w:t>
      </w:r>
      <w:r w:rsidR="00EE60B9" w:rsidRPr="00303FD4">
        <w:rPr>
          <w:rFonts w:ascii="Times New Roman" w:eastAsia="宋体" w:hAnsi="Times New Roman" w:hint="eastAsia"/>
        </w:rPr>
        <w:t>.</w:t>
      </w:r>
      <w:r w:rsidR="0006393D">
        <w:rPr>
          <w:rFonts w:ascii="Times New Roman" w:eastAsia="宋体" w:hAnsi="Times New Roman" w:hint="eastAsia"/>
        </w:rPr>
        <w:t>7</w:t>
      </w:r>
      <w:r w:rsidR="00EE60B9" w:rsidRPr="00303FD4">
        <w:rPr>
          <w:rFonts w:ascii="Times New Roman" w:eastAsia="宋体" w:hAnsi="Times New Roman" w:hint="eastAsia"/>
        </w:rPr>
        <w:t>%</w:t>
      </w:r>
      <w:r w:rsidR="00EE60B9" w:rsidRPr="00303FD4">
        <w:rPr>
          <w:rFonts w:ascii="Times New Roman" w:eastAsia="宋体" w:hAnsi="Times New Roman" w:hint="eastAsia"/>
        </w:rPr>
        <w:t>和</w:t>
      </w:r>
      <w:r w:rsidR="00EE60B9" w:rsidRPr="00303FD4">
        <w:rPr>
          <w:rFonts w:ascii="Times New Roman" w:eastAsia="宋体" w:hAnsi="Times New Roman" w:hint="eastAsia"/>
        </w:rPr>
        <w:t>54.0%</w:t>
      </w:r>
      <w:r w:rsidR="00EE60B9" w:rsidRPr="00303FD4">
        <w:rPr>
          <w:rFonts w:ascii="Times New Roman" w:eastAsia="宋体" w:hAnsi="Times New Roman" w:hint="eastAsia"/>
        </w:rPr>
        <w:t>，</w:t>
      </w:r>
      <w:r w:rsidR="006D1A52" w:rsidRPr="00303FD4">
        <w:rPr>
          <w:rFonts w:ascii="Times New Roman" w:eastAsia="宋体" w:hAnsi="Times New Roman" w:hint="eastAsia"/>
        </w:rPr>
        <w:t>表明投资者评论整体偏向</w:t>
      </w:r>
      <w:r w:rsidR="00205475" w:rsidRPr="00303FD4">
        <w:rPr>
          <w:rFonts w:ascii="Times New Roman" w:eastAsia="宋体" w:hAnsi="Times New Roman" w:hint="eastAsia"/>
        </w:rPr>
        <w:t>负面</w:t>
      </w:r>
      <w:r w:rsidR="00EE60B9" w:rsidRPr="00303FD4">
        <w:rPr>
          <w:rFonts w:ascii="Times New Roman" w:eastAsia="宋体" w:hAnsi="Times New Roman" w:hint="eastAsia"/>
        </w:rPr>
        <w:t>；</w:t>
      </w:r>
      <w:r w:rsidR="006D1A52" w:rsidRPr="00303FD4">
        <w:rPr>
          <w:rFonts w:ascii="Times New Roman" w:eastAsia="宋体" w:hAnsi="Times New Roman" w:hint="eastAsia"/>
        </w:rPr>
        <w:t>不同极性评论的情感强度分布存在明显差异，负面评论的情感强度普遍高于正面评论，表明投资者在表达负面情绪时往往更加强烈。</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bottom w:w="57" w:type="dxa"/>
        </w:tblCellMar>
        <w:tblLook w:val="04A0" w:firstRow="1" w:lastRow="0" w:firstColumn="1" w:lastColumn="0" w:noHBand="0" w:noVBand="1"/>
      </w:tblPr>
      <w:tblGrid>
        <w:gridCol w:w="4148"/>
        <w:gridCol w:w="4148"/>
      </w:tblGrid>
      <w:tr w:rsidR="001760CA" w:rsidRPr="00303FD4" w14:paraId="285240FB" w14:textId="77777777" w:rsidTr="00BB36EF">
        <w:tc>
          <w:tcPr>
            <w:tcW w:w="4148" w:type="dxa"/>
            <w:vAlign w:val="center"/>
          </w:tcPr>
          <w:p w14:paraId="0F22ACB3" w14:textId="6B361FBD" w:rsidR="001760CA" w:rsidRPr="001760CA" w:rsidRDefault="0006393D" w:rsidP="0006393D">
            <w:pPr>
              <w:pStyle w:val="a5"/>
              <w:rPr>
                <w:rFonts w:hint="eastAsia"/>
              </w:rPr>
            </w:pPr>
            <w:bookmarkStart w:id="7" w:name="_Hlk193582076"/>
            <w:bookmarkEnd w:id="6"/>
            <w:r>
              <w:rPr>
                <w:noProof/>
              </w:rPr>
              <w:lastRenderedPageBreak/>
              <w:drawing>
                <wp:inline distT="0" distB="0" distL="0" distR="0" wp14:anchorId="02C7CEE6" wp14:editId="35FE7ED0">
                  <wp:extent cx="2496820" cy="1990725"/>
                  <wp:effectExtent l="0" t="0" r="0" b="9525"/>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496820" cy="1990725"/>
                          </a:xfrm>
                          <a:prstGeom prst="rect">
                            <a:avLst/>
                          </a:prstGeom>
                          <a:noFill/>
                          <a:ln>
                            <a:noFill/>
                          </a:ln>
                        </pic:spPr>
                      </pic:pic>
                    </a:graphicData>
                  </a:graphic>
                </wp:inline>
              </w:drawing>
            </w:r>
          </w:p>
        </w:tc>
        <w:tc>
          <w:tcPr>
            <w:tcW w:w="4148" w:type="dxa"/>
            <w:vAlign w:val="center"/>
          </w:tcPr>
          <w:p w14:paraId="404814C9" w14:textId="5C380B3A" w:rsidR="001760CA" w:rsidRPr="00303FD4" w:rsidRDefault="00BB36EF" w:rsidP="00BB36EF">
            <w:pPr>
              <w:jc w:val="center"/>
              <w:rPr>
                <w:rFonts w:ascii="Times New Roman" w:eastAsia="宋体" w:hAnsi="Times New Roman" w:hint="eastAsia"/>
              </w:rPr>
            </w:pPr>
            <w:r w:rsidRPr="00BB36EF">
              <w:rPr>
                <w:rFonts w:ascii="Times New Roman" w:eastAsia="宋体" w:hAnsi="Times New Roman"/>
              </w:rPr>
              <w:drawing>
                <wp:inline distT="0" distB="0" distL="0" distR="0" wp14:anchorId="7EC35BD3" wp14:editId="59096A63">
                  <wp:extent cx="2496820" cy="1990725"/>
                  <wp:effectExtent l="0" t="0" r="0" b="9525"/>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496820" cy="1990725"/>
                          </a:xfrm>
                          <a:prstGeom prst="rect">
                            <a:avLst/>
                          </a:prstGeom>
                          <a:noFill/>
                          <a:ln>
                            <a:noFill/>
                          </a:ln>
                        </pic:spPr>
                      </pic:pic>
                    </a:graphicData>
                  </a:graphic>
                </wp:inline>
              </w:drawing>
            </w:r>
          </w:p>
        </w:tc>
      </w:tr>
      <w:tr w:rsidR="001760CA" w:rsidRPr="00303FD4" w14:paraId="0E0D870D" w14:textId="77777777" w:rsidTr="000C2DB8">
        <w:tc>
          <w:tcPr>
            <w:tcW w:w="4148" w:type="dxa"/>
          </w:tcPr>
          <w:p w14:paraId="7693AE7A" w14:textId="55766D15" w:rsidR="001760CA" w:rsidRPr="00303FD4" w:rsidRDefault="001760CA" w:rsidP="000C2DB8">
            <w:pPr>
              <w:jc w:val="center"/>
              <w:rPr>
                <w:rFonts w:ascii="Times New Roman" w:eastAsia="宋体" w:hAnsi="Times New Roman" w:hint="eastAsia"/>
              </w:rPr>
            </w:pPr>
            <w:r w:rsidRPr="00303FD4">
              <w:rPr>
                <w:rFonts w:ascii="Times New Roman" w:eastAsia="宋体" w:hAnsi="Times New Roman" w:hint="eastAsia"/>
              </w:rPr>
              <w:t>图</w:t>
            </w:r>
            <w:r w:rsidRPr="00303FD4">
              <w:rPr>
                <w:rFonts w:ascii="Times New Roman" w:eastAsia="宋体" w:hAnsi="Times New Roman" w:hint="eastAsia"/>
              </w:rPr>
              <w:t>3-</w:t>
            </w:r>
            <w:r w:rsidR="00004C61">
              <w:rPr>
                <w:rFonts w:ascii="Times New Roman" w:eastAsia="宋体" w:hAnsi="Times New Roman" w:hint="eastAsia"/>
              </w:rPr>
              <w:t>13</w:t>
            </w:r>
            <w:r w:rsidRPr="00303FD4">
              <w:rPr>
                <w:rFonts w:ascii="Times New Roman" w:eastAsia="宋体" w:hAnsi="Times New Roman"/>
              </w:rPr>
              <w:t xml:space="preserve"> </w:t>
            </w:r>
            <w:r w:rsidR="0012043D">
              <w:rPr>
                <w:rFonts w:ascii="Times New Roman" w:eastAsia="宋体" w:hAnsi="Times New Roman" w:hint="eastAsia"/>
              </w:rPr>
              <w:t>情感分布</w:t>
            </w:r>
            <w:r w:rsidRPr="00303FD4">
              <w:rPr>
                <w:rFonts w:ascii="Times New Roman" w:eastAsia="宋体" w:hAnsi="Times New Roman" w:hint="eastAsia"/>
              </w:rPr>
              <w:t>（</w:t>
            </w:r>
            <w:proofErr w:type="spellStart"/>
            <w:r w:rsidR="0012043D" w:rsidRPr="0012043D">
              <w:rPr>
                <w:rFonts w:ascii="Times New Roman" w:eastAsia="宋体" w:hAnsi="Times New Roman"/>
              </w:rPr>
              <w:t>StructBERT</w:t>
            </w:r>
            <w:proofErr w:type="spellEnd"/>
            <w:r w:rsidRPr="00303FD4">
              <w:rPr>
                <w:rFonts w:ascii="Times New Roman" w:eastAsia="宋体" w:hAnsi="Times New Roman"/>
              </w:rPr>
              <w:t>）</w:t>
            </w:r>
          </w:p>
        </w:tc>
        <w:tc>
          <w:tcPr>
            <w:tcW w:w="4148" w:type="dxa"/>
          </w:tcPr>
          <w:p w14:paraId="1A998199" w14:textId="41223DF5" w:rsidR="001760CA" w:rsidRPr="00303FD4" w:rsidRDefault="001760CA" w:rsidP="000C2DB8">
            <w:pPr>
              <w:jc w:val="center"/>
              <w:rPr>
                <w:rFonts w:ascii="Times New Roman" w:eastAsia="宋体" w:hAnsi="Times New Roman" w:hint="eastAsia"/>
              </w:rPr>
            </w:pPr>
            <w:r w:rsidRPr="00303FD4">
              <w:rPr>
                <w:rFonts w:ascii="Times New Roman" w:eastAsia="宋体" w:hAnsi="Times New Roman" w:hint="eastAsia"/>
              </w:rPr>
              <w:t>图</w:t>
            </w:r>
            <w:r w:rsidRPr="00303FD4">
              <w:rPr>
                <w:rFonts w:ascii="Times New Roman" w:eastAsia="宋体" w:hAnsi="Times New Roman" w:hint="eastAsia"/>
              </w:rPr>
              <w:t>3-</w:t>
            </w:r>
            <w:r w:rsidR="00004C61">
              <w:rPr>
                <w:rFonts w:ascii="Times New Roman" w:eastAsia="宋体" w:hAnsi="Times New Roman" w:hint="eastAsia"/>
              </w:rPr>
              <w:t>14</w:t>
            </w:r>
            <w:r w:rsidRPr="00303FD4">
              <w:rPr>
                <w:rFonts w:ascii="Times New Roman" w:eastAsia="宋体" w:hAnsi="Times New Roman"/>
              </w:rPr>
              <w:t xml:space="preserve"> </w:t>
            </w:r>
            <w:r w:rsidR="0067481E">
              <w:rPr>
                <w:rFonts w:ascii="Times New Roman" w:eastAsia="宋体" w:hAnsi="Times New Roman" w:hint="eastAsia"/>
              </w:rPr>
              <w:t>情感分布（</w:t>
            </w:r>
            <w:proofErr w:type="spellStart"/>
            <w:r w:rsidR="0067481E">
              <w:rPr>
                <w:rFonts w:ascii="Times New Roman" w:eastAsia="宋体" w:hAnsi="Times New Roman" w:hint="eastAsia"/>
              </w:rPr>
              <w:t>RoBERTa</w:t>
            </w:r>
            <w:proofErr w:type="spellEnd"/>
            <w:r w:rsidR="0067481E">
              <w:rPr>
                <w:rFonts w:ascii="Times New Roman" w:eastAsia="宋体" w:hAnsi="Times New Roman" w:hint="eastAsia"/>
              </w:rPr>
              <w:t>）</w:t>
            </w:r>
          </w:p>
        </w:tc>
      </w:tr>
      <w:bookmarkEnd w:id="7"/>
    </w:tbl>
    <w:p w14:paraId="1492F106" w14:textId="77777777" w:rsidR="001760CA" w:rsidRPr="00303FD4" w:rsidRDefault="001760CA" w:rsidP="006D1A52">
      <w:pPr>
        <w:rPr>
          <w:rFonts w:ascii="Times New Roman" w:eastAsia="宋体" w:hAnsi="Times New Roman" w:hint="eastAsia"/>
        </w:rPr>
      </w:pPr>
    </w:p>
    <w:p w14:paraId="6E4C5574" w14:textId="31817315" w:rsidR="00AC6653" w:rsidRPr="00FA7EEB" w:rsidRDefault="00AC6653" w:rsidP="00FA7EEB">
      <w:pPr>
        <w:pStyle w:val="a3"/>
        <w:numPr>
          <w:ilvl w:val="0"/>
          <w:numId w:val="1"/>
        </w:numPr>
        <w:ind w:firstLineChars="0"/>
        <w:rPr>
          <w:rFonts w:ascii="Times New Roman" w:eastAsia="宋体" w:hAnsi="Times New Roman"/>
        </w:rPr>
      </w:pPr>
      <w:bookmarkStart w:id="8" w:name="_Hlk193582104"/>
      <w:r w:rsidRPr="00FA7EEB">
        <w:rPr>
          <w:rFonts w:ascii="Times New Roman" w:eastAsia="宋体" w:hAnsi="Times New Roman" w:hint="eastAsia"/>
        </w:rPr>
        <w:t>情绪指标体系构建</w:t>
      </w:r>
    </w:p>
    <w:p w14:paraId="14DC7604" w14:textId="5F0B63AC" w:rsidR="00FA7EEB" w:rsidRPr="00FA7EEB" w:rsidRDefault="00FA7EEB" w:rsidP="00FA7EEB">
      <w:pPr>
        <w:rPr>
          <w:rFonts w:ascii="Times New Roman" w:eastAsia="宋体" w:hAnsi="Times New Roman"/>
        </w:rPr>
      </w:pPr>
      <w:r w:rsidRPr="00FA7EEB">
        <w:rPr>
          <w:rFonts w:ascii="Times New Roman" w:eastAsia="宋体" w:hAnsi="Times New Roman" w:hint="eastAsia"/>
        </w:rPr>
        <w:t>在个股层面，我们首先基于每日评论数据计算了反映股票投资者情绪强度、波动性和一致性的多维指标。具体而言，使用情感得分的算术平均值</w:t>
      </w:r>
      <w:r w:rsidRPr="00FA7EEB">
        <w:rPr>
          <w:rFonts w:ascii="Times New Roman" w:eastAsia="宋体" w:hAnsi="Times New Roman"/>
        </w:rPr>
        <w:t>(</w:t>
      </w:r>
      <w:proofErr w:type="spellStart"/>
      <w:r w:rsidRPr="00FA7EEB">
        <w:rPr>
          <w:rFonts w:ascii="Times New Roman" w:eastAsia="宋体" w:hAnsi="Times New Roman"/>
        </w:rPr>
        <w:t>avg_sentiment</w:t>
      </w:r>
      <w:proofErr w:type="spellEnd"/>
      <w:r w:rsidRPr="00FA7EEB">
        <w:rPr>
          <w:rFonts w:ascii="Times New Roman" w:eastAsia="宋体" w:hAnsi="Times New Roman"/>
        </w:rPr>
        <w:t>)</w:t>
      </w:r>
      <w:r w:rsidRPr="00FA7EEB">
        <w:rPr>
          <w:rFonts w:ascii="Times New Roman" w:eastAsia="宋体" w:hAnsi="Times New Roman"/>
        </w:rPr>
        <w:t>衡量整体情绪水平，标准差</w:t>
      </w:r>
      <w:r w:rsidRPr="00FA7EEB">
        <w:rPr>
          <w:rFonts w:ascii="Times New Roman" w:eastAsia="宋体" w:hAnsi="Times New Roman"/>
        </w:rPr>
        <w:t>(</w:t>
      </w:r>
      <w:proofErr w:type="spellStart"/>
      <w:r w:rsidRPr="00FA7EEB">
        <w:rPr>
          <w:rFonts w:ascii="Times New Roman" w:eastAsia="宋体" w:hAnsi="Times New Roman"/>
        </w:rPr>
        <w:t>sentiment_std</w:t>
      </w:r>
      <w:proofErr w:type="spellEnd"/>
      <w:r w:rsidRPr="00FA7EEB">
        <w:rPr>
          <w:rFonts w:ascii="Times New Roman" w:eastAsia="宋体" w:hAnsi="Times New Roman"/>
        </w:rPr>
        <w:t>)</w:t>
      </w:r>
      <w:r w:rsidRPr="00FA7EEB">
        <w:rPr>
          <w:rFonts w:ascii="Times New Roman" w:eastAsia="宋体" w:hAnsi="Times New Roman"/>
        </w:rPr>
        <w:t>反映情绪的离散程度。同时计算正向和负向评论的占比</w:t>
      </w:r>
      <w:r w:rsidRPr="00FA7EEB">
        <w:rPr>
          <w:rFonts w:ascii="Times New Roman" w:eastAsia="宋体" w:hAnsi="Times New Roman"/>
        </w:rPr>
        <w:t>(</w:t>
      </w:r>
      <w:proofErr w:type="spellStart"/>
      <w:r w:rsidRPr="00FA7EEB">
        <w:rPr>
          <w:rFonts w:ascii="Times New Roman" w:eastAsia="宋体" w:hAnsi="Times New Roman"/>
        </w:rPr>
        <w:t>positive_ratio</w:t>
      </w:r>
      <w:proofErr w:type="spellEnd"/>
      <w:r w:rsidRPr="00FA7EEB">
        <w:rPr>
          <w:rFonts w:ascii="Times New Roman" w:eastAsia="宋体" w:hAnsi="Times New Roman"/>
        </w:rPr>
        <w:t>、</w:t>
      </w:r>
      <w:proofErr w:type="spellStart"/>
      <w:r w:rsidRPr="00FA7EEB">
        <w:rPr>
          <w:rFonts w:ascii="Times New Roman" w:eastAsia="宋体" w:hAnsi="Times New Roman"/>
        </w:rPr>
        <w:t>negative_ratio</w:t>
      </w:r>
      <w:proofErr w:type="spellEnd"/>
      <w:r w:rsidRPr="00FA7EEB">
        <w:rPr>
          <w:rFonts w:ascii="Times New Roman" w:eastAsia="宋体" w:hAnsi="Times New Roman"/>
        </w:rPr>
        <w:t>)</w:t>
      </w:r>
      <w:r w:rsidR="007C5775">
        <w:rPr>
          <w:rFonts w:ascii="Times New Roman" w:eastAsia="宋体" w:hAnsi="Times New Roman" w:hint="eastAsia"/>
        </w:rPr>
        <w:t>、</w:t>
      </w:r>
      <w:r w:rsidRPr="00FA7EEB">
        <w:rPr>
          <w:rFonts w:ascii="Times New Roman" w:eastAsia="宋体" w:hAnsi="Times New Roman"/>
        </w:rPr>
        <w:t>评论的平均情感强度</w:t>
      </w:r>
      <w:r w:rsidRPr="00FA7EEB">
        <w:rPr>
          <w:rFonts w:ascii="Times New Roman" w:eastAsia="宋体" w:hAnsi="Times New Roman"/>
        </w:rPr>
        <w:t>(</w:t>
      </w:r>
      <w:proofErr w:type="spellStart"/>
      <w:r w:rsidRPr="00FA7EEB">
        <w:rPr>
          <w:rFonts w:ascii="Times New Roman" w:eastAsia="宋体" w:hAnsi="Times New Roman"/>
        </w:rPr>
        <w:t>avg_intensity</w:t>
      </w:r>
      <w:proofErr w:type="spellEnd"/>
      <w:r w:rsidRPr="00FA7EEB">
        <w:rPr>
          <w:rFonts w:ascii="Times New Roman" w:eastAsia="宋体" w:hAnsi="Times New Roman"/>
        </w:rPr>
        <w:t>)</w:t>
      </w:r>
      <w:r w:rsidR="007C5775">
        <w:rPr>
          <w:rFonts w:ascii="Times New Roman" w:eastAsia="宋体" w:hAnsi="Times New Roman" w:hint="eastAsia"/>
        </w:rPr>
        <w:t>、</w:t>
      </w:r>
      <w:r w:rsidR="007C5775" w:rsidRPr="007C5775">
        <w:rPr>
          <w:rFonts w:ascii="Times New Roman" w:eastAsia="宋体" w:hAnsi="Times New Roman" w:hint="eastAsia"/>
        </w:rPr>
        <w:t>情绪净值</w:t>
      </w:r>
      <w:r w:rsidR="007C5775">
        <w:rPr>
          <w:rFonts w:ascii="Times New Roman" w:eastAsia="宋体" w:hAnsi="Times New Roman" w:hint="eastAsia"/>
        </w:rPr>
        <w:t>(</w:t>
      </w:r>
      <w:proofErr w:type="spellStart"/>
      <w:r w:rsidR="007C5775" w:rsidRPr="007C5775">
        <w:rPr>
          <w:rFonts w:ascii="Times New Roman" w:eastAsia="宋体" w:hAnsi="Times New Roman"/>
        </w:rPr>
        <w:t>sentiment_net</w:t>
      </w:r>
      <w:proofErr w:type="spellEnd"/>
      <w:r w:rsidR="007C5775">
        <w:rPr>
          <w:rFonts w:ascii="Times New Roman" w:eastAsia="宋体" w:hAnsi="Times New Roman"/>
        </w:rPr>
        <w:t>)</w:t>
      </w:r>
      <w:r w:rsidR="007C5775" w:rsidRPr="007C5775">
        <w:rPr>
          <w:rFonts w:ascii="Times New Roman" w:eastAsia="宋体" w:hAnsi="Times New Roman" w:hint="eastAsia"/>
        </w:rPr>
        <w:t>和一致性</w:t>
      </w:r>
      <w:r w:rsidR="00CF01FE">
        <w:rPr>
          <w:rFonts w:ascii="Times New Roman" w:eastAsia="宋体" w:hAnsi="Times New Roman" w:hint="eastAsia"/>
        </w:rPr>
        <w:t>(</w:t>
      </w:r>
      <w:proofErr w:type="spellStart"/>
      <w:r w:rsidR="00CF01FE" w:rsidRPr="00CF01FE">
        <w:rPr>
          <w:rFonts w:ascii="Times New Roman" w:eastAsia="宋体" w:hAnsi="Times New Roman"/>
        </w:rPr>
        <w:t>sentiment_consensus</w:t>
      </w:r>
      <w:proofErr w:type="spellEnd"/>
      <w:r w:rsidR="00CF01FE">
        <w:rPr>
          <w:rFonts w:ascii="Times New Roman" w:eastAsia="宋体" w:hAnsi="Times New Roman"/>
        </w:rPr>
        <w:t>)</w:t>
      </w:r>
      <w:r w:rsidRPr="00FA7EEB">
        <w:rPr>
          <w:rFonts w:ascii="Times New Roman" w:eastAsia="宋体" w:hAnsi="Times New Roman"/>
        </w:rPr>
        <w:t>，这些指标共同刻画了投资者情绪的具体特征。</w:t>
      </w:r>
      <w:r w:rsidRPr="00FA7EEB">
        <w:rPr>
          <w:rFonts w:ascii="Times New Roman" w:eastAsia="宋体" w:hAnsi="Times New Roman" w:hint="eastAsia"/>
        </w:rPr>
        <w:t>此外，为了捕捉情绪的动态变化特征，我们构建了基于不同时间窗口</w:t>
      </w:r>
      <w:r w:rsidRPr="00FA7EEB">
        <w:rPr>
          <w:rFonts w:ascii="Times New Roman" w:eastAsia="宋体" w:hAnsi="Times New Roman"/>
        </w:rPr>
        <w:t>(3</w:t>
      </w:r>
      <w:r w:rsidRPr="00FA7EEB">
        <w:rPr>
          <w:rFonts w:ascii="Times New Roman" w:eastAsia="宋体" w:hAnsi="Times New Roman"/>
        </w:rPr>
        <w:t>日、</w:t>
      </w:r>
      <w:r w:rsidRPr="00FA7EEB">
        <w:rPr>
          <w:rFonts w:ascii="Times New Roman" w:eastAsia="宋体" w:hAnsi="Times New Roman"/>
        </w:rPr>
        <w:t>5</w:t>
      </w:r>
      <w:r w:rsidRPr="00FA7EEB">
        <w:rPr>
          <w:rFonts w:ascii="Times New Roman" w:eastAsia="宋体" w:hAnsi="Times New Roman"/>
        </w:rPr>
        <w:t>日、</w:t>
      </w:r>
      <w:r w:rsidRPr="00FA7EEB">
        <w:rPr>
          <w:rFonts w:ascii="Times New Roman" w:eastAsia="宋体" w:hAnsi="Times New Roman"/>
        </w:rPr>
        <w:t>10</w:t>
      </w:r>
      <w:r w:rsidRPr="00FA7EEB">
        <w:rPr>
          <w:rFonts w:ascii="Times New Roman" w:eastAsia="宋体" w:hAnsi="Times New Roman"/>
        </w:rPr>
        <w:t>日</w:t>
      </w:r>
      <w:r w:rsidRPr="00FA7EEB">
        <w:rPr>
          <w:rFonts w:ascii="Times New Roman" w:eastAsia="宋体" w:hAnsi="Times New Roman"/>
        </w:rPr>
        <w:t>)</w:t>
      </w:r>
      <w:r w:rsidRPr="00FA7EEB">
        <w:rPr>
          <w:rFonts w:ascii="Times New Roman" w:eastAsia="宋体" w:hAnsi="Times New Roman"/>
        </w:rPr>
        <w:t>的移动平均线指标</w:t>
      </w:r>
      <w:r w:rsidRPr="00FA7EEB">
        <w:rPr>
          <w:rFonts w:ascii="Times New Roman" w:eastAsia="宋体" w:hAnsi="Times New Roman"/>
        </w:rPr>
        <w:t>(ma_3d</w:t>
      </w:r>
      <w:r w:rsidRPr="00FA7EEB">
        <w:rPr>
          <w:rFonts w:ascii="Times New Roman" w:eastAsia="宋体" w:hAnsi="Times New Roman"/>
        </w:rPr>
        <w:t>、</w:t>
      </w:r>
      <w:r w:rsidRPr="00FA7EEB">
        <w:rPr>
          <w:rFonts w:ascii="Times New Roman" w:eastAsia="宋体" w:hAnsi="Times New Roman"/>
        </w:rPr>
        <w:t>ma_5d</w:t>
      </w:r>
      <w:r w:rsidRPr="00FA7EEB">
        <w:rPr>
          <w:rFonts w:ascii="Times New Roman" w:eastAsia="宋体" w:hAnsi="Times New Roman"/>
        </w:rPr>
        <w:t>、</w:t>
      </w:r>
      <w:r w:rsidRPr="00FA7EEB">
        <w:rPr>
          <w:rFonts w:ascii="Times New Roman" w:eastAsia="宋体" w:hAnsi="Times New Roman"/>
        </w:rPr>
        <w:t>ma_10d)</w:t>
      </w:r>
      <w:r w:rsidRPr="00FA7EEB">
        <w:rPr>
          <w:rFonts w:ascii="Times New Roman" w:eastAsia="宋体" w:hAnsi="Times New Roman"/>
        </w:rPr>
        <w:t>及其标准差</w:t>
      </w:r>
      <w:r w:rsidRPr="00FA7EEB">
        <w:rPr>
          <w:rFonts w:ascii="Times New Roman" w:eastAsia="宋体" w:hAnsi="Times New Roman"/>
        </w:rPr>
        <w:t>(std_3d</w:t>
      </w:r>
      <w:r w:rsidRPr="00FA7EEB">
        <w:rPr>
          <w:rFonts w:ascii="Times New Roman" w:eastAsia="宋体" w:hAnsi="Times New Roman"/>
        </w:rPr>
        <w:t>、</w:t>
      </w:r>
      <w:r w:rsidRPr="00FA7EEB">
        <w:rPr>
          <w:rFonts w:ascii="Times New Roman" w:eastAsia="宋体" w:hAnsi="Times New Roman"/>
        </w:rPr>
        <w:t>std_5d</w:t>
      </w:r>
      <w:r w:rsidRPr="00FA7EEB">
        <w:rPr>
          <w:rFonts w:ascii="Times New Roman" w:eastAsia="宋体" w:hAnsi="Times New Roman"/>
        </w:rPr>
        <w:t>、</w:t>
      </w:r>
      <w:r w:rsidRPr="00FA7EEB">
        <w:rPr>
          <w:rFonts w:ascii="Times New Roman" w:eastAsia="宋体" w:hAnsi="Times New Roman"/>
        </w:rPr>
        <w:t>std_10d)</w:t>
      </w:r>
      <w:r w:rsidRPr="00FA7EEB">
        <w:rPr>
          <w:rFonts w:ascii="Times New Roman" w:eastAsia="宋体" w:hAnsi="Times New Roman"/>
        </w:rPr>
        <w:t>，用于衡量情绪的趋势性和波动性。情绪变化率指标</w:t>
      </w:r>
      <w:r w:rsidRPr="00FA7EEB">
        <w:rPr>
          <w:rFonts w:ascii="Times New Roman" w:eastAsia="宋体" w:hAnsi="Times New Roman"/>
        </w:rPr>
        <w:t>(sentiment_change_3d</w:t>
      </w:r>
      <w:r w:rsidRPr="00FA7EEB">
        <w:rPr>
          <w:rFonts w:ascii="Times New Roman" w:eastAsia="宋体" w:hAnsi="Times New Roman"/>
        </w:rPr>
        <w:t>、</w:t>
      </w:r>
      <w:r w:rsidRPr="00FA7EEB">
        <w:rPr>
          <w:rFonts w:ascii="Times New Roman" w:eastAsia="宋体" w:hAnsi="Times New Roman"/>
        </w:rPr>
        <w:t>sentiment_change_5d</w:t>
      </w:r>
      <w:r w:rsidRPr="00FA7EEB">
        <w:rPr>
          <w:rFonts w:ascii="Times New Roman" w:eastAsia="宋体" w:hAnsi="Times New Roman"/>
        </w:rPr>
        <w:t>、</w:t>
      </w:r>
      <w:r w:rsidRPr="00FA7EEB">
        <w:rPr>
          <w:rFonts w:ascii="Times New Roman" w:eastAsia="宋体" w:hAnsi="Times New Roman"/>
        </w:rPr>
        <w:t>sentiment_change_10d)</w:t>
      </w:r>
      <w:r w:rsidRPr="00FA7EEB">
        <w:rPr>
          <w:rFonts w:ascii="Times New Roman" w:eastAsia="宋体" w:hAnsi="Times New Roman"/>
        </w:rPr>
        <w:t>则反映了情绪的变化速度。</w:t>
      </w:r>
      <w:r w:rsidR="006347E4" w:rsidRPr="006347E4">
        <w:rPr>
          <w:rFonts w:ascii="Times New Roman" w:eastAsia="宋体" w:hAnsi="Times New Roman" w:hint="eastAsia"/>
        </w:rPr>
        <w:t>这些情绪指标与市场交易数据</w:t>
      </w:r>
      <w:r w:rsidR="006347E4" w:rsidRPr="006347E4">
        <w:rPr>
          <w:rFonts w:ascii="Times New Roman" w:eastAsia="宋体" w:hAnsi="Times New Roman"/>
        </w:rPr>
        <w:t>(open, close, high, low</w:t>
      </w:r>
      <w:r w:rsidR="006347E4" w:rsidRPr="006347E4">
        <w:rPr>
          <w:rFonts w:ascii="Times New Roman" w:eastAsia="宋体" w:hAnsi="Times New Roman"/>
        </w:rPr>
        <w:t>等</w:t>
      </w:r>
      <w:r w:rsidR="006347E4" w:rsidRPr="006347E4">
        <w:rPr>
          <w:rFonts w:ascii="Times New Roman" w:eastAsia="宋体" w:hAnsi="Times New Roman"/>
        </w:rPr>
        <w:t>)</w:t>
      </w:r>
      <w:r w:rsidR="006347E4" w:rsidRPr="006347E4">
        <w:rPr>
          <w:rFonts w:ascii="Times New Roman" w:eastAsia="宋体" w:hAnsi="Times New Roman"/>
        </w:rPr>
        <w:t>和收益率数据</w:t>
      </w:r>
      <w:r w:rsidR="006347E4" w:rsidRPr="006347E4">
        <w:rPr>
          <w:rFonts w:ascii="Times New Roman" w:eastAsia="宋体" w:hAnsi="Times New Roman"/>
        </w:rPr>
        <w:t>(forward_ret_1d/3d/5d)</w:t>
      </w:r>
      <w:r w:rsidR="006347E4" w:rsidRPr="006347E4">
        <w:rPr>
          <w:rFonts w:ascii="Times New Roman" w:eastAsia="宋体" w:hAnsi="Times New Roman"/>
        </w:rPr>
        <w:t>整合，形成完整的</w:t>
      </w:r>
      <w:proofErr w:type="gramStart"/>
      <w:r w:rsidR="006347E4" w:rsidRPr="006347E4">
        <w:rPr>
          <w:rFonts w:ascii="Times New Roman" w:eastAsia="宋体" w:hAnsi="Times New Roman"/>
        </w:rPr>
        <w:t>个股日度面板</w:t>
      </w:r>
      <w:proofErr w:type="gramEnd"/>
      <w:r w:rsidR="006347E4" w:rsidRPr="006347E4">
        <w:rPr>
          <w:rFonts w:ascii="Times New Roman" w:eastAsia="宋体" w:hAnsi="Times New Roman"/>
        </w:rPr>
        <w:t>数据</w:t>
      </w:r>
      <w:r w:rsidR="006347E4">
        <w:rPr>
          <w:rFonts w:ascii="Times New Roman" w:eastAsia="宋体" w:hAnsi="Times New Roman" w:hint="eastAsia"/>
        </w:rPr>
        <w:t>。</w:t>
      </w:r>
    </w:p>
    <w:p w14:paraId="2BA84635" w14:textId="1CE2774B" w:rsidR="006347E4" w:rsidRPr="00FA7EEB" w:rsidRDefault="00FA7EEB" w:rsidP="00FA7EEB">
      <w:pPr>
        <w:rPr>
          <w:rFonts w:ascii="Times New Roman" w:eastAsia="宋体" w:hAnsi="Times New Roman" w:hint="eastAsia"/>
        </w:rPr>
      </w:pPr>
      <w:r w:rsidRPr="00FA7EEB">
        <w:rPr>
          <w:rFonts w:ascii="Times New Roman" w:eastAsia="宋体" w:hAnsi="Times New Roman" w:hint="eastAsia"/>
        </w:rPr>
        <w:t>在行业层面，我们对个股情绪指标进行加总平均，构建了行业整体情绪特征指标。包括行业平均情绪</w:t>
      </w:r>
      <w:r w:rsidRPr="00FA7EEB">
        <w:rPr>
          <w:rFonts w:ascii="Times New Roman" w:eastAsia="宋体" w:hAnsi="Times New Roman"/>
        </w:rPr>
        <w:t>(</w:t>
      </w:r>
      <w:proofErr w:type="spellStart"/>
      <w:r w:rsidRPr="00FA7EEB">
        <w:rPr>
          <w:rFonts w:ascii="Times New Roman" w:eastAsia="宋体" w:hAnsi="Times New Roman"/>
        </w:rPr>
        <w:t>ind_avg_sentiment</w:t>
      </w:r>
      <w:proofErr w:type="spellEnd"/>
      <w:r w:rsidRPr="00FA7EEB">
        <w:rPr>
          <w:rFonts w:ascii="Times New Roman" w:eastAsia="宋体" w:hAnsi="Times New Roman"/>
        </w:rPr>
        <w:t>)</w:t>
      </w:r>
      <w:r w:rsidRPr="00FA7EEB">
        <w:rPr>
          <w:rFonts w:ascii="Times New Roman" w:eastAsia="宋体" w:hAnsi="Times New Roman"/>
        </w:rPr>
        <w:t>、情绪标准差</w:t>
      </w:r>
      <w:r w:rsidRPr="00FA7EEB">
        <w:rPr>
          <w:rFonts w:ascii="Times New Roman" w:eastAsia="宋体" w:hAnsi="Times New Roman"/>
        </w:rPr>
        <w:t>(</w:t>
      </w:r>
      <w:proofErr w:type="spellStart"/>
      <w:r w:rsidRPr="00FA7EEB">
        <w:rPr>
          <w:rFonts w:ascii="Times New Roman" w:eastAsia="宋体" w:hAnsi="Times New Roman"/>
        </w:rPr>
        <w:t>ind_sentiment_std</w:t>
      </w:r>
      <w:proofErr w:type="spellEnd"/>
      <w:r w:rsidRPr="00FA7EEB">
        <w:rPr>
          <w:rFonts w:ascii="Times New Roman" w:eastAsia="宋体" w:hAnsi="Times New Roman"/>
        </w:rPr>
        <w:t>)</w:t>
      </w:r>
      <w:r w:rsidRPr="00FA7EEB">
        <w:rPr>
          <w:rFonts w:ascii="Times New Roman" w:eastAsia="宋体" w:hAnsi="Times New Roman"/>
        </w:rPr>
        <w:t>、行业正负面情绪比例</w:t>
      </w:r>
      <w:r w:rsidRPr="00FA7EEB">
        <w:rPr>
          <w:rFonts w:ascii="Times New Roman" w:eastAsia="宋体" w:hAnsi="Times New Roman"/>
        </w:rPr>
        <w:t>(</w:t>
      </w:r>
      <w:proofErr w:type="spellStart"/>
      <w:r w:rsidRPr="00FA7EEB">
        <w:rPr>
          <w:rFonts w:ascii="Times New Roman" w:eastAsia="宋体" w:hAnsi="Times New Roman"/>
        </w:rPr>
        <w:t>ind_positive_ratio</w:t>
      </w:r>
      <w:proofErr w:type="spellEnd"/>
      <w:r w:rsidRPr="00FA7EEB">
        <w:rPr>
          <w:rFonts w:ascii="Times New Roman" w:eastAsia="宋体" w:hAnsi="Times New Roman"/>
        </w:rPr>
        <w:t>、</w:t>
      </w:r>
      <w:proofErr w:type="spellStart"/>
      <w:r w:rsidRPr="00FA7EEB">
        <w:rPr>
          <w:rFonts w:ascii="Times New Roman" w:eastAsia="宋体" w:hAnsi="Times New Roman"/>
        </w:rPr>
        <w:t>ind_negative_ratio</w:t>
      </w:r>
      <w:proofErr w:type="spellEnd"/>
      <w:r w:rsidRPr="00FA7EEB">
        <w:rPr>
          <w:rFonts w:ascii="Times New Roman" w:eastAsia="宋体" w:hAnsi="Times New Roman"/>
        </w:rPr>
        <w:t>)</w:t>
      </w:r>
      <w:r w:rsidRPr="00FA7EEB">
        <w:rPr>
          <w:rFonts w:ascii="Times New Roman" w:eastAsia="宋体" w:hAnsi="Times New Roman"/>
        </w:rPr>
        <w:t>等。同时</w:t>
      </w:r>
      <w:r w:rsidR="000C4D88">
        <w:rPr>
          <w:rFonts w:ascii="Times New Roman" w:eastAsia="宋体" w:hAnsi="Times New Roman" w:hint="eastAsia"/>
        </w:rPr>
        <w:t>计算</w:t>
      </w:r>
      <w:r w:rsidRPr="00FA7EEB">
        <w:rPr>
          <w:rFonts w:ascii="Times New Roman" w:eastAsia="宋体" w:hAnsi="Times New Roman"/>
        </w:rPr>
        <w:t>了情绪</w:t>
      </w:r>
      <w:r w:rsidR="000C4D88">
        <w:rPr>
          <w:rFonts w:ascii="Times New Roman" w:eastAsia="宋体" w:hAnsi="Times New Roman" w:hint="eastAsia"/>
        </w:rPr>
        <w:t>净值</w:t>
      </w:r>
      <w:r w:rsidRPr="00FA7EEB">
        <w:rPr>
          <w:rFonts w:ascii="Times New Roman" w:eastAsia="宋体" w:hAnsi="Times New Roman"/>
        </w:rPr>
        <w:t>(</w:t>
      </w:r>
      <w:proofErr w:type="spellStart"/>
      <w:r w:rsidRPr="00FA7EEB">
        <w:rPr>
          <w:rFonts w:ascii="Times New Roman" w:eastAsia="宋体" w:hAnsi="Times New Roman"/>
        </w:rPr>
        <w:t>sentiment_dispersion</w:t>
      </w:r>
      <w:proofErr w:type="spellEnd"/>
      <w:r w:rsidRPr="00FA7EEB">
        <w:rPr>
          <w:rFonts w:ascii="Times New Roman" w:eastAsia="宋体" w:hAnsi="Times New Roman"/>
        </w:rPr>
        <w:t>)</w:t>
      </w:r>
      <w:r w:rsidRPr="00FA7EEB">
        <w:rPr>
          <w:rFonts w:ascii="Times New Roman" w:eastAsia="宋体" w:hAnsi="Times New Roman"/>
        </w:rPr>
        <w:t>指标来衡量行业内部情绪的分歧程度</w:t>
      </w:r>
      <w:r w:rsidRPr="00FA7EEB">
        <w:rPr>
          <w:rFonts w:ascii="Times New Roman" w:eastAsia="宋体" w:hAnsi="Times New Roman"/>
        </w:rPr>
        <w:t>,</w:t>
      </w:r>
      <w:r w:rsidRPr="00FA7EEB">
        <w:rPr>
          <w:rFonts w:ascii="Times New Roman" w:eastAsia="宋体" w:hAnsi="Times New Roman"/>
        </w:rPr>
        <w:t>并计算了行业层面的情绪动量指标</w:t>
      </w:r>
      <w:r w:rsidRPr="00FA7EEB">
        <w:rPr>
          <w:rFonts w:ascii="Times New Roman" w:eastAsia="宋体" w:hAnsi="Times New Roman"/>
        </w:rPr>
        <w:t>(ind_ma_3d</w:t>
      </w:r>
      <w:r w:rsidRPr="00FA7EEB">
        <w:rPr>
          <w:rFonts w:ascii="Times New Roman" w:eastAsia="宋体" w:hAnsi="Times New Roman"/>
        </w:rPr>
        <w:t>、</w:t>
      </w:r>
      <w:r w:rsidRPr="00FA7EEB">
        <w:rPr>
          <w:rFonts w:ascii="Times New Roman" w:eastAsia="宋体" w:hAnsi="Times New Roman"/>
        </w:rPr>
        <w:t>ind_ma_5d</w:t>
      </w:r>
      <w:r w:rsidRPr="00FA7EEB">
        <w:rPr>
          <w:rFonts w:ascii="Times New Roman" w:eastAsia="宋体" w:hAnsi="Times New Roman"/>
        </w:rPr>
        <w:t>、</w:t>
      </w:r>
      <w:r w:rsidRPr="00FA7EEB">
        <w:rPr>
          <w:rFonts w:ascii="Times New Roman" w:eastAsia="宋体" w:hAnsi="Times New Roman"/>
        </w:rPr>
        <w:t>ind_ma_10d)</w:t>
      </w:r>
      <w:r w:rsidRPr="00FA7EEB">
        <w:rPr>
          <w:rFonts w:ascii="Times New Roman" w:eastAsia="宋体" w:hAnsi="Times New Roman"/>
        </w:rPr>
        <w:t>和变化率指标</w:t>
      </w:r>
      <w:r w:rsidRPr="00FA7EEB">
        <w:rPr>
          <w:rFonts w:ascii="Times New Roman" w:eastAsia="宋体" w:hAnsi="Times New Roman"/>
        </w:rPr>
        <w:t>(ind_sentiment_change_3d</w:t>
      </w:r>
      <w:r w:rsidRPr="00FA7EEB">
        <w:rPr>
          <w:rFonts w:ascii="Times New Roman" w:eastAsia="宋体" w:hAnsi="Times New Roman"/>
        </w:rPr>
        <w:t>、</w:t>
      </w:r>
      <w:r w:rsidRPr="00FA7EEB">
        <w:rPr>
          <w:rFonts w:ascii="Times New Roman" w:eastAsia="宋体" w:hAnsi="Times New Roman"/>
        </w:rPr>
        <w:t>ind_sentiment_change_5d</w:t>
      </w:r>
      <w:r w:rsidRPr="00FA7EEB">
        <w:rPr>
          <w:rFonts w:ascii="Times New Roman" w:eastAsia="宋体" w:hAnsi="Times New Roman"/>
        </w:rPr>
        <w:t>、</w:t>
      </w:r>
      <w:r w:rsidRPr="00FA7EEB">
        <w:rPr>
          <w:rFonts w:ascii="Times New Roman" w:eastAsia="宋体" w:hAnsi="Times New Roman"/>
        </w:rPr>
        <w:t>ind_sentiment_change_10d)</w:t>
      </w:r>
      <w:r w:rsidRPr="00FA7EEB">
        <w:rPr>
          <w:rFonts w:ascii="Times New Roman" w:eastAsia="宋体" w:hAnsi="Times New Roman"/>
        </w:rPr>
        <w:t>。</w:t>
      </w:r>
      <w:r w:rsidR="008F6630" w:rsidRPr="008F6630">
        <w:rPr>
          <w:rFonts w:ascii="Times New Roman" w:eastAsia="宋体" w:hAnsi="Times New Roman" w:hint="eastAsia"/>
        </w:rPr>
        <w:t>这些行业层面的情绪指标与行业指数数据</w:t>
      </w:r>
      <w:r w:rsidR="008F6630" w:rsidRPr="008F6630">
        <w:rPr>
          <w:rFonts w:ascii="Times New Roman" w:eastAsia="宋体" w:hAnsi="Times New Roman"/>
        </w:rPr>
        <w:t>(</w:t>
      </w:r>
      <w:proofErr w:type="spellStart"/>
      <w:r w:rsidR="008F6630" w:rsidRPr="008F6630">
        <w:rPr>
          <w:rFonts w:ascii="Times New Roman" w:eastAsia="宋体" w:hAnsi="Times New Roman"/>
        </w:rPr>
        <w:t>idx_close</w:t>
      </w:r>
      <w:proofErr w:type="spellEnd"/>
      <w:r w:rsidR="008F6630" w:rsidRPr="008F6630">
        <w:rPr>
          <w:rFonts w:ascii="Times New Roman" w:eastAsia="宋体" w:hAnsi="Times New Roman"/>
        </w:rPr>
        <w:t xml:space="preserve">, </w:t>
      </w:r>
      <w:proofErr w:type="spellStart"/>
      <w:r w:rsidR="008F6630" w:rsidRPr="008F6630">
        <w:rPr>
          <w:rFonts w:ascii="Times New Roman" w:eastAsia="宋体" w:hAnsi="Times New Roman"/>
        </w:rPr>
        <w:t>idx_open</w:t>
      </w:r>
      <w:proofErr w:type="spellEnd"/>
      <w:r w:rsidR="008F6630" w:rsidRPr="008F6630">
        <w:rPr>
          <w:rFonts w:ascii="Times New Roman" w:eastAsia="宋体" w:hAnsi="Times New Roman"/>
        </w:rPr>
        <w:t>等</w:t>
      </w:r>
      <w:r w:rsidR="008F6630" w:rsidRPr="008F6630">
        <w:rPr>
          <w:rFonts w:ascii="Times New Roman" w:eastAsia="宋体" w:hAnsi="Times New Roman"/>
        </w:rPr>
        <w:t>)</w:t>
      </w:r>
      <w:r w:rsidR="008F6630" w:rsidRPr="008F6630">
        <w:rPr>
          <w:rFonts w:ascii="Times New Roman" w:eastAsia="宋体" w:hAnsi="Times New Roman"/>
        </w:rPr>
        <w:t>整合，形成完整的</w:t>
      </w:r>
      <w:proofErr w:type="gramStart"/>
      <w:r w:rsidR="008F6630" w:rsidRPr="008F6630">
        <w:rPr>
          <w:rFonts w:ascii="Times New Roman" w:eastAsia="宋体" w:hAnsi="Times New Roman"/>
        </w:rPr>
        <w:t>行业日度面板</w:t>
      </w:r>
      <w:proofErr w:type="gramEnd"/>
      <w:r w:rsidR="008F6630" w:rsidRPr="008F6630">
        <w:rPr>
          <w:rFonts w:ascii="Times New Roman" w:eastAsia="宋体" w:hAnsi="Times New Roman"/>
        </w:rPr>
        <w:t>数据。</w:t>
      </w:r>
    </w:p>
    <w:p w14:paraId="66F08A61" w14:textId="4C01C2D8" w:rsidR="00AC6653" w:rsidRPr="00BB4A75" w:rsidRDefault="00BB4A75" w:rsidP="00BB4A75">
      <w:pPr>
        <w:pStyle w:val="a3"/>
        <w:numPr>
          <w:ilvl w:val="0"/>
          <w:numId w:val="1"/>
        </w:numPr>
        <w:ind w:firstLineChars="0"/>
        <w:rPr>
          <w:rFonts w:ascii="Times New Roman" w:eastAsia="宋体" w:hAnsi="Times New Roman"/>
        </w:rPr>
      </w:pPr>
      <w:r w:rsidRPr="00BB4A75">
        <w:rPr>
          <w:rFonts w:ascii="Times New Roman" w:eastAsia="宋体" w:hAnsi="Times New Roman" w:hint="eastAsia"/>
        </w:rPr>
        <w:t>模型设定及变量说明</w:t>
      </w:r>
    </w:p>
    <w:p w14:paraId="0B8D6FAC" w14:textId="668BFB26" w:rsidR="00BB4A75" w:rsidRPr="0021201A" w:rsidRDefault="0021201A" w:rsidP="0021201A">
      <w:pPr>
        <w:pStyle w:val="a3"/>
        <w:numPr>
          <w:ilvl w:val="0"/>
          <w:numId w:val="5"/>
        </w:numPr>
        <w:ind w:firstLineChars="0"/>
        <w:rPr>
          <w:rFonts w:ascii="Times New Roman" w:eastAsia="宋体" w:hAnsi="Times New Roman"/>
        </w:rPr>
      </w:pPr>
      <w:r w:rsidRPr="0021201A">
        <w:rPr>
          <w:rFonts w:ascii="Times New Roman" w:eastAsia="宋体" w:hAnsi="Times New Roman" w:hint="eastAsia"/>
        </w:rPr>
        <w:t>模型设</w:t>
      </w:r>
      <w:r>
        <w:rPr>
          <w:rFonts w:ascii="Times New Roman" w:eastAsia="宋体" w:hAnsi="Times New Roman" w:hint="eastAsia"/>
        </w:rPr>
        <w:t>定</w:t>
      </w:r>
    </w:p>
    <w:p w14:paraId="70967C7A" w14:textId="6C23D382" w:rsidR="0006393D" w:rsidRDefault="0021201A" w:rsidP="009510F4">
      <w:pPr>
        <w:rPr>
          <w:rFonts w:ascii="Times New Roman" w:eastAsia="宋体" w:hAnsi="Times New Roman"/>
        </w:rPr>
      </w:pPr>
      <w:r w:rsidRPr="0021201A">
        <w:rPr>
          <w:rFonts w:ascii="Times New Roman" w:eastAsia="宋体" w:hAnsi="Times New Roman" w:hint="eastAsia"/>
        </w:rPr>
        <w:t>由于本研究采集的数据同时包含时间维度（</w:t>
      </w:r>
      <w:r w:rsidRPr="0021201A">
        <w:rPr>
          <w:rFonts w:ascii="Times New Roman" w:eastAsia="宋体" w:hAnsi="Times New Roman"/>
        </w:rPr>
        <w:t>2025</w:t>
      </w:r>
      <w:r w:rsidRPr="0021201A">
        <w:rPr>
          <w:rFonts w:ascii="Times New Roman" w:eastAsia="宋体" w:hAnsi="Times New Roman"/>
        </w:rPr>
        <w:t>年</w:t>
      </w:r>
      <w:r w:rsidRPr="0021201A">
        <w:rPr>
          <w:rFonts w:ascii="Times New Roman" w:eastAsia="宋体" w:hAnsi="Times New Roman"/>
        </w:rPr>
        <w:t>02.01-02.28</w:t>
      </w:r>
      <w:r w:rsidRPr="0021201A">
        <w:rPr>
          <w:rFonts w:ascii="Times New Roman" w:eastAsia="宋体" w:hAnsi="Times New Roman"/>
        </w:rPr>
        <w:t>的交易日数据）和横截面维度（</w:t>
      </w:r>
      <w:r w:rsidRPr="0021201A">
        <w:rPr>
          <w:rFonts w:ascii="Times New Roman" w:eastAsia="宋体" w:hAnsi="Times New Roman"/>
        </w:rPr>
        <w:t>111</w:t>
      </w:r>
      <w:r w:rsidRPr="0021201A">
        <w:rPr>
          <w:rFonts w:ascii="Times New Roman" w:eastAsia="宋体" w:hAnsi="Times New Roman"/>
        </w:rPr>
        <w:t>只不同行业的股票），形成了典型的面板数据结构。面板数据模型相比传统的横截面回归或时间序列分析具有独特的优势：一方面可以控制个体固定效应，有效处理由于股票自身特质（如行业属性、公司规模等）带来的异质性影响；另一方面能够处理随时间变化的宏观因素（如市场整体情绪、政策环境等）对所有股票的共同影响。因此，面板数据回归是研究投资者情绪与股票市场表现关系的最佳选择</w:t>
      </w:r>
      <w:r w:rsidR="00266496">
        <w:rPr>
          <w:rFonts w:ascii="Times New Roman" w:eastAsia="宋体" w:hAnsi="Times New Roman" w:hint="eastAsia"/>
        </w:rPr>
        <w:t>，故</w:t>
      </w:r>
      <w:r w:rsidR="00266496" w:rsidRPr="00266496">
        <w:rPr>
          <w:rFonts w:ascii="Times New Roman" w:eastAsia="宋体" w:hAnsi="Times New Roman" w:hint="eastAsia"/>
        </w:rPr>
        <w:t>采用双向固定效应面板模型</w:t>
      </w:r>
      <w:r w:rsidR="009510F4">
        <w:rPr>
          <w:rFonts w:ascii="Times New Roman" w:eastAsia="宋体" w:hAnsi="Times New Roman" w:hint="eastAsia"/>
        </w:rPr>
        <w:t>：</w:t>
      </w:r>
    </w:p>
    <w:p w14:paraId="35762414" w14:textId="77777777" w:rsidR="00F82328" w:rsidRDefault="00F82328" w:rsidP="009510F4">
      <w:pPr>
        <w:rPr>
          <w:rFonts w:ascii="Times New Roman" w:eastAsia="宋体" w:hAnsi="Times New Roman" w:hint="eastAsia"/>
        </w:rPr>
      </w:pPr>
    </w:p>
    <w:p w14:paraId="39B537FF" w14:textId="348280E2" w:rsidR="009510F4" w:rsidRDefault="001617BA" w:rsidP="009510F4">
      <w:pPr>
        <w:rPr>
          <w:rFonts w:ascii="Times New Roman" w:eastAsia="宋体" w:hAnsi="Times New Roman"/>
        </w:rPr>
      </w:pPr>
      <w:r>
        <w:rPr>
          <w:rFonts w:ascii="Times New Roman" w:eastAsia="宋体" w:hAnsi="Times New Roman"/>
        </w:rPr>
        <w:tab/>
      </w:r>
      <m:oMath>
        <m:sSub>
          <m:sSubPr>
            <m:ctrlPr>
              <w:rPr>
                <w:rFonts w:ascii="Cambria Math" w:eastAsia="宋体" w:hAnsi="Cambria Math"/>
              </w:rPr>
            </m:ctrlPr>
          </m:sSubPr>
          <m:e>
            <w:proofErr w:type="spellStart"/>
            <m:r>
              <m:rPr>
                <m:nor/>
              </m:rPr>
              <w:rPr>
                <w:rFonts w:ascii="Times New Roman" w:eastAsia="宋体" w:hAnsi="Times New Roman"/>
              </w:rPr>
              <m:t>forward_ret</m:t>
            </m:r>
            <w:proofErr w:type="spellEnd"/>
          </m:e>
          <m:sub>
            <m:r>
              <w:rPr>
                <w:rFonts w:ascii="Cambria Math" w:eastAsia="宋体" w:hAnsi="Cambria Math"/>
              </w:rPr>
              <m:t>it</m:t>
            </m:r>
          </m:sub>
        </m:sSub>
        <m:r>
          <w:rPr>
            <w:rFonts w:ascii="Cambria Math" w:eastAsia="宋体" w:hAnsi="Cambria Math"/>
          </w:rPr>
          <m:t>=</m:t>
        </m:r>
        <m:sSub>
          <m:sSubPr>
            <m:ctrlPr>
              <w:rPr>
                <w:rFonts w:ascii="Cambria Math" w:eastAsia="宋体" w:hAnsi="Cambria Math"/>
              </w:rPr>
            </m:ctrlPr>
          </m:sSubPr>
          <m:e>
            <m:r>
              <w:rPr>
                <w:rFonts w:ascii="Cambria Math" w:eastAsia="宋体" w:hAnsi="Cambria Math"/>
              </w:rPr>
              <m:t>β</m:t>
            </m:r>
          </m:e>
          <m:sub>
            <m:r>
              <w:rPr>
                <w:rFonts w:ascii="Cambria Math" w:eastAsia="宋体" w:hAnsi="Cambria Math"/>
              </w:rPr>
              <m:t>0</m:t>
            </m:r>
          </m:sub>
        </m:sSub>
        <m:r>
          <w:rPr>
            <w:rFonts w:ascii="Cambria Math" w:eastAsia="宋体" w:hAnsi="Cambria Math"/>
          </w:rPr>
          <m:t>+</m:t>
        </m:r>
        <m:sSub>
          <m:sSubPr>
            <m:ctrlPr>
              <w:rPr>
                <w:rFonts w:ascii="Cambria Math" w:eastAsia="宋体" w:hAnsi="Cambria Math"/>
              </w:rPr>
            </m:ctrlPr>
          </m:sSubPr>
          <m:e>
            <m:r>
              <w:rPr>
                <w:rFonts w:ascii="Cambria Math" w:eastAsia="宋体" w:hAnsi="Cambria Math"/>
              </w:rPr>
              <m:t>β</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rPr>
            </m:ctrlPr>
          </m:sSubPr>
          <m:e>
            <m:r>
              <m:rPr>
                <m:nor/>
              </m:rPr>
              <w:rPr>
                <w:rFonts w:ascii="Times New Roman" w:eastAsia="宋体" w:hAnsi="Times New Roman"/>
              </w:rPr>
              <m:t>sentiment_variables</m:t>
            </m:r>
          </m:e>
          <m:sub>
            <m:r>
              <w:rPr>
                <w:rFonts w:ascii="Cambria Math" w:eastAsia="宋体" w:hAnsi="Cambria Math"/>
              </w:rPr>
              <m:t>it</m:t>
            </m:r>
          </m:sub>
        </m:sSub>
        <m:r>
          <w:rPr>
            <w:rFonts w:ascii="Cambria Math" w:eastAsia="宋体" w:hAnsi="Cambria Math"/>
          </w:rPr>
          <m:t>+</m:t>
        </m:r>
        <m:sSub>
          <m:sSubPr>
            <m:ctrlPr>
              <w:rPr>
                <w:rFonts w:ascii="Cambria Math" w:eastAsia="宋体" w:hAnsi="Cambria Math"/>
              </w:rPr>
            </m:ctrlPr>
          </m:sSubPr>
          <m:e>
            <m:r>
              <w:rPr>
                <w:rFonts w:ascii="Cambria Math" w:eastAsia="宋体" w:hAnsi="Cambria Math"/>
              </w:rPr>
              <m:t>β</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rPr>
            </m:ctrlPr>
          </m:sSubPr>
          <m:e>
            <m:r>
              <m:rPr>
                <m:nor/>
              </m:rPr>
              <w:rPr>
                <w:rFonts w:ascii="Times New Roman" w:eastAsia="宋体" w:hAnsi="Times New Roman"/>
              </w:rPr>
              <m:t>control_variables</m:t>
            </m:r>
          </m:e>
          <m:sub>
            <m:r>
              <w:rPr>
                <w:rFonts w:ascii="Cambria Math" w:eastAsia="宋体" w:hAnsi="Cambria Math"/>
              </w:rPr>
              <m:t>it</m:t>
            </m:r>
          </m:sub>
        </m:sSub>
        <m:r>
          <w:rPr>
            <w:rFonts w:ascii="Cambria Math" w:eastAsia="宋体" w:hAnsi="Cambria Math"/>
          </w:rPr>
          <m:t>+</m:t>
        </m:r>
        <m:sSub>
          <m:sSubPr>
            <m:ctrlPr>
              <w:rPr>
                <w:rFonts w:ascii="Cambria Math" w:eastAsia="宋体" w:hAnsi="Cambria Math"/>
              </w:rPr>
            </m:ctrlPr>
          </m:sSubPr>
          <m:e>
            <m:r>
              <w:rPr>
                <w:rFonts w:ascii="Cambria Math" w:eastAsia="宋体" w:hAnsi="Cambria Math"/>
              </w:rPr>
              <m:t>α</m:t>
            </m:r>
          </m:e>
          <m:sub>
            <m:r>
              <w:rPr>
                <w:rFonts w:ascii="Cambria Math" w:eastAsia="宋体" w:hAnsi="Cambria Math"/>
              </w:rPr>
              <m:t>i</m:t>
            </m:r>
          </m:sub>
        </m:sSub>
        <m:r>
          <w:rPr>
            <w:rFonts w:ascii="Cambria Math" w:eastAsia="宋体" w:hAnsi="Cambria Math"/>
          </w:rPr>
          <m:t>+</m:t>
        </m:r>
        <m:sSub>
          <m:sSubPr>
            <m:ctrlPr>
              <w:rPr>
                <w:rFonts w:ascii="Cambria Math" w:eastAsia="宋体" w:hAnsi="Cambria Math"/>
              </w:rPr>
            </m:ctrlPr>
          </m:sSubPr>
          <m:e>
            <m:r>
              <w:rPr>
                <w:rFonts w:ascii="Cambria Math" w:eastAsia="宋体" w:hAnsi="Cambria Math"/>
              </w:rPr>
              <m:t>γ</m:t>
            </m:r>
          </m:e>
          <m:sub>
            <m:r>
              <w:rPr>
                <w:rFonts w:ascii="Cambria Math" w:eastAsia="宋体" w:hAnsi="Cambria Math"/>
              </w:rPr>
              <m:t>t</m:t>
            </m:r>
          </m:sub>
        </m:sSub>
        <m:r>
          <w:rPr>
            <w:rFonts w:ascii="Cambria Math" w:eastAsia="宋体" w:hAnsi="Cambria Math"/>
          </w:rPr>
          <m:t>+</m:t>
        </m:r>
        <m:sSub>
          <m:sSubPr>
            <m:ctrlPr>
              <w:rPr>
                <w:rFonts w:ascii="Cambria Math" w:eastAsia="宋体" w:hAnsi="Cambria Math"/>
              </w:rPr>
            </m:ctrlPr>
          </m:sSubPr>
          <m:e>
            <m:r>
              <w:rPr>
                <w:rFonts w:ascii="Cambria Math" w:eastAsia="宋体" w:hAnsi="Cambria Math"/>
              </w:rPr>
              <m:t>ε</m:t>
            </m:r>
          </m:e>
          <m:sub>
            <m:r>
              <w:rPr>
                <w:rFonts w:ascii="Cambria Math" w:eastAsia="宋体" w:hAnsi="Cambria Math"/>
              </w:rPr>
              <m:t>it</m:t>
            </m:r>
          </m:sub>
        </m:sSub>
      </m:oMath>
      <w:r>
        <w:rPr>
          <w:rFonts w:ascii="Times New Roman" w:eastAsia="宋体" w:hAnsi="Times New Roman" w:hint="eastAsia"/>
        </w:rPr>
        <w:t>(</w:t>
      </w:r>
      <w:r>
        <w:rPr>
          <w:rFonts w:ascii="Times New Roman" w:eastAsia="宋体" w:hAnsi="Times New Roman"/>
        </w:rPr>
        <w:t>1)</w:t>
      </w:r>
    </w:p>
    <w:p w14:paraId="330EB792" w14:textId="56A52E89" w:rsidR="009510F4" w:rsidRDefault="009510F4" w:rsidP="009510F4">
      <w:pPr>
        <w:rPr>
          <w:rFonts w:ascii="Times New Roman" w:eastAsia="宋体" w:hAnsi="Times New Roman"/>
        </w:rPr>
      </w:pPr>
    </w:p>
    <w:p w14:paraId="744DAE43" w14:textId="66C7183E" w:rsidR="00664128" w:rsidRDefault="002778DA" w:rsidP="009510F4">
      <w:pPr>
        <w:rPr>
          <w:rFonts w:ascii="Times New Roman" w:eastAsia="宋体" w:hAnsi="Times New Roman"/>
        </w:rPr>
      </w:pPr>
      <w:r w:rsidRPr="002778DA">
        <w:rPr>
          <w:rFonts w:ascii="Times New Roman" w:eastAsia="宋体" w:hAnsi="Times New Roman" w:hint="eastAsia"/>
        </w:rPr>
        <w:t>其中，</w:t>
      </w:r>
      <m:oMath>
        <m:sSub>
          <m:sSubPr>
            <m:ctrlPr>
              <w:rPr>
                <w:rFonts w:ascii="Cambria Math" w:eastAsia="宋体" w:hAnsi="Cambria Math"/>
                <w:i/>
              </w:rPr>
            </m:ctrlPr>
          </m:sSubPr>
          <m:e>
            <m:r>
              <m:rPr>
                <m:sty m:val="p"/>
              </m:rPr>
              <w:rPr>
                <w:rFonts w:ascii="Cambria Math" w:eastAsia="宋体" w:hAnsi="Cambria Math"/>
              </w:rPr>
              <m:t>α</m:t>
            </m:r>
            <m:ctrlPr>
              <w:rPr>
                <w:rFonts w:ascii="Cambria Math" w:eastAsia="宋体" w:hAnsi="Cambria Math"/>
              </w:rPr>
            </m:ctrlPr>
          </m:e>
          <m:sub>
            <m:r>
              <w:rPr>
                <w:rFonts w:ascii="Cambria Math" w:eastAsia="宋体" w:hAnsi="Cambria Math"/>
              </w:rPr>
              <m:t>i</m:t>
            </m:r>
          </m:sub>
        </m:sSub>
      </m:oMath>
      <w:r w:rsidRPr="002778DA">
        <w:rPr>
          <w:rFonts w:ascii="Times New Roman" w:eastAsia="宋体" w:hAnsi="Times New Roman" w:hint="eastAsia"/>
        </w:rPr>
        <w:t>表示个体固定效应，用于控制不随时间变化的股票个体特征；</w:t>
      </w:r>
      <m:oMath>
        <m:sSub>
          <m:sSubPr>
            <m:ctrlPr>
              <w:rPr>
                <w:rFonts w:ascii="Cambria Math" w:eastAsia="宋体" w:hAnsi="Cambria Math"/>
                <w:i/>
              </w:rPr>
            </m:ctrlPr>
          </m:sSubPr>
          <m:e>
            <m:r>
              <m:rPr>
                <m:sty m:val="p"/>
              </m:rPr>
              <w:rPr>
                <w:rFonts w:ascii="Cambria Math" w:eastAsia="宋体" w:hAnsi="Cambria Math"/>
              </w:rPr>
              <m:t>γ</m:t>
            </m:r>
            <m:ctrlPr>
              <w:rPr>
                <w:rFonts w:ascii="Cambria Math" w:eastAsia="宋体" w:hAnsi="Cambria Math"/>
              </w:rPr>
            </m:ctrlPr>
          </m:e>
          <m:sub>
            <m:r>
              <w:rPr>
                <w:rFonts w:ascii="Cambria Math" w:eastAsia="宋体" w:hAnsi="Cambria Math"/>
              </w:rPr>
              <m:t>t</m:t>
            </m:r>
          </m:sub>
        </m:sSub>
      </m:oMath>
      <w:r w:rsidRPr="002778DA">
        <w:rPr>
          <w:rFonts w:ascii="Times New Roman" w:eastAsia="宋体" w:hAnsi="Times New Roman" w:hint="eastAsia"/>
        </w:rPr>
        <w:t>表示时间固定效应，用于控制影响所有股票的时间序列特征。这种设定能够有效降低遗漏变量偏误，提高模型估</w:t>
      </w:r>
      <w:r w:rsidRPr="002778DA">
        <w:rPr>
          <w:rFonts w:ascii="Times New Roman" w:eastAsia="宋体" w:hAnsi="Times New Roman" w:hint="eastAsia"/>
        </w:rPr>
        <w:lastRenderedPageBreak/>
        <w:t>计的准确性和可靠性。</w:t>
      </w:r>
    </w:p>
    <w:p w14:paraId="7EF9FE87" w14:textId="34A0516A" w:rsidR="00664128" w:rsidRPr="00664128" w:rsidRDefault="00D26F26" w:rsidP="009510F4">
      <w:pPr>
        <w:rPr>
          <w:rFonts w:ascii="Times New Roman" w:eastAsia="宋体" w:hAnsi="Times New Roman" w:hint="eastAsia"/>
        </w:rPr>
      </w:pPr>
      <w:r w:rsidRPr="00D26F26">
        <w:rPr>
          <w:rFonts w:ascii="Times New Roman" w:eastAsia="宋体" w:hAnsi="Times New Roman" w:hint="eastAsia"/>
        </w:rPr>
        <w:t>在变量选择方面，本研究的被解释变量为股票的未来收益率</w:t>
      </w:r>
      <w:r w:rsidRPr="00D26F26">
        <w:rPr>
          <w:rFonts w:ascii="Times New Roman" w:eastAsia="宋体" w:hAnsi="Times New Roman"/>
        </w:rPr>
        <w:t>(forward_ret_1d</w:t>
      </w:r>
      <w:r w:rsidRPr="00D26F26">
        <w:rPr>
          <w:rFonts w:ascii="Times New Roman" w:eastAsia="宋体" w:hAnsi="Times New Roman"/>
        </w:rPr>
        <w:t>、</w:t>
      </w:r>
      <w:r w:rsidRPr="00D26F26">
        <w:rPr>
          <w:rFonts w:ascii="Times New Roman" w:eastAsia="宋体" w:hAnsi="Times New Roman"/>
        </w:rPr>
        <w:t>forward_ret_3d</w:t>
      </w:r>
      <w:r w:rsidRPr="00D26F26">
        <w:rPr>
          <w:rFonts w:ascii="Times New Roman" w:eastAsia="宋体" w:hAnsi="Times New Roman"/>
        </w:rPr>
        <w:t>、</w:t>
      </w:r>
      <w:r w:rsidRPr="00D26F26">
        <w:rPr>
          <w:rFonts w:ascii="Times New Roman" w:eastAsia="宋体" w:hAnsi="Times New Roman"/>
        </w:rPr>
        <w:t>forward_ret_5d)</w:t>
      </w:r>
      <w:r w:rsidRPr="00D26F26">
        <w:rPr>
          <w:rFonts w:ascii="Times New Roman" w:eastAsia="宋体" w:hAnsi="Times New Roman"/>
        </w:rPr>
        <w:t>，核心解释变量为</w:t>
      </w:r>
      <w:proofErr w:type="spellStart"/>
      <w:r w:rsidRPr="00D26F26">
        <w:rPr>
          <w:rFonts w:ascii="Times New Roman" w:eastAsia="宋体" w:hAnsi="Times New Roman"/>
        </w:rPr>
        <w:t>avg_sentiment</w:t>
      </w:r>
      <w:proofErr w:type="spellEnd"/>
      <w:r w:rsidRPr="00D26F26">
        <w:rPr>
          <w:rFonts w:ascii="Times New Roman" w:eastAsia="宋体" w:hAnsi="Times New Roman"/>
        </w:rPr>
        <w:t>等情绪指标。具体而言，本研究构建了一系列情绪变量，包括</w:t>
      </w:r>
      <w:proofErr w:type="spellStart"/>
      <w:r w:rsidRPr="00D26F26">
        <w:rPr>
          <w:rFonts w:ascii="Times New Roman" w:eastAsia="宋体" w:hAnsi="Times New Roman"/>
        </w:rPr>
        <w:t>avg_sentiment</w:t>
      </w:r>
      <w:proofErr w:type="spellEnd"/>
      <w:r w:rsidRPr="00D26F26">
        <w:rPr>
          <w:rFonts w:ascii="Times New Roman" w:eastAsia="宋体" w:hAnsi="Times New Roman"/>
        </w:rPr>
        <w:t>(</w:t>
      </w:r>
      <w:r w:rsidRPr="00D26F26">
        <w:rPr>
          <w:rFonts w:ascii="Times New Roman" w:eastAsia="宋体" w:hAnsi="Times New Roman"/>
        </w:rPr>
        <w:t>平均情绪得分</w:t>
      </w:r>
      <w:r w:rsidRPr="00D26F26">
        <w:rPr>
          <w:rFonts w:ascii="Times New Roman" w:eastAsia="宋体" w:hAnsi="Times New Roman"/>
        </w:rPr>
        <w:t>)</w:t>
      </w:r>
      <w:r w:rsidRPr="00D26F26">
        <w:rPr>
          <w:rFonts w:ascii="Times New Roman" w:eastAsia="宋体" w:hAnsi="Times New Roman"/>
        </w:rPr>
        <w:t>、</w:t>
      </w:r>
      <w:proofErr w:type="spellStart"/>
      <w:r w:rsidRPr="00D26F26">
        <w:rPr>
          <w:rFonts w:ascii="Times New Roman" w:eastAsia="宋体" w:hAnsi="Times New Roman"/>
        </w:rPr>
        <w:t>sentiment_std</w:t>
      </w:r>
      <w:proofErr w:type="spellEnd"/>
      <w:r w:rsidRPr="00D26F26">
        <w:rPr>
          <w:rFonts w:ascii="Times New Roman" w:eastAsia="宋体" w:hAnsi="Times New Roman"/>
        </w:rPr>
        <w:t>(</w:t>
      </w:r>
      <w:r w:rsidRPr="00D26F26">
        <w:rPr>
          <w:rFonts w:ascii="Times New Roman" w:eastAsia="宋体" w:hAnsi="Times New Roman"/>
        </w:rPr>
        <w:t>情绪标准差</w:t>
      </w:r>
      <w:r w:rsidRPr="00D26F26">
        <w:rPr>
          <w:rFonts w:ascii="Times New Roman" w:eastAsia="宋体" w:hAnsi="Times New Roman"/>
        </w:rPr>
        <w:t>)</w:t>
      </w:r>
      <w:r w:rsidRPr="00D26F26">
        <w:rPr>
          <w:rFonts w:ascii="Times New Roman" w:eastAsia="宋体" w:hAnsi="Times New Roman"/>
        </w:rPr>
        <w:t>、</w:t>
      </w:r>
      <w:proofErr w:type="spellStart"/>
      <w:r w:rsidRPr="00D26F26">
        <w:rPr>
          <w:rFonts w:ascii="Times New Roman" w:eastAsia="宋体" w:hAnsi="Times New Roman"/>
        </w:rPr>
        <w:t>avg_intensity</w:t>
      </w:r>
      <w:proofErr w:type="spellEnd"/>
      <w:r w:rsidRPr="00D26F26">
        <w:rPr>
          <w:rFonts w:ascii="Times New Roman" w:eastAsia="宋体" w:hAnsi="Times New Roman"/>
        </w:rPr>
        <w:t>(</w:t>
      </w:r>
      <w:r w:rsidRPr="00D26F26">
        <w:rPr>
          <w:rFonts w:ascii="Times New Roman" w:eastAsia="宋体" w:hAnsi="Times New Roman"/>
        </w:rPr>
        <w:t>平均情绪强度</w:t>
      </w:r>
      <w:r w:rsidRPr="00D26F26">
        <w:rPr>
          <w:rFonts w:ascii="Times New Roman" w:eastAsia="宋体" w:hAnsi="Times New Roman"/>
        </w:rPr>
        <w:t>)</w:t>
      </w:r>
      <w:r w:rsidRPr="00D26F26">
        <w:rPr>
          <w:rFonts w:ascii="Times New Roman" w:eastAsia="宋体" w:hAnsi="Times New Roman"/>
        </w:rPr>
        <w:t>、</w:t>
      </w:r>
      <w:proofErr w:type="spellStart"/>
      <w:r w:rsidRPr="00D26F26">
        <w:rPr>
          <w:rFonts w:ascii="Times New Roman" w:eastAsia="宋体" w:hAnsi="Times New Roman"/>
        </w:rPr>
        <w:t>comment_count</w:t>
      </w:r>
      <w:proofErr w:type="spellEnd"/>
      <w:r w:rsidRPr="00D26F26">
        <w:rPr>
          <w:rFonts w:ascii="Times New Roman" w:eastAsia="宋体" w:hAnsi="Times New Roman"/>
        </w:rPr>
        <w:t>(</w:t>
      </w:r>
      <w:r w:rsidRPr="00D26F26">
        <w:rPr>
          <w:rFonts w:ascii="Times New Roman" w:eastAsia="宋体" w:hAnsi="Times New Roman"/>
        </w:rPr>
        <w:t>评论数量</w:t>
      </w:r>
      <w:r w:rsidRPr="00D26F26">
        <w:rPr>
          <w:rFonts w:ascii="Times New Roman" w:eastAsia="宋体" w:hAnsi="Times New Roman"/>
        </w:rPr>
        <w:t>)</w:t>
      </w:r>
      <w:r w:rsidRPr="00D26F26">
        <w:rPr>
          <w:rFonts w:ascii="Times New Roman" w:eastAsia="宋体" w:hAnsi="Times New Roman"/>
        </w:rPr>
        <w:t>以及</w:t>
      </w:r>
      <w:proofErr w:type="spellStart"/>
      <w:r w:rsidRPr="00D26F26">
        <w:rPr>
          <w:rFonts w:ascii="Times New Roman" w:eastAsia="宋体" w:hAnsi="Times New Roman"/>
        </w:rPr>
        <w:t>sentiment_consensus</w:t>
      </w:r>
      <w:proofErr w:type="spellEnd"/>
      <w:r w:rsidRPr="00D26F26">
        <w:rPr>
          <w:rFonts w:ascii="Times New Roman" w:eastAsia="宋体" w:hAnsi="Times New Roman"/>
        </w:rPr>
        <w:t>(</w:t>
      </w:r>
      <w:r w:rsidRPr="00D26F26">
        <w:rPr>
          <w:rFonts w:ascii="Times New Roman" w:eastAsia="宋体" w:hAnsi="Times New Roman"/>
        </w:rPr>
        <w:t>情绪一致性</w:t>
      </w:r>
      <w:r w:rsidRPr="00D26F26">
        <w:rPr>
          <w:rFonts w:ascii="Times New Roman" w:eastAsia="宋体" w:hAnsi="Times New Roman"/>
        </w:rPr>
        <w:t>)</w:t>
      </w:r>
      <w:r w:rsidRPr="00D26F26">
        <w:rPr>
          <w:rFonts w:ascii="Times New Roman" w:eastAsia="宋体" w:hAnsi="Times New Roman"/>
        </w:rPr>
        <w:t>等。为了更准确地估计情绪变量的净效应，本研究还加</w:t>
      </w:r>
      <w:r w:rsidRPr="00D26F26">
        <w:rPr>
          <w:rFonts w:ascii="Times New Roman" w:eastAsia="宋体" w:hAnsi="Times New Roman" w:hint="eastAsia"/>
        </w:rPr>
        <w:t>入了一系列控制变量，包括股票交易价格</w:t>
      </w:r>
      <w:r w:rsidRPr="00D26F26">
        <w:rPr>
          <w:rFonts w:ascii="Times New Roman" w:eastAsia="宋体" w:hAnsi="Times New Roman"/>
        </w:rPr>
        <w:t>(close)</w:t>
      </w:r>
      <w:r w:rsidRPr="00D26F26">
        <w:rPr>
          <w:rFonts w:ascii="Times New Roman" w:eastAsia="宋体" w:hAnsi="Times New Roman"/>
        </w:rPr>
        <w:t>、成交量</w:t>
      </w:r>
      <w:r w:rsidRPr="00D26F26">
        <w:rPr>
          <w:rFonts w:ascii="Times New Roman" w:eastAsia="宋体" w:hAnsi="Times New Roman"/>
        </w:rPr>
        <w:t>(volume)</w:t>
      </w:r>
      <w:r w:rsidRPr="00D26F26">
        <w:rPr>
          <w:rFonts w:ascii="Times New Roman" w:eastAsia="宋体" w:hAnsi="Times New Roman"/>
        </w:rPr>
        <w:t>、成交额</w:t>
      </w:r>
      <w:r w:rsidRPr="00D26F26">
        <w:rPr>
          <w:rFonts w:ascii="Times New Roman" w:eastAsia="宋体" w:hAnsi="Times New Roman"/>
        </w:rPr>
        <w:t>(amount)</w:t>
      </w:r>
      <w:r w:rsidRPr="00D26F26">
        <w:rPr>
          <w:rFonts w:ascii="Times New Roman" w:eastAsia="宋体" w:hAnsi="Times New Roman"/>
        </w:rPr>
        <w:t>、振幅</w:t>
      </w:r>
      <w:r w:rsidRPr="00D26F26">
        <w:rPr>
          <w:rFonts w:ascii="Times New Roman" w:eastAsia="宋体" w:hAnsi="Times New Roman"/>
        </w:rPr>
        <w:t>(amplitude)</w:t>
      </w:r>
      <w:r w:rsidRPr="00D26F26">
        <w:rPr>
          <w:rFonts w:ascii="Times New Roman" w:eastAsia="宋体" w:hAnsi="Times New Roman"/>
        </w:rPr>
        <w:t>、涨跌幅</w:t>
      </w:r>
      <w:r w:rsidRPr="00D26F26">
        <w:rPr>
          <w:rFonts w:ascii="Times New Roman" w:eastAsia="宋体" w:hAnsi="Times New Roman"/>
        </w:rPr>
        <w:t>(</w:t>
      </w:r>
      <w:proofErr w:type="spellStart"/>
      <w:r w:rsidRPr="00D26F26">
        <w:rPr>
          <w:rFonts w:ascii="Times New Roman" w:eastAsia="宋体" w:hAnsi="Times New Roman"/>
        </w:rPr>
        <w:t>pct_change</w:t>
      </w:r>
      <w:proofErr w:type="spellEnd"/>
      <w:r w:rsidRPr="00D26F26">
        <w:rPr>
          <w:rFonts w:ascii="Times New Roman" w:eastAsia="宋体" w:hAnsi="Times New Roman"/>
        </w:rPr>
        <w:t>)</w:t>
      </w:r>
      <w:r w:rsidRPr="00D26F26">
        <w:rPr>
          <w:rFonts w:ascii="Times New Roman" w:eastAsia="宋体" w:hAnsi="Times New Roman"/>
        </w:rPr>
        <w:t>、涨跌额</w:t>
      </w:r>
      <w:r w:rsidRPr="00D26F26">
        <w:rPr>
          <w:rFonts w:ascii="Times New Roman" w:eastAsia="宋体" w:hAnsi="Times New Roman"/>
        </w:rPr>
        <w:t>(</w:t>
      </w:r>
      <w:proofErr w:type="spellStart"/>
      <w:r w:rsidRPr="00D26F26">
        <w:rPr>
          <w:rFonts w:ascii="Times New Roman" w:eastAsia="宋体" w:hAnsi="Times New Roman"/>
        </w:rPr>
        <w:t>price_change</w:t>
      </w:r>
      <w:proofErr w:type="spellEnd"/>
      <w:r w:rsidRPr="00D26F26">
        <w:rPr>
          <w:rFonts w:ascii="Times New Roman" w:eastAsia="宋体" w:hAnsi="Times New Roman"/>
        </w:rPr>
        <w:t>)</w:t>
      </w:r>
      <w:r w:rsidRPr="00D26F26">
        <w:rPr>
          <w:rFonts w:ascii="Times New Roman" w:eastAsia="宋体" w:hAnsi="Times New Roman"/>
        </w:rPr>
        <w:t>、换手率</w:t>
      </w:r>
      <w:r w:rsidRPr="00D26F26">
        <w:rPr>
          <w:rFonts w:ascii="Times New Roman" w:eastAsia="宋体" w:hAnsi="Times New Roman"/>
        </w:rPr>
        <w:t>(</w:t>
      </w:r>
      <w:proofErr w:type="spellStart"/>
      <w:r w:rsidRPr="00D26F26">
        <w:rPr>
          <w:rFonts w:ascii="Times New Roman" w:eastAsia="宋体" w:hAnsi="Times New Roman"/>
        </w:rPr>
        <w:t>turnover_rate</w:t>
      </w:r>
      <w:proofErr w:type="spellEnd"/>
      <w:r w:rsidRPr="00D26F26">
        <w:rPr>
          <w:rFonts w:ascii="Times New Roman" w:eastAsia="宋体" w:hAnsi="Times New Roman"/>
        </w:rPr>
        <w:t>)</w:t>
      </w:r>
      <w:r w:rsidRPr="00D26F26">
        <w:rPr>
          <w:rFonts w:ascii="Times New Roman" w:eastAsia="宋体" w:hAnsi="Times New Roman"/>
        </w:rPr>
        <w:t>等市场交易指标，以及行业指数相关指标</w:t>
      </w:r>
      <w:r w:rsidRPr="00D26F26">
        <w:rPr>
          <w:rFonts w:ascii="Times New Roman" w:eastAsia="宋体" w:hAnsi="Times New Roman"/>
        </w:rPr>
        <w:t>(</w:t>
      </w:r>
      <w:proofErr w:type="spellStart"/>
      <w:r w:rsidRPr="00D26F26">
        <w:rPr>
          <w:rFonts w:ascii="Times New Roman" w:eastAsia="宋体" w:hAnsi="Times New Roman"/>
        </w:rPr>
        <w:t>idx_close</w:t>
      </w:r>
      <w:proofErr w:type="spellEnd"/>
      <w:r w:rsidRPr="00D26F26">
        <w:rPr>
          <w:rFonts w:ascii="Times New Roman" w:eastAsia="宋体" w:hAnsi="Times New Roman"/>
        </w:rPr>
        <w:t>、</w:t>
      </w:r>
      <w:proofErr w:type="spellStart"/>
      <w:r w:rsidRPr="00D26F26">
        <w:rPr>
          <w:rFonts w:ascii="Times New Roman" w:eastAsia="宋体" w:hAnsi="Times New Roman"/>
        </w:rPr>
        <w:t>idx_volume</w:t>
      </w:r>
      <w:proofErr w:type="spellEnd"/>
      <w:r w:rsidRPr="00D26F26">
        <w:rPr>
          <w:rFonts w:ascii="Times New Roman" w:eastAsia="宋体" w:hAnsi="Times New Roman"/>
        </w:rPr>
        <w:t>、</w:t>
      </w:r>
      <w:proofErr w:type="spellStart"/>
      <w:r w:rsidRPr="00D26F26">
        <w:rPr>
          <w:rFonts w:ascii="Times New Roman" w:eastAsia="宋体" w:hAnsi="Times New Roman"/>
        </w:rPr>
        <w:t>idx_amount</w:t>
      </w:r>
      <w:proofErr w:type="spellEnd"/>
      <w:r w:rsidRPr="00D26F26">
        <w:rPr>
          <w:rFonts w:ascii="Times New Roman" w:eastAsia="宋体" w:hAnsi="Times New Roman"/>
        </w:rPr>
        <w:t>、</w:t>
      </w:r>
      <w:proofErr w:type="spellStart"/>
      <w:r w:rsidRPr="00D26F26">
        <w:rPr>
          <w:rFonts w:ascii="Times New Roman" w:eastAsia="宋体" w:hAnsi="Times New Roman"/>
        </w:rPr>
        <w:t>idx_pct_change</w:t>
      </w:r>
      <w:proofErr w:type="spellEnd"/>
      <w:r w:rsidRPr="00D26F26">
        <w:rPr>
          <w:rFonts w:ascii="Times New Roman" w:eastAsia="宋体" w:hAnsi="Times New Roman"/>
        </w:rPr>
        <w:t>等</w:t>
      </w:r>
      <w:r w:rsidRPr="00D26F26">
        <w:rPr>
          <w:rFonts w:ascii="Times New Roman" w:eastAsia="宋体" w:hAnsi="Times New Roman"/>
        </w:rPr>
        <w:t>)</w:t>
      </w:r>
      <w:r w:rsidRPr="00D26F26">
        <w:rPr>
          <w:rFonts w:ascii="Times New Roman" w:eastAsia="宋体" w:hAnsi="Times New Roman"/>
        </w:rPr>
        <w:t>。此外，在稳健性检验中，我们还将考虑使用</w:t>
      </w:r>
      <w:proofErr w:type="spellStart"/>
      <w:r w:rsidRPr="00D26F26">
        <w:rPr>
          <w:rFonts w:ascii="Times New Roman" w:eastAsia="宋体" w:hAnsi="Times New Roman"/>
        </w:rPr>
        <w:t>positive_ratio</w:t>
      </w:r>
      <w:proofErr w:type="spellEnd"/>
      <w:r w:rsidRPr="00D26F26">
        <w:rPr>
          <w:rFonts w:ascii="Times New Roman" w:eastAsia="宋体" w:hAnsi="Times New Roman"/>
        </w:rPr>
        <w:t>(</w:t>
      </w:r>
      <w:r w:rsidRPr="00D26F26">
        <w:rPr>
          <w:rFonts w:ascii="Times New Roman" w:eastAsia="宋体" w:hAnsi="Times New Roman"/>
        </w:rPr>
        <w:t>正面情绪比例</w:t>
      </w:r>
      <w:r w:rsidRPr="00D26F26">
        <w:rPr>
          <w:rFonts w:ascii="Times New Roman" w:eastAsia="宋体" w:hAnsi="Times New Roman"/>
        </w:rPr>
        <w:t>)</w:t>
      </w:r>
      <w:r w:rsidRPr="00D26F26">
        <w:rPr>
          <w:rFonts w:ascii="Times New Roman" w:eastAsia="宋体" w:hAnsi="Times New Roman"/>
        </w:rPr>
        <w:t>和</w:t>
      </w:r>
      <w:r w:rsidRPr="00D26F26">
        <w:rPr>
          <w:rFonts w:ascii="Times New Roman" w:eastAsia="宋体" w:hAnsi="Times New Roman"/>
        </w:rPr>
        <w:t>ma_3d/5d/10d(</w:t>
      </w:r>
      <w:r w:rsidRPr="00D26F26">
        <w:rPr>
          <w:rFonts w:ascii="Times New Roman" w:eastAsia="宋体" w:hAnsi="Times New Roman"/>
        </w:rPr>
        <w:t>移动平均</w:t>
      </w:r>
      <w:r w:rsidRPr="00D26F26">
        <w:rPr>
          <w:rFonts w:ascii="Times New Roman" w:eastAsia="宋体" w:hAnsi="Times New Roman"/>
        </w:rPr>
        <w:t>)</w:t>
      </w:r>
      <w:r w:rsidRPr="00D26F26">
        <w:rPr>
          <w:rFonts w:ascii="Times New Roman" w:eastAsia="宋体" w:hAnsi="Times New Roman"/>
        </w:rPr>
        <w:t>等替代指标来检验结果的稳</w:t>
      </w:r>
      <w:r w:rsidRPr="00D26F26">
        <w:rPr>
          <w:rFonts w:ascii="Times New Roman" w:eastAsia="宋体" w:hAnsi="Times New Roman" w:hint="eastAsia"/>
        </w:rPr>
        <w:t>健性。</w:t>
      </w:r>
      <w:bookmarkEnd w:id="8"/>
    </w:p>
    <w:sectPr w:rsidR="00664128" w:rsidRPr="0066412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442C07" w14:textId="77777777" w:rsidR="00A27B1A" w:rsidRDefault="00A27B1A" w:rsidP="00A23362">
      <w:r>
        <w:separator/>
      </w:r>
    </w:p>
  </w:endnote>
  <w:endnote w:type="continuationSeparator" w:id="0">
    <w:p w14:paraId="51C24424" w14:textId="77777777" w:rsidR="00A27B1A" w:rsidRDefault="00A27B1A" w:rsidP="00A233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20000287" w:usb1="00000000"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2A97CD" w14:textId="77777777" w:rsidR="00A27B1A" w:rsidRDefault="00A27B1A" w:rsidP="00A23362">
      <w:r>
        <w:separator/>
      </w:r>
    </w:p>
  </w:footnote>
  <w:footnote w:type="continuationSeparator" w:id="0">
    <w:p w14:paraId="11D43614" w14:textId="77777777" w:rsidR="00A27B1A" w:rsidRDefault="00A27B1A" w:rsidP="00A233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DB68AA"/>
    <w:multiLevelType w:val="hybridMultilevel"/>
    <w:tmpl w:val="E05A643E"/>
    <w:lvl w:ilvl="0" w:tplc="A16E9C2C">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6C71C64"/>
    <w:multiLevelType w:val="hybridMultilevel"/>
    <w:tmpl w:val="F064DE9A"/>
    <w:lvl w:ilvl="0" w:tplc="9E0802DC">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339347A"/>
    <w:multiLevelType w:val="hybridMultilevel"/>
    <w:tmpl w:val="BB36A0DA"/>
    <w:lvl w:ilvl="0" w:tplc="0088BF0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90D4449"/>
    <w:multiLevelType w:val="hybridMultilevel"/>
    <w:tmpl w:val="983A8EEC"/>
    <w:lvl w:ilvl="0" w:tplc="80BC2136">
      <w:start w:val="1"/>
      <w:numFmt w:val="japaneseCounting"/>
      <w:lvlText w:val="第%1节"/>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47F0D4C"/>
    <w:multiLevelType w:val="hybridMultilevel"/>
    <w:tmpl w:val="97A03E22"/>
    <w:lvl w:ilvl="0" w:tplc="7F02FA4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A16"/>
    <w:rsid w:val="00002A16"/>
    <w:rsid w:val="00004C61"/>
    <w:rsid w:val="00027366"/>
    <w:rsid w:val="00040BFA"/>
    <w:rsid w:val="00055B55"/>
    <w:rsid w:val="00060143"/>
    <w:rsid w:val="00060275"/>
    <w:rsid w:val="0006330E"/>
    <w:rsid w:val="0006393D"/>
    <w:rsid w:val="000653C7"/>
    <w:rsid w:val="000672EE"/>
    <w:rsid w:val="0007685A"/>
    <w:rsid w:val="00083272"/>
    <w:rsid w:val="0009633D"/>
    <w:rsid w:val="000A0B9A"/>
    <w:rsid w:val="000C4D88"/>
    <w:rsid w:val="000E6BA2"/>
    <w:rsid w:val="000F4475"/>
    <w:rsid w:val="000F5D54"/>
    <w:rsid w:val="0012043D"/>
    <w:rsid w:val="001265F1"/>
    <w:rsid w:val="001379FB"/>
    <w:rsid w:val="0014057B"/>
    <w:rsid w:val="00142756"/>
    <w:rsid w:val="001444E0"/>
    <w:rsid w:val="0015497D"/>
    <w:rsid w:val="001617BA"/>
    <w:rsid w:val="001626D2"/>
    <w:rsid w:val="00165208"/>
    <w:rsid w:val="001760CA"/>
    <w:rsid w:val="00184E0A"/>
    <w:rsid w:val="00191E33"/>
    <w:rsid w:val="0019690C"/>
    <w:rsid w:val="001E1BFF"/>
    <w:rsid w:val="001E25B5"/>
    <w:rsid w:val="00205475"/>
    <w:rsid w:val="0021201A"/>
    <w:rsid w:val="002235AE"/>
    <w:rsid w:val="00233AAB"/>
    <w:rsid w:val="0024259A"/>
    <w:rsid w:val="00243805"/>
    <w:rsid w:val="0025147B"/>
    <w:rsid w:val="00253B1E"/>
    <w:rsid w:val="0026173F"/>
    <w:rsid w:val="00266496"/>
    <w:rsid w:val="00266A8A"/>
    <w:rsid w:val="00270F52"/>
    <w:rsid w:val="002730DB"/>
    <w:rsid w:val="002778DA"/>
    <w:rsid w:val="002862AF"/>
    <w:rsid w:val="00294175"/>
    <w:rsid w:val="002B3FBD"/>
    <w:rsid w:val="002D02DD"/>
    <w:rsid w:val="002E3641"/>
    <w:rsid w:val="002E58D5"/>
    <w:rsid w:val="002F4039"/>
    <w:rsid w:val="00303FD4"/>
    <w:rsid w:val="0030780A"/>
    <w:rsid w:val="0031798D"/>
    <w:rsid w:val="00334893"/>
    <w:rsid w:val="00351B49"/>
    <w:rsid w:val="00354C96"/>
    <w:rsid w:val="00355710"/>
    <w:rsid w:val="00357E0E"/>
    <w:rsid w:val="00363584"/>
    <w:rsid w:val="00380138"/>
    <w:rsid w:val="00383BF0"/>
    <w:rsid w:val="003A6011"/>
    <w:rsid w:val="003B730D"/>
    <w:rsid w:val="003D58B2"/>
    <w:rsid w:val="003D70C7"/>
    <w:rsid w:val="003D7ADF"/>
    <w:rsid w:val="003E4291"/>
    <w:rsid w:val="003E4A5C"/>
    <w:rsid w:val="004023FA"/>
    <w:rsid w:val="004158E3"/>
    <w:rsid w:val="004249F7"/>
    <w:rsid w:val="004B4890"/>
    <w:rsid w:val="004B5536"/>
    <w:rsid w:val="004C5A2A"/>
    <w:rsid w:val="004C6E70"/>
    <w:rsid w:val="004D367F"/>
    <w:rsid w:val="004D4491"/>
    <w:rsid w:val="004F4F55"/>
    <w:rsid w:val="00532453"/>
    <w:rsid w:val="005333DB"/>
    <w:rsid w:val="005348E7"/>
    <w:rsid w:val="005538AD"/>
    <w:rsid w:val="005662F4"/>
    <w:rsid w:val="00577080"/>
    <w:rsid w:val="00580E77"/>
    <w:rsid w:val="00595C0C"/>
    <w:rsid w:val="005A5917"/>
    <w:rsid w:val="005C3B4F"/>
    <w:rsid w:val="005E177E"/>
    <w:rsid w:val="005F5AD5"/>
    <w:rsid w:val="00610BE7"/>
    <w:rsid w:val="0061651C"/>
    <w:rsid w:val="006229BB"/>
    <w:rsid w:val="006230E6"/>
    <w:rsid w:val="006347E4"/>
    <w:rsid w:val="00646DF9"/>
    <w:rsid w:val="00657FBC"/>
    <w:rsid w:val="00664128"/>
    <w:rsid w:val="006669BB"/>
    <w:rsid w:val="0067481E"/>
    <w:rsid w:val="0067509A"/>
    <w:rsid w:val="0068720B"/>
    <w:rsid w:val="00687BAA"/>
    <w:rsid w:val="00690B74"/>
    <w:rsid w:val="006D06E2"/>
    <w:rsid w:val="006D1A52"/>
    <w:rsid w:val="006D1DC0"/>
    <w:rsid w:val="006E0D1B"/>
    <w:rsid w:val="006E7698"/>
    <w:rsid w:val="006F2380"/>
    <w:rsid w:val="007121A4"/>
    <w:rsid w:val="00717AB7"/>
    <w:rsid w:val="00730BBD"/>
    <w:rsid w:val="00731706"/>
    <w:rsid w:val="00733A68"/>
    <w:rsid w:val="0073445B"/>
    <w:rsid w:val="00741232"/>
    <w:rsid w:val="00743748"/>
    <w:rsid w:val="0074461E"/>
    <w:rsid w:val="007578FB"/>
    <w:rsid w:val="00762440"/>
    <w:rsid w:val="00767881"/>
    <w:rsid w:val="00786D1C"/>
    <w:rsid w:val="007949CF"/>
    <w:rsid w:val="007B4322"/>
    <w:rsid w:val="007B5014"/>
    <w:rsid w:val="007C5775"/>
    <w:rsid w:val="007C57FC"/>
    <w:rsid w:val="007C5ADA"/>
    <w:rsid w:val="007E4FA1"/>
    <w:rsid w:val="007F3B5A"/>
    <w:rsid w:val="007F7D39"/>
    <w:rsid w:val="00801C39"/>
    <w:rsid w:val="0081062C"/>
    <w:rsid w:val="00826670"/>
    <w:rsid w:val="0086181A"/>
    <w:rsid w:val="0086392F"/>
    <w:rsid w:val="008663E2"/>
    <w:rsid w:val="00867280"/>
    <w:rsid w:val="0087288C"/>
    <w:rsid w:val="008772F9"/>
    <w:rsid w:val="00887CE7"/>
    <w:rsid w:val="008A16F6"/>
    <w:rsid w:val="008A5C64"/>
    <w:rsid w:val="008D6552"/>
    <w:rsid w:val="008F6630"/>
    <w:rsid w:val="009041A0"/>
    <w:rsid w:val="0091111F"/>
    <w:rsid w:val="00912F70"/>
    <w:rsid w:val="00934684"/>
    <w:rsid w:val="009347A5"/>
    <w:rsid w:val="0094377F"/>
    <w:rsid w:val="00944408"/>
    <w:rsid w:val="00944747"/>
    <w:rsid w:val="009510F4"/>
    <w:rsid w:val="00954EE9"/>
    <w:rsid w:val="00973FDA"/>
    <w:rsid w:val="009B4FA7"/>
    <w:rsid w:val="009B7276"/>
    <w:rsid w:val="009C15E0"/>
    <w:rsid w:val="009C643F"/>
    <w:rsid w:val="009F19A9"/>
    <w:rsid w:val="00A23362"/>
    <w:rsid w:val="00A243D5"/>
    <w:rsid w:val="00A27587"/>
    <w:rsid w:val="00A27B1A"/>
    <w:rsid w:val="00A43971"/>
    <w:rsid w:val="00A57A98"/>
    <w:rsid w:val="00A739BB"/>
    <w:rsid w:val="00A74BBC"/>
    <w:rsid w:val="00A953A0"/>
    <w:rsid w:val="00A96232"/>
    <w:rsid w:val="00AA60A2"/>
    <w:rsid w:val="00AA6491"/>
    <w:rsid w:val="00AC3AA7"/>
    <w:rsid w:val="00AC6653"/>
    <w:rsid w:val="00AD4AA4"/>
    <w:rsid w:val="00AD6823"/>
    <w:rsid w:val="00B006FF"/>
    <w:rsid w:val="00B06931"/>
    <w:rsid w:val="00B16842"/>
    <w:rsid w:val="00B24841"/>
    <w:rsid w:val="00B25198"/>
    <w:rsid w:val="00B325CF"/>
    <w:rsid w:val="00B4653A"/>
    <w:rsid w:val="00B61D79"/>
    <w:rsid w:val="00B80682"/>
    <w:rsid w:val="00B93383"/>
    <w:rsid w:val="00B96E39"/>
    <w:rsid w:val="00BB36EF"/>
    <w:rsid w:val="00BB4A75"/>
    <w:rsid w:val="00BD1D0A"/>
    <w:rsid w:val="00BD1D8A"/>
    <w:rsid w:val="00BD70EF"/>
    <w:rsid w:val="00BF29B8"/>
    <w:rsid w:val="00BF63F6"/>
    <w:rsid w:val="00C070E9"/>
    <w:rsid w:val="00C262BA"/>
    <w:rsid w:val="00C31516"/>
    <w:rsid w:val="00C334A0"/>
    <w:rsid w:val="00C34836"/>
    <w:rsid w:val="00C40B76"/>
    <w:rsid w:val="00C43A5B"/>
    <w:rsid w:val="00C555BA"/>
    <w:rsid w:val="00C64C2D"/>
    <w:rsid w:val="00C8491B"/>
    <w:rsid w:val="00CA3F62"/>
    <w:rsid w:val="00CA41B8"/>
    <w:rsid w:val="00CA4B4A"/>
    <w:rsid w:val="00CB4A86"/>
    <w:rsid w:val="00CC53A8"/>
    <w:rsid w:val="00CD51BE"/>
    <w:rsid w:val="00CD7969"/>
    <w:rsid w:val="00CE60A2"/>
    <w:rsid w:val="00CF01FE"/>
    <w:rsid w:val="00CF7457"/>
    <w:rsid w:val="00D0368F"/>
    <w:rsid w:val="00D12227"/>
    <w:rsid w:val="00D26F26"/>
    <w:rsid w:val="00D4703F"/>
    <w:rsid w:val="00DB3629"/>
    <w:rsid w:val="00DC3D26"/>
    <w:rsid w:val="00DC3E4A"/>
    <w:rsid w:val="00DE3D32"/>
    <w:rsid w:val="00E0377F"/>
    <w:rsid w:val="00E1074A"/>
    <w:rsid w:val="00E16800"/>
    <w:rsid w:val="00E217F2"/>
    <w:rsid w:val="00E42B2B"/>
    <w:rsid w:val="00E6280C"/>
    <w:rsid w:val="00E77567"/>
    <w:rsid w:val="00E81DCC"/>
    <w:rsid w:val="00E84F8A"/>
    <w:rsid w:val="00EA00DA"/>
    <w:rsid w:val="00EB4C36"/>
    <w:rsid w:val="00EC144F"/>
    <w:rsid w:val="00EC5485"/>
    <w:rsid w:val="00EE60B9"/>
    <w:rsid w:val="00EF1F9F"/>
    <w:rsid w:val="00F02123"/>
    <w:rsid w:val="00F02F33"/>
    <w:rsid w:val="00F12303"/>
    <w:rsid w:val="00F2331C"/>
    <w:rsid w:val="00F54773"/>
    <w:rsid w:val="00F57AD8"/>
    <w:rsid w:val="00F71310"/>
    <w:rsid w:val="00F82328"/>
    <w:rsid w:val="00F917E3"/>
    <w:rsid w:val="00F9579D"/>
    <w:rsid w:val="00FA7EEB"/>
    <w:rsid w:val="00FB4C6C"/>
    <w:rsid w:val="00FB679C"/>
    <w:rsid w:val="00FC2B11"/>
    <w:rsid w:val="00FD59AE"/>
    <w:rsid w:val="00FD6E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9B671A"/>
  <w15:chartTrackingRefBased/>
  <w15:docId w15:val="{01D53FBF-ECFA-4758-A3A5-7C3D7A1C6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760CA"/>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64C2D"/>
    <w:pPr>
      <w:ind w:firstLineChars="200" w:firstLine="420"/>
    </w:pPr>
  </w:style>
  <w:style w:type="table" w:styleId="a4">
    <w:name w:val="Table Grid"/>
    <w:basedOn w:val="a1"/>
    <w:uiPriority w:val="39"/>
    <w:rsid w:val="005348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Normal (Web)"/>
    <w:basedOn w:val="a"/>
    <w:uiPriority w:val="99"/>
    <w:unhideWhenUsed/>
    <w:rsid w:val="00B93383"/>
    <w:pPr>
      <w:widowControl/>
      <w:spacing w:before="100" w:beforeAutospacing="1" w:after="100" w:afterAutospacing="1"/>
      <w:jc w:val="left"/>
    </w:pPr>
    <w:rPr>
      <w:rFonts w:ascii="宋体" w:eastAsia="宋体" w:hAnsi="宋体" w:cs="宋体"/>
      <w:kern w:val="0"/>
      <w:sz w:val="24"/>
      <w:szCs w:val="24"/>
    </w:rPr>
  </w:style>
  <w:style w:type="paragraph" w:styleId="a6">
    <w:name w:val="header"/>
    <w:basedOn w:val="a"/>
    <w:link w:val="a7"/>
    <w:uiPriority w:val="99"/>
    <w:unhideWhenUsed/>
    <w:rsid w:val="00A23362"/>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A23362"/>
    <w:rPr>
      <w:sz w:val="18"/>
      <w:szCs w:val="18"/>
    </w:rPr>
  </w:style>
  <w:style w:type="paragraph" w:styleId="a8">
    <w:name w:val="footer"/>
    <w:basedOn w:val="a"/>
    <w:link w:val="a9"/>
    <w:uiPriority w:val="99"/>
    <w:unhideWhenUsed/>
    <w:rsid w:val="00A23362"/>
    <w:pPr>
      <w:tabs>
        <w:tab w:val="center" w:pos="4153"/>
        <w:tab w:val="right" w:pos="8306"/>
      </w:tabs>
      <w:snapToGrid w:val="0"/>
      <w:jc w:val="left"/>
    </w:pPr>
    <w:rPr>
      <w:sz w:val="18"/>
      <w:szCs w:val="18"/>
    </w:rPr>
  </w:style>
  <w:style w:type="character" w:customStyle="1" w:styleId="a9">
    <w:name w:val="页脚 字符"/>
    <w:basedOn w:val="a0"/>
    <w:link w:val="a8"/>
    <w:uiPriority w:val="99"/>
    <w:rsid w:val="00A23362"/>
    <w:rPr>
      <w:sz w:val="18"/>
      <w:szCs w:val="18"/>
    </w:rPr>
  </w:style>
  <w:style w:type="paragraph" w:customStyle="1" w:styleId="aa">
    <w:name w:val="表格表格"/>
    <w:basedOn w:val="a"/>
    <w:link w:val="ab"/>
    <w:qFormat/>
    <w:rsid w:val="00A23362"/>
    <w:pPr>
      <w:widowControl/>
      <w:jc w:val="center"/>
    </w:pPr>
    <w:rPr>
      <w:rFonts w:ascii="Times New Roman" w:eastAsia="宋体" w:hAnsi="Times New Roman"/>
    </w:rPr>
  </w:style>
  <w:style w:type="character" w:customStyle="1" w:styleId="ab">
    <w:name w:val="表格表格 字符"/>
    <w:basedOn w:val="a0"/>
    <w:link w:val="aa"/>
    <w:rsid w:val="00A23362"/>
    <w:rPr>
      <w:rFonts w:ascii="Times New Roman" w:eastAsia="宋体"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72846">
      <w:bodyDiv w:val="1"/>
      <w:marLeft w:val="0"/>
      <w:marRight w:val="0"/>
      <w:marTop w:val="0"/>
      <w:marBottom w:val="0"/>
      <w:divBdr>
        <w:top w:val="none" w:sz="0" w:space="0" w:color="auto"/>
        <w:left w:val="none" w:sz="0" w:space="0" w:color="auto"/>
        <w:bottom w:val="none" w:sz="0" w:space="0" w:color="auto"/>
        <w:right w:val="none" w:sz="0" w:space="0" w:color="auto"/>
      </w:divBdr>
    </w:div>
    <w:div w:id="109469647">
      <w:bodyDiv w:val="1"/>
      <w:marLeft w:val="0"/>
      <w:marRight w:val="0"/>
      <w:marTop w:val="0"/>
      <w:marBottom w:val="0"/>
      <w:divBdr>
        <w:top w:val="none" w:sz="0" w:space="0" w:color="auto"/>
        <w:left w:val="none" w:sz="0" w:space="0" w:color="auto"/>
        <w:bottom w:val="none" w:sz="0" w:space="0" w:color="auto"/>
        <w:right w:val="none" w:sz="0" w:space="0" w:color="auto"/>
      </w:divBdr>
    </w:div>
    <w:div w:id="146828895">
      <w:bodyDiv w:val="1"/>
      <w:marLeft w:val="0"/>
      <w:marRight w:val="0"/>
      <w:marTop w:val="0"/>
      <w:marBottom w:val="0"/>
      <w:divBdr>
        <w:top w:val="none" w:sz="0" w:space="0" w:color="auto"/>
        <w:left w:val="none" w:sz="0" w:space="0" w:color="auto"/>
        <w:bottom w:val="none" w:sz="0" w:space="0" w:color="auto"/>
        <w:right w:val="none" w:sz="0" w:space="0" w:color="auto"/>
      </w:divBdr>
      <w:divsChild>
        <w:div w:id="916984713">
          <w:marLeft w:val="0"/>
          <w:marRight w:val="0"/>
          <w:marTop w:val="0"/>
          <w:marBottom w:val="0"/>
          <w:divBdr>
            <w:top w:val="none" w:sz="0" w:space="0" w:color="auto"/>
            <w:left w:val="none" w:sz="0" w:space="0" w:color="auto"/>
            <w:bottom w:val="none" w:sz="0" w:space="0" w:color="auto"/>
            <w:right w:val="none" w:sz="0" w:space="0" w:color="auto"/>
          </w:divBdr>
          <w:divsChild>
            <w:div w:id="73270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14902">
      <w:bodyDiv w:val="1"/>
      <w:marLeft w:val="0"/>
      <w:marRight w:val="0"/>
      <w:marTop w:val="0"/>
      <w:marBottom w:val="0"/>
      <w:divBdr>
        <w:top w:val="none" w:sz="0" w:space="0" w:color="auto"/>
        <w:left w:val="none" w:sz="0" w:space="0" w:color="auto"/>
        <w:bottom w:val="none" w:sz="0" w:space="0" w:color="auto"/>
        <w:right w:val="none" w:sz="0" w:space="0" w:color="auto"/>
      </w:divBdr>
    </w:div>
    <w:div w:id="165289211">
      <w:bodyDiv w:val="1"/>
      <w:marLeft w:val="0"/>
      <w:marRight w:val="0"/>
      <w:marTop w:val="0"/>
      <w:marBottom w:val="0"/>
      <w:divBdr>
        <w:top w:val="none" w:sz="0" w:space="0" w:color="auto"/>
        <w:left w:val="none" w:sz="0" w:space="0" w:color="auto"/>
        <w:bottom w:val="none" w:sz="0" w:space="0" w:color="auto"/>
        <w:right w:val="none" w:sz="0" w:space="0" w:color="auto"/>
      </w:divBdr>
    </w:div>
    <w:div w:id="239414456">
      <w:bodyDiv w:val="1"/>
      <w:marLeft w:val="0"/>
      <w:marRight w:val="0"/>
      <w:marTop w:val="0"/>
      <w:marBottom w:val="0"/>
      <w:divBdr>
        <w:top w:val="none" w:sz="0" w:space="0" w:color="auto"/>
        <w:left w:val="none" w:sz="0" w:space="0" w:color="auto"/>
        <w:bottom w:val="none" w:sz="0" w:space="0" w:color="auto"/>
        <w:right w:val="none" w:sz="0" w:space="0" w:color="auto"/>
      </w:divBdr>
    </w:div>
    <w:div w:id="242761599">
      <w:bodyDiv w:val="1"/>
      <w:marLeft w:val="0"/>
      <w:marRight w:val="0"/>
      <w:marTop w:val="0"/>
      <w:marBottom w:val="0"/>
      <w:divBdr>
        <w:top w:val="none" w:sz="0" w:space="0" w:color="auto"/>
        <w:left w:val="none" w:sz="0" w:space="0" w:color="auto"/>
        <w:bottom w:val="none" w:sz="0" w:space="0" w:color="auto"/>
        <w:right w:val="none" w:sz="0" w:space="0" w:color="auto"/>
      </w:divBdr>
    </w:div>
    <w:div w:id="254559376">
      <w:bodyDiv w:val="1"/>
      <w:marLeft w:val="0"/>
      <w:marRight w:val="0"/>
      <w:marTop w:val="0"/>
      <w:marBottom w:val="0"/>
      <w:divBdr>
        <w:top w:val="none" w:sz="0" w:space="0" w:color="auto"/>
        <w:left w:val="none" w:sz="0" w:space="0" w:color="auto"/>
        <w:bottom w:val="none" w:sz="0" w:space="0" w:color="auto"/>
        <w:right w:val="none" w:sz="0" w:space="0" w:color="auto"/>
      </w:divBdr>
    </w:div>
    <w:div w:id="257838873">
      <w:bodyDiv w:val="1"/>
      <w:marLeft w:val="0"/>
      <w:marRight w:val="0"/>
      <w:marTop w:val="0"/>
      <w:marBottom w:val="0"/>
      <w:divBdr>
        <w:top w:val="none" w:sz="0" w:space="0" w:color="auto"/>
        <w:left w:val="none" w:sz="0" w:space="0" w:color="auto"/>
        <w:bottom w:val="none" w:sz="0" w:space="0" w:color="auto"/>
        <w:right w:val="none" w:sz="0" w:space="0" w:color="auto"/>
      </w:divBdr>
    </w:div>
    <w:div w:id="263651891">
      <w:bodyDiv w:val="1"/>
      <w:marLeft w:val="0"/>
      <w:marRight w:val="0"/>
      <w:marTop w:val="0"/>
      <w:marBottom w:val="0"/>
      <w:divBdr>
        <w:top w:val="none" w:sz="0" w:space="0" w:color="auto"/>
        <w:left w:val="none" w:sz="0" w:space="0" w:color="auto"/>
        <w:bottom w:val="none" w:sz="0" w:space="0" w:color="auto"/>
        <w:right w:val="none" w:sz="0" w:space="0" w:color="auto"/>
      </w:divBdr>
    </w:div>
    <w:div w:id="308940834">
      <w:bodyDiv w:val="1"/>
      <w:marLeft w:val="0"/>
      <w:marRight w:val="0"/>
      <w:marTop w:val="0"/>
      <w:marBottom w:val="0"/>
      <w:divBdr>
        <w:top w:val="none" w:sz="0" w:space="0" w:color="auto"/>
        <w:left w:val="none" w:sz="0" w:space="0" w:color="auto"/>
        <w:bottom w:val="none" w:sz="0" w:space="0" w:color="auto"/>
        <w:right w:val="none" w:sz="0" w:space="0" w:color="auto"/>
      </w:divBdr>
    </w:div>
    <w:div w:id="321395603">
      <w:bodyDiv w:val="1"/>
      <w:marLeft w:val="0"/>
      <w:marRight w:val="0"/>
      <w:marTop w:val="0"/>
      <w:marBottom w:val="0"/>
      <w:divBdr>
        <w:top w:val="none" w:sz="0" w:space="0" w:color="auto"/>
        <w:left w:val="none" w:sz="0" w:space="0" w:color="auto"/>
        <w:bottom w:val="none" w:sz="0" w:space="0" w:color="auto"/>
        <w:right w:val="none" w:sz="0" w:space="0" w:color="auto"/>
      </w:divBdr>
    </w:div>
    <w:div w:id="324820329">
      <w:bodyDiv w:val="1"/>
      <w:marLeft w:val="0"/>
      <w:marRight w:val="0"/>
      <w:marTop w:val="0"/>
      <w:marBottom w:val="0"/>
      <w:divBdr>
        <w:top w:val="none" w:sz="0" w:space="0" w:color="auto"/>
        <w:left w:val="none" w:sz="0" w:space="0" w:color="auto"/>
        <w:bottom w:val="none" w:sz="0" w:space="0" w:color="auto"/>
        <w:right w:val="none" w:sz="0" w:space="0" w:color="auto"/>
      </w:divBdr>
    </w:div>
    <w:div w:id="330722085">
      <w:bodyDiv w:val="1"/>
      <w:marLeft w:val="0"/>
      <w:marRight w:val="0"/>
      <w:marTop w:val="0"/>
      <w:marBottom w:val="0"/>
      <w:divBdr>
        <w:top w:val="none" w:sz="0" w:space="0" w:color="auto"/>
        <w:left w:val="none" w:sz="0" w:space="0" w:color="auto"/>
        <w:bottom w:val="none" w:sz="0" w:space="0" w:color="auto"/>
        <w:right w:val="none" w:sz="0" w:space="0" w:color="auto"/>
      </w:divBdr>
      <w:divsChild>
        <w:div w:id="1116947414">
          <w:marLeft w:val="0"/>
          <w:marRight w:val="0"/>
          <w:marTop w:val="0"/>
          <w:marBottom w:val="0"/>
          <w:divBdr>
            <w:top w:val="none" w:sz="0" w:space="0" w:color="auto"/>
            <w:left w:val="none" w:sz="0" w:space="0" w:color="auto"/>
            <w:bottom w:val="none" w:sz="0" w:space="0" w:color="auto"/>
            <w:right w:val="none" w:sz="0" w:space="0" w:color="auto"/>
          </w:divBdr>
          <w:divsChild>
            <w:div w:id="158074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814055">
      <w:bodyDiv w:val="1"/>
      <w:marLeft w:val="0"/>
      <w:marRight w:val="0"/>
      <w:marTop w:val="0"/>
      <w:marBottom w:val="0"/>
      <w:divBdr>
        <w:top w:val="none" w:sz="0" w:space="0" w:color="auto"/>
        <w:left w:val="none" w:sz="0" w:space="0" w:color="auto"/>
        <w:bottom w:val="none" w:sz="0" w:space="0" w:color="auto"/>
        <w:right w:val="none" w:sz="0" w:space="0" w:color="auto"/>
      </w:divBdr>
    </w:div>
    <w:div w:id="368380741">
      <w:bodyDiv w:val="1"/>
      <w:marLeft w:val="0"/>
      <w:marRight w:val="0"/>
      <w:marTop w:val="0"/>
      <w:marBottom w:val="0"/>
      <w:divBdr>
        <w:top w:val="none" w:sz="0" w:space="0" w:color="auto"/>
        <w:left w:val="none" w:sz="0" w:space="0" w:color="auto"/>
        <w:bottom w:val="none" w:sz="0" w:space="0" w:color="auto"/>
        <w:right w:val="none" w:sz="0" w:space="0" w:color="auto"/>
      </w:divBdr>
    </w:div>
    <w:div w:id="455948722">
      <w:bodyDiv w:val="1"/>
      <w:marLeft w:val="0"/>
      <w:marRight w:val="0"/>
      <w:marTop w:val="0"/>
      <w:marBottom w:val="0"/>
      <w:divBdr>
        <w:top w:val="none" w:sz="0" w:space="0" w:color="auto"/>
        <w:left w:val="none" w:sz="0" w:space="0" w:color="auto"/>
        <w:bottom w:val="none" w:sz="0" w:space="0" w:color="auto"/>
        <w:right w:val="none" w:sz="0" w:space="0" w:color="auto"/>
      </w:divBdr>
    </w:div>
    <w:div w:id="479616427">
      <w:bodyDiv w:val="1"/>
      <w:marLeft w:val="0"/>
      <w:marRight w:val="0"/>
      <w:marTop w:val="0"/>
      <w:marBottom w:val="0"/>
      <w:divBdr>
        <w:top w:val="none" w:sz="0" w:space="0" w:color="auto"/>
        <w:left w:val="none" w:sz="0" w:space="0" w:color="auto"/>
        <w:bottom w:val="none" w:sz="0" w:space="0" w:color="auto"/>
        <w:right w:val="none" w:sz="0" w:space="0" w:color="auto"/>
      </w:divBdr>
    </w:div>
    <w:div w:id="503056257">
      <w:bodyDiv w:val="1"/>
      <w:marLeft w:val="0"/>
      <w:marRight w:val="0"/>
      <w:marTop w:val="0"/>
      <w:marBottom w:val="0"/>
      <w:divBdr>
        <w:top w:val="none" w:sz="0" w:space="0" w:color="auto"/>
        <w:left w:val="none" w:sz="0" w:space="0" w:color="auto"/>
        <w:bottom w:val="none" w:sz="0" w:space="0" w:color="auto"/>
        <w:right w:val="none" w:sz="0" w:space="0" w:color="auto"/>
      </w:divBdr>
    </w:div>
    <w:div w:id="507526118">
      <w:bodyDiv w:val="1"/>
      <w:marLeft w:val="0"/>
      <w:marRight w:val="0"/>
      <w:marTop w:val="0"/>
      <w:marBottom w:val="0"/>
      <w:divBdr>
        <w:top w:val="none" w:sz="0" w:space="0" w:color="auto"/>
        <w:left w:val="none" w:sz="0" w:space="0" w:color="auto"/>
        <w:bottom w:val="none" w:sz="0" w:space="0" w:color="auto"/>
        <w:right w:val="none" w:sz="0" w:space="0" w:color="auto"/>
      </w:divBdr>
    </w:div>
    <w:div w:id="512913689">
      <w:bodyDiv w:val="1"/>
      <w:marLeft w:val="0"/>
      <w:marRight w:val="0"/>
      <w:marTop w:val="0"/>
      <w:marBottom w:val="0"/>
      <w:divBdr>
        <w:top w:val="none" w:sz="0" w:space="0" w:color="auto"/>
        <w:left w:val="none" w:sz="0" w:space="0" w:color="auto"/>
        <w:bottom w:val="none" w:sz="0" w:space="0" w:color="auto"/>
        <w:right w:val="none" w:sz="0" w:space="0" w:color="auto"/>
      </w:divBdr>
    </w:div>
    <w:div w:id="532155586">
      <w:bodyDiv w:val="1"/>
      <w:marLeft w:val="0"/>
      <w:marRight w:val="0"/>
      <w:marTop w:val="0"/>
      <w:marBottom w:val="0"/>
      <w:divBdr>
        <w:top w:val="none" w:sz="0" w:space="0" w:color="auto"/>
        <w:left w:val="none" w:sz="0" w:space="0" w:color="auto"/>
        <w:bottom w:val="none" w:sz="0" w:space="0" w:color="auto"/>
        <w:right w:val="none" w:sz="0" w:space="0" w:color="auto"/>
      </w:divBdr>
    </w:div>
    <w:div w:id="535891457">
      <w:bodyDiv w:val="1"/>
      <w:marLeft w:val="0"/>
      <w:marRight w:val="0"/>
      <w:marTop w:val="0"/>
      <w:marBottom w:val="0"/>
      <w:divBdr>
        <w:top w:val="none" w:sz="0" w:space="0" w:color="auto"/>
        <w:left w:val="none" w:sz="0" w:space="0" w:color="auto"/>
        <w:bottom w:val="none" w:sz="0" w:space="0" w:color="auto"/>
        <w:right w:val="none" w:sz="0" w:space="0" w:color="auto"/>
      </w:divBdr>
    </w:div>
    <w:div w:id="580261587">
      <w:bodyDiv w:val="1"/>
      <w:marLeft w:val="0"/>
      <w:marRight w:val="0"/>
      <w:marTop w:val="0"/>
      <w:marBottom w:val="0"/>
      <w:divBdr>
        <w:top w:val="none" w:sz="0" w:space="0" w:color="auto"/>
        <w:left w:val="none" w:sz="0" w:space="0" w:color="auto"/>
        <w:bottom w:val="none" w:sz="0" w:space="0" w:color="auto"/>
        <w:right w:val="none" w:sz="0" w:space="0" w:color="auto"/>
      </w:divBdr>
      <w:divsChild>
        <w:div w:id="739445425">
          <w:marLeft w:val="0"/>
          <w:marRight w:val="0"/>
          <w:marTop w:val="0"/>
          <w:marBottom w:val="0"/>
          <w:divBdr>
            <w:top w:val="none" w:sz="0" w:space="0" w:color="auto"/>
            <w:left w:val="none" w:sz="0" w:space="0" w:color="auto"/>
            <w:bottom w:val="none" w:sz="0" w:space="0" w:color="auto"/>
            <w:right w:val="none" w:sz="0" w:space="0" w:color="auto"/>
          </w:divBdr>
          <w:divsChild>
            <w:div w:id="99969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559144">
      <w:bodyDiv w:val="1"/>
      <w:marLeft w:val="0"/>
      <w:marRight w:val="0"/>
      <w:marTop w:val="0"/>
      <w:marBottom w:val="0"/>
      <w:divBdr>
        <w:top w:val="none" w:sz="0" w:space="0" w:color="auto"/>
        <w:left w:val="none" w:sz="0" w:space="0" w:color="auto"/>
        <w:bottom w:val="none" w:sz="0" w:space="0" w:color="auto"/>
        <w:right w:val="none" w:sz="0" w:space="0" w:color="auto"/>
      </w:divBdr>
    </w:div>
    <w:div w:id="636685518">
      <w:bodyDiv w:val="1"/>
      <w:marLeft w:val="0"/>
      <w:marRight w:val="0"/>
      <w:marTop w:val="0"/>
      <w:marBottom w:val="0"/>
      <w:divBdr>
        <w:top w:val="none" w:sz="0" w:space="0" w:color="auto"/>
        <w:left w:val="none" w:sz="0" w:space="0" w:color="auto"/>
        <w:bottom w:val="none" w:sz="0" w:space="0" w:color="auto"/>
        <w:right w:val="none" w:sz="0" w:space="0" w:color="auto"/>
      </w:divBdr>
    </w:div>
    <w:div w:id="764232020">
      <w:bodyDiv w:val="1"/>
      <w:marLeft w:val="0"/>
      <w:marRight w:val="0"/>
      <w:marTop w:val="0"/>
      <w:marBottom w:val="0"/>
      <w:divBdr>
        <w:top w:val="none" w:sz="0" w:space="0" w:color="auto"/>
        <w:left w:val="none" w:sz="0" w:space="0" w:color="auto"/>
        <w:bottom w:val="none" w:sz="0" w:space="0" w:color="auto"/>
        <w:right w:val="none" w:sz="0" w:space="0" w:color="auto"/>
      </w:divBdr>
    </w:div>
    <w:div w:id="764613481">
      <w:bodyDiv w:val="1"/>
      <w:marLeft w:val="0"/>
      <w:marRight w:val="0"/>
      <w:marTop w:val="0"/>
      <w:marBottom w:val="0"/>
      <w:divBdr>
        <w:top w:val="none" w:sz="0" w:space="0" w:color="auto"/>
        <w:left w:val="none" w:sz="0" w:space="0" w:color="auto"/>
        <w:bottom w:val="none" w:sz="0" w:space="0" w:color="auto"/>
        <w:right w:val="none" w:sz="0" w:space="0" w:color="auto"/>
      </w:divBdr>
    </w:div>
    <w:div w:id="830829638">
      <w:bodyDiv w:val="1"/>
      <w:marLeft w:val="0"/>
      <w:marRight w:val="0"/>
      <w:marTop w:val="0"/>
      <w:marBottom w:val="0"/>
      <w:divBdr>
        <w:top w:val="none" w:sz="0" w:space="0" w:color="auto"/>
        <w:left w:val="none" w:sz="0" w:space="0" w:color="auto"/>
        <w:bottom w:val="none" w:sz="0" w:space="0" w:color="auto"/>
        <w:right w:val="none" w:sz="0" w:space="0" w:color="auto"/>
      </w:divBdr>
    </w:div>
    <w:div w:id="875198361">
      <w:bodyDiv w:val="1"/>
      <w:marLeft w:val="0"/>
      <w:marRight w:val="0"/>
      <w:marTop w:val="0"/>
      <w:marBottom w:val="0"/>
      <w:divBdr>
        <w:top w:val="none" w:sz="0" w:space="0" w:color="auto"/>
        <w:left w:val="none" w:sz="0" w:space="0" w:color="auto"/>
        <w:bottom w:val="none" w:sz="0" w:space="0" w:color="auto"/>
        <w:right w:val="none" w:sz="0" w:space="0" w:color="auto"/>
      </w:divBdr>
      <w:divsChild>
        <w:div w:id="543905349">
          <w:marLeft w:val="0"/>
          <w:marRight w:val="0"/>
          <w:marTop w:val="0"/>
          <w:marBottom w:val="0"/>
          <w:divBdr>
            <w:top w:val="none" w:sz="0" w:space="0" w:color="auto"/>
            <w:left w:val="none" w:sz="0" w:space="0" w:color="auto"/>
            <w:bottom w:val="none" w:sz="0" w:space="0" w:color="auto"/>
            <w:right w:val="none" w:sz="0" w:space="0" w:color="auto"/>
          </w:divBdr>
          <w:divsChild>
            <w:div w:id="82412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421810">
      <w:bodyDiv w:val="1"/>
      <w:marLeft w:val="0"/>
      <w:marRight w:val="0"/>
      <w:marTop w:val="0"/>
      <w:marBottom w:val="0"/>
      <w:divBdr>
        <w:top w:val="none" w:sz="0" w:space="0" w:color="auto"/>
        <w:left w:val="none" w:sz="0" w:space="0" w:color="auto"/>
        <w:bottom w:val="none" w:sz="0" w:space="0" w:color="auto"/>
        <w:right w:val="none" w:sz="0" w:space="0" w:color="auto"/>
      </w:divBdr>
    </w:div>
    <w:div w:id="897667011">
      <w:bodyDiv w:val="1"/>
      <w:marLeft w:val="0"/>
      <w:marRight w:val="0"/>
      <w:marTop w:val="0"/>
      <w:marBottom w:val="0"/>
      <w:divBdr>
        <w:top w:val="none" w:sz="0" w:space="0" w:color="auto"/>
        <w:left w:val="none" w:sz="0" w:space="0" w:color="auto"/>
        <w:bottom w:val="none" w:sz="0" w:space="0" w:color="auto"/>
        <w:right w:val="none" w:sz="0" w:space="0" w:color="auto"/>
      </w:divBdr>
    </w:div>
    <w:div w:id="914819901">
      <w:bodyDiv w:val="1"/>
      <w:marLeft w:val="0"/>
      <w:marRight w:val="0"/>
      <w:marTop w:val="0"/>
      <w:marBottom w:val="0"/>
      <w:divBdr>
        <w:top w:val="none" w:sz="0" w:space="0" w:color="auto"/>
        <w:left w:val="none" w:sz="0" w:space="0" w:color="auto"/>
        <w:bottom w:val="none" w:sz="0" w:space="0" w:color="auto"/>
        <w:right w:val="none" w:sz="0" w:space="0" w:color="auto"/>
      </w:divBdr>
    </w:div>
    <w:div w:id="931012648">
      <w:bodyDiv w:val="1"/>
      <w:marLeft w:val="0"/>
      <w:marRight w:val="0"/>
      <w:marTop w:val="0"/>
      <w:marBottom w:val="0"/>
      <w:divBdr>
        <w:top w:val="none" w:sz="0" w:space="0" w:color="auto"/>
        <w:left w:val="none" w:sz="0" w:space="0" w:color="auto"/>
        <w:bottom w:val="none" w:sz="0" w:space="0" w:color="auto"/>
        <w:right w:val="none" w:sz="0" w:space="0" w:color="auto"/>
      </w:divBdr>
    </w:div>
    <w:div w:id="963779816">
      <w:bodyDiv w:val="1"/>
      <w:marLeft w:val="0"/>
      <w:marRight w:val="0"/>
      <w:marTop w:val="0"/>
      <w:marBottom w:val="0"/>
      <w:divBdr>
        <w:top w:val="none" w:sz="0" w:space="0" w:color="auto"/>
        <w:left w:val="none" w:sz="0" w:space="0" w:color="auto"/>
        <w:bottom w:val="none" w:sz="0" w:space="0" w:color="auto"/>
        <w:right w:val="none" w:sz="0" w:space="0" w:color="auto"/>
      </w:divBdr>
    </w:div>
    <w:div w:id="975062128">
      <w:bodyDiv w:val="1"/>
      <w:marLeft w:val="0"/>
      <w:marRight w:val="0"/>
      <w:marTop w:val="0"/>
      <w:marBottom w:val="0"/>
      <w:divBdr>
        <w:top w:val="none" w:sz="0" w:space="0" w:color="auto"/>
        <w:left w:val="none" w:sz="0" w:space="0" w:color="auto"/>
        <w:bottom w:val="none" w:sz="0" w:space="0" w:color="auto"/>
        <w:right w:val="none" w:sz="0" w:space="0" w:color="auto"/>
      </w:divBdr>
    </w:div>
    <w:div w:id="996422170">
      <w:bodyDiv w:val="1"/>
      <w:marLeft w:val="0"/>
      <w:marRight w:val="0"/>
      <w:marTop w:val="0"/>
      <w:marBottom w:val="0"/>
      <w:divBdr>
        <w:top w:val="none" w:sz="0" w:space="0" w:color="auto"/>
        <w:left w:val="none" w:sz="0" w:space="0" w:color="auto"/>
        <w:bottom w:val="none" w:sz="0" w:space="0" w:color="auto"/>
        <w:right w:val="none" w:sz="0" w:space="0" w:color="auto"/>
      </w:divBdr>
      <w:divsChild>
        <w:div w:id="61372973">
          <w:marLeft w:val="0"/>
          <w:marRight w:val="0"/>
          <w:marTop w:val="0"/>
          <w:marBottom w:val="0"/>
          <w:divBdr>
            <w:top w:val="none" w:sz="0" w:space="0" w:color="auto"/>
            <w:left w:val="none" w:sz="0" w:space="0" w:color="auto"/>
            <w:bottom w:val="none" w:sz="0" w:space="0" w:color="auto"/>
            <w:right w:val="none" w:sz="0" w:space="0" w:color="auto"/>
          </w:divBdr>
          <w:divsChild>
            <w:div w:id="147208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266219">
      <w:bodyDiv w:val="1"/>
      <w:marLeft w:val="0"/>
      <w:marRight w:val="0"/>
      <w:marTop w:val="0"/>
      <w:marBottom w:val="0"/>
      <w:divBdr>
        <w:top w:val="none" w:sz="0" w:space="0" w:color="auto"/>
        <w:left w:val="none" w:sz="0" w:space="0" w:color="auto"/>
        <w:bottom w:val="none" w:sz="0" w:space="0" w:color="auto"/>
        <w:right w:val="none" w:sz="0" w:space="0" w:color="auto"/>
      </w:divBdr>
      <w:divsChild>
        <w:div w:id="541131928">
          <w:marLeft w:val="0"/>
          <w:marRight w:val="0"/>
          <w:marTop w:val="0"/>
          <w:marBottom w:val="0"/>
          <w:divBdr>
            <w:top w:val="none" w:sz="0" w:space="0" w:color="auto"/>
            <w:left w:val="none" w:sz="0" w:space="0" w:color="auto"/>
            <w:bottom w:val="none" w:sz="0" w:space="0" w:color="auto"/>
            <w:right w:val="none" w:sz="0" w:space="0" w:color="auto"/>
          </w:divBdr>
          <w:divsChild>
            <w:div w:id="15545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682426">
      <w:bodyDiv w:val="1"/>
      <w:marLeft w:val="0"/>
      <w:marRight w:val="0"/>
      <w:marTop w:val="0"/>
      <w:marBottom w:val="0"/>
      <w:divBdr>
        <w:top w:val="none" w:sz="0" w:space="0" w:color="auto"/>
        <w:left w:val="none" w:sz="0" w:space="0" w:color="auto"/>
        <w:bottom w:val="none" w:sz="0" w:space="0" w:color="auto"/>
        <w:right w:val="none" w:sz="0" w:space="0" w:color="auto"/>
      </w:divBdr>
    </w:div>
    <w:div w:id="1029070122">
      <w:bodyDiv w:val="1"/>
      <w:marLeft w:val="0"/>
      <w:marRight w:val="0"/>
      <w:marTop w:val="0"/>
      <w:marBottom w:val="0"/>
      <w:divBdr>
        <w:top w:val="none" w:sz="0" w:space="0" w:color="auto"/>
        <w:left w:val="none" w:sz="0" w:space="0" w:color="auto"/>
        <w:bottom w:val="none" w:sz="0" w:space="0" w:color="auto"/>
        <w:right w:val="none" w:sz="0" w:space="0" w:color="auto"/>
      </w:divBdr>
      <w:divsChild>
        <w:div w:id="532034825">
          <w:marLeft w:val="0"/>
          <w:marRight w:val="0"/>
          <w:marTop w:val="0"/>
          <w:marBottom w:val="0"/>
          <w:divBdr>
            <w:top w:val="none" w:sz="0" w:space="0" w:color="auto"/>
            <w:left w:val="none" w:sz="0" w:space="0" w:color="auto"/>
            <w:bottom w:val="none" w:sz="0" w:space="0" w:color="auto"/>
            <w:right w:val="none" w:sz="0" w:space="0" w:color="auto"/>
          </w:divBdr>
          <w:divsChild>
            <w:div w:id="38831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803767">
      <w:bodyDiv w:val="1"/>
      <w:marLeft w:val="0"/>
      <w:marRight w:val="0"/>
      <w:marTop w:val="0"/>
      <w:marBottom w:val="0"/>
      <w:divBdr>
        <w:top w:val="none" w:sz="0" w:space="0" w:color="auto"/>
        <w:left w:val="none" w:sz="0" w:space="0" w:color="auto"/>
        <w:bottom w:val="none" w:sz="0" w:space="0" w:color="auto"/>
        <w:right w:val="none" w:sz="0" w:space="0" w:color="auto"/>
      </w:divBdr>
    </w:div>
    <w:div w:id="1041201692">
      <w:bodyDiv w:val="1"/>
      <w:marLeft w:val="0"/>
      <w:marRight w:val="0"/>
      <w:marTop w:val="0"/>
      <w:marBottom w:val="0"/>
      <w:divBdr>
        <w:top w:val="none" w:sz="0" w:space="0" w:color="auto"/>
        <w:left w:val="none" w:sz="0" w:space="0" w:color="auto"/>
        <w:bottom w:val="none" w:sz="0" w:space="0" w:color="auto"/>
        <w:right w:val="none" w:sz="0" w:space="0" w:color="auto"/>
      </w:divBdr>
      <w:divsChild>
        <w:div w:id="84035240">
          <w:marLeft w:val="0"/>
          <w:marRight w:val="0"/>
          <w:marTop w:val="0"/>
          <w:marBottom w:val="0"/>
          <w:divBdr>
            <w:top w:val="none" w:sz="0" w:space="0" w:color="auto"/>
            <w:left w:val="none" w:sz="0" w:space="0" w:color="auto"/>
            <w:bottom w:val="none" w:sz="0" w:space="0" w:color="auto"/>
            <w:right w:val="none" w:sz="0" w:space="0" w:color="auto"/>
          </w:divBdr>
          <w:divsChild>
            <w:div w:id="10631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588299">
      <w:bodyDiv w:val="1"/>
      <w:marLeft w:val="0"/>
      <w:marRight w:val="0"/>
      <w:marTop w:val="0"/>
      <w:marBottom w:val="0"/>
      <w:divBdr>
        <w:top w:val="none" w:sz="0" w:space="0" w:color="auto"/>
        <w:left w:val="none" w:sz="0" w:space="0" w:color="auto"/>
        <w:bottom w:val="none" w:sz="0" w:space="0" w:color="auto"/>
        <w:right w:val="none" w:sz="0" w:space="0" w:color="auto"/>
      </w:divBdr>
      <w:divsChild>
        <w:div w:id="1127508350">
          <w:marLeft w:val="0"/>
          <w:marRight w:val="0"/>
          <w:marTop w:val="0"/>
          <w:marBottom w:val="0"/>
          <w:divBdr>
            <w:top w:val="none" w:sz="0" w:space="0" w:color="auto"/>
            <w:left w:val="none" w:sz="0" w:space="0" w:color="auto"/>
            <w:bottom w:val="none" w:sz="0" w:space="0" w:color="auto"/>
            <w:right w:val="none" w:sz="0" w:space="0" w:color="auto"/>
          </w:divBdr>
          <w:divsChild>
            <w:div w:id="179837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17907">
      <w:bodyDiv w:val="1"/>
      <w:marLeft w:val="0"/>
      <w:marRight w:val="0"/>
      <w:marTop w:val="0"/>
      <w:marBottom w:val="0"/>
      <w:divBdr>
        <w:top w:val="none" w:sz="0" w:space="0" w:color="auto"/>
        <w:left w:val="none" w:sz="0" w:space="0" w:color="auto"/>
        <w:bottom w:val="none" w:sz="0" w:space="0" w:color="auto"/>
        <w:right w:val="none" w:sz="0" w:space="0" w:color="auto"/>
      </w:divBdr>
    </w:div>
    <w:div w:id="1094594926">
      <w:bodyDiv w:val="1"/>
      <w:marLeft w:val="0"/>
      <w:marRight w:val="0"/>
      <w:marTop w:val="0"/>
      <w:marBottom w:val="0"/>
      <w:divBdr>
        <w:top w:val="none" w:sz="0" w:space="0" w:color="auto"/>
        <w:left w:val="none" w:sz="0" w:space="0" w:color="auto"/>
        <w:bottom w:val="none" w:sz="0" w:space="0" w:color="auto"/>
        <w:right w:val="none" w:sz="0" w:space="0" w:color="auto"/>
      </w:divBdr>
    </w:div>
    <w:div w:id="1102609873">
      <w:bodyDiv w:val="1"/>
      <w:marLeft w:val="0"/>
      <w:marRight w:val="0"/>
      <w:marTop w:val="0"/>
      <w:marBottom w:val="0"/>
      <w:divBdr>
        <w:top w:val="none" w:sz="0" w:space="0" w:color="auto"/>
        <w:left w:val="none" w:sz="0" w:space="0" w:color="auto"/>
        <w:bottom w:val="none" w:sz="0" w:space="0" w:color="auto"/>
        <w:right w:val="none" w:sz="0" w:space="0" w:color="auto"/>
      </w:divBdr>
    </w:div>
    <w:div w:id="1111779054">
      <w:bodyDiv w:val="1"/>
      <w:marLeft w:val="0"/>
      <w:marRight w:val="0"/>
      <w:marTop w:val="0"/>
      <w:marBottom w:val="0"/>
      <w:divBdr>
        <w:top w:val="none" w:sz="0" w:space="0" w:color="auto"/>
        <w:left w:val="none" w:sz="0" w:space="0" w:color="auto"/>
        <w:bottom w:val="none" w:sz="0" w:space="0" w:color="auto"/>
        <w:right w:val="none" w:sz="0" w:space="0" w:color="auto"/>
      </w:divBdr>
    </w:div>
    <w:div w:id="1225025947">
      <w:bodyDiv w:val="1"/>
      <w:marLeft w:val="0"/>
      <w:marRight w:val="0"/>
      <w:marTop w:val="0"/>
      <w:marBottom w:val="0"/>
      <w:divBdr>
        <w:top w:val="none" w:sz="0" w:space="0" w:color="auto"/>
        <w:left w:val="none" w:sz="0" w:space="0" w:color="auto"/>
        <w:bottom w:val="none" w:sz="0" w:space="0" w:color="auto"/>
        <w:right w:val="none" w:sz="0" w:space="0" w:color="auto"/>
      </w:divBdr>
    </w:div>
    <w:div w:id="1357468431">
      <w:bodyDiv w:val="1"/>
      <w:marLeft w:val="0"/>
      <w:marRight w:val="0"/>
      <w:marTop w:val="0"/>
      <w:marBottom w:val="0"/>
      <w:divBdr>
        <w:top w:val="none" w:sz="0" w:space="0" w:color="auto"/>
        <w:left w:val="none" w:sz="0" w:space="0" w:color="auto"/>
        <w:bottom w:val="none" w:sz="0" w:space="0" w:color="auto"/>
        <w:right w:val="none" w:sz="0" w:space="0" w:color="auto"/>
      </w:divBdr>
    </w:div>
    <w:div w:id="1370111205">
      <w:bodyDiv w:val="1"/>
      <w:marLeft w:val="0"/>
      <w:marRight w:val="0"/>
      <w:marTop w:val="0"/>
      <w:marBottom w:val="0"/>
      <w:divBdr>
        <w:top w:val="none" w:sz="0" w:space="0" w:color="auto"/>
        <w:left w:val="none" w:sz="0" w:space="0" w:color="auto"/>
        <w:bottom w:val="none" w:sz="0" w:space="0" w:color="auto"/>
        <w:right w:val="none" w:sz="0" w:space="0" w:color="auto"/>
      </w:divBdr>
    </w:div>
    <w:div w:id="1372461222">
      <w:bodyDiv w:val="1"/>
      <w:marLeft w:val="0"/>
      <w:marRight w:val="0"/>
      <w:marTop w:val="0"/>
      <w:marBottom w:val="0"/>
      <w:divBdr>
        <w:top w:val="none" w:sz="0" w:space="0" w:color="auto"/>
        <w:left w:val="none" w:sz="0" w:space="0" w:color="auto"/>
        <w:bottom w:val="none" w:sz="0" w:space="0" w:color="auto"/>
        <w:right w:val="none" w:sz="0" w:space="0" w:color="auto"/>
      </w:divBdr>
    </w:div>
    <w:div w:id="1406494068">
      <w:bodyDiv w:val="1"/>
      <w:marLeft w:val="0"/>
      <w:marRight w:val="0"/>
      <w:marTop w:val="0"/>
      <w:marBottom w:val="0"/>
      <w:divBdr>
        <w:top w:val="none" w:sz="0" w:space="0" w:color="auto"/>
        <w:left w:val="none" w:sz="0" w:space="0" w:color="auto"/>
        <w:bottom w:val="none" w:sz="0" w:space="0" w:color="auto"/>
        <w:right w:val="none" w:sz="0" w:space="0" w:color="auto"/>
      </w:divBdr>
    </w:div>
    <w:div w:id="1453204840">
      <w:bodyDiv w:val="1"/>
      <w:marLeft w:val="0"/>
      <w:marRight w:val="0"/>
      <w:marTop w:val="0"/>
      <w:marBottom w:val="0"/>
      <w:divBdr>
        <w:top w:val="none" w:sz="0" w:space="0" w:color="auto"/>
        <w:left w:val="none" w:sz="0" w:space="0" w:color="auto"/>
        <w:bottom w:val="none" w:sz="0" w:space="0" w:color="auto"/>
        <w:right w:val="none" w:sz="0" w:space="0" w:color="auto"/>
      </w:divBdr>
    </w:div>
    <w:div w:id="1475678952">
      <w:bodyDiv w:val="1"/>
      <w:marLeft w:val="0"/>
      <w:marRight w:val="0"/>
      <w:marTop w:val="0"/>
      <w:marBottom w:val="0"/>
      <w:divBdr>
        <w:top w:val="none" w:sz="0" w:space="0" w:color="auto"/>
        <w:left w:val="none" w:sz="0" w:space="0" w:color="auto"/>
        <w:bottom w:val="none" w:sz="0" w:space="0" w:color="auto"/>
        <w:right w:val="none" w:sz="0" w:space="0" w:color="auto"/>
      </w:divBdr>
      <w:divsChild>
        <w:div w:id="79371115">
          <w:marLeft w:val="0"/>
          <w:marRight w:val="0"/>
          <w:marTop w:val="0"/>
          <w:marBottom w:val="0"/>
          <w:divBdr>
            <w:top w:val="none" w:sz="0" w:space="0" w:color="auto"/>
            <w:left w:val="none" w:sz="0" w:space="0" w:color="auto"/>
            <w:bottom w:val="none" w:sz="0" w:space="0" w:color="auto"/>
            <w:right w:val="none" w:sz="0" w:space="0" w:color="auto"/>
          </w:divBdr>
          <w:divsChild>
            <w:div w:id="37154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284645">
      <w:bodyDiv w:val="1"/>
      <w:marLeft w:val="0"/>
      <w:marRight w:val="0"/>
      <w:marTop w:val="0"/>
      <w:marBottom w:val="0"/>
      <w:divBdr>
        <w:top w:val="none" w:sz="0" w:space="0" w:color="auto"/>
        <w:left w:val="none" w:sz="0" w:space="0" w:color="auto"/>
        <w:bottom w:val="none" w:sz="0" w:space="0" w:color="auto"/>
        <w:right w:val="none" w:sz="0" w:space="0" w:color="auto"/>
      </w:divBdr>
    </w:div>
    <w:div w:id="1510296650">
      <w:bodyDiv w:val="1"/>
      <w:marLeft w:val="0"/>
      <w:marRight w:val="0"/>
      <w:marTop w:val="0"/>
      <w:marBottom w:val="0"/>
      <w:divBdr>
        <w:top w:val="none" w:sz="0" w:space="0" w:color="auto"/>
        <w:left w:val="none" w:sz="0" w:space="0" w:color="auto"/>
        <w:bottom w:val="none" w:sz="0" w:space="0" w:color="auto"/>
        <w:right w:val="none" w:sz="0" w:space="0" w:color="auto"/>
      </w:divBdr>
      <w:divsChild>
        <w:div w:id="42218095">
          <w:marLeft w:val="0"/>
          <w:marRight w:val="0"/>
          <w:marTop w:val="0"/>
          <w:marBottom w:val="0"/>
          <w:divBdr>
            <w:top w:val="none" w:sz="0" w:space="0" w:color="auto"/>
            <w:left w:val="none" w:sz="0" w:space="0" w:color="auto"/>
            <w:bottom w:val="none" w:sz="0" w:space="0" w:color="auto"/>
            <w:right w:val="none" w:sz="0" w:space="0" w:color="auto"/>
          </w:divBdr>
          <w:divsChild>
            <w:div w:id="13260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481320">
      <w:bodyDiv w:val="1"/>
      <w:marLeft w:val="0"/>
      <w:marRight w:val="0"/>
      <w:marTop w:val="0"/>
      <w:marBottom w:val="0"/>
      <w:divBdr>
        <w:top w:val="none" w:sz="0" w:space="0" w:color="auto"/>
        <w:left w:val="none" w:sz="0" w:space="0" w:color="auto"/>
        <w:bottom w:val="none" w:sz="0" w:space="0" w:color="auto"/>
        <w:right w:val="none" w:sz="0" w:space="0" w:color="auto"/>
      </w:divBdr>
    </w:div>
    <w:div w:id="1513912249">
      <w:bodyDiv w:val="1"/>
      <w:marLeft w:val="0"/>
      <w:marRight w:val="0"/>
      <w:marTop w:val="0"/>
      <w:marBottom w:val="0"/>
      <w:divBdr>
        <w:top w:val="none" w:sz="0" w:space="0" w:color="auto"/>
        <w:left w:val="none" w:sz="0" w:space="0" w:color="auto"/>
        <w:bottom w:val="none" w:sz="0" w:space="0" w:color="auto"/>
        <w:right w:val="none" w:sz="0" w:space="0" w:color="auto"/>
      </w:divBdr>
    </w:div>
    <w:div w:id="1521552364">
      <w:bodyDiv w:val="1"/>
      <w:marLeft w:val="0"/>
      <w:marRight w:val="0"/>
      <w:marTop w:val="0"/>
      <w:marBottom w:val="0"/>
      <w:divBdr>
        <w:top w:val="none" w:sz="0" w:space="0" w:color="auto"/>
        <w:left w:val="none" w:sz="0" w:space="0" w:color="auto"/>
        <w:bottom w:val="none" w:sz="0" w:space="0" w:color="auto"/>
        <w:right w:val="none" w:sz="0" w:space="0" w:color="auto"/>
      </w:divBdr>
    </w:div>
    <w:div w:id="1544904205">
      <w:bodyDiv w:val="1"/>
      <w:marLeft w:val="0"/>
      <w:marRight w:val="0"/>
      <w:marTop w:val="0"/>
      <w:marBottom w:val="0"/>
      <w:divBdr>
        <w:top w:val="none" w:sz="0" w:space="0" w:color="auto"/>
        <w:left w:val="none" w:sz="0" w:space="0" w:color="auto"/>
        <w:bottom w:val="none" w:sz="0" w:space="0" w:color="auto"/>
        <w:right w:val="none" w:sz="0" w:space="0" w:color="auto"/>
      </w:divBdr>
      <w:divsChild>
        <w:div w:id="722949742">
          <w:marLeft w:val="0"/>
          <w:marRight w:val="0"/>
          <w:marTop w:val="0"/>
          <w:marBottom w:val="0"/>
          <w:divBdr>
            <w:top w:val="none" w:sz="0" w:space="0" w:color="auto"/>
            <w:left w:val="none" w:sz="0" w:space="0" w:color="auto"/>
            <w:bottom w:val="none" w:sz="0" w:space="0" w:color="auto"/>
            <w:right w:val="none" w:sz="0" w:space="0" w:color="auto"/>
          </w:divBdr>
          <w:divsChild>
            <w:div w:id="163933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310308">
      <w:bodyDiv w:val="1"/>
      <w:marLeft w:val="0"/>
      <w:marRight w:val="0"/>
      <w:marTop w:val="0"/>
      <w:marBottom w:val="0"/>
      <w:divBdr>
        <w:top w:val="none" w:sz="0" w:space="0" w:color="auto"/>
        <w:left w:val="none" w:sz="0" w:space="0" w:color="auto"/>
        <w:bottom w:val="none" w:sz="0" w:space="0" w:color="auto"/>
        <w:right w:val="none" w:sz="0" w:space="0" w:color="auto"/>
      </w:divBdr>
    </w:div>
    <w:div w:id="1573924451">
      <w:bodyDiv w:val="1"/>
      <w:marLeft w:val="0"/>
      <w:marRight w:val="0"/>
      <w:marTop w:val="0"/>
      <w:marBottom w:val="0"/>
      <w:divBdr>
        <w:top w:val="none" w:sz="0" w:space="0" w:color="auto"/>
        <w:left w:val="none" w:sz="0" w:space="0" w:color="auto"/>
        <w:bottom w:val="none" w:sz="0" w:space="0" w:color="auto"/>
        <w:right w:val="none" w:sz="0" w:space="0" w:color="auto"/>
      </w:divBdr>
    </w:div>
    <w:div w:id="1598323204">
      <w:bodyDiv w:val="1"/>
      <w:marLeft w:val="0"/>
      <w:marRight w:val="0"/>
      <w:marTop w:val="0"/>
      <w:marBottom w:val="0"/>
      <w:divBdr>
        <w:top w:val="none" w:sz="0" w:space="0" w:color="auto"/>
        <w:left w:val="none" w:sz="0" w:space="0" w:color="auto"/>
        <w:bottom w:val="none" w:sz="0" w:space="0" w:color="auto"/>
        <w:right w:val="none" w:sz="0" w:space="0" w:color="auto"/>
      </w:divBdr>
    </w:div>
    <w:div w:id="1607614308">
      <w:bodyDiv w:val="1"/>
      <w:marLeft w:val="0"/>
      <w:marRight w:val="0"/>
      <w:marTop w:val="0"/>
      <w:marBottom w:val="0"/>
      <w:divBdr>
        <w:top w:val="none" w:sz="0" w:space="0" w:color="auto"/>
        <w:left w:val="none" w:sz="0" w:space="0" w:color="auto"/>
        <w:bottom w:val="none" w:sz="0" w:space="0" w:color="auto"/>
        <w:right w:val="none" w:sz="0" w:space="0" w:color="auto"/>
      </w:divBdr>
      <w:divsChild>
        <w:div w:id="715198084">
          <w:marLeft w:val="0"/>
          <w:marRight w:val="0"/>
          <w:marTop w:val="0"/>
          <w:marBottom w:val="0"/>
          <w:divBdr>
            <w:top w:val="none" w:sz="0" w:space="0" w:color="auto"/>
            <w:left w:val="none" w:sz="0" w:space="0" w:color="auto"/>
            <w:bottom w:val="none" w:sz="0" w:space="0" w:color="auto"/>
            <w:right w:val="none" w:sz="0" w:space="0" w:color="auto"/>
          </w:divBdr>
          <w:divsChild>
            <w:div w:id="173607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421064">
      <w:bodyDiv w:val="1"/>
      <w:marLeft w:val="0"/>
      <w:marRight w:val="0"/>
      <w:marTop w:val="0"/>
      <w:marBottom w:val="0"/>
      <w:divBdr>
        <w:top w:val="none" w:sz="0" w:space="0" w:color="auto"/>
        <w:left w:val="none" w:sz="0" w:space="0" w:color="auto"/>
        <w:bottom w:val="none" w:sz="0" w:space="0" w:color="auto"/>
        <w:right w:val="none" w:sz="0" w:space="0" w:color="auto"/>
      </w:divBdr>
      <w:divsChild>
        <w:div w:id="84957826">
          <w:marLeft w:val="0"/>
          <w:marRight w:val="0"/>
          <w:marTop w:val="0"/>
          <w:marBottom w:val="0"/>
          <w:divBdr>
            <w:top w:val="none" w:sz="0" w:space="0" w:color="auto"/>
            <w:left w:val="none" w:sz="0" w:space="0" w:color="auto"/>
            <w:bottom w:val="none" w:sz="0" w:space="0" w:color="auto"/>
            <w:right w:val="none" w:sz="0" w:space="0" w:color="auto"/>
          </w:divBdr>
          <w:divsChild>
            <w:div w:id="16216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720715">
      <w:bodyDiv w:val="1"/>
      <w:marLeft w:val="0"/>
      <w:marRight w:val="0"/>
      <w:marTop w:val="0"/>
      <w:marBottom w:val="0"/>
      <w:divBdr>
        <w:top w:val="none" w:sz="0" w:space="0" w:color="auto"/>
        <w:left w:val="none" w:sz="0" w:space="0" w:color="auto"/>
        <w:bottom w:val="none" w:sz="0" w:space="0" w:color="auto"/>
        <w:right w:val="none" w:sz="0" w:space="0" w:color="auto"/>
      </w:divBdr>
    </w:div>
    <w:div w:id="1702392258">
      <w:bodyDiv w:val="1"/>
      <w:marLeft w:val="0"/>
      <w:marRight w:val="0"/>
      <w:marTop w:val="0"/>
      <w:marBottom w:val="0"/>
      <w:divBdr>
        <w:top w:val="none" w:sz="0" w:space="0" w:color="auto"/>
        <w:left w:val="none" w:sz="0" w:space="0" w:color="auto"/>
        <w:bottom w:val="none" w:sz="0" w:space="0" w:color="auto"/>
        <w:right w:val="none" w:sz="0" w:space="0" w:color="auto"/>
      </w:divBdr>
      <w:divsChild>
        <w:div w:id="1098409740">
          <w:marLeft w:val="0"/>
          <w:marRight w:val="0"/>
          <w:marTop w:val="0"/>
          <w:marBottom w:val="0"/>
          <w:divBdr>
            <w:top w:val="none" w:sz="0" w:space="0" w:color="auto"/>
            <w:left w:val="none" w:sz="0" w:space="0" w:color="auto"/>
            <w:bottom w:val="none" w:sz="0" w:space="0" w:color="auto"/>
            <w:right w:val="none" w:sz="0" w:space="0" w:color="auto"/>
          </w:divBdr>
          <w:divsChild>
            <w:div w:id="62416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730781">
      <w:bodyDiv w:val="1"/>
      <w:marLeft w:val="0"/>
      <w:marRight w:val="0"/>
      <w:marTop w:val="0"/>
      <w:marBottom w:val="0"/>
      <w:divBdr>
        <w:top w:val="none" w:sz="0" w:space="0" w:color="auto"/>
        <w:left w:val="none" w:sz="0" w:space="0" w:color="auto"/>
        <w:bottom w:val="none" w:sz="0" w:space="0" w:color="auto"/>
        <w:right w:val="none" w:sz="0" w:space="0" w:color="auto"/>
      </w:divBdr>
    </w:div>
    <w:div w:id="1751730717">
      <w:bodyDiv w:val="1"/>
      <w:marLeft w:val="0"/>
      <w:marRight w:val="0"/>
      <w:marTop w:val="0"/>
      <w:marBottom w:val="0"/>
      <w:divBdr>
        <w:top w:val="none" w:sz="0" w:space="0" w:color="auto"/>
        <w:left w:val="none" w:sz="0" w:space="0" w:color="auto"/>
        <w:bottom w:val="none" w:sz="0" w:space="0" w:color="auto"/>
        <w:right w:val="none" w:sz="0" w:space="0" w:color="auto"/>
      </w:divBdr>
    </w:div>
    <w:div w:id="1778329318">
      <w:bodyDiv w:val="1"/>
      <w:marLeft w:val="0"/>
      <w:marRight w:val="0"/>
      <w:marTop w:val="0"/>
      <w:marBottom w:val="0"/>
      <w:divBdr>
        <w:top w:val="none" w:sz="0" w:space="0" w:color="auto"/>
        <w:left w:val="none" w:sz="0" w:space="0" w:color="auto"/>
        <w:bottom w:val="none" w:sz="0" w:space="0" w:color="auto"/>
        <w:right w:val="none" w:sz="0" w:space="0" w:color="auto"/>
      </w:divBdr>
    </w:div>
    <w:div w:id="1832527864">
      <w:bodyDiv w:val="1"/>
      <w:marLeft w:val="0"/>
      <w:marRight w:val="0"/>
      <w:marTop w:val="0"/>
      <w:marBottom w:val="0"/>
      <w:divBdr>
        <w:top w:val="none" w:sz="0" w:space="0" w:color="auto"/>
        <w:left w:val="none" w:sz="0" w:space="0" w:color="auto"/>
        <w:bottom w:val="none" w:sz="0" w:space="0" w:color="auto"/>
        <w:right w:val="none" w:sz="0" w:space="0" w:color="auto"/>
      </w:divBdr>
      <w:divsChild>
        <w:div w:id="1929805405">
          <w:marLeft w:val="0"/>
          <w:marRight w:val="0"/>
          <w:marTop w:val="0"/>
          <w:marBottom w:val="0"/>
          <w:divBdr>
            <w:top w:val="none" w:sz="0" w:space="0" w:color="auto"/>
            <w:left w:val="none" w:sz="0" w:space="0" w:color="auto"/>
            <w:bottom w:val="none" w:sz="0" w:space="0" w:color="auto"/>
            <w:right w:val="none" w:sz="0" w:space="0" w:color="auto"/>
          </w:divBdr>
          <w:divsChild>
            <w:div w:id="31492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219752">
      <w:bodyDiv w:val="1"/>
      <w:marLeft w:val="0"/>
      <w:marRight w:val="0"/>
      <w:marTop w:val="0"/>
      <w:marBottom w:val="0"/>
      <w:divBdr>
        <w:top w:val="none" w:sz="0" w:space="0" w:color="auto"/>
        <w:left w:val="none" w:sz="0" w:space="0" w:color="auto"/>
        <w:bottom w:val="none" w:sz="0" w:space="0" w:color="auto"/>
        <w:right w:val="none" w:sz="0" w:space="0" w:color="auto"/>
      </w:divBdr>
    </w:div>
    <w:div w:id="1907452611">
      <w:bodyDiv w:val="1"/>
      <w:marLeft w:val="0"/>
      <w:marRight w:val="0"/>
      <w:marTop w:val="0"/>
      <w:marBottom w:val="0"/>
      <w:divBdr>
        <w:top w:val="none" w:sz="0" w:space="0" w:color="auto"/>
        <w:left w:val="none" w:sz="0" w:space="0" w:color="auto"/>
        <w:bottom w:val="none" w:sz="0" w:space="0" w:color="auto"/>
        <w:right w:val="none" w:sz="0" w:space="0" w:color="auto"/>
      </w:divBdr>
    </w:div>
    <w:div w:id="1919168266">
      <w:bodyDiv w:val="1"/>
      <w:marLeft w:val="0"/>
      <w:marRight w:val="0"/>
      <w:marTop w:val="0"/>
      <w:marBottom w:val="0"/>
      <w:divBdr>
        <w:top w:val="none" w:sz="0" w:space="0" w:color="auto"/>
        <w:left w:val="none" w:sz="0" w:space="0" w:color="auto"/>
        <w:bottom w:val="none" w:sz="0" w:space="0" w:color="auto"/>
        <w:right w:val="none" w:sz="0" w:space="0" w:color="auto"/>
      </w:divBdr>
    </w:div>
    <w:div w:id="1922182066">
      <w:bodyDiv w:val="1"/>
      <w:marLeft w:val="0"/>
      <w:marRight w:val="0"/>
      <w:marTop w:val="0"/>
      <w:marBottom w:val="0"/>
      <w:divBdr>
        <w:top w:val="none" w:sz="0" w:space="0" w:color="auto"/>
        <w:left w:val="none" w:sz="0" w:space="0" w:color="auto"/>
        <w:bottom w:val="none" w:sz="0" w:space="0" w:color="auto"/>
        <w:right w:val="none" w:sz="0" w:space="0" w:color="auto"/>
      </w:divBdr>
      <w:divsChild>
        <w:div w:id="1968662214">
          <w:marLeft w:val="0"/>
          <w:marRight w:val="0"/>
          <w:marTop w:val="0"/>
          <w:marBottom w:val="0"/>
          <w:divBdr>
            <w:top w:val="none" w:sz="0" w:space="0" w:color="auto"/>
            <w:left w:val="none" w:sz="0" w:space="0" w:color="auto"/>
            <w:bottom w:val="none" w:sz="0" w:space="0" w:color="auto"/>
            <w:right w:val="none" w:sz="0" w:space="0" w:color="auto"/>
          </w:divBdr>
          <w:divsChild>
            <w:div w:id="19164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879283">
      <w:bodyDiv w:val="1"/>
      <w:marLeft w:val="0"/>
      <w:marRight w:val="0"/>
      <w:marTop w:val="0"/>
      <w:marBottom w:val="0"/>
      <w:divBdr>
        <w:top w:val="none" w:sz="0" w:space="0" w:color="auto"/>
        <w:left w:val="none" w:sz="0" w:space="0" w:color="auto"/>
        <w:bottom w:val="none" w:sz="0" w:space="0" w:color="auto"/>
        <w:right w:val="none" w:sz="0" w:space="0" w:color="auto"/>
      </w:divBdr>
    </w:div>
    <w:div w:id="2042432634">
      <w:bodyDiv w:val="1"/>
      <w:marLeft w:val="0"/>
      <w:marRight w:val="0"/>
      <w:marTop w:val="0"/>
      <w:marBottom w:val="0"/>
      <w:divBdr>
        <w:top w:val="none" w:sz="0" w:space="0" w:color="auto"/>
        <w:left w:val="none" w:sz="0" w:space="0" w:color="auto"/>
        <w:bottom w:val="none" w:sz="0" w:space="0" w:color="auto"/>
        <w:right w:val="none" w:sz="0" w:space="0" w:color="auto"/>
      </w:divBdr>
    </w:div>
    <w:div w:id="2049254472">
      <w:bodyDiv w:val="1"/>
      <w:marLeft w:val="0"/>
      <w:marRight w:val="0"/>
      <w:marTop w:val="0"/>
      <w:marBottom w:val="0"/>
      <w:divBdr>
        <w:top w:val="none" w:sz="0" w:space="0" w:color="auto"/>
        <w:left w:val="none" w:sz="0" w:space="0" w:color="auto"/>
        <w:bottom w:val="none" w:sz="0" w:space="0" w:color="auto"/>
        <w:right w:val="none" w:sz="0" w:space="0" w:color="auto"/>
      </w:divBdr>
    </w:div>
    <w:div w:id="2060979643">
      <w:bodyDiv w:val="1"/>
      <w:marLeft w:val="0"/>
      <w:marRight w:val="0"/>
      <w:marTop w:val="0"/>
      <w:marBottom w:val="0"/>
      <w:divBdr>
        <w:top w:val="none" w:sz="0" w:space="0" w:color="auto"/>
        <w:left w:val="none" w:sz="0" w:space="0" w:color="auto"/>
        <w:bottom w:val="none" w:sz="0" w:space="0" w:color="auto"/>
        <w:right w:val="none" w:sz="0" w:space="0" w:color="auto"/>
      </w:divBdr>
    </w:div>
    <w:div w:id="2081949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ED9A66-0953-4FFD-A0B5-0388A70778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769</TotalTime>
  <Pages>8</Pages>
  <Words>1411</Words>
  <Characters>8044</Characters>
  <Application>Microsoft Office Word</Application>
  <DocSecurity>0</DocSecurity>
  <Lines>67</Lines>
  <Paragraphs>18</Paragraphs>
  <ScaleCrop>false</ScaleCrop>
  <Company/>
  <LinksUpToDate>false</LinksUpToDate>
  <CharactersWithSpaces>9437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付舟行</dc:creator>
  <cp:keywords/>
  <dc:description/>
  <cp:lastModifiedBy>付舟行</cp:lastModifiedBy>
  <cp:revision>283</cp:revision>
  <dcterms:created xsi:type="dcterms:W3CDTF">2025-03-21T17:27:00Z</dcterms:created>
  <dcterms:modified xsi:type="dcterms:W3CDTF">2025-03-22T17:51:00Z</dcterms:modified>
</cp:coreProperties>
</file>