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6B899" w14:textId="5E06B827" w:rsidR="00820356" w:rsidRPr="00A0337F" w:rsidRDefault="00231A15" w:rsidP="00231A15">
      <w:pPr>
        <w:rPr>
          <w:szCs w:val="32"/>
        </w:rPr>
      </w:pPr>
      <w:r w:rsidRPr="00A0337F">
        <w:rPr>
          <w:sz w:val="48"/>
          <w:szCs w:val="48"/>
        </w:rPr>
        <w:t>PROTAGONISTE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2"/>
        <w:gridCol w:w="7416"/>
      </w:tblGrid>
      <w:tr w:rsidR="00231A15" w:rsidRPr="00A0337F" w14:paraId="5F998A48" w14:textId="77777777" w:rsidTr="00231A15">
        <w:tc>
          <w:tcPr>
            <w:tcW w:w="4606" w:type="dxa"/>
          </w:tcPr>
          <w:p w14:paraId="10391759" w14:textId="4408A208" w:rsidR="00231A15" w:rsidRPr="00A0337F" w:rsidRDefault="00231A15" w:rsidP="00231A15">
            <w:r w:rsidRPr="00A0337F">
              <w:t>Image</w:t>
            </w:r>
          </w:p>
        </w:tc>
        <w:tc>
          <w:tcPr>
            <w:tcW w:w="4606" w:type="dxa"/>
          </w:tcPr>
          <w:p w14:paraId="794177B0" w14:textId="281746DD" w:rsidR="00231A15" w:rsidRPr="00A0337F" w:rsidRDefault="00557533" w:rsidP="00231A15">
            <w:pPr>
              <w:rPr>
                <w:szCs w:val="32"/>
              </w:rPr>
            </w:pPr>
            <w:r>
              <w:rPr>
                <w:noProof/>
                <w:szCs w:val="32"/>
              </w:rPr>
              <w:drawing>
                <wp:inline distT="0" distB="0" distL="0" distR="0" wp14:anchorId="6F2C0D95" wp14:editId="6DBDDEBF">
                  <wp:extent cx="4572000" cy="35337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0F1" w:rsidRPr="00A0337F" w14:paraId="4DB7284C" w14:textId="77777777" w:rsidTr="00231A15">
        <w:tc>
          <w:tcPr>
            <w:tcW w:w="4606" w:type="dxa"/>
          </w:tcPr>
          <w:p w14:paraId="11223C59" w14:textId="72FACF26" w:rsidR="00BF20F1" w:rsidRPr="00A0337F" w:rsidRDefault="00BF20F1" w:rsidP="00231A15">
            <w:r>
              <w:t>Masque</w:t>
            </w:r>
          </w:p>
        </w:tc>
        <w:tc>
          <w:tcPr>
            <w:tcW w:w="4606" w:type="dxa"/>
          </w:tcPr>
          <w:p w14:paraId="6971CC4A" w14:textId="7C731B16" w:rsidR="00BF20F1" w:rsidRPr="00A0337F" w:rsidRDefault="00844F61" w:rsidP="00231A15">
            <w:pPr>
              <w:rPr>
                <w:szCs w:val="32"/>
              </w:rPr>
            </w:pPr>
            <w:r w:rsidRPr="009D35DA">
              <w:rPr>
                <w:szCs w:val="32"/>
                <w:u w:val="single"/>
              </w:rPr>
              <w:t>Masque de la médiation :</w:t>
            </w:r>
            <w:r>
              <w:rPr>
                <w:szCs w:val="32"/>
              </w:rPr>
              <w:t xml:space="preserve"> </w:t>
            </w:r>
            <w:r w:rsidR="00BF20F1">
              <w:rPr>
                <w:szCs w:val="32"/>
              </w:rPr>
              <w:t>3 points (sortir de la forêt, rester dans la forêt, ne pas choisir entre les deux)</w:t>
            </w:r>
            <w:r>
              <w:rPr>
                <w:szCs w:val="32"/>
              </w:rPr>
              <w:t xml:space="preserve">. Le </w:t>
            </w:r>
            <w:r w:rsidR="000F62C6">
              <w:rPr>
                <w:szCs w:val="32"/>
              </w:rPr>
              <w:t>change symboliquement la personnalité du protagoniste en lui demandant d’être impartial</w:t>
            </w:r>
            <w:r>
              <w:rPr>
                <w:szCs w:val="32"/>
              </w:rPr>
              <w:t>, ce qui</w:t>
            </w:r>
            <w:r w:rsidR="000F62C6">
              <w:rPr>
                <w:szCs w:val="32"/>
              </w:rPr>
              <w:t xml:space="preserve"> crée</w:t>
            </w:r>
            <w:r>
              <w:rPr>
                <w:szCs w:val="32"/>
              </w:rPr>
              <w:t xml:space="preserve"> </w:t>
            </w:r>
            <w:r w:rsidR="000F62C6">
              <w:rPr>
                <w:szCs w:val="32"/>
              </w:rPr>
              <w:t xml:space="preserve">un conflit d’identité chez </w:t>
            </w:r>
            <w:r>
              <w:rPr>
                <w:szCs w:val="32"/>
              </w:rPr>
              <w:t>iel</w:t>
            </w:r>
            <w:r w:rsidR="009D35DA">
              <w:rPr>
                <w:szCs w:val="32"/>
              </w:rPr>
              <w:t xml:space="preserve">. Le masque le rend également muet : iel doit écouter les autres et ne se prononcer que pour émettre sa décision. </w:t>
            </w:r>
          </w:p>
        </w:tc>
      </w:tr>
      <w:tr w:rsidR="00691F79" w:rsidRPr="00A0337F" w14:paraId="085ABF8B" w14:textId="77777777" w:rsidTr="00231A15">
        <w:tc>
          <w:tcPr>
            <w:tcW w:w="4606" w:type="dxa"/>
          </w:tcPr>
          <w:p w14:paraId="08911BFE" w14:textId="5E238E68" w:rsidR="00691F79" w:rsidRPr="00A0337F" w:rsidRDefault="00691F79" w:rsidP="00231A15">
            <w:r>
              <w:t>Couleur</w:t>
            </w:r>
          </w:p>
        </w:tc>
        <w:tc>
          <w:tcPr>
            <w:tcW w:w="4606" w:type="dxa"/>
          </w:tcPr>
          <w:p w14:paraId="41EBA661" w14:textId="18A0A942" w:rsidR="00691F79" w:rsidRPr="00A0337F" w:rsidRDefault="00691F79" w:rsidP="00231A15">
            <w:pPr>
              <w:rPr>
                <w:szCs w:val="32"/>
              </w:rPr>
            </w:pPr>
            <w:r>
              <w:rPr>
                <w:szCs w:val="32"/>
              </w:rPr>
              <w:t>Blanc puis se colore selon les choix</w:t>
            </w:r>
            <w:r w:rsidR="00844F61">
              <w:rPr>
                <w:szCs w:val="32"/>
              </w:rPr>
              <w:t> : symbolique à la fois de l’influence qu’il reçoit mais aussi sur les opinions qu’il récolte</w:t>
            </w:r>
          </w:p>
        </w:tc>
      </w:tr>
      <w:tr w:rsidR="00231A15" w:rsidRPr="00A0337F" w14:paraId="3A87B976" w14:textId="77777777" w:rsidTr="00231A15">
        <w:tc>
          <w:tcPr>
            <w:tcW w:w="4606" w:type="dxa"/>
          </w:tcPr>
          <w:p w14:paraId="205AC300" w14:textId="341F7B86" w:rsidR="00231A15" w:rsidRPr="00A0337F" w:rsidRDefault="004A460D" w:rsidP="00231A15">
            <w:pPr>
              <w:rPr>
                <w:szCs w:val="32"/>
              </w:rPr>
            </w:pPr>
            <w:r>
              <w:rPr>
                <w:szCs w:val="32"/>
              </w:rPr>
              <w:t>Portrait physique</w:t>
            </w:r>
          </w:p>
        </w:tc>
        <w:tc>
          <w:tcPr>
            <w:tcW w:w="4606" w:type="dxa"/>
          </w:tcPr>
          <w:p w14:paraId="7C214BC3" w14:textId="77777777" w:rsidR="00D02372" w:rsidRDefault="00D02372" w:rsidP="00231A15">
            <w:pPr>
              <w:rPr>
                <w:szCs w:val="32"/>
              </w:rPr>
            </w:pPr>
            <w:r>
              <w:rPr>
                <w:szCs w:val="32"/>
              </w:rPr>
              <w:t>Spectre de taille moyenne</w:t>
            </w:r>
          </w:p>
          <w:p w14:paraId="718AF9DC" w14:textId="77777777" w:rsidR="00231A15" w:rsidRDefault="00D02372" w:rsidP="00231A15">
            <w:pPr>
              <w:rPr>
                <w:szCs w:val="32"/>
              </w:rPr>
            </w:pPr>
            <w:r>
              <w:rPr>
                <w:szCs w:val="32"/>
              </w:rPr>
              <w:t>Manteau blanc accompagné d’une capuche</w:t>
            </w:r>
          </w:p>
          <w:p w14:paraId="54F79E7B" w14:textId="53160F1E" w:rsidR="00D02372" w:rsidRPr="00A0337F" w:rsidRDefault="00D02372" w:rsidP="00231A15">
            <w:pPr>
              <w:rPr>
                <w:szCs w:val="32"/>
              </w:rPr>
            </w:pPr>
            <w:r>
              <w:rPr>
                <w:szCs w:val="32"/>
              </w:rPr>
              <w:t>Masque de la médiation</w:t>
            </w:r>
          </w:p>
        </w:tc>
      </w:tr>
      <w:tr w:rsidR="00231A15" w:rsidRPr="00A0337F" w14:paraId="7D2411D1" w14:textId="77777777" w:rsidTr="00231A15">
        <w:tc>
          <w:tcPr>
            <w:tcW w:w="4606" w:type="dxa"/>
          </w:tcPr>
          <w:p w14:paraId="03E2C979" w14:textId="0D23CE51" w:rsidR="004A460D" w:rsidRPr="004A460D" w:rsidRDefault="004A460D" w:rsidP="00231A15">
            <w:r>
              <w:t>Portrait moral</w:t>
            </w:r>
          </w:p>
        </w:tc>
        <w:tc>
          <w:tcPr>
            <w:tcW w:w="4606" w:type="dxa"/>
          </w:tcPr>
          <w:p w14:paraId="0D03663D" w14:textId="424A304F" w:rsidR="00231A15" w:rsidRDefault="001C0C85" w:rsidP="00231A15">
            <w:pPr>
              <w:rPr>
                <w:szCs w:val="32"/>
              </w:rPr>
            </w:pPr>
            <w:r>
              <w:rPr>
                <w:szCs w:val="32"/>
              </w:rPr>
              <w:t>A l’origine : adolescent, pacificateur, médiateur</w:t>
            </w:r>
            <w:r w:rsidR="003D5361">
              <w:rPr>
                <w:szCs w:val="32"/>
              </w:rPr>
              <w:t xml:space="preserve">. Un personnage qui se cherche, n’a pas d’identité très défini et </w:t>
            </w:r>
          </w:p>
          <w:p w14:paraId="2E57E61F" w14:textId="094EA95A" w:rsidR="001C0C85" w:rsidRPr="00A0337F" w:rsidRDefault="001C0C85" w:rsidP="00231A15">
            <w:pPr>
              <w:rPr>
                <w:szCs w:val="32"/>
              </w:rPr>
            </w:pPr>
            <w:r>
              <w:rPr>
                <w:szCs w:val="32"/>
              </w:rPr>
              <w:t>Avec le masque : juge impartial</w:t>
            </w:r>
            <w:r w:rsidR="009D35DA">
              <w:rPr>
                <w:szCs w:val="32"/>
              </w:rPr>
              <w:t>, médiateur collectant les pensées des autres</w:t>
            </w:r>
          </w:p>
        </w:tc>
      </w:tr>
      <w:tr w:rsidR="00231A15" w:rsidRPr="00A0337F" w14:paraId="465669D4" w14:textId="77777777" w:rsidTr="00231A15">
        <w:tc>
          <w:tcPr>
            <w:tcW w:w="4606" w:type="dxa"/>
          </w:tcPr>
          <w:p w14:paraId="6BCC87F8" w14:textId="297FCBB1" w:rsidR="00231A15" w:rsidRPr="00A0337F" w:rsidRDefault="00231A15" w:rsidP="00231A15">
            <w:pPr>
              <w:rPr>
                <w:szCs w:val="32"/>
              </w:rPr>
            </w:pPr>
            <w:r w:rsidRPr="00A0337F">
              <w:t>Objectifs</w:t>
            </w:r>
          </w:p>
        </w:tc>
        <w:tc>
          <w:tcPr>
            <w:tcW w:w="4606" w:type="dxa"/>
          </w:tcPr>
          <w:p w14:paraId="2089177A" w14:textId="0D580145" w:rsidR="00231A15" w:rsidRPr="00A0337F" w:rsidRDefault="00DC18EE" w:rsidP="00231A15">
            <w:pPr>
              <w:rPr>
                <w:szCs w:val="32"/>
              </w:rPr>
            </w:pPr>
            <w:r>
              <w:rPr>
                <w:szCs w:val="32"/>
              </w:rPr>
              <w:t>Le protagoniste dispose d’une courte période pour réfléchir à la marche à suivre et s’entretenir, si iel le souhaite, avec les différentes factions de son peuple.</w:t>
            </w:r>
          </w:p>
        </w:tc>
      </w:tr>
      <w:tr w:rsidR="00231A15" w:rsidRPr="00A0337F" w14:paraId="0987E12A" w14:textId="77777777" w:rsidTr="00231A15">
        <w:tc>
          <w:tcPr>
            <w:tcW w:w="4606" w:type="dxa"/>
          </w:tcPr>
          <w:p w14:paraId="7C26C0EE" w14:textId="42E56ABC" w:rsidR="00231A15" w:rsidRPr="00A0337F" w:rsidRDefault="00A0337F" w:rsidP="00231A15">
            <w:pPr>
              <w:rPr>
                <w:szCs w:val="32"/>
              </w:rPr>
            </w:pPr>
            <w:r w:rsidRPr="00A0337F">
              <w:rPr>
                <w:szCs w:val="32"/>
              </w:rPr>
              <w:t>Rôle</w:t>
            </w:r>
          </w:p>
        </w:tc>
        <w:tc>
          <w:tcPr>
            <w:tcW w:w="4606" w:type="dxa"/>
          </w:tcPr>
          <w:p w14:paraId="75C45F45" w14:textId="157C434F" w:rsidR="00231A15" w:rsidRPr="00A0337F" w:rsidRDefault="00A0337F" w:rsidP="00231A15">
            <w:pPr>
              <w:rPr>
                <w:szCs w:val="32"/>
              </w:rPr>
            </w:pPr>
            <w:r w:rsidRPr="00A0337F">
              <w:rPr>
                <w:szCs w:val="32"/>
              </w:rPr>
              <w:t>Médiation</w:t>
            </w:r>
            <w:r>
              <w:rPr>
                <w:szCs w:val="32"/>
              </w:rPr>
              <w:t xml:space="preserve"> entre les deux peuples</w:t>
            </w:r>
          </w:p>
        </w:tc>
      </w:tr>
      <w:tr w:rsidR="00231A15" w:rsidRPr="00A0337F" w14:paraId="68ECA37E" w14:textId="77777777" w:rsidTr="00231A15">
        <w:tc>
          <w:tcPr>
            <w:tcW w:w="4606" w:type="dxa"/>
          </w:tcPr>
          <w:p w14:paraId="3CD5CEEA" w14:textId="7CFBE194" w:rsidR="00231A15" w:rsidRPr="00A0337F" w:rsidRDefault="00A0337F" w:rsidP="00231A15">
            <w:pPr>
              <w:rPr>
                <w:szCs w:val="32"/>
              </w:rPr>
            </w:pPr>
            <w:r>
              <w:rPr>
                <w:szCs w:val="32"/>
              </w:rPr>
              <w:t>Inspirations</w:t>
            </w:r>
          </w:p>
        </w:tc>
        <w:tc>
          <w:tcPr>
            <w:tcW w:w="4606" w:type="dxa"/>
          </w:tcPr>
          <w:p w14:paraId="716FCBDC" w14:textId="713C5F11" w:rsidR="00231A15" w:rsidRPr="00A0337F" w:rsidRDefault="00A0337F" w:rsidP="00231A15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Ashitaka</w:t>
            </w:r>
            <w:proofErr w:type="spellEnd"/>
            <w:r>
              <w:rPr>
                <w:szCs w:val="32"/>
              </w:rPr>
              <w:t xml:space="preserve"> (Princesse </w:t>
            </w:r>
            <w:proofErr w:type="spellStart"/>
            <w:r>
              <w:rPr>
                <w:szCs w:val="32"/>
              </w:rPr>
              <w:t>Mononoké</w:t>
            </w:r>
            <w:proofErr w:type="spellEnd"/>
            <w:r>
              <w:rPr>
                <w:szCs w:val="32"/>
              </w:rPr>
              <w:t xml:space="preserve">), </w:t>
            </w:r>
            <w:proofErr w:type="spellStart"/>
            <w:r>
              <w:rPr>
                <w:szCs w:val="32"/>
              </w:rPr>
              <w:t>Mononoké</w:t>
            </w:r>
            <w:proofErr w:type="spellEnd"/>
            <w:r>
              <w:rPr>
                <w:szCs w:val="32"/>
              </w:rPr>
              <w:t xml:space="preserve"> (Princesse </w:t>
            </w:r>
            <w:proofErr w:type="spellStart"/>
            <w:r>
              <w:rPr>
                <w:szCs w:val="32"/>
              </w:rPr>
              <w:t>Mononoké</w:t>
            </w:r>
            <w:proofErr w:type="spellEnd"/>
            <w:r>
              <w:rPr>
                <w:szCs w:val="32"/>
              </w:rPr>
              <w:t xml:space="preserve">), Ragnar </w:t>
            </w:r>
            <w:proofErr w:type="spellStart"/>
            <w:r>
              <w:rPr>
                <w:szCs w:val="32"/>
              </w:rPr>
              <w:t>Lothbrok</w:t>
            </w:r>
            <w:proofErr w:type="spellEnd"/>
            <w:r>
              <w:rPr>
                <w:szCs w:val="32"/>
              </w:rPr>
              <w:t xml:space="preserve"> (Vikings), </w:t>
            </w:r>
            <w:proofErr w:type="spellStart"/>
            <w:r>
              <w:rPr>
                <w:szCs w:val="32"/>
              </w:rPr>
              <w:t>Athelstan</w:t>
            </w:r>
            <w:proofErr w:type="spellEnd"/>
            <w:r>
              <w:rPr>
                <w:szCs w:val="32"/>
              </w:rPr>
              <w:t xml:space="preserve"> (Vikings), Vaiana (Vaiana)</w:t>
            </w:r>
          </w:p>
        </w:tc>
      </w:tr>
      <w:tr w:rsidR="00231A15" w:rsidRPr="00A0337F" w14:paraId="4F6A23FE" w14:textId="77777777" w:rsidTr="00231A15">
        <w:tc>
          <w:tcPr>
            <w:tcW w:w="4606" w:type="dxa"/>
          </w:tcPr>
          <w:p w14:paraId="5948FA41" w14:textId="0B977535" w:rsidR="00231A15" w:rsidRPr="00A0337F" w:rsidRDefault="004A460D" w:rsidP="00231A15">
            <w:pPr>
              <w:rPr>
                <w:szCs w:val="32"/>
              </w:rPr>
            </w:pPr>
            <w:r>
              <w:rPr>
                <w:szCs w:val="32"/>
              </w:rPr>
              <w:t>Histoire</w:t>
            </w:r>
          </w:p>
        </w:tc>
        <w:tc>
          <w:tcPr>
            <w:tcW w:w="4606" w:type="dxa"/>
          </w:tcPr>
          <w:p w14:paraId="7BA1337F" w14:textId="77777777" w:rsidR="00231A15" w:rsidRDefault="00FB490A" w:rsidP="00FB490A">
            <w:pPr>
              <w:pStyle w:val="Paragraphedeliste"/>
              <w:numPr>
                <w:ilvl w:val="0"/>
                <w:numId w:val="1"/>
              </w:numPr>
              <w:rPr>
                <w:szCs w:val="32"/>
              </w:rPr>
            </w:pPr>
            <w:r>
              <w:rPr>
                <w:szCs w:val="32"/>
              </w:rPr>
              <w:t>Pourquoi iel a le masque ?</w:t>
            </w:r>
          </w:p>
          <w:p w14:paraId="5FB57584" w14:textId="3591A242" w:rsidR="007E6DD0" w:rsidRPr="007E6DD0" w:rsidRDefault="007E6DD0" w:rsidP="007E6DD0">
            <w:pPr>
              <w:rPr>
                <w:szCs w:val="32"/>
              </w:rPr>
            </w:pPr>
            <w:r>
              <w:rPr>
                <w:szCs w:val="32"/>
              </w:rPr>
              <w:t>Le peuple de la forêt ne trouve pas de solution à son conflit interne, aucun des médiateurs désignés ne parvenant à effectuer un choix pour le peuple. Le choix finit par retomber sur le protagoniste.</w:t>
            </w:r>
            <w:r w:rsidR="00BE2F70">
              <w:rPr>
                <w:szCs w:val="32"/>
              </w:rPr>
              <w:t xml:space="preserve"> </w:t>
            </w:r>
            <w:r w:rsidR="00E67EFB">
              <w:rPr>
                <w:szCs w:val="32"/>
              </w:rPr>
              <w:t xml:space="preserve">Iel est également vu comme une personne plutôt impartiale et peu influencée, ayant vécu plus ou moins à l’écart des autres. </w:t>
            </w:r>
            <w:bookmarkStart w:id="0" w:name="_GoBack"/>
            <w:bookmarkEnd w:id="0"/>
          </w:p>
        </w:tc>
      </w:tr>
    </w:tbl>
    <w:p w14:paraId="38F3CF62" w14:textId="77777777" w:rsidR="00231A15" w:rsidRPr="00A0337F" w:rsidRDefault="00231A15" w:rsidP="00231A15">
      <w:pPr>
        <w:rPr>
          <w:sz w:val="32"/>
          <w:szCs w:val="32"/>
        </w:rPr>
      </w:pPr>
    </w:p>
    <w:sectPr w:rsidR="00231A15" w:rsidRPr="00A03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B5CB6"/>
    <w:multiLevelType w:val="hybridMultilevel"/>
    <w:tmpl w:val="0ECE4CD2"/>
    <w:lvl w:ilvl="0" w:tplc="02C47D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3D4A"/>
    <w:rsid w:val="000F62C6"/>
    <w:rsid w:val="001C0C85"/>
    <w:rsid w:val="00231A15"/>
    <w:rsid w:val="003D5361"/>
    <w:rsid w:val="004A460D"/>
    <w:rsid w:val="00557533"/>
    <w:rsid w:val="00691F79"/>
    <w:rsid w:val="007E6DD0"/>
    <w:rsid w:val="00820356"/>
    <w:rsid w:val="00820D97"/>
    <w:rsid w:val="00844F61"/>
    <w:rsid w:val="00933D4A"/>
    <w:rsid w:val="00975EC4"/>
    <w:rsid w:val="009D35DA"/>
    <w:rsid w:val="00A0337F"/>
    <w:rsid w:val="00BE2F70"/>
    <w:rsid w:val="00BF20F1"/>
    <w:rsid w:val="00D02372"/>
    <w:rsid w:val="00DC18EE"/>
    <w:rsid w:val="00E67EFB"/>
    <w:rsid w:val="00FB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90B4"/>
  <w15:chartTrackingRefBased/>
  <w15:docId w15:val="{BE0F178F-3A1E-411A-B71C-AEEFC99B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3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16</cp:revision>
  <dcterms:created xsi:type="dcterms:W3CDTF">2020-01-30T08:02:00Z</dcterms:created>
  <dcterms:modified xsi:type="dcterms:W3CDTF">2020-02-01T17:29:00Z</dcterms:modified>
</cp:coreProperties>
</file>