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 xml:space="preserve">Neumann János </w:t>
      </w:r>
      <w:r>
        <w:rPr>
          <w:rFonts w:ascii="Times New Roman" w:hAnsi="Times New Roman"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Szakképesítés neve:</w:t>
      </w:r>
      <w:r w:rsidRPr="00E37DFC">
        <w:rPr>
          <w:rFonts w:ascii="Times New Roman" w:hAnsi="Times New Roman" w:cs="Times New Roman"/>
          <w:sz w:val="36"/>
        </w:rPr>
        <w:t xml:space="preserve"> </w:t>
      </w:r>
      <w:r w:rsidR="00202FF5" w:rsidRPr="00202FF5">
        <w:rPr>
          <w:rFonts w:ascii="Times New Roman" w:hAnsi="Times New Roman"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száma:</w:t>
      </w:r>
      <w:r w:rsidRPr="00E37DFC">
        <w:rPr>
          <w:rFonts w:ascii="Times New Roman" w:hAnsi="Times New Roman" w:cs="Times New Roman"/>
          <w:sz w:val="36"/>
        </w:rPr>
        <w:t xml:space="preserve"> </w:t>
      </w:r>
      <w:r w:rsidR="00483562" w:rsidRPr="00483562">
        <w:rPr>
          <w:rFonts w:ascii="Times New Roman" w:hAnsi="Times New Roman"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VIZSGAREMEK</w:t>
      </w:r>
    </w:p>
    <w:p w14:paraId="5E27A63E" w14:textId="19FD67B1" w:rsidR="00E2160D" w:rsidRPr="00E2160D" w:rsidRDefault="00E94E18" w:rsidP="00E2160D">
      <w:pPr>
        <w:spacing w:before="36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Magyar Nemzeti Múzeum</w:t>
      </w:r>
    </w:p>
    <w:p w14:paraId="322177AF" w14:textId="5AAEE38C" w:rsidR="00E2160D" w:rsidRPr="00114AB4" w:rsidRDefault="00F2623F" w:rsidP="00E32BBE">
      <w:pPr>
        <w:spacing w:before="408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Jelenovszki Mihály</w:t>
      </w:r>
      <w:r w:rsidR="00E2160D">
        <w:rPr>
          <w:rFonts w:ascii="Times New Roman" w:hAnsi="Times New Roman" w:cs="Times New Roman"/>
          <w:sz w:val="36"/>
        </w:rPr>
        <w:t xml:space="preserve">, </w:t>
      </w:r>
      <w:r>
        <w:rPr>
          <w:rFonts w:ascii="Times New Roman" w:hAnsi="Times New Roman" w:cs="Times New Roman"/>
          <w:sz w:val="36"/>
        </w:rPr>
        <w:t>Király Ákos</w:t>
      </w:r>
      <w:r w:rsidR="000B53E8">
        <w:rPr>
          <w:rFonts w:ascii="Times New Roman" w:hAnsi="Times New Roman" w:cs="Times New Roman"/>
          <w:sz w:val="36"/>
        </w:rPr>
        <w:t>, Tankó Erik Péter</w:t>
      </w:r>
      <w:r w:rsidR="00E2160D"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t xml:space="preserve">2/14.b </w:t>
      </w:r>
      <w:r w:rsidR="00E2160D">
        <w:rPr>
          <w:rFonts w:ascii="Times New Roman" w:hAnsi="Times New Roman" w:cs="Times New Roman"/>
          <w:sz w:val="36"/>
        </w:rPr>
        <w:t>osztály</w:t>
      </w:r>
    </w:p>
    <w:p w14:paraId="542DF70F" w14:textId="6337308C" w:rsidR="00FA54C7" w:rsidRDefault="00E2160D" w:rsidP="00E2160D">
      <w:pPr>
        <w:spacing w:before="1920" w:after="100" w:afterAutospacing="1"/>
        <w:jc w:val="center"/>
        <w:rPr>
          <w:rFonts w:ascii="Times New Roman" w:hAnsi="Times New Roman" w:cs="Times New Roman"/>
          <w:sz w:val="32"/>
        </w:rPr>
      </w:pPr>
      <w:r w:rsidRPr="00114AB4">
        <w:rPr>
          <w:rFonts w:ascii="Times New Roman" w:hAnsi="Times New Roman" w:cs="Times New Roman"/>
          <w:sz w:val="32"/>
        </w:rPr>
        <w:t>Budapest, 20</w:t>
      </w:r>
      <w:r>
        <w:rPr>
          <w:rFonts w:ascii="Times New Roman" w:hAnsi="Times New Roman" w:cs="Times New Roman"/>
          <w:sz w:val="32"/>
        </w:rPr>
        <w:t>2</w:t>
      </w:r>
      <w:r w:rsidR="00F2623F">
        <w:rPr>
          <w:rFonts w:ascii="Times New Roman" w:hAnsi="Times New Roman" w:cs="Times New Roman"/>
          <w:sz w:val="32"/>
        </w:rPr>
        <w:t>3</w:t>
      </w:r>
      <w:r w:rsidRPr="00114AB4">
        <w:rPr>
          <w:rFonts w:ascii="Times New Roman" w:hAnsi="Times New Roman" w:cs="Times New Roman"/>
          <w:sz w:val="32"/>
        </w:rPr>
        <w:t>.</w:t>
      </w:r>
    </w:p>
    <w:p w14:paraId="7A887549" w14:textId="3D1F8D7A" w:rsidR="00D201B0" w:rsidRDefault="00994583" w:rsidP="004E796B">
      <w:pPr>
        <w:spacing w:before="600" w:after="360"/>
        <w:rPr>
          <w:rFonts w:ascii="Times New Roman" w:hAnsi="Times New Roman" w:cs="Times New Roman"/>
          <w:b/>
          <w:bCs/>
          <w:sz w:val="36"/>
          <w:szCs w:val="36"/>
        </w:rPr>
      </w:pPr>
      <w:r w:rsidRPr="001D691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Magyar Nemzeti Múzeum </w:t>
      </w:r>
      <w:r w:rsidR="00D201B0">
        <w:rPr>
          <w:rFonts w:ascii="Times New Roman" w:hAnsi="Times New Roman" w:cs="Times New Roman"/>
          <w:b/>
          <w:bCs/>
          <w:sz w:val="36"/>
          <w:szCs w:val="36"/>
        </w:rPr>
        <w:t>megbízása</w:t>
      </w:r>
    </w:p>
    <w:p w14:paraId="69595EF5" w14:textId="70EB96C0" w:rsidR="00D201B0" w:rsidRDefault="00D201B0" w:rsidP="006E7492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Nemzeti Múzeum megbízott minket, hogy tervezzük meg és alakítsuk ki saját hálózatát, hogy a múzeumban és azon kívül dolgozó emberek számára a kommunikáció egyszer</w:t>
      </w:r>
      <w:r w:rsidR="006E7492">
        <w:rPr>
          <w:rFonts w:ascii="Times New Roman" w:hAnsi="Times New Roman" w:cs="Times New Roman"/>
          <w:sz w:val="24"/>
          <w:szCs w:val="24"/>
        </w:rPr>
        <w:t>űbb legyen, az adatok biztonságos módon eljuthassanak a különböző főosztályokhoz és</w:t>
      </w:r>
      <w:r>
        <w:rPr>
          <w:rFonts w:ascii="Times New Roman" w:hAnsi="Times New Roman" w:cs="Times New Roman"/>
          <w:sz w:val="24"/>
          <w:szCs w:val="24"/>
        </w:rPr>
        <w:t xml:space="preserve"> könnyedén eltudhassák végezni napi feladataikat</w:t>
      </w:r>
      <w:r w:rsidR="006E74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032742" w14:textId="5A992091" w:rsidR="006E7492" w:rsidRDefault="006E7492" w:rsidP="004E796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 h</w:t>
      </w:r>
      <w:r w:rsidRPr="006E7492">
        <w:rPr>
          <w:rFonts w:ascii="Times New Roman" w:hAnsi="Times New Roman" w:cs="Times New Roman"/>
          <w:b/>
          <w:bCs/>
          <w:sz w:val="36"/>
          <w:szCs w:val="36"/>
        </w:rPr>
        <w:t>álóza</w:t>
      </w:r>
      <w:r>
        <w:rPr>
          <w:rFonts w:ascii="Times New Roman" w:hAnsi="Times New Roman" w:cs="Times New Roman"/>
          <w:b/>
          <w:bCs/>
          <w:sz w:val="36"/>
          <w:szCs w:val="36"/>
        </w:rPr>
        <w:t>t dokumentáció</w:t>
      </w:r>
    </w:p>
    <w:p w14:paraId="1F2A9BC2" w14:textId="15612FDC" w:rsidR="007C618E" w:rsidRDefault="004E796B" w:rsidP="004E796B">
      <w:pPr>
        <w:spacing w:before="36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4086F" wp14:editId="611CB4FD">
                <wp:simplePos x="0" y="0"/>
                <wp:positionH relativeFrom="column">
                  <wp:posOffset>212062</wp:posOffset>
                </wp:positionH>
                <wp:positionV relativeFrom="paragraph">
                  <wp:posOffset>3174365</wp:posOffset>
                </wp:positionV>
                <wp:extent cx="494538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44FC6" w14:textId="1D6300C4" w:rsidR="007C618E" w:rsidRPr="00331CD6" w:rsidRDefault="007C618E" w:rsidP="007C618E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4522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4086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6.7pt;margin-top:249.95pt;width:38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" stroked="f">
                <v:textbox style="mso-fit-shape-to-text:t" inset="0,0,0,0">
                  <w:txbxContent>
                    <w:p w14:paraId="45A44FC6" w14:textId="1D6300C4" w:rsidR="007C618E" w:rsidRPr="00331CD6" w:rsidRDefault="007C618E" w:rsidP="007C618E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4522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 hálózat topológiája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A881D8" wp14:editId="6D21A01F">
            <wp:simplePos x="0" y="0"/>
            <wp:positionH relativeFrom="margin">
              <wp:posOffset>228020</wp:posOffset>
            </wp:positionH>
            <wp:positionV relativeFrom="paragraph">
              <wp:posOffset>567469</wp:posOffset>
            </wp:positionV>
            <wp:extent cx="4945380" cy="2641600"/>
            <wp:effectExtent l="0" t="0" r="7620" b="6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492">
        <w:rPr>
          <w:rFonts w:ascii="Times New Roman" w:hAnsi="Times New Roman" w:cs="Times New Roman"/>
          <w:sz w:val="24"/>
          <w:szCs w:val="24"/>
        </w:rPr>
        <w:t xml:space="preserve">A </w:t>
      </w:r>
      <w:r w:rsidR="007C618E">
        <w:rPr>
          <w:rFonts w:ascii="Times New Roman" w:hAnsi="Times New Roman" w:cs="Times New Roman"/>
          <w:sz w:val="24"/>
          <w:szCs w:val="24"/>
        </w:rPr>
        <w:t xml:space="preserve">hálózat topológiai felépítését a Cisco </w:t>
      </w:r>
      <w:r w:rsidR="007C618E" w:rsidRPr="007C618E">
        <w:rPr>
          <w:rFonts w:ascii="Times New Roman" w:hAnsi="Times New Roman" w:cs="Times New Roman"/>
          <w:sz w:val="24"/>
          <w:szCs w:val="24"/>
          <w:lang w:val="en-US"/>
        </w:rPr>
        <w:t>Packet Tracer</w:t>
      </w:r>
      <w:r w:rsidR="007C618E">
        <w:rPr>
          <w:rFonts w:ascii="Times New Roman" w:hAnsi="Times New Roman" w:cs="Times New Roman"/>
          <w:sz w:val="24"/>
          <w:szCs w:val="24"/>
        </w:rPr>
        <w:t xml:space="preserve"> hálózat szimulációs programját használtuk. A teljes hálózat az alábbi képen látható.</w:t>
      </w:r>
    </w:p>
    <w:p w14:paraId="33947454" w14:textId="20847AA1" w:rsidR="007C618E" w:rsidRDefault="007C618E" w:rsidP="007C618E">
      <w:pPr>
        <w:spacing w:before="60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5AA53236" w14:textId="77777777" w:rsidR="00200E08" w:rsidRDefault="00200E08" w:rsidP="00252DD7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3773EF86" w14:textId="0E84305D" w:rsidR="00252DD7" w:rsidRDefault="00252DD7" w:rsidP="00252DD7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hálózat főosztályokból, szerverszobákból, ügyfélszolgálatból, illetve egy pénztárból áll.</w:t>
      </w:r>
    </w:p>
    <w:p w14:paraId="60523265" w14:textId="77777777" w:rsidR="004E796B" w:rsidRDefault="004E796B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00402519" w14:textId="5512701D" w:rsidR="00200E08" w:rsidRDefault="004E796B" w:rsidP="004E796B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00E08">
        <w:rPr>
          <w:rFonts w:ascii="Times New Roman" w:hAnsi="Times New Roman" w:cs="Times New Roman"/>
          <w:sz w:val="24"/>
          <w:szCs w:val="24"/>
        </w:rPr>
        <w:t>világos kék terület: Központi Adattár Főosztály</w:t>
      </w:r>
    </w:p>
    <w:p w14:paraId="56376C92" w14:textId="2C2A7555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E796B">
        <w:rPr>
          <w:rFonts w:ascii="Times New Roman" w:hAnsi="Times New Roman" w:cs="Times New Roman"/>
          <w:sz w:val="24"/>
          <w:szCs w:val="24"/>
        </w:rPr>
        <w:t>halványzöld terület: Régészeti Főosztály</w:t>
      </w:r>
    </w:p>
    <w:p w14:paraId="515A09D1" w14:textId="1143AA32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lila terület: Rendezvényszervezési Főosztály</w:t>
      </w:r>
    </w:p>
    <w:p w14:paraId="69FD5C22" w14:textId="595C74B2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sárga terület: Ügyfélszolgálat</w:t>
      </w:r>
    </w:p>
    <w:p w14:paraId="7C88D81D" w14:textId="525C61CB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sötét kék terület: pénztár</w:t>
      </w:r>
    </w:p>
    <w:p w14:paraId="6FC2C5F6" w14:textId="5C027FAE" w:rsidR="00200E08" w:rsidRDefault="00200E08" w:rsidP="00200E08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narancssárga terület: főosztályi szerverek</w:t>
      </w:r>
    </w:p>
    <w:p w14:paraId="21BF1157" w14:textId="3F63FC13" w:rsidR="00200E08" w:rsidRPr="0094522B" w:rsidRDefault="00200E08" w:rsidP="004E796B">
      <w:pPr>
        <w:spacing w:before="30" w:after="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zöld terület: </w:t>
      </w:r>
      <w:r w:rsidR="004E796B" w:rsidRPr="0094522B">
        <w:rPr>
          <w:rFonts w:ascii="Times New Roman" w:hAnsi="Times New Roman" w:cs="Times New Roman"/>
          <w:sz w:val="24"/>
          <w:szCs w:val="24"/>
          <w:lang w:val="en-US"/>
        </w:rPr>
        <w:t>datacenter</w:t>
      </w:r>
    </w:p>
    <w:p w14:paraId="5ABA5060" w14:textId="77777777" w:rsidR="004E796B" w:rsidRDefault="004E796B" w:rsidP="00775C8F">
      <w:pPr>
        <w:spacing w:before="720" w:after="600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26334" w14:textId="0A678D78" w:rsidR="007C618E" w:rsidRDefault="0094522B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F09AC5" wp14:editId="5A42529A">
            <wp:simplePos x="0" y="0"/>
            <wp:positionH relativeFrom="margin">
              <wp:posOffset>2986378</wp:posOffset>
            </wp:positionH>
            <wp:positionV relativeFrom="paragraph">
              <wp:posOffset>6350</wp:posOffset>
            </wp:positionV>
            <wp:extent cx="3039745" cy="2202815"/>
            <wp:effectExtent l="0" t="0" r="8255" b="698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DD7">
        <w:rPr>
          <w:rFonts w:ascii="Times New Roman" w:hAnsi="Times New Roman" w:cs="Times New Roman"/>
          <w:b/>
          <w:bCs/>
          <w:sz w:val="36"/>
          <w:szCs w:val="36"/>
        </w:rPr>
        <w:t>Régészeti</w:t>
      </w:r>
      <w:r w:rsidR="00775C8F" w:rsidRPr="00775C8F">
        <w:rPr>
          <w:rFonts w:ascii="Times New Roman" w:hAnsi="Times New Roman" w:cs="Times New Roman"/>
          <w:b/>
          <w:bCs/>
          <w:sz w:val="36"/>
          <w:szCs w:val="36"/>
        </w:rPr>
        <w:t xml:space="preserve"> Főosztály</w:t>
      </w:r>
      <w:r w:rsidRPr="0094522B">
        <w:rPr>
          <w:noProof/>
        </w:rPr>
        <w:t xml:space="preserve"> </w:t>
      </w:r>
    </w:p>
    <w:p w14:paraId="0BF1CA97" w14:textId="4C6A36EB" w:rsidR="00252DD7" w:rsidRPr="00252DD7" w:rsidRDefault="00942E24" w:rsidP="004E796B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Régészeti főosztály a Magyar Nemzeti Múzeum főépületén belül dolgozik, ahol a </w:t>
      </w:r>
      <w:r w:rsidR="00BB6AA2">
        <w:rPr>
          <w:rFonts w:ascii="Times New Roman" w:hAnsi="Times New Roman" w:cs="Times New Roman"/>
          <w:sz w:val="24"/>
          <w:szCs w:val="24"/>
        </w:rPr>
        <w:t xml:space="preserve">régi, </w:t>
      </w:r>
      <w:r>
        <w:rPr>
          <w:rFonts w:ascii="Times New Roman" w:hAnsi="Times New Roman" w:cs="Times New Roman"/>
          <w:sz w:val="24"/>
          <w:szCs w:val="24"/>
        </w:rPr>
        <w:t>múzeumi leletekről, tárgyakról szakmai dokumentá</w:t>
      </w:r>
      <w:r w:rsidR="00BB6AA2">
        <w:rPr>
          <w:rFonts w:ascii="Times New Roman" w:hAnsi="Times New Roman" w:cs="Times New Roman"/>
          <w:sz w:val="24"/>
          <w:szCs w:val="24"/>
        </w:rPr>
        <w:t>lást készítenek, amelyet tovább</w:t>
      </w:r>
      <w:r w:rsidR="0094522B">
        <w:rPr>
          <w:rFonts w:ascii="Times New Roman" w:hAnsi="Times New Roman" w:cs="Times New Roman"/>
          <w:sz w:val="24"/>
          <w:szCs w:val="24"/>
        </w:rPr>
        <w:t>ítanak</w:t>
      </w:r>
      <w:r w:rsidR="00BB6AA2">
        <w:rPr>
          <w:rFonts w:ascii="Times New Roman" w:hAnsi="Times New Roman" w:cs="Times New Roman"/>
          <w:sz w:val="24"/>
          <w:szCs w:val="24"/>
        </w:rPr>
        <w:t xml:space="preserve"> a Központi Adattárhoz. </w:t>
      </w:r>
    </w:p>
    <w:p w14:paraId="02B2BD2F" w14:textId="41AAF076" w:rsidR="00200E08" w:rsidRDefault="0094522B" w:rsidP="00252DD7">
      <w:pPr>
        <w:spacing w:before="720" w:after="60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714E1" wp14:editId="7A27DF37">
                <wp:simplePos x="0" y="0"/>
                <wp:positionH relativeFrom="column">
                  <wp:posOffset>2906864</wp:posOffset>
                </wp:positionH>
                <wp:positionV relativeFrom="paragraph">
                  <wp:posOffset>749548</wp:posOffset>
                </wp:positionV>
                <wp:extent cx="3039745" cy="635"/>
                <wp:effectExtent l="0" t="0" r="0" b="0"/>
                <wp:wrapSquare wrapText="bothSides"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90342" w14:textId="7E8B3F01" w:rsidR="0094522B" w:rsidRPr="00EF797D" w:rsidRDefault="0094522B" w:rsidP="0094522B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Régészeti Főosztály topológia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714E1" id="Szövegdoboz 7" o:spid="_x0000_s1027" type="#_x0000_t202" style="position:absolute;margin-left:228.9pt;margin-top:59pt;width:239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" stroked="f">
                <v:textbox style="mso-fit-shape-to-text:t" inset="0,0,0,0">
                  <w:txbxContent>
                    <w:p w14:paraId="56790342" w14:textId="7E8B3F01" w:rsidR="0094522B" w:rsidRPr="00EF797D" w:rsidRDefault="0094522B" w:rsidP="0094522B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Régészeti Főosztály topológia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E71D46" w14:textId="3D39F638" w:rsidR="00252DD7" w:rsidRDefault="004E796B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 w:rsidRPr="004E796B">
        <w:rPr>
          <w:noProof/>
        </w:rPr>
        <w:drawing>
          <wp:anchor distT="0" distB="0" distL="114300" distR="114300" simplePos="0" relativeHeight="251661312" behindDoc="0" locked="0" layoutInCell="1" allowOverlap="1" wp14:anchorId="3C4AE0EB" wp14:editId="1357DCB0">
            <wp:simplePos x="0" y="0"/>
            <wp:positionH relativeFrom="column">
              <wp:posOffset>2914015</wp:posOffset>
            </wp:positionH>
            <wp:positionV relativeFrom="paragraph">
              <wp:posOffset>179871</wp:posOffset>
            </wp:positionV>
            <wp:extent cx="3115310" cy="2519680"/>
            <wp:effectExtent l="0" t="0" r="889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DD7" w:rsidRPr="00775C8F">
        <w:rPr>
          <w:rFonts w:ascii="Times New Roman" w:hAnsi="Times New Roman" w:cs="Times New Roman"/>
          <w:b/>
          <w:bCs/>
          <w:sz w:val="36"/>
          <w:szCs w:val="36"/>
        </w:rPr>
        <w:t>Központi Adattár Főosztály</w:t>
      </w:r>
    </w:p>
    <w:p w14:paraId="7281B831" w14:textId="293FE3C8" w:rsidR="00BB6AA2" w:rsidRPr="00BB6AA2" w:rsidRDefault="00200E08" w:rsidP="004E796B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Központi Adattár főosztály a Magyar Nemzeti Múzeum mellett lévő bérelt irodában végzik napi feladataikat. Feladatuk, hogy Régészeti osztállyal való kapcsolattartás és az onnan kapott dokumentálásoknak, fotóknak, információknak a gyűjtése, megőrzése és feldolgozása. </w:t>
      </w:r>
    </w:p>
    <w:p w14:paraId="5B35E3A2" w14:textId="7AD16E40" w:rsidR="00200E08" w:rsidRDefault="00200E08" w:rsidP="00252DD7">
      <w:pPr>
        <w:spacing w:before="720" w:after="600"/>
        <w:rPr>
          <w:rFonts w:ascii="Times New Roman" w:hAnsi="Times New Roman" w:cs="Times New Roman"/>
          <w:b/>
          <w:bCs/>
          <w:sz w:val="36"/>
          <w:szCs w:val="36"/>
        </w:rPr>
      </w:pPr>
    </w:p>
    <w:p w14:paraId="062204FD" w14:textId="4F7F7852" w:rsidR="00252DD7" w:rsidRDefault="0094522B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E69BBA" wp14:editId="2189D02E">
            <wp:simplePos x="0" y="0"/>
            <wp:positionH relativeFrom="column">
              <wp:posOffset>2908245</wp:posOffset>
            </wp:positionH>
            <wp:positionV relativeFrom="paragraph">
              <wp:posOffset>85090</wp:posOffset>
            </wp:positionV>
            <wp:extent cx="3068955" cy="2752725"/>
            <wp:effectExtent l="0" t="0" r="0" b="952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DD7">
        <w:rPr>
          <w:rFonts w:ascii="Times New Roman" w:hAnsi="Times New Roman" w:cs="Times New Roman"/>
          <w:b/>
          <w:bCs/>
          <w:sz w:val="36"/>
          <w:szCs w:val="36"/>
        </w:rPr>
        <w:t>Rendezvényszervezési</w:t>
      </w:r>
      <w:r w:rsidR="00252DD7" w:rsidRPr="00775C8F">
        <w:rPr>
          <w:rFonts w:ascii="Times New Roman" w:hAnsi="Times New Roman" w:cs="Times New Roman"/>
          <w:b/>
          <w:bCs/>
          <w:sz w:val="36"/>
          <w:szCs w:val="36"/>
        </w:rPr>
        <w:t xml:space="preserve"> Főosztály</w:t>
      </w:r>
      <w:r w:rsidRPr="0094522B">
        <w:rPr>
          <w:noProof/>
        </w:rPr>
        <w:t xml:space="preserve"> </w:t>
      </w:r>
    </w:p>
    <w:p w14:paraId="78756538" w14:textId="634B1B6F" w:rsidR="00BB6AA2" w:rsidRPr="00BB6AA2" w:rsidRDefault="00BB6AA2" w:rsidP="004E796B">
      <w:pPr>
        <w:spacing w:before="12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Rendezvényszervezési főosztály </w:t>
      </w:r>
      <w:r w:rsidR="00200E08">
        <w:rPr>
          <w:rFonts w:ascii="Times New Roman" w:hAnsi="Times New Roman" w:cs="Times New Roman"/>
          <w:sz w:val="24"/>
          <w:szCs w:val="24"/>
        </w:rPr>
        <w:t>egy másik Magyar Nemzeti Múzeum által támogatott bérelt irodában dolgoznak, ahol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0E0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Magyar Nemzeti Múzeum rendezvényeinek, programjainak a megtervezése és annak a megszervezése</w:t>
      </w:r>
      <w:r w:rsidR="00200E08">
        <w:rPr>
          <w:rFonts w:ascii="Times New Roman" w:hAnsi="Times New Roman" w:cs="Times New Roman"/>
          <w:sz w:val="24"/>
          <w:szCs w:val="24"/>
        </w:rPr>
        <w:t xml:space="preserve"> a főbb feladatuk.</w:t>
      </w:r>
    </w:p>
    <w:p w14:paraId="50087CBD" w14:textId="77777777" w:rsidR="0094522B" w:rsidRDefault="0094522B" w:rsidP="00252DD7">
      <w:pPr>
        <w:spacing w:before="720" w:after="600"/>
        <w:rPr>
          <w:rFonts w:ascii="Times New Roman" w:hAnsi="Times New Roman" w:cs="Times New Roman"/>
          <w:b/>
          <w:bCs/>
          <w:sz w:val="36"/>
          <w:szCs w:val="36"/>
        </w:rPr>
      </w:pPr>
    </w:p>
    <w:p w14:paraId="26ED91DD" w14:textId="07C7AA4E" w:rsidR="00252DD7" w:rsidRDefault="0094522B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4D13B5" wp14:editId="6FE58115">
            <wp:simplePos x="0" y="0"/>
            <wp:positionH relativeFrom="margin">
              <wp:posOffset>2992065</wp:posOffset>
            </wp:positionH>
            <wp:positionV relativeFrom="paragraph">
              <wp:posOffset>580</wp:posOffset>
            </wp:positionV>
            <wp:extent cx="3205342" cy="2340729"/>
            <wp:effectExtent l="0" t="0" r="0" b="254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342" cy="234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DD7">
        <w:rPr>
          <w:rFonts w:ascii="Times New Roman" w:hAnsi="Times New Roman" w:cs="Times New Roman"/>
          <w:b/>
          <w:bCs/>
          <w:sz w:val="36"/>
          <w:szCs w:val="36"/>
        </w:rPr>
        <w:t>Ügyfélszolgálat</w:t>
      </w:r>
      <w:r w:rsidRPr="0094522B">
        <w:rPr>
          <w:noProof/>
        </w:rPr>
        <w:t xml:space="preserve"> </w:t>
      </w:r>
    </w:p>
    <w:p w14:paraId="68CA5C63" w14:textId="350E7C69" w:rsidR="00200E08" w:rsidRPr="00200E08" w:rsidRDefault="00200E08" w:rsidP="004E796B">
      <w:pPr>
        <w:spacing w:before="120" w:after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Rendezvényszervezési főosztály egy másik Magyar Nemzeti Múzeum által támogatott bérelt irodában dolgoznak, ahol a Magyar Nemzeti Múzeum rendezvényeinek, programjainak a megtervezése és annak a megszervezése a főbb feladatuk.</w:t>
      </w:r>
    </w:p>
    <w:p w14:paraId="2498405C" w14:textId="14DD3052" w:rsidR="00252DD7" w:rsidRDefault="00252DD7" w:rsidP="0094522B">
      <w:pPr>
        <w:spacing w:before="720" w:after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20B44E" w14:textId="77777777" w:rsidR="00252DD7" w:rsidRDefault="00252DD7" w:rsidP="00775C8F">
      <w:pPr>
        <w:spacing w:before="720" w:after="600"/>
        <w:rPr>
          <w:rFonts w:ascii="Times New Roman" w:hAnsi="Times New Roman" w:cs="Times New Roman"/>
          <w:b/>
          <w:bCs/>
          <w:sz w:val="36"/>
          <w:szCs w:val="36"/>
        </w:rPr>
      </w:pPr>
    </w:p>
    <w:p w14:paraId="105CBE33" w14:textId="77777777" w:rsidR="00252DD7" w:rsidRPr="00252DD7" w:rsidRDefault="00252DD7" w:rsidP="00775C8F">
      <w:pPr>
        <w:spacing w:before="720" w:after="600"/>
        <w:rPr>
          <w:rFonts w:ascii="Times New Roman" w:hAnsi="Times New Roman" w:cs="Times New Roman"/>
          <w:sz w:val="24"/>
          <w:szCs w:val="24"/>
        </w:rPr>
      </w:pPr>
    </w:p>
    <w:sectPr w:rsidR="00252DD7" w:rsidRPr="00252DD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2771" w14:textId="77777777" w:rsidR="00E96B39" w:rsidRDefault="00E96B39" w:rsidP="000B53E8">
      <w:pPr>
        <w:spacing w:after="0" w:line="240" w:lineRule="auto"/>
      </w:pPr>
      <w:r>
        <w:separator/>
      </w:r>
    </w:p>
  </w:endnote>
  <w:endnote w:type="continuationSeparator" w:id="0">
    <w:p w14:paraId="6D3750E4" w14:textId="77777777" w:rsidR="00E96B39" w:rsidRDefault="00E96B39" w:rsidP="000B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916721"/>
      <w:docPartObj>
        <w:docPartGallery w:val="Page Numbers (Bottom of Page)"/>
        <w:docPartUnique/>
      </w:docPartObj>
    </w:sdtPr>
    <w:sdtContent>
      <w:p w14:paraId="35B8B004" w14:textId="4635A376" w:rsidR="00200E08" w:rsidRDefault="00200E0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3267EF" w14:textId="77777777" w:rsidR="00200E08" w:rsidRDefault="00200E0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E6628" w14:textId="77777777" w:rsidR="00E96B39" w:rsidRDefault="00E96B39" w:rsidP="000B53E8">
      <w:pPr>
        <w:spacing w:after="0" w:line="240" w:lineRule="auto"/>
      </w:pPr>
      <w:r>
        <w:separator/>
      </w:r>
    </w:p>
  </w:footnote>
  <w:footnote w:type="continuationSeparator" w:id="0">
    <w:p w14:paraId="7E9F7B13" w14:textId="77777777" w:rsidR="00E96B39" w:rsidRDefault="00E96B39" w:rsidP="000B5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53E"/>
    <w:multiLevelType w:val="hybridMultilevel"/>
    <w:tmpl w:val="76A889A4"/>
    <w:lvl w:ilvl="0" w:tplc="47C0E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95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7672D"/>
    <w:rsid w:val="000B53E8"/>
    <w:rsid w:val="000D64AF"/>
    <w:rsid w:val="001753CC"/>
    <w:rsid w:val="001B73CF"/>
    <w:rsid w:val="001D691B"/>
    <w:rsid w:val="00200E08"/>
    <w:rsid w:val="00202FF5"/>
    <w:rsid w:val="00252DD7"/>
    <w:rsid w:val="003123E4"/>
    <w:rsid w:val="00483562"/>
    <w:rsid w:val="004E796B"/>
    <w:rsid w:val="006E7492"/>
    <w:rsid w:val="00711229"/>
    <w:rsid w:val="00775C8F"/>
    <w:rsid w:val="007C618E"/>
    <w:rsid w:val="007D42DC"/>
    <w:rsid w:val="00810784"/>
    <w:rsid w:val="00942E24"/>
    <w:rsid w:val="0094522B"/>
    <w:rsid w:val="00994583"/>
    <w:rsid w:val="00BB6AA2"/>
    <w:rsid w:val="00BE3709"/>
    <w:rsid w:val="00D201B0"/>
    <w:rsid w:val="00E2160D"/>
    <w:rsid w:val="00E32BBE"/>
    <w:rsid w:val="00E94E18"/>
    <w:rsid w:val="00E96B39"/>
    <w:rsid w:val="00F2623F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418F"/>
  <w15:chartTrackingRefBased/>
  <w15:docId w15:val="{BC605631-87D4-48E2-B78C-E1748C85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60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B5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53E8"/>
  </w:style>
  <w:style w:type="paragraph" w:styleId="llb">
    <w:name w:val="footer"/>
    <w:basedOn w:val="Norml"/>
    <w:link w:val="llbChar"/>
    <w:uiPriority w:val="99"/>
    <w:unhideWhenUsed/>
    <w:rsid w:val="000B5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53E8"/>
  </w:style>
  <w:style w:type="paragraph" w:styleId="Kpalrs">
    <w:name w:val="caption"/>
    <w:basedOn w:val="Norml"/>
    <w:next w:val="Norml"/>
    <w:uiPriority w:val="35"/>
    <w:unhideWhenUsed/>
    <w:qFormat/>
    <w:rsid w:val="007C61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0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77BD-84E5-40ED-94E2-E77F8A77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276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Ákos Király</cp:lastModifiedBy>
  <cp:revision>2</cp:revision>
  <dcterms:created xsi:type="dcterms:W3CDTF">2022-11-09T09:14:00Z</dcterms:created>
  <dcterms:modified xsi:type="dcterms:W3CDTF">2022-11-09T09:14:00Z</dcterms:modified>
</cp:coreProperties>
</file>