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F8" w:rsidRPr="00B37470" w:rsidRDefault="00F058F8" w:rsidP="00B37470">
      <w:pPr>
        <w:jc w:val="center"/>
        <w:rPr>
          <w:b/>
          <w:sz w:val="28"/>
          <w:szCs w:val="28"/>
          <w:lang w:val="fr-CM"/>
        </w:rPr>
      </w:pPr>
      <w:r w:rsidRPr="00261EBE">
        <w:rPr>
          <w:b/>
          <w:sz w:val="28"/>
          <w:szCs w:val="28"/>
          <w:lang w:val="fr-CM"/>
        </w:rPr>
        <w:t>Foncti</w:t>
      </w:r>
      <w:r>
        <w:rPr>
          <w:b/>
          <w:sz w:val="28"/>
          <w:szCs w:val="28"/>
          <w:lang w:val="fr-CM"/>
        </w:rPr>
        <w:t>onnal</w:t>
      </w:r>
      <w:r w:rsidR="00B37470">
        <w:rPr>
          <w:b/>
          <w:sz w:val="28"/>
          <w:szCs w:val="28"/>
          <w:lang w:val="fr-CM"/>
        </w:rPr>
        <w:t>ités du module des Assurances</w:t>
      </w:r>
      <w:r w:rsidRPr="00261EBE">
        <w:rPr>
          <w:b/>
          <w:sz w:val="28"/>
          <w:szCs w:val="28"/>
          <w:lang w:val="fr-CM"/>
        </w:rPr>
        <w:t> :</w:t>
      </w:r>
    </w:p>
    <w:p w:rsidR="00F058F8" w:rsidRDefault="00B37470" w:rsidP="00B37470">
      <w:pPr>
        <w:rPr>
          <w:lang w:val="fr-CM"/>
        </w:rPr>
      </w:pPr>
      <w:r>
        <w:rPr>
          <w:lang w:val="fr-CM"/>
        </w:rPr>
        <w:t>Les actions possibles dans ce module sont les suivantes:</w:t>
      </w:r>
    </w:p>
    <w:p w:rsidR="00B37470" w:rsidRDefault="00B37470" w:rsidP="00B37470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Créer un produit d’assurance</w:t>
      </w:r>
    </w:p>
    <w:p w:rsidR="00B37470" w:rsidRDefault="00B37470" w:rsidP="00B37470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Souscrire à une assurance</w:t>
      </w:r>
    </w:p>
    <w:p w:rsidR="00B37470" w:rsidRDefault="00B37470" w:rsidP="00B37470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Activer/Désactiver une assurance</w:t>
      </w:r>
    </w:p>
    <w:p w:rsidR="00B37470" w:rsidRDefault="00B37470" w:rsidP="00B37470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Consulter ses s</w:t>
      </w:r>
      <w:r w:rsidR="007F639F">
        <w:rPr>
          <w:lang w:val="fr-CM"/>
        </w:rPr>
        <w:t>ouscriptions et en obtenir les é</w:t>
      </w:r>
      <w:r>
        <w:rPr>
          <w:lang w:val="fr-CM"/>
        </w:rPr>
        <w:t>tats</w:t>
      </w:r>
    </w:p>
    <w:p w:rsidR="00FC0918" w:rsidRDefault="00FC0918" w:rsidP="00FC0918">
      <w:pPr>
        <w:rPr>
          <w:lang w:val="fr-CM"/>
        </w:rPr>
      </w:pPr>
      <w:r>
        <w:rPr>
          <w:lang w:val="fr-CM"/>
        </w:rPr>
        <w:t>Ce module est lié aux modules</w:t>
      </w:r>
      <w:r w:rsidR="00BE7EE5">
        <w:rPr>
          <w:lang w:val="fr-CM"/>
        </w:rPr>
        <w:t> :</w:t>
      </w:r>
    </w:p>
    <w:p w:rsidR="00BE7EE5" w:rsidRDefault="00BE7EE5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Comptes utilisateurs</w:t>
      </w:r>
    </w:p>
    <w:p w:rsidR="00B37470" w:rsidRDefault="00643789" w:rsidP="00643789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Paiements</w:t>
      </w:r>
    </w:p>
    <w:p w:rsidR="00523298" w:rsidRPr="00523298" w:rsidRDefault="00523298" w:rsidP="00523298">
      <w:pPr>
        <w:ind w:left="360"/>
        <w:rPr>
          <w:lang w:val="fr-CM"/>
        </w:rPr>
      </w:pPr>
    </w:p>
    <w:p w:rsidR="00B37470" w:rsidRPr="00B37470" w:rsidRDefault="00B37470" w:rsidP="00B37470">
      <w:pPr>
        <w:ind w:left="360"/>
        <w:jc w:val="center"/>
        <w:rPr>
          <w:b/>
          <w:lang w:val="fr-CM"/>
        </w:rPr>
      </w:pPr>
      <w:r w:rsidRPr="00B37470">
        <w:rPr>
          <w:b/>
          <w:lang w:val="fr-CM"/>
        </w:rPr>
        <w:t>Créer un produit d’assurance :</w:t>
      </w:r>
    </w:p>
    <w:p w:rsidR="00B37470" w:rsidRDefault="00B37470" w:rsidP="00BE7EE5">
      <w:pPr>
        <w:rPr>
          <w:lang w:val="fr-CM"/>
        </w:rPr>
      </w:pPr>
      <w:r>
        <w:rPr>
          <w:lang w:val="fr-CM"/>
        </w:rPr>
        <w:t>Les propriétés des produits d’assurance sont :</w:t>
      </w:r>
      <w:r w:rsidR="00FC0918">
        <w:rPr>
          <w:lang w:val="fr-CM"/>
        </w:rPr>
        <w:t xml:space="preserve"> (voir base de données)</w:t>
      </w:r>
    </w:p>
    <w:p w:rsidR="00FC0918" w:rsidRDefault="00941A1C" w:rsidP="00BE7EE5">
      <w:pPr>
        <w:rPr>
          <w:lang w:val="fr-CM"/>
        </w:rPr>
      </w:pPr>
      <w:r>
        <w:rPr>
          <w:lang w:val="fr-CM"/>
        </w:rPr>
        <w:t>S</w:t>
      </w:r>
      <w:r w:rsidR="00FC0918">
        <w:rPr>
          <w:lang w:val="fr-CM"/>
        </w:rPr>
        <w:t xml:space="preserve">es propriétés </w:t>
      </w:r>
      <w:r>
        <w:rPr>
          <w:lang w:val="fr-CM"/>
        </w:rPr>
        <w:t>techniques</w:t>
      </w:r>
      <w:r w:rsidR="00FC0918">
        <w:rPr>
          <w:lang w:val="fr-CM"/>
        </w:rPr>
        <w:t xml:space="preserve"> sont :</w:t>
      </w:r>
    </w:p>
    <w:p w:rsidR="00FC0918" w:rsidRDefault="00FC0918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catégorie</w:t>
      </w:r>
    </w:p>
    <w:p w:rsidR="00FC0918" w:rsidRDefault="00FC0918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fournisseur</w:t>
      </w:r>
      <w:r w:rsidR="00BE7EE5">
        <w:rPr>
          <w:lang w:val="fr-CM"/>
        </w:rPr>
        <w:t xml:space="preserve"> (Un lien avec le module des </w:t>
      </w:r>
      <w:r w:rsidR="00941A1C">
        <w:rPr>
          <w:lang w:val="fr-CM"/>
        </w:rPr>
        <w:t>comptes utilisateurs</w:t>
      </w:r>
      <w:r w:rsidR="00BE7EE5">
        <w:rPr>
          <w:lang w:val="fr-CM"/>
        </w:rPr>
        <w:t>)</w:t>
      </w:r>
    </w:p>
    <w:p w:rsidR="00FC0918" w:rsidRDefault="00FC0918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identification : code, nom, description, image</w:t>
      </w:r>
      <w:r w:rsidR="003314C6">
        <w:rPr>
          <w:lang w:val="fr-CM"/>
        </w:rPr>
        <w:t>s</w:t>
      </w:r>
    </w:p>
    <w:p w:rsidR="00FC0918" w:rsidRDefault="00FC0918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durée de validité</w:t>
      </w:r>
    </w:p>
    <w:p w:rsidR="00C631DC" w:rsidRPr="00C631DC" w:rsidRDefault="00C631DC" w:rsidP="00C631D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La liste des questions auxquelles doit répondre un souscripteur (</w:t>
      </w:r>
      <w:r w:rsidR="00A65AE6">
        <w:rPr>
          <w:lang w:val="fr-CM"/>
        </w:rPr>
        <w:t>questionnaire</w:t>
      </w:r>
      <w:r>
        <w:rPr>
          <w:lang w:val="fr-CM"/>
        </w:rPr>
        <w:t>)</w:t>
      </w:r>
    </w:p>
    <w:p w:rsidR="00FC0918" w:rsidRDefault="00FC0918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La liste des services auxquels elle donne droit</w:t>
      </w:r>
      <w:r w:rsidR="003314C6">
        <w:rPr>
          <w:lang w:val="fr-CM"/>
        </w:rPr>
        <w:t>, il s’agit d’</w:t>
      </w:r>
      <w:r w:rsidR="009A36E9">
        <w:rPr>
          <w:lang w:val="fr-CM"/>
        </w:rPr>
        <w:t xml:space="preserve">une liste de </w:t>
      </w:r>
      <w:r w:rsidR="005732D5">
        <w:rPr>
          <w:lang w:val="fr-CM"/>
        </w:rPr>
        <w:t>triplet</w:t>
      </w:r>
      <w:r w:rsidR="009A36E9">
        <w:rPr>
          <w:lang w:val="fr-CM"/>
        </w:rPr>
        <w:t xml:space="preserve"> (</w:t>
      </w:r>
      <w:r w:rsidR="005732D5">
        <w:rPr>
          <w:lang w:val="fr-CM"/>
        </w:rPr>
        <w:t>nom</w:t>
      </w:r>
      <w:r w:rsidR="003314C6">
        <w:rPr>
          <w:lang w:val="fr-CM"/>
        </w:rPr>
        <w:t>, quantité</w:t>
      </w:r>
      <w:r w:rsidR="005732D5">
        <w:rPr>
          <w:lang w:val="fr-CM"/>
        </w:rPr>
        <w:t>, description</w:t>
      </w:r>
      <w:r w:rsidR="003314C6">
        <w:rPr>
          <w:lang w:val="fr-CM"/>
        </w:rPr>
        <w:t>)</w:t>
      </w:r>
    </w:p>
    <w:p w:rsidR="004426C9" w:rsidRDefault="004426C9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La liste des pièces à joindre pour la souscription à cette assurance.</w:t>
      </w:r>
    </w:p>
    <w:p w:rsidR="00FC0918" w:rsidRDefault="00FC0918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coût</w:t>
      </w:r>
    </w:p>
    <w:p w:rsidR="009A36E9" w:rsidRDefault="009A36E9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Valeur</w:t>
      </w:r>
      <w:r w:rsidR="00027F8D">
        <w:rPr>
          <w:lang w:val="fr-CM"/>
        </w:rPr>
        <w:t xml:space="preserve"> de</w:t>
      </w:r>
      <w:r>
        <w:rPr>
          <w:lang w:val="fr-CM"/>
        </w:rPr>
        <w:t xml:space="preserve"> couverture maximale</w:t>
      </w:r>
    </w:p>
    <w:p w:rsidR="009A36E9" w:rsidRDefault="009A36E9" w:rsidP="00FC0918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taux de couverture maximal</w:t>
      </w:r>
    </w:p>
    <w:p w:rsidR="00BE7EE5" w:rsidRDefault="00FC0918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documentation</w:t>
      </w:r>
    </w:p>
    <w:p w:rsidR="00BE7EE5" w:rsidRDefault="00BE7EE5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état (actif/inactif --- visible/invisible)</w:t>
      </w:r>
    </w:p>
    <w:p w:rsidR="006F1C15" w:rsidRPr="006F1C15" w:rsidRDefault="006F1C15" w:rsidP="006F1C15">
      <w:pPr>
        <w:rPr>
          <w:lang w:val="fr-CM"/>
        </w:rPr>
      </w:pPr>
    </w:p>
    <w:p w:rsidR="00C631DC" w:rsidRDefault="00C631DC" w:rsidP="009733FF">
      <w:pPr>
        <w:rPr>
          <w:b/>
          <w:lang w:val="fr-CM"/>
        </w:rPr>
      </w:pPr>
      <w:r>
        <w:rPr>
          <w:b/>
          <w:lang w:val="fr-CM"/>
        </w:rPr>
        <w:t>Le Questionnaire :</w:t>
      </w:r>
    </w:p>
    <w:p w:rsidR="00C631DC" w:rsidRDefault="00C631DC" w:rsidP="009733FF">
      <w:pPr>
        <w:rPr>
          <w:lang w:val="fr-CM"/>
        </w:rPr>
      </w:pPr>
      <w:r>
        <w:rPr>
          <w:lang w:val="fr-CM"/>
        </w:rPr>
        <w:t>Le questionnaire est un ensemble de questions définies par :</w:t>
      </w:r>
    </w:p>
    <w:p w:rsidR="00C631DC" w:rsidRDefault="00C631DC" w:rsidP="00C631D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Le libellé de la question</w:t>
      </w:r>
    </w:p>
    <w:p w:rsidR="00C631DC" w:rsidRDefault="00C631DC" w:rsidP="00C631D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La mention requis (qui définit si une réponse à cette question est obligatoire ou non)</w:t>
      </w:r>
    </w:p>
    <w:p w:rsidR="00C631DC" w:rsidRDefault="00C631DC" w:rsidP="00C631D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L’identifiant du produit auquel est associé la question</w:t>
      </w:r>
    </w:p>
    <w:p w:rsidR="00C631DC" w:rsidRDefault="00C631DC" w:rsidP="00C631D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Le type de champ de questionnaire (case à cocher</w:t>
      </w:r>
      <w:r w:rsidR="00196DB7">
        <w:rPr>
          <w:lang w:val="fr-CM"/>
        </w:rPr>
        <w:t xml:space="preserve"> multiple</w:t>
      </w:r>
      <w:r>
        <w:rPr>
          <w:lang w:val="fr-CM"/>
        </w:rPr>
        <w:t>,</w:t>
      </w:r>
      <w:r w:rsidR="00196DB7">
        <w:rPr>
          <w:lang w:val="fr-CM"/>
        </w:rPr>
        <w:t xml:space="preserve"> case à cocher unique,</w:t>
      </w:r>
      <w:r>
        <w:rPr>
          <w:lang w:val="fr-CM"/>
        </w:rPr>
        <w:t xml:space="preserve"> </w:t>
      </w:r>
      <w:r w:rsidR="00196DB7">
        <w:rPr>
          <w:lang w:val="fr-CM"/>
        </w:rPr>
        <w:t>champ de réponse libre, etc.)</w:t>
      </w:r>
    </w:p>
    <w:p w:rsidR="00196DB7" w:rsidRDefault="00196DB7" w:rsidP="00C631D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Les options (une liste de trio {id, label, prix}) de réponses valide pour cette question</w:t>
      </w:r>
    </w:p>
    <w:p w:rsidR="006F1C15" w:rsidRDefault="006F1C15" w:rsidP="00C631D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Le type de tarification applicable pour le question (la valeur ajoutée engendrée par la question, exprimée en pourcentage ou en valeur brute, dans la devise de l’assureur)</w:t>
      </w:r>
      <w:r w:rsidR="00B81730">
        <w:rPr>
          <w:lang w:val="fr-CM"/>
        </w:rPr>
        <w:t xml:space="preserve"> </w:t>
      </w:r>
    </w:p>
    <w:p w:rsidR="006F1C15" w:rsidRDefault="006F1C15" w:rsidP="006F1C15">
      <w:pPr>
        <w:rPr>
          <w:lang w:val="fr-CM"/>
        </w:rPr>
      </w:pPr>
    </w:p>
    <w:p w:rsidR="006F1C15" w:rsidRPr="006F1C15" w:rsidRDefault="006F1C15" w:rsidP="006F1C15">
      <w:pPr>
        <w:rPr>
          <w:lang w:val="fr-CM"/>
        </w:rPr>
      </w:pPr>
    </w:p>
    <w:p w:rsidR="009733FF" w:rsidRPr="009733FF" w:rsidRDefault="009733FF" w:rsidP="009733FF">
      <w:pPr>
        <w:rPr>
          <w:b/>
          <w:lang w:val="fr-CM"/>
        </w:rPr>
      </w:pPr>
      <w:r w:rsidRPr="009733FF">
        <w:rPr>
          <w:b/>
          <w:lang w:val="fr-CM"/>
        </w:rPr>
        <w:t>Les services :</w:t>
      </w:r>
    </w:p>
    <w:p w:rsidR="009733FF" w:rsidRDefault="0083119A" w:rsidP="009733FF">
      <w:pPr>
        <w:rPr>
          <w:lang w:val="fr-CM"/>
        </w:rPr>
      </w:pPr>
      <w:r>
        <w:rPr>
          <w:lang w:val="fr-CM"/>
        </w:rPr>
        <w:t>Les services d’une assurance sont caractérisés par :</w:t>
      </w:r>
    </w:p>
    <w:p w:rsidR="0083119A" w:rsidRDefault="006F1C15" w:rsidP="0083119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nom</w:t>
      </w:r>
    </w:p>
    <w:p w:rsidR="006F1C15" w:rsidRDefault="006F1C15" w:rsidP="0083119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description</w:t>
      </w:r>
    </w:p>
    <w:p w:rsidR="006F1C15" w:rsidRDefault="006F1C15" w:rsidP="0083119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état (actif/inactif/supprimé)</w:t>
      </w:r>
    </w:p>
    <w:p w:rsidR="004426C9" w:rsidRDefault="004426C9" w:rsidP="004426C9">
      <w:pPr>
        <w:rPr>
          <w:lang w:val="fr-CM"/>
        </w:rPr>
      </w:pPr>
    </w:p>
    <w:p w:rsidR="004426C9" w:rsidRPr="004426C9" w:rsidRDefault="004426C9" w:rsidP="004426C9">
      <w:pPr>
        <w:rPr>
          <w:b/>
          <w:lang w:val="fr-CM"/>
        </w:rPr>
      </w:pPr>
      <w:r w:rsidRPr="004426C9">
        <w:rPr>
          <w:b/>
          <w:lang w:val="fr-CM"/>
        </w:rPr>
        <w:t>Les pièces à joindre :</w:t>
      </w:r>
    </w:p>
    <w:p w:rsidR="004426C9" w:rsidRDefault="004426C9" w:rsidP="004426C9">
      <w:pPr>
        <w:rPr>
          <w:lang w:val="fr-CM"/>
        </w:rPr>
      </w:pPr>
      <w:r>
        <w:rPr>
          <w:lang w:val="fr-CM"/>
        </w:rPr>
        <w:t>Elles sont définies par :</w:t>
      </w:r>
    </w:p>
    <w:p w:rsidR="004426C9" w:rsidRDefault="004426C9" w:rsidP="004426C9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Un nom </w:t>
      </w:r>
    </w:p>
    <w:p w:rsidR="004426C9" w:rsidRPr="004426C9" w:rsidRDefault="004426C9" w:rsidP="004426C9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Une description</w:t>
      </w:r>
      <w:bookmarkStart w:id="0" w:name="_GoBack"/>
      <w:bookmarkEnd w:id="0"/>
    </w:p>
    <w:p w:rsidR="004426C9" w:rsidRPr="004426C9" w:rsidRDefault="004426C9" w:rsidP="004426C9">
      <w:pPr>
        <w:rPr>
          <w:b/>
          <w:lang w:val="fr-CM"/>
        </w:rPr>
      </w:pPr>
      <w:r w:rsidRPr="004426C9">
        <w:rPr>
          <w:b/>
          <w:lang w:val="fr-CM"/>
        </w:rPr>
        <w:t>La catégorie :</w:t>
      </w:r>
    </w:p>
    <w:p w:rsidR="004426C9" w:rsidRDefault="004426C9" w:rsidP="004426C9">
      <w:pPr>
        <w:rPr>
          <w:lang w:val="fr-CM"/>
        </w:rPr>
      </w:pPr>
      <w:r>
        <w:rPr>
          <w:lang w:val="fr-CM"/>
        </w:rPr>
        <w:t>La catégorie d’assurance est caractérisée par :</w:t>
      </w:r>
    </w:p>
    <w:p w:rsidR="004426C9" w:rsidRDefault="004426C9" w:rsidP="004426C9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nom</w:t>
      </w:r>
    </w:p>
    <w:p w:rsidR="004426C9" w:rsidRDefault="004426C9" w:rsidP="004426C9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description</w:t>
      </w:r>
    </w:p>
    <w:p w:rsidR="004426C9" w:rsidRDefault="004426C9" w:rsidP="004426C9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état (active/inactive)</w:t>
      </w:r>
    </w:p>
    <w:p w:rsidR="004426C9" w:rsidRPr="004426C9" w:rsidRDefault="004426C9" w:rsidP="004426C9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Ses tags : une liste de mots permettant de référencer cette catégorie.</w:t>
      </w:r>
    </w:p>
    <w:p w:rsidR="00523298" w:rsidRPr="00523298" w:rsidRDefault="00523298" w:rsidP="00523298">
      <w:pPr>
        <w:ind w:left="360"/>
        <w:rPr>
          <w:lang w:val="fr-CM"/>
        </w:rPr>
      </w:pPr>
    </w:p>
    <w:p w:rsidR="00BE7EE5" w:rsidRPr="00BE7EE5" w:rsidRDefault="00BE7EE5" w:rsidP="00BE7EE5">
      <w:pPr>
        <w:jc w:val="center"/>
        <w:rPr>
          <w:b/>
          <w:lang w:val="fr-CM"/>
        </w:rPr>
      </w:pPr>
      <w:r w:rsidRPr="00BE7EE5">
        <w:rPr>
          <w:b/>
          <w:lang w:val="fr-CM"/>
        </w:rPr>
        <w:t>Souscrire à un produit d’assurance :</w:t>
      </w:r>
    </w:p>
    <w:p w:rsidR="00941A1C" w:rsidRDefault="00941A1C" w:rsidP="00B37470">
      <w:pPr>
        <w:rPr>
          <w:lang w:val="fr-CM"/>
        </w:rPr>
      </w:pPr>
      <w:r>
        <w:rPr>
          <w:lang w:val="fr-CM"/>
        </w:rPr>
        <w:t>Les propriétés de la souscription sont : (voir base de données)</w:t>
      </w:r>
    </w:p>
    <w:p w:rsidR="00B37470" w:rsidRDefault="00941A1C" w:rsidP="00B37470">
      <w:pPr>
        <w:rPr>
          <w:lang w:val="fr-CM"/>
        </w:rPr>
      </w:pPr>
      <w:r>
        <w:rPr>
          <w:lang w:val="fr-CM"/>
        </w:rPr>
        <w:t>Ses</w:t>
      </w:r>
      <w:r w:rsidR="00BE7EE5">
        <w:rPr>
          <w:lang w:val="fr-CM"/>
        </w:rPr>
        <w:t xml:space="preserve"> pro</w:t>
      </w:r>
      <w:r>
        <w:rPr>
          <w:lang w:val="fr-CM"/>
        </w:rPr>
        <w:t>priétés techniques sont</w:t>
      </w:r>
      <w:r w:rsidR="00BE7EE5">
        <w:rPr>
          <w:lang w:val="fr-CM"/>
        </w:rPr>
        <w:t> :</w:t>
      </w:r>
    </w:p>
    <w:p w:rsidR="00941A1C" w:rsidRPr="00941A1C" w:rsidRDefault="00941A1C" w:rsidP="00941A1C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Le produit auquel on souscrit</w:t>
      </w:r>
    </w:p>
    <w:p w:rsidR="00BE7EE5" w:rsidRDefault="00643789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type (partielle/totale)</w:t>
      </w:r>
    </w:p>
    <w:p w:rsidR="00643789" w:rsidRDefault="00643789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état (active/inactive</w:t>
      </w:r>
      <w:r w:rsidR="007F639F">
        <w:rPr>
          <w:lang w:val="fr-CM"/>
        </w:rPr>
        <w:t>/consommée</w:t>
      </w:r>
      <w:r>
        <w:rPr>
          <w:lang w:val="fr-CM"/>
        </w:rPr>
        <w:t>)</w:t>
      </w:r>
      <w:r w:rsidR="007F639F">
        <w:rPr>
          <w:lang w:val="fr-CM"/>
        </w:rPr>
        <w:t xml:space="preserve"> NB : une souscription inactive où consommée ne peut être réactivée. Il faudra souscrire à nouveau.</w:t>
      </w:r>
    </w:p>
    <w:p w:rsidR="00643789" w:rsidRDefault="00643789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statut (En cours de traitement/validée/échouée/annulée)</w:t>
      </w:r>
    </w:p>
    <w:p w:rsidR="00643789" w:rsidRDefault="00643789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versement :</w:t>
      </w:r>
      <w:r w:rsidR="00941A1C">
        <w:rPr>
          <w:lang w:val="fr-CM"/>
        </w:rPr>
        <w:t xml:space="preserve"> montant, fraction repré</w:t>
      </w:r>
      <w:r>
        <w:rPr>
          <w:lang w:val="fr-CM"/>
        </w:rPr>
        <w:t>sentative</w:t>
      </w:r>
    </w:p>
    <w:p w:rsidR="00643789" w:rsidRDefault="00643789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reste à payer</w:t>
      </w:r>
    </w:p>
    <w:p w:rsidR="00941A1C" w:rsidRDefault="00941A1C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crédit (pour les services du produit, indique le niveau d’utilisation encore valide des services)</w:t>
      </w:r>
    </w:p>
    <w:p w:rsidR="00643789" w:rsidRDefault="00643789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Son délai (une date d’invalidité de la souscription pour le cas des souscriptions partielles)</w:t>
      </w:r>
    </w:p>
    <w:p w:rsidR="007F639F" w:rsidRDefault="007F639F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Date de début</w:t>
      </w:r>
    </w:p>
    <w:p w:rsidR="00643789" w:rsidRDefault="00643789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Sa Documentation</w:t>
      </w:r>
    </w:p>
    <w:p w:rsidR="00941A1C" w:rsidRDefault="00941A1C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Les clients (ceux qui feront usage du produit, pas forcément </w:t>
      </w:r>
      <w:r w:rsidR="007F639F">
        <w:rPr>
          <w:lang w:val="fr-CM"/>
        </w:rPr>
        <w:t>celui qui souscrit ou fait l’achat</w:t>
      </w:r>
      <w:r>
        <w:rPr>
          <w:lang w:val="fr-CM"/>
        </w:rPr>
        <w:t>)</w:t>
      </w:r>
    </w:p>
    <w:p w:rsidR="007F639F" w:rsidRDefault="007F639F" w:rsidP="00BE7EE5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Le propriétaire (celui qui souscrit en faisant l’achat)</w:t>
      </w:r>
    </w:p>
    <w:p w:rsidR="00F642C2" w:rsidRDefault="00F642C2" w:rsidP="00F642C2">
      <w:pPr>
        <w:rPr>
          <w:lang w:val="fr-CM"/>
        </w:rPr>
      </w:pPr>
      <w:r>
        <w:rPr>
          <w:lang w:val="fr-CM"/>
        </w:rPr>
        <w:lastRenderedPageBreak/>
        <w:t>Il est important de noter que le paiement d’un p</w:t>
      </w:r>
      <w:r w:rsidR="00B373CC">
        <w:rPr>
          <w:lang w:val="fr-CM"/>
        </w:rPr>
        <w:t>r</w:t>
      </w:r>
      <w:r>
        <w:rPr>
          <w:lang w:val="fr-CM"/>
        </w:rPr>
        <w:t>oduit à tra</w:t>
      </w:r>
      <w:r w:rsidR="00B373CC">
        <w:rPr>
          <w:lang w:val="fr-CM"/>
        </w:rPr>
        <w:t>vers une transaction est la condition de validation d’une souscription.</w:t>
      </w:r>
    </w:p>
    <w:p w:rsidR="00B373CC" w:rsidRPr="00F642C2" w:rsidRDefault="004E33F6" w:rsidP="00F642C2">
      <w:pPr>
        <w:rPr>
          <w:lang w:val="fr-CM"/>
        </w:rPr>
      </w:pPr>
      <w:r>
        <w:rPr>
          <w:lang w:val="fr-CM"/>
        </w:rPr>
        <w:t xml:space="preserve"> </w:t>
      </w:r>
    </w:p>
    <w:p w:rsidR="00523298" w:rsidRPr="0083119A" w:rsidRDefault="0083119A" w:rsidP="0083119A">
      <w:pPr>
        <w:rPr>
          <w:b/>
          <w:lang w:val="fr-CM"/>
        </w:rPr>
      </w:pPr>
      <w:r w:rsidRPr="0083119A">
        <w:rPr>
          <w:b/>
          <w:lang w:val="fr-CM"/>
        </w:rPr>
        <w:t>Le produit </w:t>
      </w:r>
      <w:r>
        <w:rPr>
          <w:b/>
          <w:lang w:val="fr-CM"/>
        </w:rPr>
        <w:t>d’assurance</w:t>
      </w:r>
      <w:r w:rsidRPr="0083119A">
        <w:rPr>
          <w:b/>
          <w:lang w:val="fr-CM"/>
        </w:rPr>
        <w:t>:</w:t>
      </w:r>
    </w:p>
    <w:p w:rsidR="0083119A" w:rsidRDefault="0083119A" w:rsidP="009A36E9">
      <w:pPr>
        <w:rPr>
          <w:lang w:val="fr-CM"/>
        </w:rPr>
      </w:pPr>
      <w:r>
        <w:rPr>
          <w:lang w:val="fr-CM"/>
        </w:rPr>
        <w:t xml:space="preserve">Les propriétés d’un produit d’assurance sont </w:t>
      </w:r>
      <w:r w:rsidR="009A36E9">
        <w:rPr>
          <w:lang w:val="fr-CM"/>
        </w:rPr>
        <w:t>citées au point sur l’ajout d’un produit.</w:t>
      </w:r>
    </w:p>
    <w:p w:rsidR="00ED3AB9" w:rsidRDefault="00ED3AB9" w:rsidP="009A36E9">
      <w:pPr>
        <w:rPr>
          <w:lang w:val="fr-CM"/>
        </w:rPr>
      </w:pPr>
    </w:p>
    <w:p w:rsidR="00ED3AB9" w:rsidRDefault="00ED3AB9" w:rsidP="009A36E9">
      <w:pPr>
        <w:rPr>
          <w:lang w:val="fr-CM"/>
        </w:rPr>
      </w:pPr>
    </w:p>
    <w:p w:rsidR="00ED3AB9" w:rsidRDefault="00ED3AB9" w:rsidP="009A36E9">
      <w:pPr>
        <w:rPr>
          <w:lang w:val="fr-CM"/>
        </w:rPr>
      </w:pPr>
    </w:p>
    <w:p w:rsidR="00ED3AB9" w:rsidRDefault="00ED3AB9" w:rsidP="009A36E9">
      <w:pPr>
        <w:rPr>
          <w:lang w:val="fr-CM"/>
        </w:rPr>
      </w:pPr>
    </w:p>
    <w:p w:rsidR="00ED3AB9" w:rsidRDefault="00ED3AB9" w:rsidP="009A36E9">
      <w:pPr>
        <w:rPr>
          <w:lang w:val="fr-CM"/>
        </w:rPr>
      </w:pPr>
    </w:p>
    <w:p w:rsidR="00ED3AB9" w:rsidRDefault="00ED3AB9" w:rsidP="009A36E9">
      <w:pPr>
        <w:rPr>
          <w:lang w:val="fr-CM"/>
        </w:rPr>
      </w:pPr>
    </w:p>
    <w:p w:rsidR="00ED3AB9" w:rsidRDefault="00ED3AB9" w:rsidP="009A36E9">
      <w:pPr>
        <w:rPr>
          <w:lang w:val="fr-CM"/>
        </w:rPr>
      </w:pPr>
      <w:r>
        <w:rPr>
          <w:lang w:val="fr-CM"/>
        </w:rPr>
        <w:t>Notes D’implémentation :</w:t>
      </w:r>
    </w:p>
    <w:p w:rsidR="00ED3AB9" w:rsidRDefault="00ED3AB9" w:rsidP="00ED3AB9">
      <w:pPr>
        <w:pStyle w:val="Paragraphedeliste"/>
        <w:numPr>
          <w:ilvl w:val="0"/>
          <w:numId w:val="2"/>
        </w:numPr>
        <w:rPr>
          <w:lang w:val="fr-CM"/>
        </w:rPr>
      </w:pPr>
      <w:r w:rsidRPr="00ED3AB9">
        <w:rPr>
          <w:lang w:val="fr-CM"/>
        </w:rPr>
        <w:t xml:space="preserve">Le Module d’assurance dépends de la présence de de l’entité </w:t>
      </w:r>
      <w:proofErr w:type="spellStart"/>
      <w:r w:rsidRPr="00ED3AB9">
        <w:rPr>
          <w:lang w:val="fr-CM"/>
        </w:rPr>
        <w:t>StatutCaster</w:t>
      </w:r>
      <w:proofErr w:type="spellEnd"/>
      <w:r w:rsidRPr="00ED3AB9">
        <w:rPr>
          <w:lang w:val="fr-CM"/>
        </w:rPr>
        <w:t xml:space="preserve"> dans le </w:t>
      </w:r>
      <w:proofErr w:type="spellStart"/>
      <w:r w:rsidRPr="00ED3AB9">
        <w:rPr>
          <w:lang w:val="fr-CM"/>
        </w:rPr>
        <w:t>namespace</w:t>
      </w:r>
      <w:proofErr w:type="spellEnd"/>
      <w:r w:rsidRPr="00ED3AB9">
        <w:rPr>
          <w:lang w:val="fr-CM"/>
        </w:rPr>
        <w:t xml:space="preserve"> App.</w:t>
      </w:r>
    </w:p>
    <w:p w:rsidR="00ED3AB9" w:rsidRPr="00ED3AB9" w:rsidRDefault="00ED3AB9" w:rsidP="00ED3AB9">
      <w:pPr>
        <w:pStyle w:val="Paragraphedeliste"/>
        <w:numPr>
          <w:ilvl w:val="0"/>
          <w:numId w:val="2"/>
        </w:numPr>
        <w:rPr>
          <w:lang w:val="fr-CM"/>
        </w:rPr>
      </w:pPr>
    </w:p>
    <w:p w:rsidR="00523298" w:rsidRPr="00523298" w:rsidRDefault="00523298" w:rsidP="00523298">
      <w:pPr>
        <w:ind w:left="360"/>
        <w:rPr>
          <w:lang w:val="fr-CM"/>
        </w:rPr>
      </w:pPr>
    </w:p>
    <w:sectPr w:rsidR="00523298" w:rsidRPr="005232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76FA"/>
    <w:multiLevelType w:val="hybridMultilevel"/>
    <w:tmpl w:val="5F8A9C28"/>
    <w:lvl w:ilvl="0" w:tplc="4AD2C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2632"/>
    <w:multiLevelType w:val="hybridMultilevel"/>
    <w:tmpl w:val="0F3A6E62"/>
    <w:lvl w:ilvl="0" w:tplc="B1301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F8"/>
    <w:rsid w:val="00027F8D"/>
    <w:rsid w:val="0006460D"/>
    <w:rsid w:val="00196DB7"/>
    <w:rsid w:val="003314C6"/>
    <w:rsid w:val="004426C9"/>
    <w:rsid w:val="004E33F6"/>
    <w:rsid w:val="00523298"/>
    <w:rsid w:val="005732D5"/>
    <w:rsid w:val="005F76F2"/>
    <w:rsid w:val="00643789"/>
    <w:rsid w:val="006F1C15"/>
    <w:rsid w:val="007009EE"/>
    <w:rsid w:val="007F639F"/>
    <w:rsid w:val="0083119A"/>
    <w:rsid w:val="00941A1C"/>
    <w:rsid w:val="00954AFE"/>
    <w:rsid w:val="009733FF"/>
    <w:rsid w:val="009A36E9"/>
    <w:rsid w:val="00A65AE6"/>
    <w:rsid w:val="00B373CC"/>
    <w:rsid w:val="00B37470"/>
    <w:rsid w:val="00B577C7"/>
    <w:rsid w:val="00B81730"/>
    <w:rsid w:val="00BA5C81"/>
    <w:rsid w:val="00BE7EE5"/>
    <w:rsid w:val="00C631DC"/>
    <w:rsid w:val="00ED3AB9"/>
    <w:rsid w:val="00EF2FD2"/>
    <w:rsid w:val="00F03CF9"/>
    <w:rsid w:val="00F058F8"/>
    <w:rsid w:val="00F373D4"/>
    <w:rsid w:val="00F642C2"/>
    <w:rsid w:val="00FC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DBD0"/>
  <w15:chartTrackingRefBased/>
  <w15:docId w15:val="{8F86EB31-5C39-4085-8BEC-7FB9B85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8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6162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10</dc:creator>
  <cp:keywords/>
  <dc:description/>
  <cp:lastModifiedBy>IncH 10</cp:lastModifiedBy>
  <cp:revision>16</cp:revision>
  <dcterms:created xsi:type="dcterms:W3CDTF">2023-03-16T10:13:00Z</dcterms:created>
  <dcterms:modified xsi:type="dcterms:W3CDTF">2023-10-17T08:50:00Z</dcterms:modified>
</cp:coreProperties>
</file>