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3CEBB" w14:textId="77777777"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14:paraId="3ADEC090" w14:textId="77777777"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0E8E2BFB" w14:textId="77777777" w:rsidR="005427EA" w:rsidRPr="00C1214E" w:rsidRDefault="005427EA" w:rsidP="00C1214E"/>
    <w:p w14:paraId="7F3A0396" w14:textId="77777777" w:rsidR="005427EA" w:rsidRPr="00C1214E" w:rsidRDefault="005427EA" w:rsidP="00C1214E"/>
    <w:p w14:paraId="6FA895AA" w14:textId="77777777" w:rsidR="005427EA" w:rsidRDefault="005427EA" w:rsidP="005427EA"/>
    <w:p w14:paraId="3182847C" w14:textId="77777777" w:rsidR="005427EA" w:rsidRDefault="005427EA" w:rsidP="005427EA"/>
    <w:p w14:paraId="772147E9" w14:textId="77777777"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 wp14:anchorId="5E680F5D" wp14:editId="59225AF8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D09EB1" w14:textId="77777777" w:rsidR="00C905B6" w:rsidRDefault="00C905B6" w:rsidP="00F85ACE">
      <w:pPr>
        <w:rPr>
          <w:noProof/>
        </w:rPr>
      </w:pPr>
    </w:p>
    <w:p w14:paraId="2864DF9E" w14:textId="77777777" w:rsidR="00C905B6" w:rsidRDefault="00C905B6" w:rsidP="00F85ACE"/>
    <w:p w14:paraId="40E378C8" w14:textId="77777777" w:rsidR="005427EA" w:rsidRDefault="005427EA" w:rsidP="005427EA">
      <w:pPr>
        <w:widowControl/>
        <w:spacing w:line="360" w:lineRule="auto"/>
      </w:pPr>
    </w:p>
    <w:p w14:paraId="719D55F6" w14:textId="77777777"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14:paraId="1CEB1501" w14:textId="759A1A11" w:rsidR="0045260E" w:rsidRPr="005044D3" w:rsidRDefault="00FC4630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БИЗНЕС ПЛАН</w:t>
      </w:r>
    </w:p>
    <w:p w14:paraId="3BF7BF3F" w14:textId="7E97B441"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14:paraId="3C72B086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2A70978C" w14:textId="77777777" w:rsidR="005427EA" w:rsidRDefault="005427EA">
            <w:pPr>
              <w:widowControl/>
              <w:spacing w:line="360" w:lineRule="auto"/>
            </w:pPr>
          </w:p>
        </w:tc>
      </w:tr>
      <w:tr w:rsidR="005427EA" w14:paraId="4A2B3437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16EAD648" w14:textId="77777777"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14:paraId="767EF453" w14:textId="77777777" w:rsidR="005427EA" w:rsidRDefault="005427EA" w:rsidP="005427EA">
      <w:pPr>
        <w:widowControl/>
        <w:spacing w:line="360" w:lineRule="auto"/>
        <w:jc w:val="center"/>
      </w:pPr>
    </w:p>
    <w:p w14:paraId="7F7005E4" w14:textId="77777777" w:rsidR="005427EA" w:rsidRDefault="005427EA" w:rsidP="005427EA">
      <w:pPr>
        <w:widowControl/>
        <w:spacing w:line="360" w:lineRule="auto"/>
      </w:pPr>
    </w:p>
    <w:p w14:paraId="079EF1D8" w14:textId="77777777" w:rsidR="005427EA" w:rsidRDefault="005427EA" w:rsidP="005427EA">
      <w:pPr>
        <w:widowControl/>
      </w:pPr>
    </w:p>
    <w:p w14:paraId="77B0A23D" w14:textId="77777777" w:rsidR="005427EA" w:rsidRDefault="005427EA" w:rsidP="005427EA">
      <w:pPr>
        <w:widowControl/>
      </w:pPr>
    </w:p>
    <w:p w14:paraId="4E4CF5E5" w14:textId="77777777" w:rsidR="005427EA" w:rsidRDefault="005427EA" w:rsidP="005427EA">
      <w:pPr>
        <w:widowControl/>
      </w:pPr>
    </w:p>
    <w:p w14:paraId="79823638" w14:textId="77777777" w:rsidR="005427EA" w:rsidRDefault="005427EA" w:rsidP="005427EA">
      <w:pPr>
        <w:widowControl/>
      </w:pPr>
    </w:p>
    <w:p w14:paraId="1366EEFE" w14:textId="77777777" w:rsidR="00F85ACE" w:rsidRPr="00F85ACE" w:rsidRDefault="00F85ACE" w:rsidP="005427EA">
      <w:pPr>
        <w:widowControl/>
        <w:rPr>
          <w:lang w:val="en-US"/>
        </w:rPr>
      </w:pPr>
    </w:p>
    <w:p w14:paraId="6EEB486F" w14:textId="77777777" w:rsidR="005427EA" w:rsidRDefault="005427EA" w:rsidP="005427EA">
      <w:pPr>
        <w:widowControl/>
      </w:pPr>
    </w:p>
    <w:p w14:paraId="5346B313" w14:textId="77777777" w:rsidR="005427EA" w:rsidRDefault="005427EA" w:rsidP="005427EA">
      <w:pPr>
        <w:widowControl/>
      </w:pPr>
    </w:p>
    <w:p w14:paraId="5A50B758" w14:textId="77777777"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sdt>
      <w:sdtPr>
        <w:id w:val="-71404629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</w:sdtEndPr>
      <w:sdtContent>
        <w:p w14:paraId="0A8EE5D5" w14:textId="03024B78" w:rsidR="003306EA" w:rsidRPr="00FC4630" w:rsidRDefault="00FC4630">
          <w:pPr>
            <w:pStyle w:val="af2"/>
          </w:pPr>
          <w:r>
            <w:t>Содержание</w:t>
          </w:r>
        </w:p>
        <w:p w14:paraId="08E2AD1F" w14:textId="77777777" w:rsidR="00FC4630" w:rsidRDefault="003306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819872" w:history="1">
            <w:r w:rsidR="00FC4630" w:rsidRPr="00CA2F66">
              <w:rPr>
                <w:rStyle w:val="ac"/>
                <w:noProof/>
              </w:rPr>
              <w:t>1. Преамбула</w:t>
            </w:r>
            <w:r w:rsidR="00FC4630">
              <w:rPr>
                <w:noProof/>
                <w:webHidden/>
              </w:rPr>
              <w:tab/>
            </w:r>
            <w:r w:rsidR="00FC4630">
              <w:rPr>
                <w:noProof/>
                <w:webHidden/>
              </w:rPr>
              <w:fldChar w:fldCharType="begin"/>
            </w:r>
            <w:r w:rsidR="00FC4630">
              <w:rPr>
                <w:noProof/>
                <w:webHidden/>
              </w:rPr>
              <w:instrText xml:space="preserve"> PAGEREF _Toc406819872 \h </w:instrText>
            </w:r>
            <w:r w:rsidR="00FC4630">
              <w:rPr>
                <w:noProof/>
                <w:webHidden/>
              </w:rPr>
            </w:r>
            <w:r w:rsidR="00FC4630">
              <w:rPr>
                <w:noProof/>
                <w:webHidden/>
              </w:rPr>
              <w:fldChar w:fldCharType="separate"/>
            </w:r>
            <w:r w:rsidR="00FC4630">
              <w:rPr>
                <w:noProof/>
                <w:webHidden/>
              </w:rPr>
              <w:t>4</w:t>
            </w:r>
            <w:r w:rsidR="00FC4630">
              <w:rPr>
                <w:noProof/>
                <w:webHidden/>
              </w:rPr>
              <w:fldChar w:fldCharType="end"/>
            </w:r>
          </w:hyperlink>
        </w:p>
        <w:p w14:paraId="7B1837CE" w14:textId="77777777" w:rsidR="00FC4630" w:rsidRDefault="00FC46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73" w:history="1">
            <w:r w:rsidRPr="00CA2F66">
              <w:rPr>
                <w:rStyle w:val="ac"/>
                <w:noProof/>
              </w:rPr>
              <w:t>2. Предприятие и рынок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_Toc406819873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1C6DB" w14:textId="77777777" w:rsidR="00FC4630" w:rsidRDefault="00FC463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74" w:history="1">
            <w:r w:rsidRPr="00CA2F66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2F66">
              <w:rPr>
                <w:rStyle w:val="ac"/>
                <w:noProof/>
              </w:rPr>
              <w:t>Постановка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_Toc406819874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6A47E" w14:textId="77777777" w:rsidR="00FC4630" w:rsidRDefault="00FC463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75" w:history="1">
            <w:r w:rsidRPr="00CA2F66">
              <w:rPr>
                <w:rStyle w:val="ac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2F66">
              <w:rPr>
                <w:rStyle w:val="ac"/>
                <w:noProof/>
              </w:rPr>
              <w:t>Актуальность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_Toc406819875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11CAA" w14:textId="77777777" w:rsidR="00FC4630" w:rsidRDefault="00FC463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76" w:history="1">
            <w:r w:rsidRPr="00CA2F66">
              <w:rPr>
                <w:rStyle w:val="ac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2F66">
              <w:rPr>
                <w:rStyle w:val="ac"/>
                <w:noProof/>
              </w:rPr>
              <w:t>Обоснование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_Toc406819876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563A6" w14:textId="77777777" w:rsidR="00FC4630" w:rsidRDefault="00FC463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77" w:history="1">
            <w:r w:rsidRPr="00CA2F66">
              <w:rPr>
                <w:rStyle w:val="ac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2F66">
              <w:rPr>
                <w:rStyle w:val="ac"/>
                <w:noProof/>
              </w:rPr>
              <w:t>Существо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_Toc406819877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CB27E" w14:textId="77777777" w:rsidR="00FC4630" w:rsidRDefault="00FC463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78" w:history="1">
            <w:r w:rsidRPr="00CA2F66">
              <w:rPr>
                <w:rStyle w:val="ac"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2F66">
              <w:rPr>
                <w:rStyle w:val="ac"/>
                <w:noProof/>
              </w:rPr>
              <w:t>Маркетинговые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_Toc406819878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867C9" w14:textId="77777777" w:rsidR="00FC4630" w:rsidRDefault="00FC46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79" w:history="1">
            <w:r w:rsidRPr="00CA2F66">
              <w:rPr>
                <w:rStyle w:val="ac"/>
                <w:noProof/>
              </w:rPr>
              <w:t>3. Финансовое обоснование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_Toc406819879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65F6" w14:textId="77777777" w:rsidR="00FC4630" w:rsidRDefault="00FC463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80" w:history="1">
            <w:r w:rsidRPr="00CA2F66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2F66">
              <w:rPr>
                <w:rStyle w:val="ac"/>
                <w:noProof/>
              </w:rPr>
              <w:t>Источники финансирования проекта и направления использования финансов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_Toc406819880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E3CF8" w14:textId="77777777" w:rsidR="00FC4630" w:rsidRDefault="00FC463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81" w:history="1">
            <w:r w:rsidRPr="00CA2F66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2F66">
              <w:rPr>
                <w:rStyle w:val="ac"/>
                <w:noProof/>
              </w:rPr>
              <w:t>Бюджет доходов и расходов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_Toc406819881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5F58C" w14:textId="77777777" w:rsidR="00FC4630" w:rsidRDefault="00FC463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82" w:history="1">
            <w:r w:rsidRPr="00CA2F66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2F66">
              <w:rPr>
                <w:rStyle w:val="ac"/>
                <w:noProof/>
              </w:rPr>
              <w:t>SWOT -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_Toc406819882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9D493" w14:textId="77777777" w:rsidR="00FC4630" w:rsidRDefault="00FC46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83" w:history="1">
            <w:r w:rsidRPr="00CA2F66">
              <w:rPr>
                <w:rStyle w:val="ac"/>
                <w:noProof/>
              </w:rPr>
              <w:t>4. 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_Toc406819883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3D1E1" w14:textId="6CFF1D5E" w:rsidR="003306EA" w:rsidRDefault="003306EA">
          <w:r>
            <w:rPr>
              <w:b/>
              <w:bCs/>
            </w:rPr>
            <w:fldChar w:fldCharType="end"/>
          </w:r>
        </w:p>
      </w:sdtContent>
    </w:sdt>
    <w:p w14:paraId="0134AA2E" w14:textId="77777777" w:rsidR="003306EA" w:rsidRDefault="003306EA">
      <w:pPr>
        <w:widowControl/>
        <w:overflowPunct/>
        <w:autoSpaceDE/>
        <w:autoSpaceDN/>
        <w:adjustRightInd/>
        <w:spacing w:after="160" w:line="259" w:lineRule="auto"/>
        <w:rPr>
          <w:rStyle w:val="a9"/>
          <w:bCs w:val="0"/>
          <w:i w:val="0"/>
          <w:iCs w:val="0"/>
          <w:spacing w:val="0"/>
          <w:kern w:val="32"/>
          <w:sz w:val="32"/>
          <w:szCs w:val="32"/>
        </w:rPr>
      </w:pPr>
      <w:r>
        <w:rPr>
          <w:rStyle w:val="a9"/>
          <w:b w:val="0"/>
          <w:bCs w:val="0"/>
          <w:i w:val="0"/>
          <w:iCs w:val="0"/>
          <w:spacing w:val="0"/>
        </w:rPr>
        <w:br w:type="page"/>
      </w:r>
    </w:p>
    <w:p w14:paraId="2C6597DA" w14:textId="3B4C826F"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18"/>
        <w:gridCol w:w="2202"/>
        <w:gridCol w:w="1804"/>
        <w:gridCol w:w="1866"/>
        <w:gridCol w:w="1755"/>
      </w:tblGrid>
      <w:tr w:rsidR="003C3899" w14:paraId="3E32AB28" w14:textId="77777777" w:rsidTr="00B86959">
        <w:tc>
          <w:tcPr>
            <w:tcW w:w="1826" w:type="dxa"/>
          </w:tcPr>
          <w:p w14:paraId="507F55C5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14:paraId="400A3CA9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14:paraId="63C5EDEB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14:paraId="3B4537FF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14:paraId="6982137E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14:paraId="49B5EB0E" w14:textId="77777777" w:rsidTr="00B86959">
        <w:tc>
          <w:tcPr>
            <w:tcW w:w="1826" w:type="dxa"/>
          </w:tcPr>
          <w:p w14:paraId="38DCE3F7" w14:textId="77777777"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14:paraId="0D224AAF" w14:textId="4C46D2DA" w:rsidR="003C3899" w:rsidRPr="003C3899" w:rsidRDefault="0045260E" w:rsidP="00FC4630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Предприятие и рынок </w:t>
            </w:r>
          </w:p>
        </w:tc>
        <w:tc>
          <w:tcPr>
            <w:tcW w:w="1850" w:type="dxa"/>
          </w:tcPr>
          <w:p w14:paraId="7797C7C7" w14:textId="227E1E20" w:rsidR="003C3899" w:rsidRPr="003C3899" w:rsidRDefault="00637F84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1868" w:type="dxa"/>
          </w:tcPr>
          <w:p w14:paraId="1421F252" w14:textId="77777777" w:rsidR="003C3899" w:rsidRDefault="00637F84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</w:t>
            </w:r>
          </w:p>
          <w:p w14:paraId="14D823F1" w14:textId="7559FE57" w:rsidR="00637F84" w:rsidRPr="003C3899" w:rsidRDefault="00637F84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42E797C3" w14:textId="77777777"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14:paraId="7F4458E7" w14:textId="77777777" w:rsidTr="00B86959">
        <w:tc>
          <w:tcPr>
            <w:tcW w:w="1826" w:type="dxa"/>
          </w:tcPr>
          <w:p w14:paraId="63076268" w14:textId="43E1C8D1" w:rsidR="003C3899" w:rsidRPr="003C3899" w:rsidRDefault="00637F84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191" w:type="dxa"/>
          </w:tcPr>
          <w:p w14:paraId="2D572652" w14:textId="5413E151" w:rsidR="003C3899" w:rsidRPr="001B7CEB" w:rsidRDefault="00637F84" w:rsidP="00FC4630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Преамблуа, предприятие и рынок</w:t>
            </w:r>
            <w:r w:rsidR="0045260E">
              <w:rPr>
                <w:rStyle w:val="a9"/>
                <w:b w:val="0"/>
                <w:i w:val="0"/>
              </w:rPr>
              <w:t xml:space="preserve">, </w:t>
            </w:r>
          </w:p>
        </w:tc>
        <w:tc>
          <w:tcPr>
            <w:tcW w:w="1850" w:type="dxa"/>
          </w:tcPr>
          <w:p w14:paraId="0365D8E8" w14:textId="6FDD3407" w:rsidR="003C3899" w:rsidRPr="003C3899" w:rsidRDefault="00637F84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1868" w:type="dxa"/>
          </w:tcPr>
          <w:p w14:paraId="753EE9D6" w14:textId="187F458C" w:rsidR="003C3899" w:rsidRPr="00637F84" w:rsidRDefault="00637F84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099DA15E" w14:textId="77777777"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14:paraId="24551280" w14:textId="77777777" w:rsidTr="00B86959">
        <w:tc>
          <w:tcPr>
            <w:tcW w:w="1826" w:type="dxa"/>
          </w:tcPr>
          <w:p w14:paraId="7C139A3D" w14:textId="5B566AA5" w:rsidR="003C3899" w:rsidRPr="00C730B7" w:rsidRDefault="00637F84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191" w:type="dxa"/>
          </w:tcPr>
          <w:p w14:paraId="17110DF9" w14:textId="7F48903A" w:rsidR="003C3899" w:rsidRPr="00C730B7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Финансовое обоснование проекта</w:t>
            </w:r>
          </w:p>
        </w:tc>
        <w:tc>
          <w:tcPr>
            <w:tcW w:w="1850" w:type="dxa"/>
          </w:tcPr>
          <w:p w14:paraId="0451CE05" w14:textId="1E56B41D" w:rsidR="003C3899" w:rsidRPr="00C730B7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17.12.2014</w:t>
            </w:r>
          </w:p>
        </w:tc>
        <w:tc>
          <w:tcPr>
            <w:tcW w:w="1868" w:type="dxa"/>
          </w:tcPr>
          <w:p w14:paraId="51595102" w14:textId="1DD1FD27" w:rsidR="003C3899" w:rsidRPr="00C730B7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836" w:type="dxa"/>
          </w:tcPr>
          <w:p w14:paraId="6A85A698" w14:textId="77777777"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14:paraId="3F5BA411" w14:textId="77777777" w:rsidTr="00B86959">
        <w:tc>
          <w:tcPr>
            <w:tcW w:w="1826" w:type="dxa"/>
          </w:tcPr>
          <w:p w14:paraId="6EB386F3" w14:textId="1BE99338" w:rsidR="001B7CEB" w:rsidRPr="00C730B7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1.3</w:t>
            </w:r>
          </w:p>
        </w:tc>
        <w:tc>
          <w:tcPr>
            <w:tcW w:w="2191" w:type="dxa"/>
          </w:tcPr>
          <w:p w14:paraId="784CF8EF" w14:textId="1B92B6D1" w:rsidR="001B7CEB" w:rsidRPr="00C730B7" w:rsidRDefault="0045260E" w:rsidP="00C730B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Финансовое обоснование проекта, Резюме</w:t>
            </w:r>
          </w:p>
        </w:tc>
        <w:tc>
          <w:tcPr>
            <w:tcW w:w="1850" w:type="dxa"/>
          </w:tcPr>
          <w:p w14:paraId="3BF6CEF4" w14:textId="667C3D8D" w:rsidR="001B7CEB" w:rsidRPr="00C730B7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17.12.2014</w:t>
            </w:r>
          </w:p>
        </w:tc>
        <w:tc>
          <w:tcPr>
            <w:tcW w:w="1868" w:type="dxa"/>
          </w:tcPr>
          <w:p w14:paraId="066E304D" w14:textId="47522AF4" w:rsidR="001B7CEB" w:rsidRPr="00C730B7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14:paraId="4C3F9C4A" w14:textId="77777777"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14:paraId="1DB7093C" w14:textId="77777777" w:rsidTr="00B86959">
        <w:tc>
          <w:tcPr>
            <w:tcW w:w="1826" w:type="dxa"/>
          </w:tcPr>
          <w:p w14:paraId="39B1EA35" w14:textId="3646BF96" w:rsidR="001B7CEB" w:rsidRPr="001A7342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1.4</w:t>
            </w:r>
          </w:p>
        </w:tc>
        <w:tc>
          <w:tcPr>
            <w:tcW w:w="2191" w:type="dxa"/>
          </w:tcPr>
          <w:p w14:paraId="7972B869" w14:textId="058341F8" w:rsidR="0045260E" w:rsidRPr="0045260E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  <w:lang w:val="en-US"/>
              </w:rPr>
              <w:t>SWOT</w:t>
            </w:r>
            <w:r w:rsidRPr="0045260E">
              <w:rPr>
                <w:rStyle w:val="a9"/>
                <w:b w:val="0"/>
                <w:i w:val="0"/>
              </w:rPr>
              <w:t xml:space="preserve"> </w:t>
            </w:r>
            <w:r>
              <w:rPr>
                <w:rStyle w:val="a9"/>
                <w:b w:val="0"/>
                <w:i w:val="0"/>
              </w:rPr>
              <w:t xml:space="preserve">анализ и оценка рисков </w:t>
            </w:r>
          </w:p>
        </w:tc>
        <w:tc>
          <w:tcPr>
            <w:tcW w:w="1850" w:type="dxa"/>
          </w:tcPr>
          <w:p w14:paraId="41198716" w14:textId="2E6A9512" w:rsidR="001B7CEB" w:rsidRPr="001A7342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1868" w:type="dxa"/>
          </w:tcPr>
          <w:p w14:paraId="0B60230C" w14:textId="26F5BACF" w:rsidR="001B7CEB" w:rsidRPr="001A7342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022D44DA" w14:textId="77777777"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14:paraId="73E74DDC" w14:textId="77777777" w:rsidTr="00B86959">
        <w:tc>
          <w:tcPr>
            <w:tcW w:w="1826" w:type="dxa"/>
          </w:tcPr>
          <w:p w14:paraId="11E9F275" w14:textId="4E832336" w:rsidR="001B7CEB" w:rsidRPr="0045260E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14:paraId="57072AB3" w14:textId="521387E3" w:rsidR="001B7CEB" w:rsidRPr="0045260E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документа</w:t>
            </w:r>
          </w:p>
        </w:tc>
        <w:tc>
          <w:tcPr>
            <w:tcW w:w="1850" w:type="dxa"/>
          </w:tcPr>
          <w:p w14:paraId="48FDF7B5" w14:textId="49E598FF" w:rsidR="001B7CEB" w:rsidRPr="0045260E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20.12.2014</w:t>
            </w:r>
          </w:p>
        </w:tc>
        <w:tc>
          <w:tcPr>
            <w:tcW w:w="1868" w:type="dxa"/>
          </w:tcPr>
          <w:p w14:paraId="5214BD0F" w14:textId="082B5717" w:rsidR="001B7CEB" w:rsidRPr="0045260E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00A5CE48" w14:textId="77777777"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14:paraId="0BA2E97C" w14:textId="77777777" w:rsidR="003C3899" w:rsidRDefault="003C3899" w:rsidP="003C3899">
      <w:pPr>
        <w:pStyle w:val="a3"/>
        <w:rPr>
          <w:rStyle w:val="a9"/>
        </w:rPr>
      </w:pPr>
    </w:p>
    <w:p w14:paraId="03E4031B" w14:textId="77777777" w:rsidR="008E6C2C" w:rsidRDefault="008E6C2C" w:rsidP="003306EA">
      <w:pPr>
        <w:pStyle w:val="1"/>
      </w:pPr>
      <w:bookmarkStart w:id="0" w:name="_Toc406806721"/>
      <w:bookmarkStart w:id="1" w:name="_Toc406819872"/>
      <w:r w:rsidRPr="003306EA">
        <w:lastRenderedPageBreak/>
        <w:t>Преамбула</w:t>
      </w:r>
      <w:bookmarkEnd w:id="0"/>
      <w:bookmarkEnd w:id="1"/>
    </w:p>
    <w:p w14:paraId="5D57DA1B" w14:textId="77777777" w:rsidR="008E6C2C" w:rsidRDefault="008E6C2C" w:rsidP="008E6C2C">
      <w:pPr>
        <w:rPr>
          <w:rFonts w:eastAsia="Batang"/>
        </w:rPr>
      </w:pPr>
      <w:r>
        <w:rPr>
          <w:rFonts w:eastAsia="Batang"/>
        </w:rPr>
        <w:t>Данный бизнес-план представляет собой исследование эффективности функционирования и развития сервиса по организации различных мероприятий и вечеринок.</w:t>
      </w:r>
    </w:p>
    <w:p w14:paraId="0D4652BC" w14:textId="77777777" w:rsidR="003306EA" w:rsidRDefault="003306EA" w:rsidP="008E6C2C">
      <w:pPr>
        <w:rPr>
          <w:rFonts w:eastAsia="Batang"/>
        </w:rPr>
      </w:pPr>
    </w:p>
    <w:p w14:paraId="0E571999" w14:textId="77777777" w:rsidR="008E6C2C" w:rsidRDefault="008E6C2C" w:rsidP="008E6C2C">
      <w:pPr>
        <w:rPr>
          <w:rFonts w:eastAsia="Batang"/>
        </w:rPr>
      </w:pPr>
      <w:r>
        <w:rPr>
          <w:rFonts w:eastAsia="Batang"/>
        </w:rPr>
        <w:t>Все люди рано или поздно сталкиваются с проблемой: как хорошо провести время. Не всегда получается вовремя связаться со всеми друзьями, и еще сложнее найти новых, когда так хочется общения. Поэтому наш сервис актуален: все больше людей ищут новые способы общения и проведения досуга.</w:t>
      </w:r>
    </w:p>
    <w:p w14:paraId="5DE0B529" w14:textId="77777777" w:rsidR="003306EA" w:rsidRDefault="003306EA" w:rsidP="008E6C2C">
      <w:pPr>
        <w:rPr>
          <w:rFonts w:eastAsia="Batang"/>
        </w:rPr>
      </w:pPr>
    </w:p>
    <w:p w14:paraId="3E7DC99D" w14:textId="77777777" w:rsidR="008E6C2C" w:rsidRDefault="008E6C2C" w:rsidP="008E6C2C">
      <w:pPr>
        <w:rPr>
          <w:rFonts w:eastAsia="Batang"/>
        </w:rPr>
      </w:pPr>
      <w:r>
        <w:rPr>
          <w:rFonts w:eastAsia="Batang"/>
        </w:rPr>
        <w:t>Сервис PartySurfing предоставляет вам все эти возможности. Наш сервис помогает не только найти уже существующие вечеринки, но и создавать собственные. Кроме того, он гарантирует безопасность и приватность.</w:t>
      </w:r>
    </w:p>
    <w:p w14:paraId="7AAC6D5D" w14:textId="77777777" w:rsidR="008E6C2C" w:rsidRDefault="008E6C2C" w:rsidP="008E6C2C">
      <w:pPr>
        <w:rPr>
          <w:rFonts w:eastAsia="Batang"/>
        </w:rPr>
      </w:pPr>
    </w:p>
    <w:p w14:paraId="43EC871D" w14:textId="77777777" w:rsidR="008E6C2C" w:rsidRDefault="008E6C2C" w:rsidP="003306EA">
      <w:pPr>
        <w:pStyle w:val="1"/>
      </w:pPr>
      <w:bookmarkStart w:id="2" w:name="_Toc406806722"/>
      <w:bookmarkStart w:id="3" w:name="_Toc406819873"/>
      <w:r>
        <w:lastRenderedPageBreak/>
        <w:t>Предприятие и рынок</w:t>
      </w:r>
      <w:bookmarkEnd w:id="2"/>
      <w:bookmarkEnd w:id="3"/>
    </w:p>
    <w:p w14:paraId="46B46D44" w14:textId="77777777" w:rsidR="008E6C2C" w:rsidRDefault="008E6C2C" w:rsidP="008E6C2C">
      <w:pPr>
        <w:pStyle w:val="2"/>
      </w:pPr>
      <w:bookmarkStart w:id="4" w:name="_Toc406806734"/>
      <w:bookmarkStart w:id="5" w:name="_Toc406819874"/>
      <w:r>
        <w:t>Постановка проблемы</w:t>
      </w:r>
      <w:bookmarkEnd w:id="4"/>
      <w:bookmarkEnd w:id="5"/>
    </w:p>
    <w:p w14:paraId="12D0AFC2" w14:textId="77777777" w:rsidR="008E6C2C" w:rsidRDefault="008E6C2C" w:rsidP="00E02B61">
      <w:pPr>
        <w:pStyle w:val="3"/>
        <w:numPr>
          <w:ilvl w:val="0"/>
          <w:numId w:val="13"/>
        </w:numPr>
      </w:pPr>
      <w:bookmarkStart w:id="6" w:name="_Toc406806735"/>
      <w:bookmarkStart w:id="7" w:name="_Toc406819875"/>
      <w:r>
        <w:t>Актуальность разработки</w:t>
      </w:r>
      <w:bookmarkEnd w:id="6"/>
      <w:bookmarkEnd w:id="7"/>
    </w:p>
    <w:p w14:paraId="6AF36816" w14:textId="77777777" w:rsidR="008E6C2C" w:rsidRDefault="008E6C2C" w:rsidP="008E6C2C">
      <w:r>
        <w:t>Цель данного бизнес-плана – это получение максимальной прибыли за счет реализации и развития успешного и конкурентоспособного сервиса по организации вечеринок и мероприятий, в основном не имеющего аналога в России.</w:t>
      </w:r>
    </w:p>
    <w:p w14:paraId="29D8F63F" w14:textId="77777777" w:rsidR="00FC4630" w:rsidRDefault="00FC4630" w:rsidP="008E6C2C"/>
    <w:p w14:paraId="16ED0031" w14:textId="77777777" w:rsidR="008E6C2C" w:rsidRDefault="008E6C2C" w:rsidP="008E6C2C">
      <w:r>
        <w:t>Реализация данного проекта призвана помочь с решением следующих задач:</w:t>
      </w:r>
    </w:p>
    <w:p w14:paraId="036B8DD5" w14:textId="77777777" w:rsidR="00FC4630" w:rsidRDefault="00FC4630" w:rsidP="008E6C2C"/>
    <w:p w14:paraId="1D2D165E" w14:textId="77777777" w:rsidR="008E6C2C" w:rsidRDefault="008E6C2C" w:rsidP="00E02B61">
      <w:pPr>
        <w:pStyle w:val="ab"/>
        <w:widowControl/>
        <w:numPr>
          <w:ilvl w:val="0"/>
          <w:numId w:val="2"/>
        </w:numPr>
        <w:suppressAutoHyphens/>
        <w:overflowPunct/>
        <w:autoSpaceDE/>
        <w:autoSpaceDN/>
        <w:adjustRightInd/>
        <w:spacing w:after="160" w:line="259" w:lineRule="auto"/>
      </w:pPr>
      <w:r>
        <w:t>Удовлетворение потребностей пользователей в сервисе по удобному поиску способов провести свободное время</w:t>
      </w:r>
    </w:p>
    <w:p w14:paraId="65BFE153" w14:textId="77777777" w:rsidR="008E6C2C" w:rsidRDefault="008E6C2C" w:rsidP="00E02B61">
      <w:pPr>
        <w:pStyle w:val="ab"/>
        <w:widowControl/>
        <w:numPr>
          <w:ilvl w:val="0"/>
          <w:numId w:val="2"/>
        </w:numPr>
        <w:suppressAutoHyphens/>
        <w:overflowPunct/>
        <w:autoSpaceDE/>
        <w:autoSpaceDN/>
        <w:adjustRightInd/>
        <w:spacing w:after="160" w:line="259" w:lineRule="auto"/>
      </w:pPr>
      <w:r>
        <w:t>Удовлетворение потребностей организаторов мероприятий в контакте с пользователями и рекламе мероприятий</w:t>
      </w:r>
    </w:p>
    <w:p w14:paraId="0D340A71" w14:textId="77777777" w:rsidR="008E6C2C" w:rsidRDefault="008E6C2C" w:rsidP="00E02B61">
      <w:pPr>
        <w:pStyle w:val="ab"/>
        <w:widowControl/>
        <w:numPr>
          <w:ilvl w:val="0"/>
          <w:numId w:val="2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новых источников прибыли внутри сервиса и развития их популярности среди пользователей</w:t>
      </w:r>
    </w:p>
    <w:p w14:paraId="20814A00" w14:textId="215F1242" w:rsidR="008E6C2C" w:rsidRDefault="008E6C2C" w:rsidP="008E6C2C">
      <w:r>
        <w:t>Цель настоящего бизнес-плана – рассмотреть предлагаемый сервис с позиции маркетингового синтеза и обосновать дальнейшее решении для стратегического планирования развития деятельности «</w:t>
      </w:r>
      <w:r w:rsidR="00FC4630">
        <w:rPr>
          <w:lang w:val="en-US"/>
        </w:rPr>
        <w:t>PartySurfing</w:t>
      </w:r>
      <w:r>
        <w:t>».</w:t>
      </w:r>
    </w:p>
    <w:p w14:paraId="1B009747" w14:textId="77777777" w:rsidR="008E6C2C" w:rsidRDefault="008E6C2C" w:rsidP="008E6C2C">
      <w:r>
        <w:t>На сегодняшний момент существует несколько сервисов, которые предоставляют части этих услуг, однако нет ни одного централизованного сервиса.</w:t>
      </w:r>
    </w:p>
    <w:p w14:paraId="2BE072B9" w14:textId="77777777" w:rsidR="003306EA" w:rsidRDefault="003306EA" w:rsidP="008E6C2C"/>
    <w:p w14:paraId="00B837E4" w14:textId="77777777" w:rsidR="008E6C2C" w:rsidRDefault="008E6C2C" w:rsidP="008E6C2C">
      <w:pPr>
        <w:pStyle w:val="3"/>
      </w:pPr>
      <w:bookmarkStart w:id="8" w:name="_Toc406806736"/>
      <w:bookmarkStart w:id="9" w:name="_Toc406819876"/>
      <w:r>
        <w:t>Обоснование разработки</w:t>
      </w:r>
      <w:bookmarkEnd w:id="8"/>
      <w:bookmarkEnd w:id="9"/>
    </w:p>
    <w:p w14:paraId="3644E90A" w14:textId="77777777" w:rsidR="008E6C2C" w:rsidRDefault="008E6C2C" w:rsidP="008E6C2C">
      <w:r>
        <w:t>Все люди рано или поздно сталкиваются с проблемой: как хорошо провести время. Не всегда получается вовремя связаться со всеми друзьями, и еще сложнее найти новых, когда так хочется общения. Люди сталкиваются с этим ежедневно и именно эти трудности вдохновили нас на создание нашего сервиса.</w:t>
      </w:r>
    </w:p>
    <w:p w14:paraId="502CC7AB" w14:textId="77777777" w:rsidR="00FC4630" w:rsidRDefault="00FC4630" w:rsidP="008E6C2C"/>
    <w:p w14:paraId="0CACFBDB" w14:textId="7D9DBFDA" w:rsidR="008E6C2C" w:rsidRDefault="008E6C2C" w:rsidP="008E6C2C">
      <w:r>
        <w:t>Сервис «</w:t>
      </w:r>
      <w:r w:rsidR="00FC4630">
        <w:rPr>
          <w:lang w:val="en-US"/>
        </w:rPr>
        <w:t>PartySurfing</w:t>
      </w:r>
      <w:r>
        <w:t>» предоставляет вам все эти возможности. Сервис помогает не только найти уже существующие вечеринки, но и создавать собственные. Вы можете собираться с друзьями в интересных местах, придумывать тематические мероприятия. Если вы беспокоитесь за безопасность – не переживайте! Мы подумали об этом за вас. «</w:t>
      </w:r>
      <w:r w:rsidR="00FC4630">
        <w:rPr>
          <w:lang w:val="en-US"/>
        </w:rPr>
        <w:t>PartySurfing</w:t>
      </w:r>
      <w:r>
        <w:t>» предоставляет возможность выбирать круг людей, которым будут доступны ваши мероприятия, а личные данные защищены от глаз случайного посетителя.</w:t>
      </w:r>
    </w:p>
    <w:p w14:paraId="60F4DA2A" w14:textId="77777777" w:rsidR="00FC4630" w:rsidRDefault="00FC4630" w:rsidP="008E6C2C"/>
    <w:p w14:paraId="6346A99E" w14:textId="0E158D75" w:rsidR="008E6C2C" w:rsidRDefault="008E6C2C" w:rsidP="008E6C2C">
      <w:r>
        <w:t>Сервис «</w:t>
      </w:r>
      <w:r w:rsidR="00FC4630">
        <w:rPr>
          <w:lang w:val="en-US"/>
        </w:rPr>
        <w:t>PartySurfing</w:t>
      </w:r>
      <w:r>
        <w:t xml:space="preserve">» предоставляется в удобной форме </w:t>
      </w:r>
      <w:r>
        <w:rPr>
          <w:lang w:val="en-US"/>
        </w:rPr>
        <w:t>web</w:t>
      </w:r>
      <w:r>
        <w:t xml:space="preserve">-приложения, адаптирующегося под все типы экранов: от персональных компьютеров и </w:t>
      </w:r>
      <w:r>
        <w:lastRenderedPageBreak/>
        <w:t>ноутбуков до телефонов и планшетов. Широкий функционал и интуитивно понятный интерфейс помогут каждому посетителю «</w:t>
      </w:r>
      <w:r w:rsidR="00FC4630">
        <w:rPr>
          <w:lang w:val="en-US"/>
        </w:rPr>
        <w:t>PartySurfing</w:t>
      </w:r>
      <w:r>
        <w:t>» с удовольствием провести время.</w:t>
      </w:r>
    </w:p>
    <w:p w14:paraId="2C625E71" w14:textId="77777777" w:rsidR="00FC4630" w:rsidRDefault="00FC4630" w:rsidP="008E6C2C"/>
    <w:p w14:paraId="28E600EB" w14:textId="77777777" w:rsidR="008E6C2C" w:rsidRDefault="008E6C2C" w:rsidP="008E6C2C">
      <w:r>
        <w:t>Основные возможности:</w:t>
      </w:r>
    </w:p>
    <w:p w14:paraId="54CDDF14" w14:textId="77777777" w:rsidR="00FC4630" w:rsidRDefault="00FC4630" w:rsidP="008E6C2C"/>
    <w:p w14:paraId="1ABE0E24" w14:textId="77777777" w:rsidR="008E6C2C" w:rsidRDefault="008E6C2C" w:rsidP="00E02B61">
      <w:pPr>
        <w:pStyle w:val="ab"/>
        <w:widowControl/>
        <w:numPr>
          <w:ilvl w:val="0"/>
          <w:numId w:val="8"/>
        </w:numPr>
        <w:suppressAutoHyphens/>
        <w:overflowPunct/>
        <w:autoSpaceDE/>
        <w:autoSpaceDN/>
        <w:adjustRightInd/>
        <w:spacing w:after="160" w:line="259" w:lineRule="auto"/>
      </w:pPr>
      <w:r>
        <w:t>Организация мероприятий;</w:t>
      </w:r>
    </w:p>
    <w:p w14:paraId="08313B98" w14:textId="77777777" w:rsidR="008E6C2C" w:rsidRDefault="008E6C2C" w:rsidP="00E02B61">
      <w:pPr>
        <w:pStyle w:val="ab"/>
        <w:widowControl/>
        <w:numPr>
          <w:ilvl w:val="0"/>
          <w:numId w:val="8"/>
        </w:numPr>
        <w:suppressAutoHyphens/>
        <w:overflowPunct/>
        <w:autoSpaceDE/>
        <w:autoSpaceDN/>
        <w:adjustRightInd/>
        <w:spacing w:after="160" w:line="259" w:lineRule="auto"/>
      </w:pPr>
      <w:r>
        <w:t>Поиск мероприятий по карте;</w:t>
      </w:r>
    </w:p>
    <w:p w14:paraId="63C7F8C1" w14:textId="77777777" w:rsidR="008E6C2C" w:rsidRDefault="008E6C2C" w:rsidP="00E02B61">
      <w:pPr>
        <w:pStyle w:val="ab"/>
        <w:widowControl/>
        <w:numPr>
          <w:ilvl w:val="0"/>
          <w:numId w:val="8"/>
        </w:numPr>
        <w:suppressAutoHyphens/>
        <w:overflowPunct/>
        <w:autoSpaceDE/>
        <w:autoSpaceDN/>
        <w:adjustRightInd/>
        <w:spacing w:after="160" w:line="259" w:lineRule="auto"/>
      </w:pPr>
      <w:r>
        <w:t>Сбор информации о посетителях мероприятий;</w:t>
      </w:r>
    </w:p>
    <w:p w14:paraId="099EE958" w14:textId="77777777" w:rsidR="008E6C2C" w:rsidRDefault="008E6C2C" w:rsidP="00E02B61">
      <w:pPr>
        <w:pStyle w:val="ab"/>
        <w:widowControl/>
        <w:numPr>
          <w:ilvl w:val="0"/>
          <w:numId w:val="8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безопасной среды для организации мероприятий.</w:t>
      </w:r>
    </w:p>
    <w:p w14:paraId="306A97A8" w14:textId="77777777" w:rsidR="008E6C2C" w:rsidRDefault="008E6C2C" w:rsidP="008E6C2C">
      <w:pPr>
        <w:pStyle w:val="ab"/>
        <w:ind w:left="360"/>
      </w:pPr>
    </w:p>
    <w:p w14:paraId="0448D4D6" w14:textId="77777777" w:rsidR="008E6C2C" w:rsidRDefault="008E6C2C" w:rsidP="008E6C2C">
      <w:pPr>
        <w:pStyle w:val="ab"/>
        <w:ind w:left="360"/>
      </w:pPr>
      <w:r>
        <w:t>Основные преимущества:</w:t>
      </w:r>
    </w:p>
    <w:p w14:paraId="7919D02F" w14:textId="77777777" w:rsidR="008E6C2C" w:rsidRDefault="008E6C2C" w:rsidP="008E6C2C">
      <w:pPr>
        <w:pStyle w:val="ab"/>
        <w:ind w:left="360"/>
      </w:pPr>
    </w:p>
    <w:p w14:paraId="6E548EFC" w14:textId="77777777" w:rsidR="008E6C2C" w:rsidRDefault="008E6C2C" w:rsidP="00E02B61">
      <w:pPr>
        <w:pStyle w:val="ab"/>
        <w:widowControl/>
        <w:numPr>
          <w:ilvl w:val="0"/>
          <w:numId w:val="9"/>
        </w:numPr>
        <w:suppressAutoHyphens/>
        <w:overflowPunct/>
        <w:autoSpaceDE/>
        <w:autoSpaceDN/>
        <w:adjustRightInd/>
        <w:spacing w:after="160" w:line="259" w:lineRule="auto"/>
      </w:pPr>
      <w:r>
        <w:t>Прямой контакт пользователей с организаторами мероприятий;</w:t>
      </w:r>
    </w:p>
    <w:p w14:paraId="3CFE59C0" w14:textId="77777777" w:rsidR="008E6C2C" w:rsidRDefault="008E6C2C" w:rsidP="00E02B61">
      <w:pPr>
        <w:pStyle w:val="ab"/>
        <w:widowControl/>
        <w:numPr>
          <w:ilvl w:val="0"/>
          <w:numId w:val="9"/>
        </w:numPr>
        <w:suppressAutoHyphens/>
        <w:overflowPunct/>
        <w:autoSpaceDE/>
        <w:autoSpaceDN/>
        <w:adjustRightInd/>
        <w:spacing w:after="160" w:line="259" w:lineRule="auto"/>
      </w:pPr>
      <w:r>
        <w:t>Удобство в организации крупных мероприятий – уже существующая база пользователей;</w:t>
      </w:r>
    </w:p>
    <w:p w14:paraId="04C5EC80" w14:textId="77777777" w:rsidR="008E6C2C" w:rsidRDefault="008E6C2C" w:rsidP="00E02B61">
      <w:pPr>
        <w:pStyle w:val="ab"/>
        <w:widowControl/>
        <w:numPr>
          <w:ilvl w:val="0"/>
          <w:numId w:val="9"/>
        </w:numPr>
        <w:suppressAutoHyphens/>
        <w:overflowPunct/>
        <w:autoSpaceDE/>
        <w:autoSpaceDN/>
        <w:adjustRightInd/>
        <w:spacing w:after="160" w:line="259" w:lineRule="auto"/>
      </w:pPr>
      <w:r>
        <w:t>Безопасность при организации личных мероприятий – полная информация становится доступна только после подтверждения участия организатором;</w:t>
      </w:r>
    </w:p>
    <w:p w14:paraId="380EA47F" w14:textId="77777777" w:rsidR="008E6C2C" w:rsidRDefault="008E6C2C" w:rsidP="00E02B61">
      <w:pPr>
        <w:pStyle w:val="ab"/>
        <w:widowControl/>
        <w:numPr>
          <w:ilvl w:val="0"/>
          <w:numId w:val="9"/>
        </w:numPr>
        <w:suppressAutoHyphens/>
        <w:overflowPunct/>
        <w:autoSpaceDE/>
        <w:autoSpaceDN/>
        <w:adjustRightInd/>
        <w:spacing w:after="160" w:line="259" w:lineRule="auto"/>
      </w:pPr>
      <w:r>
        <w:t>Удобный поиск уже существующих мероприятий.</w:t>
      </w:r>
    </w:p>
    <w:p w14:paraId="24C9663E" w14:textId="77777777" w:rsidR="008E6C2C" w:rsidRDefault="008E6C2C" w:rsidP="008E6C2C">
      <w:pPr>
        <w:pStyle w:val="3"/>
      </w:pPr>
      <w:bookmarkStart w:id="10" w:name="_Toc406806737"/>
      <w:bookmarkStart w:id="11" w:name="_Toc406819877"/>
      <w:r>
        <w:t>Существо проекта</w:t>
      </w:r>
      <w:bookmarkEnd w:id="10"/>
      <w:bookmarkEnd w:id="11"/>
    </w:p>
    <w:p w14:paraId="5D6424A6" w14:textId="77777777" w:rsidR="008E6C2C" w:rsidRDefault="008E6C2C" w:rsidP="003306EA">
      <w:pPr>
        <w:pStyle w:val="5"/>
      </w:pPr>
      <w:bookmarkStart w:id="12" w:name="_Toc406806738"/>
      <w:r>
        <w:t>Методы решения</w:t>
      </w:r>
      <w:bookmarkEnd w:id="12"/>
    </w:p>
    <w:p w14:paraId="65DEE31F" w14:textId="77777777" w:rsidR="008E6C2C" w:rsidRDefault="008E6C2C" w:rsidP="008E6C2C">
      <w:r>
        <w:t>На сегодняшний день уже существует работающая версия сервиса, и прошло его успешное тестирование на контрольной группе пользователей.</w:t>
      </w:r>
    </w:p>
    <w:p w14:paraId="78F3EDC9" w14:textId="77777777" w:rsidR="00FC4630" w:rsidRDefault="00FC4630" w:rsidP="008E6C2C"/>
    <w:p w14:paraId="32BC0EE7" w14:textId="77777777" w:rsidR="008E6C2C" w:rsidRPr="003306EA" w:rsidRDefault="008E6C2C" w:rsidP="008E6C2C">
      <w:pPr>
        <w:pStyle w:val="TextBody"/>
        <w:spacing w:after="160" w:line="259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306E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Дальнейшее развитие и разработка сервиса будет производится на действующих площадях компании с использованием уже существующего оборудования. Однако, в следствии дальнейшего развития сервиса может потребоваться аренда большего количества памяти на сервере. Потребность в средствах для указанных для указанных целей отражена в таблице 3. </w:t>
      </w:r>
    </w:p>
    <w:p w14:paraId="73948A4F" w14:textId="77777777" w:rsidR="008E6C2C" w:rsidRDefault="008E6C2C" w:rsidP="008E6C2C">
      <w:r>
        <w:t xml:space="preserve"> Организация дальнейшей разработки не повлечет за собой набора дополнительного персонала или команды разработчиков и дополнительного обучения уже существующих. Требуется лишь изменение расстановки работников в пределах существующей численности.</w:t>
      </w:r>
    </w:p>
    <w:p w14:paraId="40F62AF6" w14:textId="77777777" w:rsidR="00FC4630" w:rsidRDefault="00FC4630" w:rsidP="008E6C2C"/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22"/>
        <w:gridCol w:w="2335"/>
        <w:gridCol w:w="2338"/>
      </w:tblGrid>
      <w:tr w:rsidR="008E6C2C" w14:paraId="59FE6541" w14:textId="77777777" w:rsidTr="00637F84">
        <w:trPr>
          <w:jc w:val="center"/>
        </w:trPr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48AE319" w14:textId="77777777" w:rsidR="008E6C2C" w:rsidRPr="00FC4630" w:rsidRDefault="008E6C2C" w:rsidP="00FC4630">
            <w:pPr>
              <w:rPr>
                <w:b/>
              </w:rPr>
            </w:pPr>
            <w:r w:rsidRPr="00FC4630">
              <w:rPr>
                <w:b/>
              </w:rPr>
              <w:t>Статья затрат</w:t>
            </w:r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F370D38" w14:textId="77777777" w:rsidR="008E6C2C" w:rsidRPr="00FC4630" w:rsidRDefault="008E6C2C" w:rsidP="00FC4630">
            <w:pPr>
              <w:rPr>
                <w:b/>
              </w:rPr>
            </w:pPr>
            <w:r w:rsidRPr="00FC4630">
              <w:rPr>
                <w:b/>
              </w:rPr>
              <w:t>Сумма затрат, тыс.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03270F" w14:textId="77777777" w:rsidR="008E6C2C" w:rsidRPr="00FC4630" w:rsidRDefault="008E6C2C" w:rsidP="00FC4630">
            <w:pPr>
              <w:rPr>
                <w:b/>
              </w:rPr>
            </w:pPr>
            <w:r w:rsidRPr="00FC4630">
              <w:rPr>
                <w:b/>
              </w:rPr>
              <w:t>Фирма-изготовитель</w:t>
            </w:r>
          </w:p>
        </w:tc>
      </w:tr>
      <w:tr w:rsidR="008E6C2C" w14:paraId="6C624FAC" w14:textId="77777777" w:rsidTr="00637F84">
        <w:trPr>
          <w:jc w:val="center"/>
        </w:trPr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7F63BB" w14:textId="77777777" w:rsidR="008E6C2C" w:rsidRPr="0022302B" w:rsidRDefault="008E6C2C" w:rsidP="00637F84">
            <w:r>
              <w:t xml:space="preserve">Аренда большего количества памяти на </w:t>
            </w:r>
            <w:r>
              <w:rPr>
                <w:lang w:val="en-US"/>
              </w:rPr>
              <w:t>Herokuapp</w:t>
            </w:r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21ACBD" w14:textId="77777777" w:rsidR="008E6C2C" w:rsidRDefault="008E6C2C" w:rsidP="00637F84">
            <w:r>
              <w:t xml:space="preserve">30 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ECA428" w14:textId="77777777" w:rsidR="008E6C2C" w:rsidRDefault="008E6C2C" w:rsidP="00637F84">
            <w:pPr>
              <w:rPr>
                <w:lang w:val="en-US"/>
              </w:rPr>
            </w:pPr>
            <w:r>
              <w:rPr>
                <w:lang w:val="en-US"/>
              </w:rPr>
              <w:t>Heroku</w:t>
            </w:r>
          </w:p>
        </w:tc>
      </w:tr>
    </w:tbl>
    <w:p w14:paraId="12975BB8" w14:textId="7038AB5D" w:rsidR="008E6C2C" w:rsidRDefault="008E6C2C" w:rsidP="008E6C2C">
      <w:pPr>
        <w:jc w:val="center"/>
        <w:rPr>
          <w:i/>
        </w:rPr>
      </w:pPr>
      <w:r>
        <w:rPr>
          <w:i/>
        </w:rPr>
        <w:t>Потребность в средствах для дальнейшего развития сервиса</w:t>
      </w:r>
    </w:p>
    <w:p w14:paraId="6010D9D1" w14:textId="1360A267" w:rsidR="008E6C2C" w:rsidRDefault="008E6C2C" w:rsidP="008E6C2C">
      <w:r>
        <w:lastRenderedPageBreak/>
        <w:t>Товарная политика «</w:t>
      </w:r>
      <w:r w:rsidR="00FC4630">
        <w:rPr>
          <w:lang w:val="en-US"/>
        </w:rPr>
        <w:t>PartySurfing</w:t>
      </w:r>
      <w:r>
        <w:t>» предполагает обеспечения эффективного с коммерческой точки зрения формирования ассортимента различных функций и способов общения пользователей и организаторов и гибкое приспособление к рыночным условиям.</w:t>
      </w:r>
    </w:p>
    <w:p w14:paraId="3EDAEB6B" w14:textId="77777777" w:rsidR="00FC4630" w:rsidRDefault="00FC4630" w:rsidP="008E6C2C"/>
    <w:p w14:paraId="01810A82" w14:textId="77777777" w:rsidR="008E6C2C" w:rsidRDefault="008E6C2C" w:rsidP="008E6C2C">
      <w:r>
        <w:t>Основными клиентами сервиса являются компании, специализирующиеся на проведения мероприятий, клубы, бары, организаторы фестивалей, концертов, а также пользователи от 18 до 40 лет, являющиеся активными пользователями интернета. Состояние спроса на этом рынке стабильно и значительно увеличивается в периоды праздников. Внедрение новых функций позволит расширить круг потребителей, а повышение качества уже предоставляемых услуг сделают продукцию предпочтительней для пользователей по всему миру. В настоящее время ведется разработка требований к новым функциям сервиса.</w:t>
      </w:r>
    </w:p>
    <w:p w14:paraId="1F65021A" w14:textId="77777777" w:rsidR="003306EA" w:rsidRDefault="003306EA" w:rsidP="008E6C2C"/>
    <w:p w14:paraId="4E7CE010" w14:textId="77777777" w:rsidR="008E6C2C" w:rsidRDefault="008E6C2C" w:rsidP="008E6C2C">
      <w:r>
        <w:t>Товарная стратегия предусматривает:</w:t>
      </w:r>
    </w:p>
    <w:p w14:paraId="010E6655" w14:textId="77777777" w:rsidR="003306EA" w:rsidRDefault="003306EA" w:rsidP="008E6C2C"/>
    <w:p w14:paraId="27ACA08E" w14:textId="77777777" w:rsidR="008E6C2C" w:rsidRDefault="008E6C2C" w:rsidP="00E02B61">
      <w:pPr>
        <w:pStyle w:val="ab"/>
        <w:widowControl/>
        <w:numPr>
          <w:ilvl w:val="0"/>
          <w:numId w:val="3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различных модификаций функций для различного типа пользователей (организаторы мероприятий, пользователи);</w:t>
      </w:r>
    </w:p>
    <w:p w14:paraId="24982541" w14:textId="77777777" w:rsidR="008E6C2C" w:rsidRDefault="008E6C2C" w:rsidP="00E02B61">
      <w:pPr>
        <w:pStyle w:val="ab"/>
        <w:widowControl/>
        <w:numPr>
          <w:ilvl w:val="0"/>
          <w:numId w:val="3"/>
        </w:numPr>
        <w:suppressAutoHyphens/>
        <w:overflowPunct/>
        <w:autoSpaceDE/>
        <w:autoSpaceDN/>
        <w:adjustRightInd/>
        <w:spacing w:after="160" w:line="259" w:lineRule="auto"/>
      </w:pPr>
      <w:r>
        <w:t>Учет требований к дизайну сервиса;</w:t>
      </w:r>
    </w:p>
    <w:p w14:paraId="7BD9F4E5" w14:textId="77777777" w:rsidR="008E6C2C" w:rsidRDefault="008E6C2C" w:rsidP="00E02B61">
      <w:pPr>
        <w:pStyle w:val="ab"/>
        <w:widowControl/>
        <w:numPr>
          <w:ilvl w:val="0"/>
          <w:numId w:val="3"/>
        </w:numPr>
        <w:suppressAutoHyphens/>
        <w:overflowPunct/>
        <w:autoSpaceDE/>
        <w:autoSpaceDN/>
        <w:adjustRightInd/>
        <w:spacing w:after="160" w:line="259" w:lineRule="auto"/>
      </w:pPr>
      <w:r>
        <w:t>В перспективе – развитие для дальнейшей монетизации сервиса.</w:t>
      </w:r>
    </w:p>
    <w:p w14:paraId="7394DD90" w14:textId="77777777" w:rsidR="008E6C2C" w:rsidRDefault="008E6C2C" w:rsidP="008E6C2C">
      <w:r>
        <w:t>Ценовая политика для предприятий, связанных с организацией мероприятий, а также клубов и баров связана с общими идеями сервиса и включает формирование кратко- и долгосрочных целей на базе издержек производства и спроса на продукцию, а также цен конкурентов.</w:t>
      </w:r>
    </w:p>
    <w:p w14:paraId="207877EA" w14:textId="77777777" w:rsidR="003306EA" w:rsidRDefault="003306EA" w:rsidP="008E6C2C"/>
    <w:p w14:paraId="3104DE91" w14:textId="77777777" w:rsidR="008E6C2C" w:rsidRDefault="008E6C2C" w:rsidP="008E6C2C">
      <w:r>
        <w:t>Ценовая стратегия должна базироваться на товарной политике и предполагает:</w:t>
      </w:r>
    </w:p>
    <w:p w14:paraId="489D05DA" w14:textId="77777777" w:rsidR="003306EA" w:rsidRDefault="003306EA" w:rsidP="008E6C2C"/>
    <w:p w14:paraId="22DB20E4" w14:textId="77777777" w:rsidR="008E6C2C" w:rsidRDefault="008E6C2C" w:rsidP="00E02B61">
      <w:pPr>
        <w:pStyle w:val="ab"/>
        <w:widowControl/>
        <w:numPr>
          <w:ilvl w:val="0"/>
          <w:numId w:val="4"/>
        </w:numPr>
        <w:suppressAutoHyphens/>
        <w:overflowPunct/>
        <w:autoSpaceDE/>
        <w:autoSpaceDN/>
        <w:adjustRightInd/>
        <w:spacing w:after="160" w:line="259" w:lineRule="auto"/>
      </w:pPr>
      <w:r>
        <w:t>Использование гибких цен в зависимости от функционала, предоставляемого сервисом для конкретного предприятия;</w:t>
      </w:r>
    </w:p>
    <w:p w14:paraId="4B8997DB" w14:textId="77777777" w:rsidR="008E6C2C" w:rsidRDefault="008E6C2C" w:rsidP="00E02B61">
      <w:pPr>
        <w:pStyle w:val="ab"/>
        <w:widowControl/>
        <w:numPr>
          <w:ilvl w:val="0"/>
          <w:numId w:val="4"/>
        </w:numPr>
        <w:suppressAutoHyphens/>
        <w:overflowPunct/>
        <w:autoSpaceDE/>
        <w:autoSpaceDN/>
        <w:adjustRightInd/>
        <w:spacing w:after="160" w:line="259" w:lineRule="auto"/>
      </w:pPr>
      <w:r>
        <w:t>Качественная работа сервиса без перебоев;</w:t>
      </w:r>
    </w:p>
    <w:p w14:paraId="78937BE8" w14:textId="77777777" w:rsidR="008E6C2C" w:rsidRDefault="008E6C2C" w:rsidP="00E02B61">
      <w:pPr>
        <w:pStyle w:val="ab"/>
        <w:widowControl/>
        <w:numPr>
          <w:ilvl w:val="0"/>
          <w:numId w:val="4"/>
        </w:numPr>
        <w:suppressAutoHyphens/>
        <w:overflowPunct/>
        <w:autoSpaceDE/>
        <w:autoSpaceDN/>
        <w:adjustRightInd/>
        <w:spacing w:after="160" w:line="259" w:lineRule="auto"/>
      </w:pPr>
      <w:r>
        <w:t>Разработка системы льгот и скидок в зависимости от размера предприятия и частоты организации мероприятий.</w:t>
      </w:r>
    </w:p>
    <w:p w14:paraId="4D055AD5" w14:textId="77777777" w:rsidR="008E6C2C" w:rsidRDefault="008E6C2C" w:rsidP="008E6C2C">
      <w:r>
        <w:t>Сбытовая политика заключается в:</w:t>
      </w:r>
    </w:p>
    <w:p w14:paraId="4AF66A3A" w14:textId="77777777" w:rsidR="003306EA" w:rsidRDefault="003306EA" w:rsidP="008E6C2C"/>
    <w:p w14:paraId="617A786A" w14:textId="77777777" w:rsidR="008E6C2C" w:rsidRDefault="008E6C2C" w:rsidP="00E02B61">
      <w:pPr>
        <w:pStyle w:val="ab"/>
        <w:widowControl/>
        <w:numPr>
          <w:ilvl w:val="0"/>
          <w:numId w:val="5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Создании и регулировании коммерческих связей напрямую с крупными компаниями по организации мероприятий, а также через агентов и посредников;</w:t>
      </w:r>
    </w:p>
    <w:p w14:paraId="326A6EF3" w14:textId="77777777" w:rsidR="008E6C2C" w:rsidRDefault="008E6C2C" w:rsidP="00E02B61">
      <w:pPr>
        <w:pStyle w:val="ab"/>
        <w:widowControl/>
        <w:numPr>
          <w:ilvl w:val="0"/>
          <w:numId w:val="5"/>
        </w:numPr>
        <w:suppressAutoHyphens/>
        <w:overflowPunct/>
        <w:autoSpaceDE/>
        <w:autoSpaceDN/>
        <w:adjustRightInd/>
        <w:spacing w:after="160" w:line="259" w:lineRule="auto"/>
      </w:pPr>
      <w:r>
        <w:t>Рекламной деятельности в различных формах (телевидение, социальные сети, поисковые сайты);</w:t>
      </w:r>
    </w:p>
    <w:p w14:paraId="382F1E18" w14:textId="77777777" w:rsidR="008E6C2C" w:rsidRDefault="008E6C2C" w:rsidP="00E02B61">
      <w:pPr>
        <w:pStyle w:val="ab"/>
        <w:widowControl/>
        <w:numPr>
          <w:ilvl w:val="0"/>
          <w:numId w:val="5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положительного общественного мнения о сервисе;</w:t>
      </w:r>
    </w:p>
    <w:p w14:paraId="02A252F1" w14:textId="77777777" w:rsidR="008E6C2C" w:rsidRDefault="008E6C2C" w:rsidP="00E02B61">
      <w:pPr>
        <w:pStyle w:val="ab"/>
        <w:widowControl/>
        <w:numPr>
          <w:ilvl w:val="0"/>
          <w:numId w:val="5"/>
        </w:numPr>
        <w:suppressAutoHyphens/>
        <w:overflowPunct/>
        <w:autoSpaceDE/>
        <w:autoSpaceDN/>
        <w:adjustRightInd/>
        <w:spacing w:after="160" w:line="259" w:lineRule="auto"/>
      </w:pPr>
      <w:r>
        <w:lastRenderedPageBreak/>
        <w:t>Участие в различных выставках и ярмарках по тематике сервиса.</w:t>
      </w:r>
    </w:p>
    <w:p w14:paraId="2854A153" w14:textId="77777777" w:rsidR="008E6C2C" w:rsidRDefault="008E6C2C" w:rsidP="008E6C2C">
      <w:pPr>
        <w:pStyle w:val="3"/>
      </w:pPr>
      <w:bookmarkStart w:id="13" w:name="_Toc406806739"/>
      <w:bookmarkStart w:id="14" w:name="_Toc406819878"/>
      <w:r>
        <w:t>Маркетинговые исследования</w:t>
      </w:r>
      <w:bookmarkEnd w:id="13"/>
      <w:bookmarkEnd w:id="14"/>
    </w:p>
    <w:p w14:paraId="51BDA25A" w14:textId="77777777" w:rsidR="008E6C2C" w:rsidRDefault="008E6C2C" w:rsidP="003306EA">
      <w:pPr>
        <w:pStyle w:val="5"/>
      </w:pPr>
      <w:bookmarkStart w:id="15" w:name="_Toc406806740"/>
      <w:r>
        <w:t>Положение дел в отрасли и возможности предприятия</w:t>
      </w:r>
      <w:bookmarkEnd w:id="15"/>
    </w:p>
    <w:p w14:paraId="730A4630" w14:textId="77777777" w:rsidR="008E6C2C" w:rsidRDefault="008E6C2C" w:rsidP="008E6C2C">
      <w:r>
        <w:t>Рассматриваемая нами отрасль очень молода, она активно развивается. На сегодняшний день социальный сети и мобильные сервисы стали неотъемлемой частью жизни человека.</w:t>
      </w:r>
    </w:p>
    <w:p w14:paraId="6F864FB8" w14:textId="77777777" w:rsidR="00FC4630" w:rsidRDefault="00FC4630" w:rsidP="008E6C2C"/>
    <w:p w14:paraId="6C338410" w14:textId="77777777" w:rsidR="008E6C2C" w:rsidRDefault="008E6C2C" w:rsidP="008E6C2C">
      <w:r>
        <w:t xml:space="preserve">На рынке аналоги сервиса отсутствуют: ближайший конкурент </w:t>
      </w:r>
      <w:r>
        <w:rPr>
          <w:lang w:val="en-US"/>
        </w:rPr>
        <w:t>Foursquare</w:t>
      </w:r>
      <w:r>
        <w:t xml:space="preserve"> поможет найти друзей в настоящий момент времени, но никак не позволит вам запланировать классную вечеринку или сбор клуба по интересам, а многочисленные сервисы </w:t>
      </w:r>
      <w:r>
        <w:rPr>
          <w:lang w:val="en-US"/>
        </w:rPr>
        <w:t>Couchsurfing</w:t>
      </w:r>
      <w:r>
        <w:t xml:space="preserve"> позволяют найти бесплатный ночлег, но не гарантируют интересную компанию или хорошо проведенное время. Сервис </w:t>
      </w:r>
      <w:r>
        <w:rPr>
          <w:lang w:val="en-US"/>
        </w:rPr>
        <w:t>http</w:t>
      </w:r>
      <w:r>
        <w:t>://</w:t>
      </w:r>
      <w:r>
        <w:rPr>
          <w:lang w:val="en-US"/>
        </w:rPr>
        <w:t>www</w:t>
      </w:r>
      <w:r>
        <w:t>.gonnato.ru/cities/show/4400/Москва не удобен в использовании и сложен в понимании. Многочисленные группы в социальных сетях не дают необходимой защиты и не гарантирую безопасности личных данных организаторам, что отталкивает многих из них.</w:t>
      </w:r>
    </w:p>
    <w:p w14:paraId="6A561620" w14:textId="77777777" w:rsidR="003306EA" w:rsidRDefault="003306EA" w:rsidP="008E6C2C"/>
    <w:p w14:paraId="0F5E57EC" w14:textId="77777777" w:rsidR="008E6C2C" w:rsidRDefault="008E6C2C" w:rsidP="003306EA">
      <w:pPr>
        <w:pStyle w:val="5"/>
      </w:pPr>
      <w:bookmarkStart w:id="16" w:name="_Toc406806741"/>
      <w:r>
        <w:t>Оценка конкуренции или технического уровня</w:t>
      </w:r>
      <w:bookmarkEnd w:id="16"/>
    </w:p>
    <w:p w14:paraId="315FA0D2" w14:textId="77777777" w:rsidR="008E6C2C" w:rsidRDefault="008E6C2C" w:rsidP="008E6C2C">
      <w:r>
        <w:t xml:space="preserve">В качестве основного конкурента можно рассматривать только </w:t>
      </w:r>
      <w:r>
        <w:rPr>
          <w:lang w:val="en-US"/>
        </w:rPr>
        <w:t>Foursquare</w:t>
      </w:r>
      <w:r>
        <w:t>. Foursquare — социальная сеть с функцией геопозиционирования, предназначенная в основном для работы с мобильными устройствами. Данный сервис доступен пользователям не только с устройствами, которые оборудованы GPS-навигацией, например, пользователям смартфонов, но и просто для работы с любым сотовым телефоном. Если мобильный телефон не оборудован GPS-навигацией, то местоположение определяется с помощью сервиса LBS. Пользователи отмечаются («check-in») в различных заведениях с помощью мобильной версии вебсайта, SMS-сообщения или же специального приложения, разработанного под определённую ОС мобильного устройства. Каждая такая отметка позволяет пользователю зарабатывать foursquare-баллы, а в некоторых случаях и «бейджи».</w:t>
      </w:r>
    </w:p>
    <w:p w14:paraId="3CA978F2" w14:textId="77777777" w:rsidR="008E6C2C" w:rsidRDefault="008E6C2C" w:rsidP="008E6C2C">
      <w:r>
        <w:t xml:space="preserve">Авторами сервиса, запущенного в 2009 году, являются Денис Кроули и Навин Сельвадурай. </w:t>
      </w:r>
    </w:p>
    <w:p w14:paraId="0EAD3C9C" w14:textId="77777777" w:rsidR="00FC4630" w:rsidRDefault="00FC4630" w:rsidP="008E6C2C"/>
    <w:p w14:paraId="4C91C1E4" w14:textId="77777777" w:rsidR="008E6C2C" w:rsidRDefault="008E6C2C" w:rsidP="008E6C2C">
      <w:r>
        <w:t xml:space="preserve">В марте 2011 года, компания FoursquareLabs, Inc объявила о регистрации семимиллионного пользователя, а по состоянию на 21 апреля 2011 число зарегистрированных пользователей составляло более 8 миллионов с ежедневным темпом прироста около 35 000 пользователей. </w:t>
      </w:r>
    </w:p>
    <w:p w14:paraId="0EC829D6" w14:textId="77777777" w:rsidR="008E6C2C" w:rsidRDefault="008E6C2C" w:rsidP="008E6C2C">
      <w:r>
        <w:t>Главное преимущество этой системы — это ее общемировая популярность и универсальность.</w:t>
      </w:r>
    </w:p>
    <w:p w14:paraId="039BA86A" w14:textId="77777777" w:rsidR="003306EA" w:rsidRDefault="003306EA" w:rsidP="008E6C2C"/>
    <w:p w14:paraId="2FF9C0B3" w14:textId="77777777" w:rsidR="008E6C2C" w:rsidRDefault="008E6C2C" w:rsidP="003306EA">
      <w:pPr>
        <w:pStyle w:val="5"/>
      </w:pPr>
      <w:bookmarkStart w:id="17" w:name="_Toc406806742"/>
      <w:r>
        <w:t>Методы продвижения разработки для реализации проекта</w:t>
      </w:r>
      <w:bookmarkEnd w:id="17"/>
    </w:p>
    <w:p w14:paraId="1B625138" w14:textId="77777777" w:rsidR="008E6C2C" w:rsidRDefault="008E6C2C" w:rsidP="008E6C2C">
      <w:r>
        <w:t>План маркетинговых действий охватывает комплекс маркетинга, включая товарную, ценовую, сбытовую и сервисную политику.</w:t>
      </w:r>
    </w:p>
    <w:p w14:paraId="0598955F" w14:textId="77777777" w:rsidR="003306EA" w:rsidRDefault="003306EA" w:rsidP="008E6C2C"/>
    <w:p w14:paraId="25D2A20B" w14:textId="77777777" w:rsidR="008E6C2C" w:rsidRDefault="008E6C2C" w:rsidP="008E6C2C">
      <w:r>
        <w:t>Товарная стратегия предусматривает:</w:t>
      </w:r>
    </w:p>
    <w:p w14:paraId="39012A34" w14:textId="77777777" w:rsidR="003306EA" w:rsidRDefault="003306EA" w:rsidP="008E6C2C"/>
    <w:p w14:paraId="1C9F4B87" w14:textId="77777777" w:rsidR="008E6C2C" w:rsidRDefault="008E6C2C" w:rsidP="00E02B61">
      <w:pPr>
        <w:pStyle w:val="ab"/>
        <w:widowControl/>
        <w:numPr>
          <w:ilvl w:val="0"/>
          <w:numId w:val="10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различных модификаций функций для различного типа пользователей (организаторы мероприятий, пользователи);</w:t>
      </w:r>
    </w:p>
    <w:p w14:paraId="2621311E" w14:textId="77777777" w:rsidR="008E6C2C" w:rsidRDefault="008E6C2C" w:rsidP="00E02B61">
      <w:pPr>
        <w:pStyle w:val="ab"/>
        <w:widowControl/>
        <w:numPr>
          <w:ilvl w:val="0"/>
          <w:numId w:val="10"/>
        </w:numPr>
        <w:suppressAutoHyphens/>
        <w:overflowPunct/>
        <w:autoSpaceDE/>
        <w:autoSpaceDN/>
        <w:adjustRightInd/>
        <w:spacing w:after="160" w:line="259" w:lineRule="auto"/>
      </w:pPr>
      <w:r>
        <w:t>Учет требований к дизайну сервиса;</w:t>
      </w:r>
    </w:p>
    <w:p w14:paraId="626612C7" w14:textId="77777777" w:rsidR="008E6C2C" w:rsidRDefault="008E6C2C" w:rsidP="00E02B61">
      <w:pPr>
        <w:pStyle w:val="ab"/>
        <w:widowControl/>
        <w:numPr>
          <w:ilvl w:val="0"/>
          <w:numId w:val="10"/>
        </w:numPr>
        <w:suppressAutoHyphens/>
        <w:overflowPunct/>
        <w:autoSpaceDE/>
        <w:autoSpaceDN/>
        <w:adjustRightInd/>
        <w:spacing w:after="160" w:line="259" w:lineRule="auto"/>
      </w:pPr>
      <w:r>
        <w:t>В перспективе – развитие для дальнейшей монетизации сервиса.</w:t>
      </w:r>
    </w:p>
    <w:p w14:paraId="00EB560E" w14:textId="77777777" w:rsidR="008E6C2C" w:rsidRDefault="008E6C2C" w:rsidP="008E6C2C">
      <w:r>
        <w:t>Ценовая политика для предприятий, связанных с организацией мероприятий, а также клубов и баров связана с общими идеями сервиса и включает формирование кратко- и долгосрочных целей на базе издержек производства и спроса на продукцию, а также цен конкурентов.</w:t>
      </w:r>
    </w:p>
    <w:p w14:paraId="7CBCEDFF" w14:textId="77777777" w:rsidR="003306EA" w:rsidRDefault="003306EA" w:rsidP="008E6C2C"/>
    <w:p w14:paraId="5F5110EE" w14:textId="77777777" w:rsidR="008E6C2C" w:rsidRDefault="008E6C2C" w:rsidP="008E6C2C">
      <w:r>
        <w:t>Ценовая стратегия должна базироваться на товарной политике и предполагает:</w:t>
      </w:r>
    </w:p>
    <w:p w14:paraId="7703390F" w14:textId="77777777" w:rsidR="003306EA" w:rsidRDefault="003306EA" w:rsidP="008E6C2C"/>
    <w:p w14:paraId="44035CFE" w14:textId="77777777" w:rsidR="008E6C2C" w:rsidRDefault="008E6C2C" w:rsidP="00E02B61">
      <w:pPr>
        <w:pStyle w:val="ab"/>
        <w:widowControl/>
        <w:numPr>
          <w:ilvl w:val="0"/>
          <w:numId w:val="11"/>
        </w:numPr>
        <w:suppressAutoHyphens/>
        <w:overflowPunct/>
        <w:autoSpaceDE/>
        <w:autoSpaceDN/>
        <w:adjustRightInd/>
        <w:spacing w:after="160" w:line="259" w:lineRule="auto"/>
      </w:pPr>
      <w:r>
        <w:t>Использование гибких цен в зависимости от функционала, предоставляемого сервисом для конкретного предприятия;</w:t>
      </w:r>
    </w:p>
    <w:p w14:paraId="50135C1B" w14:textId="77777777" w:rsidR="008E6C2C" w:rsidRDefault="008E6C2C" w:rsidP="00E02B61">
      <w:pPr>
        <w:pStyle w:val="ab"/>
        <w:widowControl/>
        <w:numPr>
          <w:ilvl w:val="0"/>
          <w:numId w:val="11"/>
        </w:numPr>
        <w:suppressAutoHyphens/>
        <w:overflowPunct/>
        <w:autoSpaceDE/>
        <w:autoSpaceDN/>
        <w:adjustRightInd/>
        <w:spacing w:after="160" w:line="259" w:lineRule="auto"/>
      </w:pPr>
      <w:r>
        <w:t>Качественная работа сервиса без перебоев;</w:t>
      </w:r>
    </w:p>
    <w:p w14:paraId="11C15DDD" w14:textId="77777777" w:rsidR="008E6C2C" w:rsidRDefault="008E6C2C" w:rsidP="00E02B61">
      <w:pPr>
        <w:pStyle w:val="ab"/>
        <w:widowControl/>
        <w:numPr>
          <w:ilvl w:val="0"/>
          <w:numId w:val="11"/>
        </w:numPr>
        <w:suppressAutoHyphens/>
        <w:overflowPunct/>
        <w:autoSpaceDE/>
        <w:autoSpaceDN/>
        <w:adjustRightInd/>
        <w:spacing w:after="160" w:line="259" w:lineRule="auto"/>
      </w:pPr>
      <w:r>
        <w:t>Разработка системы льгот и скидок в зависимости от размера предприятия и частоты организации мероприятий.</w:t>
      </w:r>
    </w:p>
    <w:p w14:paraId="423AA9E6" w14:textId="77777777" w:rsidR="008E6C2C" w:rsidRDefault="008E6C2C" w:rsidP="008E6C2C">
      <w:r>
        <w:t>Сбытовая политика заключается в:</w:t>
      </w:r>
    </w:p>
    <w:p w14:paraId="51B0E42B" w14:textId="77777777" w:rsidR="003306EA" w:rsidRDefault="003306EA" w:rsidP="008E6C2C"/>
    <w:p w14:paraId="5F94A263" w14:textId="77777777" w:rsidR="008E6C2C" w:rsidRDefault="008E6C2C" w:rsidP="00E02B61">
      <w:pPr>
        <w:pStyle w:val="ab"/>
        <w:widowControl/>
        <w:numPr>
          <w:ilvl w:val="0"/>
          <w:numId w:val="12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Создании и регулировании коммерческих связей напрямую с крупными компаниями по организации мероприятий, а также через агентов и посредников;</w:t>
      </w:r>
    </w:p>
    <w:p w14:paraId="642694E4" w14:textId="77777777" w:rsidR="008E6C2C" w:rsidRDefault="008E6C2C" w:rsidP="00E02B61">
      <w:pPr>
        <w:pStyle w:val="ab"/>
        <w:widowControl/>
        <w:numPr>
          <w:ilvl w:val="0"/>
          <w:numId w:val="12"/>
        </w:numPr>
        <w:suppressAutoHyphens/>
        <w:overflowPunct/>
        <w:autoSpaceDE/>
        <w:autoSpaceDN/>
        <w:adjustRightInd/>
        <w:spacing w:after="160" w:line="259" w:lineRule="auto"/>
      </w:pPr>
      <w:r>
        <w:t>Рекламной деятельности в различных формах (телевидение, социальные сети, поисковые сайты);</w:t>
      </w:r>
    </w:p>
    <w:p w14:paraId="372AE25E" w14:textId="77777777" w:rsidR="008E6C2C" w:rsidRDefault="008E6C2C" w:rsidP="00E02B61">
      <w:pPr>
        <w:pStyle w:val="ab"/>
        <w:widowControl/>
        <w:numPr>
          <w:ilvl w:val="0"/>
          <w:numId w:val="12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положительного общественного мнения о сервисе;</w:t>
      </w:r>
    </w:p>
    <w:p w14:paraId="033B0D70" w14:textId="77777777" w:rsidR="008E6C2C" w:rsidRDefault="008E6C2C" w:rsidP="00E02B61">
      <w:pPr>
        <w:pStyle w:val="ab"/>
        <w:widowControl/>
        <w:numPr>
          <w:ilvl w:val="0"/>
          <w:numId w:val="12"/>
        </w:numPr>
        <w:suppressAutoHyphens/>
        <w:overflowPunct/>
        <w:autoSpaceDE/>
        <w:autoSpaceDN/>
        <w:adjustRightInd/>
        <w:spacing w:after="160" w:line="259" w:lineRule="auto"/>
      </w:pPr>
      <w:r>
        <w:t>Участие в различных выставках и ярмарках по тематике сервиса.</w:t>
      </w:r>
    </w:p>
    <w:p w14:paraId="0B7F3AA3" w14:textId="77777777" w:rsidR="008E6C2C" w:rsidRDefault="008E6C2C" w:rsidP="008E6C2C">
      <w:r>
        <w:rPr>
          <w:b/>
        </w:rPr>
        <w:t>Выводы:</w:t>
      </w:r>
      <w:r>
        <w:t xml:space="preserve"> Благодаря маркетинговым действиям, была разработана оптимальная стратегия развития. Повышение качества продукции и расширение ассортимента, использование гибких цен, системы льгот и скидок, а также успешная рекламная деятельность позволит увеличить круг потребителей, с выходом в дальнейшем на мировой рынок.</w:t>
      </w:r>
    </w:p>
    <w:p w14:paraId="2AF9347E" w14:textId="77777777" w:rsidR="008E6C2C" w:rsidRDefault="008E6C2C" w:rsidP="008E6C2C"/>
    <w:p w14:paraId="355F95DD" w14:textId="77777777" w:rsidR="008E6C2C" w:rsidRDefault="008E6C2C" w:rsidP="008E6C2C"/>
    <w:p w14:paraId="2F05108C" w14:textId="77777777" w:rsidR="008E6C2C" w:rsidRDefault="008E6C2C" w:rsidP="003306EA">
      <w:pPr>
        <w:pStyle w:val="1"/>
      </w:pPr>
      <w:bookmarkStart w:id="18" w:name="_Toc406806743"/>
      <w:bookmarkStart w:id="19" w:name="_Toc406819879"/>
      <w:r>
        <w:lastRenderedPageBreak/>
        <w:t>Финансовое обоснование проекта</w:t>
      </w:r>
      <w:bookmarkEnd w:id="18"/>
      <w:bookmarkEnd w:id="19"/>
    </w:p>
    <w:p w14:paraId="7058911A" w14:textId="77777777" w:rsidR="008E6C2C" w:rsidRPr="003863F1" w:rsidRDefault="008E6C2C" w:rsidP="003306EA">
      <w:pPr>
        <w:pStyle w:val="2"/>
      </w:pPr>
      <w:bookmarkStart w:id="20" w:name="_Toc406806744"/>
      <w:bookmarkStart w:id="21" w:name="_Toc406819880"/>
      <w:r w:rsidRPr="003863F1">
        <w:t xml:space="preserve">Источники </w:t>
      </w:r>
      <w:r w:rsidRPr="003306EA">
        <w:t>финансирования</w:t>
      </w:r>
      <w:r w:rsidRPr="003863F1">
        <w:t xml:space="preserve"> проекта и направления использования финансов</w:t>
      </w:r>
      <w:bookmarkEnd w:id="20"/>
      <w:bookmarkEnd w:id="21"/>
    </w:p>
    <w:p w14:paraId="10C38A85" w14:textId="77777777" w:rsidR="008E6C2C" w:rsidRDefault="008E6C2C" w:rsidP="003306EA">
      <w:r w:rsidRPr="003306EA">
        <w:t>Целью разработки финансового плана является определение эффективности предлагаемого бизнеса.</w:t>
      </w:r>
    </w:p>
    <w:p w14:paraId="26FADC67" w14:textId="77777777" w:rsidR="00FC4630" w:rsidRPr="003306EA" w:rsidRDefault="00FC4630" w:rsidP="003306EA"/>
    <w:p w14:paraId="38A5DA1F" w14:textId="77777777" w:rsidR="008E6C2C" w:rsidRPr="003306EA" w:rsidRDefault="008E6C2C" w:rsidP="003306EA">
      <w:r w:rsidRPr="003306EA">
        <w:t xml:space="preserve">На начальном этапе разработки сервиса (до 2015 года) разработка проекта велась на добровольных началах активной группы людей. Начиная с января 2015 года проект выходит на новый уровень и получает стартовое финансирование от участников проекта, являющихся учредителями компании в размере 22000 рублей (двадцати двух тысяч рублей 00 копеек) единовременно. В дальнейшем в течение 2015 года учредители увеличивают уставной капитал компании в размере 5500 рублей (пяти тысяч пятисот рублей 00 копеек) каждый квартал. Даты поступления денежных средств в компанию: 1 апреля 2015 года, 1 июля 2015 года и 1 октября 2015 года. </w:t>
      </w:r>
    </w:p>
    <w:p w14:paraId="4DADADE1" w14:textId="77777777" w:rsidR="008E6C2C" w:rsidRDefault="008E6C2C" w:rsidP="003306EA">
      <w:r w:rsidRPr="003306EA">
        <w:t>Первый год работы компании не должен приносить прибыль и направлен на ее раскрутку, создание узнаваемого бренда в сфере поиска и организации мероприятий, вечеринок и т. п.</w:t>
      </w:r>
    </w:p>
    <w:p w14:paraId="00E629F2" w14:textId="77777777" w:rsidR="00FC4630" w:rsidRPr="003306EA" w:rsidRDefault="00FC4630" w:rsidP="003306EA"/>
    <w:p w14:paraId="1AF469AE" w14:textId="77777777" w:rsidR="008E6C2C" w:rsidRPr="003306EA" w:rsidRDefault="008E6C2C" w:rsidP="003306EA">
      <w:r w:rsidRPr="003306EA">
        <w:t>Все средства, получаемые компанией на протяжении 2015 года, направляются на ее раскрутку.</w:t>
      </w:r>
    </w:p>
    <w:p w14:paraId="2D8702FE" w14:textId="77777777" w:rsidR="008E6C2C" w:rsidRPr="003306EA" w:rsidRDefault="008E6C2C" w:rsidP="003306EA"/>
    <w:p w14:paraId="2F8A8864" w14:textId="77777777" w:rsidR="008E6C2C" w:rsidRPr="003306EA" w:rsidRDefault="008E6C2C" w:rsidP="003306EA">
      <w:r w:rsidRPr="003306EA">
        <w:t>Источниками поступлений денежных средств являются:</w:t>
      </w:r>
    </w:p>
    <w:p w14:paraId="709F2E0E" w14:textId="77777777" w:rsidR="008E6C2C" w:rsidRDefault="008E6C2C" w:rsidP="008E6C2C">
      <w:pPr>
        <w:pStyle w:val="LO-normal"/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</w:p>
    <w:p w14:paraId="25B6C51A" w14:textId="77777777" w:rsidR="008E6C2C" w:rsidRDefault="008E6C2C" w:rsidP="00E02B61">
      <w:pPr>
        <w:pStyle w:val="ab"/>
        <w:numPr>
          <w:ilvl w:val="0"/>
          <w:numId w:val="14"/>
        </w:numPr>
      </w:pPr>
      <w:r>
        <w:t>Уставной капитал</w:t>
      </w:r>
    </w:p>
    <w:p w14:paraId="6FB42D37" w14:textId="77777777" w:rsidR="008E6C2C" w:rsidRDefault="008E6C2C" w:rsidP="00E02B61">
      <w:pPr>
        <w:pStyle w:val="ab"/>
        <w:numPr>
          <w:ilvl w:val="0"/>
          <w:numId w:val="14"/>
        </w:numPr>
      </w:pPr>
      <w:r>
        <w:t>Реклама</w:t>
      </w:r>
    </w:p>
    <w:p w14:paraId="6E378EB7" w14:textId="77777777" w:rsidR="008E6C2C" w:rsidRDefault="008E6C2C" w:rsidP="00E02B61">
      <w:pPr>
        <w:pStyle w:val="ab"/>
        <w:numPr>
          <w:ilvl w:val="0"/>
          <w:numId w:val="14"/>
        </w:numPr>
      </w:pPr>
      <w:r>
        <w:t>Платные функции сервиса</w:t>
      </w:r>
    </w:p>
    <w:p w14:paraId="646AE682" w14:textId="77777777" w:rsidR="008E6C2C" w:rsidRDefault="008E6C2C" w:rsidP="008E6C2C">
      <w:pPr>
        <w:pStyle w:val="LO-normal"/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</w:p>
    <w:tbl>
      <w:tblPr>
        <w:tblW w:w="0" w:type="auto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347"/>
        <w:gridCol w:w="1244"/>
        <w:gridCol w:w="1245"/>
        <w:gridCol w:w="1245"/>
        <w:gridCol w:w="1245"/>
        <w:gridCol w:w="927"/>
      </w:tblGrid>
      <w:tr w:rsidR="008E6C2C" w:rsidRPr="0022302B" w14:paraId="445BDA91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7419F5F2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Статьи бюджета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22FD3442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1 квартал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66CA9ED1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 квартал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063BA5C6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3 квартал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39535B58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4 квартал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4DE42492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2015 год - всего</w:t>
            </w:r>
          </w:p>
        </w:tc>
      </w:tr>
      <w:tr w:rsidR="008E6C2C" w14:paraId="6FA35EE8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2DCCB3D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Остаток денежных средств на начало периода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B6D9F7A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78BEDA0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5900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27F8F4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770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E867CC8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60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86E042F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0</w:t>
            </w:r>
          </w:p>
        </w:tc>
      </w:tr>
      <w:tr w:rsidR="008E6C2C" w14:paraId="66179E68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97CD055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Поступление денежных средств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4513600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22000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919821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6000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E862D2F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9000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80664D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23500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4E1661F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60500</w:t>
            </w:r>
          </w:p>
        </w:tc>
      </w:tr>
      <w:tr w:rsidR="008E6C2C" w14:paraId="708ECFC6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24F23E" w14:textId="77777777" w:rsidR="008E6C2C" w:rsidRDefault="008E6C2C" w:rsidP="003306EA">
            <w:r>
              <w:t>Увеличение уставного капитала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B6E1508" w14:textId="77777777" w:rsidR="008E6C2C" w:rsidRDefault="008E6C2C" w:rsidP="003306EA">
            <w:r>
              <w:t>22000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929ABF3" w14:textId="77777777" w:rsidR="008E6C2C" w:rsidRDefault="008E6C2C" w:rsidP="003306EA">
            <w:r>
              <w:t>5 500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EB64D2A" w14:textId="77777777" w:rsidR="008E6C2C" w:rsidRDefault="008E6C2C" w:rsidP="003306EA">
            <w:r>
              <w:t>5500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2BB0D78" w14:textId="77777777" w:rsidR="008E6C2C" w:rsidRDefault="008E6C2C" w:rsidP="003306EA">
            <w:r>
              <w:t>5500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D005376" w14:textId="77777777" w:rsidR="008E6C2C" w:rsidRDefault="008E6C2C" w:rsidP="003306EA">
            <w:r>
              <w:t>38500</w:t>
            </w:r>
          </w:p>
        </w:tc>
      </w:tr>
      <w:tr w:rsidR="008E6C2C" w14:paraId="55DB3FAA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1C5E414" w14:textId="77777777" w:rsidR="008E6C2C" w:rsidRDefault="008E6C2C" w:rsidP="003306EA">
            <w:r>
              <w:t>Реклама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CBA491" w14:textId="77777777" w:rsidR="008E6C2C" w:rsidRDefault="008E6C2C" w:rsidP="003306EA">
            <w:r>
              <w:t>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275053A" w14:textId="77777777" w:rsidR="008E6C2C" w:rsidRDefault="008E6C2C" w:rsidP="003306EA">
            <w:r>
              <w:t>500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E563E8A" w14:textId="77777777" w:rsidR="008E6C2C" w:rsidRDefault="008E6C2C" w:rsidP="003306EA">
            <w:r>
              <w:t>3000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DA9FE03" w14:textId="77777777" w:rsidR="008E6C2C" w:rsidRDefault="008E6C2C" w:rsidP="003306EA">
            <w:r>
              <w:t>10000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D8296AD" w14:textId="77777777" w:rsidR="008E6C2C" w:rsidRDefault="008E6C2C" w:rsidP="003306EA">
            <w:r>
              <w:t>13500</w:t>
            </w:r>
          </w:p>
        </w:tc>
      </w:tr>
      <w:tr w:rsidR="008E6C2C" w14:paraId="75512E32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7264E46" w14:textId="77777777" w:rsidR="008E6C2C" w:rsidRDefault="008E6C2C" w:rsidP="003306EA">
            <w:r>
              <w:lastRenderedPageBreak/>
              <w:t>Платные услуги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395B462" w14:textId="77777777" w:rsidR="008E6C2C" w:rsidRDefault="008E6C2C" w:rsidP="003306EA">
            <w:r>
              <w:t>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1361574" w14:textId="77777777" w:rsidR="008E6C2C" w:rsidRDefault="008E6C2C" w:rsidP="003306EA">
            <w:r>
              <w:t>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E1D4BD" w14:textId="77777777" w:rsidR="008E6C2C" w:rsidRDefault="008E6C2C" w:rsidP="003306EA">
            <w:r>
              <w:t>500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CAB2915" w14:textId="77777777" w:rsidR="008E6C2C" w:rsidRDefault="008E6C2C" w:rsidP="003306EA">
            <w:r>
              <w:t>8000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D53DCF9" w14:textId="77777777" w:rsidR="008E6C2C" w:rsidRDefault="008E6C2C" w:rsidP="003306EA">
            <w:r>
              <w:t>8500</w:t>
            </w:r>
          </w:p>
        </w:tc>
      </w:tr>
      <w:tr w:rsidR="008E6C2C" w14:paraId="22673305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6662A07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Выплаты денежных средств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671DBE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16100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6ECDBA4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11130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7B2DF58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9710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42F18B9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21180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DD43E50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58120</w:t>
            </w:r>
          </w:p>
        </w:tc>
      </w:tr>
      <w:tr w:rsidR="008E6C2C" w14:paraId="0729FFDD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C1D03E1" w14:textId="77777777" w:rsidR="008E6C2C" w:rsidRDefault="008E6C2C" w:rsidP="003306EA">
            <w:r>
              <w:t>Приобретение(продление) доменного имени(год)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2AD05E" w14:textId="77777777" w:rsidR="008E6C2C" w:rsidRDefault="008E6C2C" w:rsidP="003306EA">
            <w:r>
              <w:t>1000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8862EA" w14:textId="77777777" w:rsidR="008E6C2C" w:rsidRDefault="008E6C2C" w:rsidP="003306EA">
            <w:r>
              <w:t>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C4790C4" w14:textId="77777777" w:rsidR="008E6C2C" w:rsidRDefault="008E6C2C" w:rsidP="003306EA">
            <w:r>
              <w:t>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895618" w14:textId="77777777" w:rsidR="008E6C2C" w:rsidRDefault="008E6C2C" w:rsidP="003306EA">
            <w:r>
              <w:t>1000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FB8949D" w14:textId="77777777" w:rsidR="008E6C2C" w:rsidRDefault="008E6C2C" w:rsidP="003306EA">
            <w:r>
              <w:t>2000</w:t>
            </w:r>
          </w:p>
        </w:tc>
      </w:tr>
      <w:tr w:rsidR="008E6C2C" w14:paraId="4CB44EEB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4976EE" w14:textId="77777777" w:rsidR="008E6C2C" w:rsidRDefault="008E6C2C" w:rsidP="003306EA">
            <w:r>
              <w:t>Оплата хостинга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A648AC3" w14:textId="77777777" w:rsidR="008E6C2C" w:rsidRDefault="008E6C2C" w:rsidP="003306EA">
            <w:r>
              <w:t>1000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E2C2FE2" w14:textId="77777777" w:rsidR="008E6C2C" w:rsidRDefault="008E6C2C" w:rsidP="003306EA">
            <w:r>
              <w:t>1000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35D129" w14:textId="77777777" w:rsidR="008E6C2C" w:rsidRDefault="008E6C2C" w:rsidP="003306EA">
            <w:r>
              <w:t>1000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BA5E6A4" w14:textId="77777777" w:rsidR="008E6C2C" w:rsidRDefault="008E6C2C" w:rsidP="003306EA">
            <w:r>
              <w:t>1000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68DE5C3" w14:textId="77777777" w:rsidR="008E6C2C" w:rsidRDefault="008E6C2C" w:rsidP="003306EA">
            <w:r>
              <w:t>4000</w:t>
            </w:r>
          </w:p>
        </w:tc>
      </w:tr>
      <w:tr w:rsidR="008E6C2C" w14:paraId="75CBBF24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C44687C" w14:textId="77777777" w:rsidR="008E6C2C" w:rsidRDefault="008E6C2C" w:rsidP="003306EA">
            <w:r>
              <w:t>Реклама проекта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7693218" w14:textId="77777777" w:rsidR="008E6C2C" w:rsidRDefault="008E6C2C" w:rsidP="003306EA">
            <w:r>
              <w:t>12000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9B37C6B" w14:textId="77777777" w:rsidR="008E6C2C" w:rsidRDefault="008E6C2C" w:rsidP="003306EA">
            <w:r>
              <w:t>8000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5B8C31A" w14:textId="77777777" w:rsidR="008E6C2C" w:rsidRDefault="008E6C2C" w:rsidP="003306EA">
            <w:r>
              <w:t>7400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C21990E" w14:textId="77777777" w:rsidR="008E6C2C" w:rsidRDefault="008E6C2C" w:rsidP="003306EA">
            <w:r>
              <w:t>15000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F99B69" w14:textId="77777777" w:rsidR="008E6C2C" w:rsidRDefault="008E6C2C" w:rsidP="003306EA">
            <w:r>
              <w:t>42400</w:t>
            </w:r>
          </w:p>
        </w:tc>
      </w:tr>
      <w:tr w:rsidR="008E6C2C" w14:paraId="6E1728A7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470CA88" w14:textId="77777777" w:rsidR="008E6C2C" w:rsidRDefault="008E6C2C" w:rsidP="003306EA">
            <w:r>
              <w:t>Раскрутка в социальных сетях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168007" w14:textId="77777777" w:rsidR="008E6C2C" w:rsidRDefault="008E6C2C" w:rsidP="003306EA">
            <w:r>
              <w:t>2000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83A3DFE" w14:textId="77777777" w:rsidR="008E6C2C" w:rsidRDefault="008E6C2C" w:rsidP="003306EA">
            <w:r>
              <w:t>2000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D6934FA" w14:textId="77777777" w:rsidR="008E6C2C" w:rsidRDefault="008E6C2C" w:rsidP="003306EA">
            <w:r>
              <w:t>1000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82256D3" w14:textId="77777777" w:rsidR="008E6C2C" w:rsidRDefault="008E6C2C" w:rsidP="003306EA">
            <w:r>
              <w:t>3000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69CE2B" w14:textId="77777777" w:rsidR="008E6C2C" w:rsidRDefault="008E6C2C" w:rsidP="003306EA">
            <w:r>
              <w:t>8000</w:t>
            </w:r>
          </w:p>
        </w:tc>
      </w:tr>
      <w:tr w:rsidR="008E6C2C" w14:paraId="636F54EC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97F7121" w14:textId="77777777" w:rsidR="008E6C2C" w:rsidRDefault="008E6C2C" w:rsidP="003306EA">
            <w:r>
              <w:t>Налоги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923A62C" w14:textId="77777777" w:rsidR="008E6C2C" w:rsidRDefault="008E6C2C" w:rsidP="003306EA">
            <w:r>
              <w:t>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7AAE61C" w14:textId="77777777" w:rsidR="008E6C2C" w:rsidRDefault="008E6C2C" w:rsidP="003306EA">
            <w:r>
              <w:t>30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4AB164" w14:textId="77777777" w:rsidR="008E6C2C" w:rsidRDefault="008E6C2C" w:rsidP="003306EA">
            <w:r>
              <w:t>210</w:t>
            </w:r>
            <w:bookmarkStart w:id="22" w:name="_GoBack"/>
            <w:bookmarkEnd w:id="22"/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6840E6A" w14:textId="77777777" w:rsidR="008E6C2C" w:rsidRDefault="008E6C2C" w:rsidP="003306EA">
            <w:r>
              <w:t>1080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29BE1E" w14:textId="77777777" w:rsidR="008E6C2C" w:rsidRDefault="008E6C2C" w:rsidP="003306EA">
            <w:r>
              <w:t>1320</w:t>
            </w:r>
          </w:p>
        </w:tc>
      </w:tr>
      <w:tr w:rsidR="008E6C2C" w14:paraId="1AC9C8FC" w14:textId="77777777" w:rsidTr="00637F84">
        <w:trPr>
          <w:trHeight w:val="1080"/>
        </w:trPr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19BB46" w14:textId="77777777" w:rsidR="008E6C2C" w:rsidRDefault="008E6C2C" w:rsidP="003306EA">
            <w:r>
              <w:t>Прочие непредвиденные расходы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3324898" w14:textId="77777777" w:rsidR="008E6C2C" w:rsidRDefault="008E6C2C" w:rsidP="003306EA">
            <w:r>
              <w:t>100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B17B2BC" w14:textId="77777777" w:rsidR="008E6C2C" w:rsidRDefault="008E6C2C" w:rsidP="003306EA">
            <w:r>
              <w:t>100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7307CA9" w14:textId="77777777" w:rsidR="008E6C2C" w:rsidRDefault="008E6C2C" w:rsidP="003306EA">
            <w:r>
              <w:t>100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A2B393D" w14:textId="77777777" w:rsidR="008E6C2C" w:rsidRDefault="008E6C2C" w:rsidP="003306EA">
            <w:r>
              <w:t>100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3F8478" w14:textId="77777777" w:rsidR="008E6C2C" w:rsidRDefault="008E6C2C" w:rsidP="003306EA">
            <w:r>
              <w:t>400</w:t>
            </w:r>
          </w:p>
        </w:tc>
      </w:tr>
      <w:tr w:rsidR="008E6C2C" w14:paraId="6F51B898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A3039C6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Остаток денежных средств на конец периода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252CAF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5900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830018E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770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4B85F1B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60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0256354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2380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606328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2380</w:t>
            </w:r>
          </w:p>
          <w:p w14:paraId="0DC8E6FA" w14:textId="77777777" w:rsidR="008E6C2C" w:rsidRPr="003306EA" w:rsidRDefault="008E6C2C" w:rsidP="003306EA">
            <w:pPr>
              <w:rPr>
                <w:b/>
              </w:rPr>
            </w:pPr>
          </w:p>
        </w:tc>
      </w:tr>
    </w:tbl>
    <w:p w14:paraId="2D238CC4" w14:textId="7D4313E5" w:rsidR="008E6C2C" w:rsidRDefault="008E6C2C" w:rsidP="008E6C2C">
      <w:pPr>
        <w:pStyle w:val="LO-normal"/>
        <w:spacing w:line="240" w:lineRule="auto"/>
        <w:contextualSpacing/>
        <w:jc w:val="center"/>
        <w:rPr>
          <w:rFonts w:ascii="Times New Roman" w:hAnsi="Times New Roman" w:cs="Times New Roman"/>
          <w:i/>
        </w:rPr>
      </w:pPr>
      <w:r w:rsidRPr="003306EA">
        <w:rPr>
          <w:i/>
        </w:rPr>
        <w:t>Бюджет движения денежных средств на 2015 год, тыс. руб</w:t>
      </w:r>
      <w:r w:rsidRPr="0022302B">
        <w:rPr>
          <w:rFonts w:ascii="Times New Roman" w:hAnsi="Times New Roman" w:cs="Times New Roman"/>
          <w:i/>
        </w:rPr>
        <w:t>.</w:t>
      </w:r>
    </w:p>
    <w:p w14:paraId="6193D6DF" w14:textId="77777777" w:rsidR="003306EA" w:rsidRDefault="003306EA" w:rsidP="008E6C2C">
      <w:pPr>
        <w:pStyle w:val="LO-normal"/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47DC0442" w14:textId="77777777" w:rsidR="008E6C2C" w:rsidRDefault="008E6C2C" w:rsidP="003306EA">
      <w:pPr>
        <w:pStyle w:val="2"/>
      </w:pPr>
      <w:bookmarkStart w:id="23" w:name="_Toc406806745"/>
      <w:bookmarkStart w:id="24" w:name="_Toc406819881"/>
      <w:r w:rsidRPr="0022302B">
        <w:t xml:space="preserve">Бюджет доходов и </w:t>
      </w:r>
      <w:r w:rsidRPr="003306EA">
        <w:t>расходов</w:t>
      </w:r>
      <w:bookmarkEnd w:id="23"/>
      <w:bookmarkEnd w:id="24"/>
    </w:p>
    <w:p w14:paraId="5E9C35A3" w14:textId="77777777" w:rsidR="008E6C2C" w:rsidRPr="003306EA" w:rsidRDefault="008E6C2C" w:rsidP="003306EA">
      <w:r w:rsidRPr="003306EA">
        <w:t>Основные статьи доходов:</w:t>
      </w:r>
    </w:p>
    <w:p w14:paraId="29C28A01" w14:textId="77777777" w:rsidR="008E6C2C" w:rsidRPr="003306EA" w:rsidRDefault="008E6C2C" w:rsidP="003306EA"/>
    <w:p w14:paraId="27350F66" w14:textId="2CED54BF" w:rsidR="008E6C2C" w:rsidRPr="003306EA" w:rsidRDefault="008E6C2C" w:rsidP="00E02B61">
      <w:pPr>
        <w:pStyle w:val="ab"/>
        <w:numPr>
          <w:ilvl w:val="0"/>
          <w:numId w:val="15"/>
        </w:numPr>
      </w:pPr>
      <w:r w:rsidRPr="003306EA">
        <w:t>Увеличение</w:t>
      </w:r>
      <w:r w:rsidR="003306EA">
        <w:rPr>
          <w:lang w:val="en-US"/>
        </w:rPr>
        <w:t xml:space="preserve"> </w:t>
      </w:r>
      <w:r w:rsidRPr="003306EA">
        <w:t>уставного капитала</w:t>
      </w:r>
    </w:p>
    <w:p w14:paraId="399C7706" w14:textId="77777777" w:rsidR="008E6C2C" w:rsidRPr="003306EA" w:rsidRDefault="008E6C2C" w:rsidP="00E02B61">
      <w:pPr>
        <w:pStyle w:val="ab"/>
        <w:numPr>
          <w:ilvl w:val="0"/>
          <w:numId w:val="15"/>
        </w:numPr>
      </w:pPr>
      <w:r w:rsidRPr="003306EA">
        <w:t>Реклама</w:t>
      </w:r>
    </w:p>
    <w:p w14:paraId="428EF925" w14:textId="77777777" w:rsidR="008E6C2C" w:rsidRPr="003306EA" w:rsidRDefault="008E6C2C" w:rsidP="00E02B61">
      <w:pPr>
        <w:pStyle w:val="ab"/>
        <w:numPr>
          <w:ilvl w:val="0"/>
          <w:numId w:val="15"/>
        </w:numPr>
      </w:pPr>
      <w:r w:rsidRPr="003306EA">
        <w:t>Платные услуги сервиса</w:t>
      </w:r>
    </w:p>
    <w:p w14:paraId="01F8E3BA" w14:textId="77777777" w:rsidR="008E6C2C" w:rsidRPr="003306EA" w:rsidRDefault="008E6C2C" w:rsidP="003306EA"/>
    <w:p w14:paraId="4444FD88" w14:textId="77777777" w:rsidR="008E6C2C" w:rsidRPr="003306EA" w:rsidRDefault="008E6C2C" w:rsidP="003306EA">
      <w:r w:rsidRPr="003306EA">
        <w:t>Основные статьи расходов:</w:t>
      </w:r>
    </w:p>
    <w:p w14:paraId="25BF35A2" w14:textId="77777777" w:rsidR="008E6C2C" w:rsidRPr="003306EA" w:rsidRDefault="008E6C2C" w:rsidP="003306EA"/>
    <w:p w14:paraId="33794F8F" w14:textId="77777777" w:rsidR="008E6C2C" w:rsidRPr="003306EA" w:rsidRDefault="008E6C2C" w:rsidP="00E02B61">
      <w:pPr>
        <w:pStyle w:val="ab"/>
        <w:numPr>
          <w:ilvl w:val="0"/>
          <w:numId w:val="16"/>
        </w:numPr>
      </w:pPr>
      <w:bookmarkStart w:id="25" w:name="__DdeLink__3150_168446662"/>
      <w:bookmarkEnd w:id="25"/>
      <w:r w:rsidRPr="003306EA">
        <w:t>Оплата инфраструктуры</w:t>
      </w:r>
    </w:p>
    <w:p w14:paraId="4FEDF445" w14:textId="77777777" w:rsidR="008E6C2C" w:rsidRPr="003306EA" w:rsidRDefault="008E6C2C" w:rsidP="00E02B61">
      <w:pPr>
        <w:pStyle w:val="ab"/>
        <w:numPr>
          <w:ilvl w:val="0"/>
          <w:numId w:val="16"/>
        </w:numPr>
      </w:pPr>
      <w:r w:rsidRPr="003306EA">
        <w:t>Реклама и раскрутка</w:t>
      </w:r>
    </w:p>
    <w:p w14:paraId="76C0D44E" w14:textId="77777777" w:rsidR="008E6C2C" w:rsidRDefault="008E6C2C" w:rsidP="008E6C2C">
      <w:pPr>
        <w:pStyle w:val="LO-normal"/>
        <w:spacing w:line="240" w:lineRule="auto"/>
        <w:contextualSpacing/>
        <w:jc w:val="right"/>
        <w:rPr>
          <w:rFonts w:ascii="Times New Roman" w:hAnsi="Times New Roman" w:cs="Times New Roman"/>
        </w:rPr>
      </w:pPr>
    </w:p>
    <w:tbl>
      <w:tblPr>
        <w:tblW w:w="0" w:type="auto"/>
        <w:tblInd w:w="-19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352"/>
        <w:gridCol w:w="2085"/>
        <w:gridCol w:w="1987"/>
        <w:gridCol w:w="2102"/>
      </w:tblGrid>
      <w:tr w:rsidR="008E6C2C" w:rsidRPr="0022302B" w14:paraId="4B51F8F1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5E9D9AFC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Наименование показателя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5F4FB00E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2015 год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0F21E241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2016 год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21F190F0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2017 год</w:t>
            </w:r>
          </w:p>
        </w:tc>
      </w:tr>
      <w:tr w:rsidR="008E6C2C" w14:paraId="54B4B969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C80068" w14:textId="77777777" w:rsidR="008E6C2C" w:rsidRPr="003306EA" w:rsidRDefault="008E6C2C" w:rsidP="003306EA">
            <w:r w:rsidRPr="003306EA">
              <w:t>Выручка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DC45ADD" w14:textId="77777777" w:rsidR="008E6C2C" w:rsidRDefault="008E6C2C" w:rsidP="003306EA">
            <w:r>
              <w:t>25000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0DEBC42" w14:textId="77777777" w:rsidR="008E6C2C" w:rsidRDefault="008E6C2C" w:rsidP="003306EA">
            <w:r>
              <w:t>42000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BE90014" w14:textId="77777777" w:rsidR="008E6C2C" w:rsidRDefault="008E6C2C" w:rsidP="003306EA">
            <w:r>
              <w:t>100000</w:t>
            </w:r>
          </w:p>
        </w:tc>
      </w:tr>
      <w:tr w:rsidR="008E6C2C" w14:paraId="629A3993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439C930" w14:textId="77777777" w:rsidR="008E6C2C" w:rsidRPr="003306EA" w:rsidRDefault="008E6C2C" w:rsidP="003306EA">
            <w:r w:rsidRPr="003306EA">
              <w:t>Коммерческие расходы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7E7FA53" w14:textId="77777777" w:rsidR="008E6C2C" w:rsidRDefault="008E6C2C" w:rsidP="003306EA">
            <w:r>
              <w:t>11000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97B0B5C" w14:textId="77777777" w:rsidR="008E6C2C" w:rsidRDefault="008E6C2C" w:rsidP="003306EA">
            <w:r>
              <w:t>25000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06F8DA8" w14:textId="77777777" w:rsidR="008E6C2C" w:rsidRDefault="008E6C2C" w:rsidP="003306EA">
            <w:r>
              <w:t>40000</w:t>
            </w:r>
          </w:p>
        </w:tc>
      </w:tr>
      <w:tr w:rsidR="008E6C2C" w14:paraId="3414E650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19FAA8C" w14:textId="77777777" w:rsidR="008E6C2C" w:rsidRPr="003306EA" w:rsidRDefault="008E6C2C" w:rsidP="003306EA">
            <w:r w:rsidRPr="003306EA">
              <w:t>Управленческие расходы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5E9725" w14:textId="77777777" w:rsidR="008E6C2C" w:rsidRDefault="008E6C2C" w:rsidP="003306EA">
            <w:r>
              <w:t>10000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8D961EC" w14:textId="77777777" w:rsidR="008E6C2C" w:rsidRDefault="008E6C2C" w:rsidP="003306EA">
            <w:r>
              <w:t>15000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68E81C2" w14:textId="77777777" w:rsidR="008E6C2C" w:rsidRDefault="008E6C2C" w:rsidP="003306EA">
            <w:r>
              <w:t>20000</w:t>
            </w:r>
          </w:p>
        </w:tc>
      </w:tr>
      <w:tr w:rsidR="008E6C2C" w14:paraId="3116F5C9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0D4680D" w14:textId="77777777" w:rsidR="008E6C2C" w:rsidRPr="003306EA" w:rsidRDefault="008E6C2C" w:rsidP="003306EA">
            <w:r w:rsidRPr="003306EA">
              <w:lastRenderedPageBreak/>
              <w:t>Платные услуги сервиса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A87E29" w14:textId="77777777" w:rsidR="008E6C2C" w:rsidRDefault="008E6C2C" w:rsidP="003306EA">
            <w:r>
              <w:t>8500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DFCB0A7" w14:textId="77777777" w:rsidR="008E6C2C" w:rsidRDefault="008E6C2C" w:rsidP="003306EA">
            <w:r>
              <w:t>15000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211D4A0" w14:textId="77777777" w:rsidR="008E6C2C" w:rsidRDefault="008E6C2C" w:rsidP="003306EA">
            <w:r>
              <w:t>20000</w:t>
            </w:r>
          </w:p>
        </w:tc>
      </w:tr>
      <w:tr w:rsidR="008E6C2C" w14:paraId="2C9A24CE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DFFD01" w14:textId="77777777" w:rsidR="008E6C2C" w:rsidRPr="003306EA" w:rsidRDefault="008E6C2C" w:rsidP="003306EA">
            <w:r w:rsidRPr="003306EA">
              <w:t>Прибыль от рекламы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3F9F92A" w14:textId="77777777" w:rsidR="008E6C2C" w:rsidRDefault="008E6C2C" w:rsidP="003306EA">
            <w:r>
              <w:t>13500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7D88604" w14:textId="77777777" w:rsidR="008E6C2C" w:rsidRDefault="008E6C2C" w:rsidP="003306EA">
            <w:r>
              <w:t>80000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9A2569" w14:textId="77777777" w:rsidR="008E6C2C" w:rsidRDefault="008E6C2C" w:rsidP="003306EA">
            <w:r>
              <w:t>110000</w:t>
            </w:r>
          </w:p>
        </w:tc>
      </w:tr>
      <w:tr w:rsidR="008E6C2C" w14:paraId="0F598111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82CFC0" w14:textId="77777777" w:rsidR="008E6C2C" w:rsidRPr="003306EA" w:rsidRDefault="008E6C2C" w:rsidP="003306EA">
            <w:r w:rsidRPr="003306EA">
              <w:t>Проценты к уплате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68B538" w14:textId="77777777" w:rsidR="008E6C2C" w:rsidRDefault="008E6C2C" w:rsidP="003306EA">
            <w:r>
              <w:t>-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CFCEF39" w14:textId="77777777" w:rsidR="008E6C2C" w:rsidRDefault="008E6C2C" w:rsidP="003306EA">
            <w:r>
              <w:t>27760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723B4B" w14:textId="77777777" w:rsidR="008E6C2C" w:rsidRDefault="008E6C2C" w:rsidP="003306EA">
            <w:r>
              <w:t>51340</w:t>
            </w:r>
          </w:p>
        </w:tc>
      </w:tr>
      <w:tr w:rsidR="008E6C2C" w14:paraId="7472906B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7B93453" w14:textId="77777777" w:rsidR="008E6C2C" w:rsidRPr="003306EA" w:rsidRDefault="008E6C2C" w:rsidP="003306EA">
            <w:r w:rsidRPr="003306EA">
              <w:t>Прочие расходы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7195B7A" w14:textId="77777777" w:rsidR="008E6C2C" w:rsidRDefault="008E6C2C" w:rsidP="003306EA">
            <w:r>
              <w:t>2000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2D70C98" w14:textId="77777777" w:rsidR="008E6C2C" w:rsidRDefault="008E6C2C" w:rsidP="003306EA">
            <w:r>
              <w:t>20000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0B02AD" w14:textId="77777777" w:rsidR="008E6C2C" w:rsidRDefault="008E6C2C" w:rsidP="003306EA">
            <w:r>
              <w:t>30000</w:t>
            </w:r>
          </w:p>
        </w:tc>
      </w:tr>
      <w:tr w:rsidR="008E6C2C" w14:paraId="4D613A4B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1B5673" w14:textId="77777777" w:rsidR="008E6C2C" w:rsidRPr="003306EA" w:rsidRDefault="008E6C2C" w:rsidP="003306EA">
            <w:r w:rsidRPr="003306EA">
              <w:t>Прибыль до налогообложения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5D0641A" w14:textId="77777777" w:rsidR="008E6C2C" w:rsidRDefault="008E6C2C" w:rsidP="003306EA">
            <w:r>
              <w:t>4000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9D099F" w14:textId="77777777" w:rsidR="008E6C2C" w:rsidRDefault="008E6C2C" w:rsidP="003306EA">
            <w:r>
              <w:t>13240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186D9E0" w14:textId="77777777" w:rsidR="008E6C2C" w:rsidRDefault="008E6C2C" w:rsidP="003306EA">
            <w:r>
              <w:t>118630</w:t>
            </w:r>
          </w:p>
        </w:tc>
      </w:tr>
      <w:tr w:rsidR="008E6C2C" w14:paraId="73AAB169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60639DF" w14:textId="77777777" w:rsidR="008E6C2C" w:rsidRPr="003306EA" w:rsidRDefault="008E6C2C" w:rsidP="003306EA">
            <w:r w:rsidRPr="003306EA">
              <w:t>Текущий налог на</w:t>
            </w:r>
          </w:p>
          <w:p w14:paraId="57E6E5B2" w14:textId="77777777" w:rsidR="008E6C2C" w:rsidRPr="003306EA" w:rsidRDefault="008E6C2C" w:rsidP="003306EA">
            <w:r w:rsidRPr="003306EA">
              <w:t>прибыль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006B4A8" w14:textId="77777777" w:rsidR="008E6C2C" w:rsidRDefault="008E6C2C" w:rsidP="003306EA">
            <w:r>
              <w:t>-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4D6673" w14:textId="77777777" w:rsidR="008E6C2C" w:rsidRDefault="008E6C2C" w:rsidP="003306EA">
            <w:r>
              <w:t>5780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602651" w14:textId="77777777" w:rsidR="008E6C2C" w:rsidRDefault="008E6C2C" w:rsidP="003306EA">
            <w:r>
              <w:t>44670</w:t>
            </w:r>
          </w:p>
        </w:tc>
      </w:tr>
      <w:tr w:rsidR="008E6C2C" w14:paraId="2BBAA255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6650DFD" w14:textId="77777777" w:rsidR="008E6C2C" w:rsidRPr="003306EA" w:rsidRDefault="008E6C2C" w:rsidP="003306EA">
            <w:r w:rsidRPr="003306EA">
              <w:t>Оплата инфраструктуры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DD6A510" w14:textId="77777777" w:rsidR="008E6C2C" w:rsidRDefault="008E6C2C" w:rsidP="003306EA">
            <w:r>
              <w:t>6000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871DEB" w14:textId="77777777" w:rsidR="008E6C2C" w:rsidRDefault="008E6C2C" w:rsidP="003306EA">
            <w:r>
              <w:t>6000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93A8AC" w14:textId="77777777" w:rsidR="008E6C2C" w:rsidRDefault="008E6C2C" w:rsidP="003306EA">
            <w:r>
              <w:t>6000</w:t>
            </w:r>
          </w:p>
        </w:tc>
      </w:tr>
      <w:tr w:rsidR="008E6C2C" w14:paraId="483BD554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1F2542C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Чистая прибыль/убыток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893E5CA" w14:textId="77777777" w:rsidR="008E6C2C" w:rsidRDefault="008E6C2C" w:rsidP="003306EA">
            <w:r>
              <w:t>2000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E34D01" w14:textId="77777777" w:rsidR="008E6C2C" w:rsidRDefault="008E6C2C" w:rsidP="003306EA">
            <w:r>
              <w:t>7460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70DD1F0" w14:textId="77777777" w:rsidR="008E6C2C" w:rsidRDefault="008E6C2C" w:rsidP="003306EA">
            <w:r>
              <w:t>73960</w:t>
            </w:r>
          </w:p>
        </w:tc>
      </w:tr>
    </w:tbl>
    <w:p w14:paraId="09CB8F5F" w14:textId="0A6E2A30" w:rsidR="008E6C2C" w:rsidRDefault="008E6C2C" w:rsidP="00FC4630">
      <w:pPr>
        <w:rPr>
          <w:i/>
        </w:rPr>
      </w:pPr>
      <w:r w:rsidRPr="003306EA">
        <w:rPr>
          <w:i/>
        </w:rPr>
        <w:t xml:space="preserve">Расчет чистой прибыли на планируемый период, </w:t>
      </w:r>
    </w:p>
    <w:p w14:paraId="3F552231" w14:textId="77777777" w:rsidR="00FC4630" w:rsidRDefault="00FC4630" w:rsidP="00FC4630">
      <w:pPr>
        <w:rPr>
          <w:i/>
        </w:rPr>
      </w:pPr>
    </w:p>
    <w:p w14:paraId="6147D8CC" w14:textId="77777777" w:rsidR="008E6C2C" w:rsidRPr="00BB52A5" w:rsidRDefault="008E6C2C" w:rsidP="003306EA">
      <w:pPr>
        <w:pStyle w:val="5"/>
      </w:pPr>
      <w:r w:rsidRPr="00BB52A5">
        <w:t xml:space="preserve">Оценка привлекательности и доходности проекта </w:t>
      </w:r>
    </w:p>
    <w:p w14:paraId="1C54E72C" w14:textId="77777777" w:rsidR="008E6C2C" w:rsidRPr="00BB52A5" w:rsidRDefault="008E6C2C" w:rsidP="003306EA"/>
    <w:p w14:paraId="00354D64" w14:textId="77777777" w:rsidR="008E6C2C" w:rsidRPr="00BB52A5" w:rsidRDefault="008E6C2C" w:rsidP="003306EA">
      <w:r w:rsidRPr="00BB52A5">
        <w:t xml:space="preserve">Рентабельность предприятия: </w:t>
      </w:r>
    </w:p>
    <w:p w14:paraId="17E6B6F8" w14:textId="77777777" w:rsidR="008E6C2C" w:rsidRPr="00BB52A5" w:rsidRDefault="008E6C2C" w:rsidP="003306EA">
      <w:r w:rsidRPr="00BB52A5">
        <w:t>R= Чистая прибыль / (Себестоимость продаж</w:t>
      </w:r>
      <w:r>
        <w:t xml:space="preserve"> услуг</w:t>
      </w:r>
      <w:r w:rsidRPr="00BB52A5">
        <w:t xml:space="preserve"> + Коммерческие расходы)</w:t>
      </w:r>
    </w:p>
    <w:p w14:paraId="09060012" w14:textId="77777777" w:rsidR="008E6C2C" w:rsidRPr="00BB52A5" w:rsidRDefault="008E6C2C" w:rsidP="003306EA"/>
    <w:p w14:paraId="463D6852" w14:textId="77777777" w:rsidR="008E6C2C" w:rsidRPr="00BB52A5" w:rsidRDefault="008E6C2C" w:rsidP="003306EA">
      <w:r w:rsidRPr="00BB52A5">
        <w:t xml:space="preserve">Рентабельность продаж: </w:t>
      </w:r>
    </w:p>
    <w:p w14:paraId="3CD7DD26" w14:textId="77777777" w:rsidR="008E6C2C" w:rsidRPr="00BB52A5" w:rsidRDefault="008E6C2C" w:rsidP="003306EA">
      <w:r w:rsidRPr="00BB52A5">
        <w:t>R= Прибыль от продаж</w:t>
      </w:r>
      <w:r>
        <w:t xml:space="preserve"> услуг</w:t>
      </w:r>
      <w:r w:rsidRPr="00BB52A5">
        <w:t xml:space="preserve"> / Выручка от реализации </w:t>
      </w:r>
    </w:p>
    <w:p w14:paraId="404BD22C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37CAB3E2" w14:textId="792D32FC" w:rsidR="008E6C2C" w:rsidRPr="00BB52A5" w:rsidRDefault="008E6C2C" w:rsidP="008E6C2C">
      <w:pPr>
        <w:pStyle w:val="12"/>
        <w:spacing w:line="240" w:lineRule="auto"/>
        <w:contextualSpacing/>
        <w:jc w:val="right"/>
        <w:rPr>
          <w:rFonts w:ascii="Times New Roman" w:hAnsi="Times New Roman" w:cs="Times New Roman"/>
        </w:rPr>
      </w:pPr>
    </w:p>
    <w:tbl>
      <w:tblPr>
        <w:bidiVisual/>
        <w:tblW w:w="969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4"/>
        <w:gridCol w:w="2424"/>
        <w:gridCol w:w="2424"/>
        <w:gridCol w:w="2424"/>
      </w:tblGrid>
      <w:tr w:rsidR="008E6C2C" w:rsidRPr="00BB52A5" w14:paraId="16538128" w14:textId="77777777" w:rsidTr="003306EA"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3AD08" w14:textId="77777777" w:rsidR="008E6C2C" w:rsidRPr="003306EA" w:rsidRDefault="008E6C2C" w:rsidP="003306EA">
            <w:pPr>
              <w:jc w:val="center"/>
              <w:rPr>
                <w:b/>
              </w:rPr>
            </w:pPr>
            <w:r w:rsidRPr="003306EA">
              <w:rPr>
                <w:b/>
              </w:rPr>
              <w:t>2017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1F421" w14:textId="77777777" w:rsidR="008E6C2C" w:rsidRPr="003306EA" w:rsidRDefault="008E6C2C" w:rsidP="003306EA">
            <w:pPr>
              <w:jc w:val="center"/>
              <w:rPr>
                <w:b/>
              </w:rPr>
            </w:pPr>
            <w:r w:rsidRPr="003306EA">
              <w:rPr>
                <w:b/>
              </w:rPr>
              <w:t>2016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F894E" w14:textId="77777777" w:rsidR="008E6C2C" w:rsidRPr="003306EA" w:rsidRDefault="008E6C2C" w:rsidP="003306EA">
            <w:pPr>
              <w:jc w:val="center"/>
              <w:rPr>
                <w:b/>
              </w:rPr>
            </w:pPr>
            <w:r w:rsidRPr="003306EA">
              <w:rPr>
                <w:b/>
              </w:rPr>
              <w:t>2015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33DB8" w14:textId="77777777" w:rsidR="008E6C2C" w:rsidRPr="003306EA" w:rsidRDefault="008E6C2C" w:rsidP="003306EA">
            <w:pPr>
              <w:jc w:val="center"/>
              <w:rPr>
                <w:b/>
              </w:rPr>
            </w:pPr>
            <w:r w:rsidRPr="003306EA">
              <w:rPr>
                <w:b/>
              </w:rPr>
              <w:t>Показатель</w:t>
            </w:r>
          </w:p>
        </w:tc>
      </w:tr>
      <w:tr w:rsidR="008E6C2C" w:rsidRPr="00BB52A5" w14:paraId="19286FA7" w14:textId="77777777" w:rsidTr="00637F84"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8FAF" w14:textId="77777777" w:rsidR="008E6C2C" w:rsidRPr="00BB52A5" w:rsidRDefault="008E6C2C" w:rsidP="003306EA">
            <w:r>
              <w:t>21 %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F03D" w14:textId="77777777" w:rsidR="008E6C2C" w:rsidRPr="00BB52A5" w:rsidRDefault="008E6C2C" w:rsidP="003306EA">
            <w:r>
              <w:t>15 %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0876" w14:textId="77777777" w:rsidR="008E6C2C" w:rsidRPr="00BB52A5" w:rsidRDefault="008E6C2C" w:rsidP="003306EA">
            <w:r>
              <w:t>-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6877" w14:textId="77777777" w:rsidR="008E6C2C" w:rsidRPr="00BB52A5" w:rsidRDefault="008E6C2C" w:rsidP="003306EA">
            <w:r w:rsidRPr="00BB52A5">
              <w:t>Рентабельность предприятия</w:t>
            </w:r>
          </w:p>
        </w:tc>
      </w:tr>
      <w:tr w:rsidR="008E6C2C" w:rsidRPr="00BB52A5" w14:paraId="5FF39FEF" w14:textId="77777777" w:rsidTr="00637F84"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2C04" w14:textId="77777777" w:rsidR="008E6C2C" w:rsidRPr="00BB52A5" w:rsidRDefault="008E6C2C" w:rsidP="003306EA">
            <w:r>
              <w:t>42 %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60D6" w14:textId="77777777" w:rsidR="008E6C2C" w:rsidRPr="00BB52A5" w:rsidRDefault="008E6C2C" w:rsidP="003306EA">
            <w:r>
              <w:t xml:space="preserve">29 </w:t>
            </w:r>
            <w:r w:rsidRPr="00BB52A5">
              <w:t>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9AE1" w14:textId="77777777" w:rsidR="008E6C2C" w:rsidRPr="00BB52A5" w:rsidRDefault="008E6C2C" w:rsidP="003306EA">
            <w:r>
              <w:t>22</w:t>
            </w:r>
            <w:r w:rsidRPr="00BB52A5">
              <w:t xml:space="preserve"> 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78DD" w14:textId="77777777" w:rsidR="008E6C2C" w:rsidRPr="00BB52A5" w:rsidRDefault="008E6C2C" w:rsidP="003306EA">
            <w:r>
              <w:t>Рентабельность предоставления сервиса</w:t>
            </w:r>
          </w:p>
        </w:tc>
      </w:tr>
    </w:tbl>
    <w:p w14:paraId="09675CAC" w14:textId="400D98D4" w:rsidR="008E6C2C" w:rsidRPr="003306EA" w:rsidRDefault="003306EA" w:rsidP="003306EA">
      <w:pPr>
        <w:jc w:val="center"/>
        <w:rPr>
          <w:i/>
        </w:rPr>
      </w:pPr>
      <w:r w:rsidRPr="003306EA">
        <w:rPr>
          <w:i/>
        </w:rPr>
        <w:t>.</w:t>
      </w:r>
    </w:p>
    <w:p w14:paraId="67B49F1A" w14:textId="77777777" w:rsidR="003306EA" w:rsidRPr="00BB52A5" w:rsidRDefault="003306EA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5D5AFACA" w14:textId="77777777" w:rsidR="008E6C2C" w:rsidRPr="00BB52A5" w:rsidRDefault="008E6C2C" w:rsidP="003306EA">
      <w:r w:rsidRPr="00BB52A5">
        <w:t>Т.о., наблюдается рост показателей рентабельности. Предприятие имеет рост прибыли от продаж, начиная с 1-го года работы. В целом по предприятию бизнес становится рентабельным в 2016 году, о чем свидетельствует рассчитанная ниже точка безубыточности.</w:t>
      </w:r>
    </w:p>
    <w:p w14:paraId="0653FC17" w14:textId="77777777" w:rsidR="008E6C2C" w:rsidRPr="00BB52A5" w:rsidRDefault="008E6C2C" w:rsidP="003306EA"/>
    <w:p w14:paraId="5EFAB6A0" w14:textId="77777777" w:rsidR="008E6C2C" w:rsidRPr="00BB52A5" w:rsidRDefault="008E6C2C" w:rsidP="003306EA"/>
    <w:p w14:paraId="533D01C6" w14:textId="77777777" w:rsidR="008E6C2C" w:rsidRPr="00BB52A5" w:rsidRDefault="008E6C2C" w:rsidP="003306EA">
      <w:r w:rsidRPr="00BB52A5">
        <w:t>Точка безубыточности: Тб = В*Зпост/(В -­ Зпер) ,</w:t>
      </w:r>
    </w:p>
    <w:p w14:paraId="6679E71D" w14:textId="77777777" w:rsidR="008E6C2C" w:rsidRPr="00BB52A5" w:rsidRDefault="008E6C2C" w:rsidP="003306EA">
      <w:r w:rsidRPr="00BB52A5">
        <w:lastRenderedPageBreak/>
        <w:t>где В - ­ выручка,</w:t>
      </w:r>
    </w:p>
    <w:p w14:paraId="6DA429BC" w14:textId="77777777" w:rsidR="008E6C2C" w:rsidRPr="00BB52A5" w:rsidRDefault="008E6C2C" w:rsidP="003306EA">
      <w:r w:rsidRPr="00BB52A5">
        <w:t>Зпост - ­ постоянные затраты,</w:t>
      </w:r>
    </w:p>
    <w:p w14:paraId="4DE20835" w14:textId="77777777" w:rsidR="008E6C2C" w:rsidRPr="00BB52A5" w:rsidRDefault="008E6C2C" w:rsidP="003306EA">
      <w:r w:rsidRPr="00BB52A5">
        <w:t xml:space="preserve">Зпер - ­ переменные затраты. </w:t>
      </w:r>
    </w:p>
    <w:p w14:paraId="7361BD48" w14:textId="77777777" w:rsidR="008E6C2C" w:rsidRPr="00BB52A5" w:rsidRDefault="008E6C2C" w:rsidP="003306EA"/>
    <w:p w14:paraId="5B849B80" w14:textId="77777777" w:rsidR="003306EA" w:rsidRDefault="008E6C2C" w:rsidP="003306EA">
      <w:r w:rsidRPr="00BB52A5">
        <w:t>К постоянным затратам относятся:</w:t>
      </w:r>
    </w:p>
    <w:p w14:paraId="3B132400" w14:textId="16A95715" w:rsidR="008E6C2C" w:rsidRPr="00BB52A5" w:rsidRDefault="003306EA" w:rsidP="00E02B61">
      <w:pPr>
        <w:pStyle w:val="ab"/>
        <w:numPr>
          <w:ilvl w:val="0"/>
          <w:numId w:val="17"/>
        </w:numPr>
      </w:pPr>
      <w:r>
        <w:t>Зарплата</w:t>
      </w:r>
      <w:r w:rsidR="008E6C2C" w:rsidRPr="00BB52A5">
        <w:t xml:space="preserve"> административно-управленческого персонала;</w:t>
      </w:r>
    </w:p>
    <w:p w14:paraId="6858D662" w14:textId="05BCE484" w:rsidR="008E6C2C" w:rsidRPr="00BB52A5" w:rsidRDefault="003306EA" w:rsidP="00E02B61">
      <w:pPr>
        <w:pStyle w:val="ab"/>
        <w:numPr>
          <w:ilvl w:val="0"/>
          <w:numId w:val="17"/>
        </w:numPr>
      </w:pPr>
      <w:r w:rsidRPr="00BB52A5">
        <w:t>Налоги</w:t>
      </w:r>
      <w:r w:rsidR="008E6C2C" w:rsidRPr="00BB52A5">
        <w:t xml:space="preserve"> с ФОТ;</w:t>
      </w:r>
    </w:p>
    <w:p w14:paraId="33256B42" w14:textId="5967854A" w:rsidR="008E6C2C" w:rsidRPr="00BB52A5" w:rsidRDefault="003306EA" w:rsidP="00E02B61">
      <w:pPr>
        <w:pStyle w:val="ab"/>
        <w:numPr>
          <w:ilvl w:val="0"/>
          <w:numId w:val="17"/>
        </w:numPr>
      </w:pPr>
      <w:r w:rsidRPr="00BB52A5">
        <w:t>Аренда</w:t>
      </w:r>
      <w:r w:rsidR="008E6C2C" w:rsidRPr="00BB52A5">
        <w:t>;</w:t>
      </w:r>
    </w:p>
    <w:p w14:paraId="3D908DE8" w14:textId="5CF32038" w:rsidR="008E6C2C" w:rsidRPr="00BB52A5" w:rsidRDefault="003306EA" w:rsidP="00E02B61">
      <w:pPr>
        <w:pStyle w:val="ab"/>
        <w:numPr>
          <w:ilvl w:val="0"/>
          <w:numId w:val="17"/>
        </w:numPr>
      </w:pPr>
      <w:r>
        <w:t>Проценты</w:t>
      </w:r>
      <w:r w:rsidR="008E6C2C" w:rsidRPr="00BB52A5">
        <w:t xml:space="preserve"> по кредиту.</w:t>
      </w:r>
    </w:p>
    <w:p w14:paraId="6DA0C955" w14:textId="77777777" w:rsidR="008E6C2C" w:rsidRPr="00BB52A5" w:rsidRDefault="008E6C2C" w:rsidP="003306EA"/>
    <w:p w14:paraId="4C58A9BB" w14:textId="77777777" w:rsidR="008E6C2C" w:rsidRPr="00BB52A5" w:rsidRDefault="008E6C2C" w:rsidP="003306EA">
      <w:r w:rsidRPr="00BB52A5">
        <w:t>К переменным затратам относятся:</w:t>
      </w:r>
    </w:p>
    <w:p w14:paraId="00743B7C" w14:textId="38C0EDFF" w:rsidR="008E6C2C" w:rsidRPr="00BB52A5" w:rsidRDefault="003306EA" w:rsidP="00E02B61">
      <w:pPr>
        <w:pStyle w:val="ab"/>
        <w:numPr>
          <w:ilvl w:val="0"/>
          <w:numId w:val="18"/>
        </w:numPr>
      </w:pPr>
      <w:r w:rsidRPr="00BB52A5">
        <w:t>Зарплата</w:t>
      </w:r>
      <w:r w:rsidR="008E6C2C" w:rsidRPr="00BB52A5">
        <w:t xml:space="preserve"> сотрудников коммерческого</w:t>
      </w:r>
      <w:r w:rsidR="008E6C2C">
        <w:t>, отдела аналитики</w:t>
      </w:r>
      <w:r w:rsidR="008E6C2C" w:rsidRPr="00BB52A5">
        <w:t xml:space="preserve"> и IT-отделов;</w:t>
      </w:r>
    </w:p>
    <w:p w14:paraId="061AC1A4" w14:textId="642E2B97" w:rsidR="008E6C2C" w:rsidRPr="00BB52A5" w:rsidRDefault="003306EA" w:rsidP="00E02B61">
      <w:pPr>
        <w:pStyle w:val="ab"/>
        <w:numPr>
          <w:ilvl w:val="0"/>
          <w:numId w:val="18"/>
        </w:numPr>
      </w:pPr>
      <w:r w:rsidRPr="00BB52A5">
        <w:t>Налоги</w:t>
      </w:r>
      <w:r w:rsidR="008E6C2C" w:rsidRPr="00BB52A5">
        <w:t xml:space="preserve"> с ФОТ;</w:t>
      </w:r>
    </w:p>
    <w:p w14:paraId="4B836FE5" w14:textId="132D5967" w:rsidR="008E6C2C" w:rsidRPr="00BB52A5" w:rsidRDefault="003306EA" w:rsidP="00E02B61">
      <w:pPr>
        <w:pStyle w:val="ab"/>
        <w:numPr>
          <w:ilvl w:val="0"/>
          <w:numId w:val="18"/>
        </w:numPr>
      </w:pPr>
      <w:r w:rsidRPr="00BB52A5">
        <w:t>Расходы</w:t>
      </w:r>
      <w:r w:rsidR="008E6C2C" w:rsidRPr="00BB52A5">
        <w:t xml:space="preserve"> на рекламу;</w:t>
      </w:r>
    </w:p>
    <w:p w14:paraId="0C6875D3" w14:textId="10FA26EB" w:rsidR="008E6C2C" w:rsidRPr="00BB52A5" w:rsidRDefault="003306EA" w:rsidP="00E02B61">
      <w:pPr>
        <w:pStyle w:val="ab"/>
        <w:numPr>
          <w:ilvl w:val="0"/>
          <w:numId w:val="18"/>
        </w:numPr>
      </w:pPr>
      <w:r w:rsidRPr="00BB52A5">
        <w:t>Расходы</w:t>
      </w:r>
      <w:r w:rsidR="008E6C2C" w:rsidRPr="00BB52A5">
        <w:t xml:space="preserve"> на обучение;</w:t>
      </w:r>
    </w:p>
    <w:p w14:paraId="1E7CDAC6" w14:textId="77B28CE0" w:rsidR="008E6C2C" w:rsidRPr="00BB52A5" w:rsidRDefault="003306EA" w:rsidP="00E02B61">
      <w:pPr>
        <w:pStyle w:val="ab"/>
        <w:numPr>
          <w:ilvl w:val="0"/>
          <w:numId w:val="18"/>
        </w:numPr>
      </w:pPr>
      <w:r w:rsidRPr="00BB52A5">
        <w:t>Материальные</w:t>
      </w:r>
      <w:r w:rsidR="008E6C2C" w:rsidRPr="00BB52A5">
        <w:t xml:space="preserve"> расходы;</w:t>
      </w:r>
    </w:p>
    <w:p w14:paraId="36E19D78" w14:textId="2575D4A2" w:rsidR="008E6C2C" w:rsidRPr="00BB52A5" w:rsidRDefault="003306EA" w:rsidP="00E02B61">
      <w:pPr>
        <w:pStyle w:val="ab"/>
        <w:numPr>
          <w:ilvl w:val="0"/>
          <w:numId w:val="18"/>
        </w:numPr>
      </w:pPr>
      <w:r w:rsidRPr="00BB52A5">
        <w:t>Прочие</w:t>
      </w:r>
      <w:r w:rsidR="008E6C2C" w:rsidRPr="00BB52A5">
        <w:t xml:space="preserve"> непредвиденные расходы.</w:t>
      </w:r>
    </w:p>
    <w:p w14:paraId="0862DFA3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542A17ED" w14:textId="77777777" w:rsidR="008E6C2C" w:rsidRDefault="008E6C2C" w:rsidP="008E6C2C">
      <w:pPr>
        <w:pStyle w:val="LO-normal"/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6DE4C346" w14:textId="77777777" w:rsidR="008E6C2C" w:rsidRDefault="008E6C2C" w:rsidP="008E6C2C"/>
    <w:p w14:paraId="7C244F02" w14:textId="77777777" w:rsidR="008E6C2C" w:rsidRDefault="008E6C2C" w:rsidP="008E6C2C">
      <w:pPr>
        <w:pStyle w:val="2"/>
      </w:pPr>
      <w:bookmarkStart w:id="26" w:name="_Toc406806746"/>
      <w:bookmarkStart w:id="27" w:name="_Toc406819882"/>
      <w:r w:rsidRPr="00944F7D">
        <w:t>SWOT - анализ</w:t>
      </w:r>
      <w:bookmarkEnd w:id="26"/>
      <w:bookmarkEnd w:id="27"/>
    </w:p>
    <w:p w14:paraId="17F8063A" w14:textId="77777777" w:rsidR="008E6C2C" w:rsidRPr="008E6C2C" w:rsidRDefault="008E6C2C" w:rsidP="008E6C2C"/>
    <w:p w14:paraId="21139459" w14:textId="77777777" w:rsidR="008E6C2C" w:rsidRPr="003863F1" w:rsidRDefault="008E6C2C" w:rsidP="008E6C2C">
      <w:r w:rsidRPr="00944F7D">
        <w:t>Strengths</w:t>
      </w:r>
      <w:r w:rsidRPr="003863F1">
        <w:t xml:space="preserve"> </w:t>
      </w:r>
      <w:r w:rsidRPr="00944F7D">
        <w:t xml:space="preserve">- </w:t>
      </w:r>
      <w:r w:rsidRPr="003863F1">
        <w:t>свойства проекта или коллектива, дающие преимущества перед другими в отрасли</w:t>
      </w:r>
    </w:p>
    <w:p w14:paraId="072ED36E" w14:textId="77777777" w:rsidR="008E6C2C" w:rsidRPr="00944F7D" w:rsidRDefault="008E6C2C" w:rsidP="008E6C2C">
      <w:r w:rsidRPr="00944F7D">
        <w:t>Weaknesses - свойства, ослабляющие проект</w:t>
      </w:r>
    </w:p>
    <w:p w14:paraId="2A71E62C" w14:textId="77777777" w:rsidR="008E6C2C" w:rsidRPr="003863F1" w:rsidRDefault="008E6C2C" w:rsidP="008E6C2C">
      <w:r w:rsidRPr="00944F7D">
        <w:t>Opportunities</w:t>
      </w:r>
      <w:r w:rsidRPr="003863F1">
        <w:t xml:space="preserve"> </w:t>
      </w:r>
      <w:r w:rsidRPr="00944F7D">
        <w:t xml:space="preserve">- </w:t>
      </w:r>
      <w:r w:rsidRPr="003863F1">
        <w:t>внешние вероятные факторы, дающие дополнительные возможности по достижению цели</w:t>
      </w:r>
    </w:p>
    <w:p w14:paraId="6E97FD33" w14:textId="77777777" w:rsidR="008E6C2C" w:rsidRPr="003863F1" w:rsidRDefault="008E6C2C" w:rsidP="008E6C2C">
      <w:r w:rsidRPr="00944F7D">
        <w:t xml:space="preserve">Threats - </w:t>
      </w:r>
      <w:r w:rsidRPr="003863F1">
        <w:t>внешние вероятные факторы, которые могут осложнить достижение цели</w:t>
      </w:r>
    </w:p>
    <w:p w14:paraId="57D977D9" w14:textId="77777777" w:rsidR="008E6C2C" w:rsidRPr="003863F1" w:rsidRDefault="008E6C2C" w:rsidP="008E6C2C">
      <w:pPr>
        <w:pStyle w:val="2"/>
        <w:numPr>
          <w:ilvl w:val="0"/>
          <w:numId w:val="0"/>
        </w:numPr>
        <w:ind w:left="720"/>
        <w:rPr>
          <w:sz w:val="22"/>
          <w:szCs w:val="22"/>
        </w:rPr>
      </w:pPr>
    </w:p>
    <w:p w14:paraId="4CD7B671" w14:textId="77777777" w:rsidR="008E6C2C" w:rsidRPr="00944F7D" w:rsidRDefault="008E6C2C" w:rsidP="008E6C2C">
      <w:r w:rsidRPr="00944F7D">
        <w:rPr>
          <w:noProof/>
        </w:rPr>
        <w:drawing>
          <wp:inline distT="0" distB="0" distL="0" distR="0" wp14:anchorId="0CA0E3E0" wp14:editId="1352B5B6">
            <wp:extent cx="4429125" cy="3734100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844" cy="37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FB80" w14:textId="77777777" w:rsidR="008E6C2C" w:rsidRDefault="008E6C2C" w:rsidP="008E6C2C"/>
    <w:p w14:paraId="448306EF" w14:textId="77777777" w:rsidR="008E6C2C" w:rsidRDefault="008E6C2C" w:rsidP="008E6C2C"/>
    <w:p w14:paraId="71ADE9D2" w14:textId="77777777" w:rsidR="008E6C2C" w:rsidRPr="00EF6F1C" w:rsidRDefault="008E6C2C" w:rsidP="003306EA">
      <w:pPr>
        <w:pStyle w:val="1"/>
      </w:pPr>
      <w:bookmarkStart w:id="28" w:name="_Toc406806747"/>
      <w:bookmarkStart w:id="29" w:name="_Toc406819883"/>
      <w:r w:rsidRPr="003306EA">
        <w:lastRenderedPageBreak/>
        <w:t>Резюме</w:t>
      </w:r>
      <w:bookmarkEnd w:id="28"/>
      <w:bookmarkEnd w:id="29"/>
    </w:p>
    <w:p w14:paraId="37F005D1" w14:textId="77777777" w:rsidR="008E6C2C" w:rsidRPr="00EF6F1C" w:rsidRDefault="008E6C2C" w:rsidP="003306EA">
      <w:r w:rsidRPr="00EF6F1C">
        <w:t>На основе данных расчетов можно сказать, что после реализация сервиса за три года деятельности предприятия прибыль вырастет на 75 000 тыс.руб. Это связано с уникальностью и перспективностью сервиса. Возврат основного долга по кредиту приходится на 1 квартал 2017 года, к этому времени предприятие уже будет располагать собственными оборотными средствами за счет роста выручки. В связи с увеличением объемов продаж планируется увеличение рентабельности продаж с 22 % в 2015 году до 42% в 2017 году.</w:t>
      </w:r>
    </w:p>
    <w:p w14:paraId="0E1BE564" w14:textId="77777777" w:rsidR="008E6C2C" w:rsidRDefault="008E6C2C" w:rsidP="003306EA">
      <w:r w:rsidRPr="00EF6F1C">
        <w:t xml:space="preserve">Проведение маркетинговых действий, таких как повышение удобства и качества сервиса, введение системы льготных прав и скидок, проведение различного рода акций и успешных рекламных кампаний позволяет заинтересовать и привлечь широкую аудиторию пользователей с возможностью дальнейшего расширения до мирового масштаба. </w:t>
      </w:r>
    </w:p>
    <w:p w14:paraId="4762B256" w14:textId="77777777" w:rsidR="003306EA" w:rsidRPr="00EF6F1C" w:rsidRDefault="003306EA" w:rsidP="003306EA"/>
    <w:p w14:paraId="5F3BE539" w14:textId="77777777" w:rsidR="008E6C2C" w:rsidRDefault="008E6C2C" w:rsidP="003306EA">
      <w:r w:rsidRPr="00EF6F1C">
        <w:t>Данный проект очень эффективен и привлекателен:</w:t>
      </w:r>
    </w:p>
    <w:p w14:paraId="40E7EBAC" w14:textId="77777777" w:rsidR="003306EA" w:rsidRPr="00EF6F1C" w:rsidRDefault="003306EA" w:rsidP="003306EA"/>
    <w:p w14:paraId="17D5A8E1" w14:textId="54541165" w:rsidR="008E6C2C" w:rsidRPr="00EF6F1C" w:rsidRDefault="00FC4630" w:rsidP="00E02B61">
      <w:pPr>
        <w:pStyle w:val="ab"/>
        <w:numPr>
          <w:ilvl w:val="0"/>
          <w:numId w:val="19"/>
        </w:numPr>
      </w:pPr>
      <w:r w:rsidRPr="00EF6F1C">
        <w:t>Рентабельность</w:t>
      </w:r>
      <w:r w:rsidR="008E6C2C" w:rsidRPr="00EF6F1C">
        <w:t xml:space="preserve"> предоставления сервиса составит 42%</w:t>
      </w:r>
    </w:p>
    <w:p w14:paraId="7ABC8C29" w14:textId="13A65C89" w:rsidR="008E6C2C" w:rsidRDefault="00FC4630" w:rsidP="00E02B61">
      <w:pPr>
        <w:pStyle w:val="ab"/>
        <w:numPr>
          <w:ilvl w:val="0"/>
          <w:numId w:val="19"/>
        </w:numPr>
      </w:pPr>
      <w:r w:rsidRPr="00EF6F1C">
        <w:t>Общая</w:t>
      </w:r>
      <w:r w:rsidR="008E6C2C" w:rsidRPr="00EF6F1C">
        <w:t xml:space="preserve"> рентабельность предприятия составит 22%. </w:t>
      </w:r>
    </w:p>
    <w:p w14:paraId="30606057" w14:textId="77777777" w:rsidR="003306EA" w:rsidRPr="00EF6F1C" w:rsidRDefault="003306EA" w:rsidP="003306EA"/>
    <w:p w14:paraId="2E5A0B97" w14:textId="77777777" w:rsidR="008E6C2C" w:rsidRPr="00EF6F1C" w:rsidRDefault="008E6C2C" w:rsidP="003306EA">
      <w:r w:rsidRPr="00EF6F1C">
        <w:t>В течение 2016-</w:t>
      </w:r>
      <w:r w:rsidRPr="00EF6F1C">
        <w:softHyphen/>
        <w:t>2017 годов предприятие будет получать устойчивую прибыль, поэтому предприятие стоит считать успешным.</w:t>
      </w:r>
    </w:p>
    <w:p w14:paraId="4F7B5BB9" w14:textId="77777777" w:rsidR="008E6C2C" w:rsidRDefault="008E6C2C" w:rsidP="003306EA"/>
    <w:p w14:paraId="4A7AA711" w14:textId="77777777" w:rsidR="008E6C2C" w:rsidRPr="008E6C2C" w:rsidRDefault="008E6C2C" w:rsidP="008E6C2C"/>
    <w:sectPr w:rsidR="008E6C2C" w:rsidRPr="008E6C2C" w:rsidSect="006353B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20550" w14:textId="77777777" w:rsidR="00E02B61" w:rsidRDefault="00E02B61" w:rsidP="00C905B6">
      <w:r>
        <w:separator/>
      </w:r>
    </w:p>
  </w:endnote>
  <w:endnote w:type="continuationSeparator" w:id="0">
    <w:p w14:paraId="5B616A5E" w14:textId="77777777" w:rsidR="00E02B61" w:rsidRDefault="00E02B61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37411DD8" w14:textId="77777777" w:rsidR="003306EA" w:rsidRDefault="003306E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630">
          <w:rPr>
            <w:noProof/>
          </w:rPr>
          <w:t>14</w:t>
        </w:r>
        <w:r>
          <w:fldChar w:fldCharType="end"/>
        </w:r>
      </w:p>
    </w:sdtContent>
  </w:sdt>
  <w:p w14:paraId="5822AB81" w14:textId="77777777" w:rsidR="003306EA" w:rsidRDefault="003306E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10B25" w14:textId="77777777" w:rsidR="00E02B61" w:rsidRDefault="00E02B61" w:rsidP="00C905B6">
      <w:r>
        <w:separator/>
      </w:r>
    </w:p>
  </w:footnote>
  <w:footnote w:type="continuationSeparator" w:id="0">
    <w:p w14:paraId="323A692E" w14:textId="77777777" w:rsidR="00E02B61" w:rsidRDefault="00E02B61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181E908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5C0382D"/>
    <w:multiLevelType w:val="multilevel"/>
    <w:tmpl w:val="A34E7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42EF8"/>
    <w:multiLevelType w:val="multilevel"/>
    <w:tmpl w:val="249E42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A2E257C"/>
    <w:multiLevelType w:val="hybridMultilevel"/>
    <w:tmpl w:val="8034C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A194C"/>
    <w:multiLevelType w:val="multilevel"/>
    <w:tmpl w:val="806C1B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724B12"/>
    <w:multiLevelType w:val="multilevel"/>
    <w:tmpl w:val="8D4AC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26E82"/>
    <w:multiLevelType w:val="multilevel"/>
    <w:tmpl w:val="5DC008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847C4"/>
    <w:multiLevelType w:val="hybridMultilevel"/>
    <w:tmpl w:val="00D2F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F2161A"/>
    <w:multiLevelType w:val="multilevel"/>
    <w:tmpl w:val="313C3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A0D1D"/>
    <w:multiLevelType w:val="hybridMultilevel"/>
    <w:tmpl w:val="97588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CA56AA"/>
    <w:multiLevelType w:val="multilevel"/>
    <w:tmpl w:val="8B64F83E"/>
    <w:lvl w:ilvl="0">
      <w:start w:val="1"/>
      <w:numFmt w:val="decimal"/>
      <w:pStyle w:val="3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2508E3"/>
    <w:multiLevelType w:val="multilevel"/>
    <w:tmpl w:val="3EB41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6F23D7"/>
    <w:multiLevelType w:val="multilevel"/>
    <w:tmpl w:val="5E14A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7D3B88"/>
    <w:multiLevelType w:val="multilevel"/>
    <w:tmpl w:val="015682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626725D"/>
    <w:multiLevelType w:val="hybridMultilevel"/>
    <w:tmpl w:val="4150E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560FBF"/>
    <w:multiLevelType w:val="multilevel"/>
    <w:tmpl w:val="A2D8E630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22B18"/>
    <w:multiLevelType w:val="hybridMultilevel"/>
    <w:tmpl w:val="F252B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A64996"/>
    <w:multiLevelType w:val="hybridMultilevel"/>
    <w:tmpl w:val="A942F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12"/>
  </w:num>
  <w:num w:numId="6">
    <w:abstractNumId w:val="15"/>
  </w:num>
  <w:num w:numId="7">
    <w:abstractNumId w:val="10"/>
  </w:num>
  <w:num w:numId="8">
    <w:abstractNumId w:val="2"/>
  </w:num>
  <w:num w:numId="9">
    <w:abstractNumId w:val="13"/>
  </w:num>
  <w:num w:numId="10">
    <w:abstractNumId w:val="4"/>
  </w:num>
  <w:num w:numId="11">
    <w:abstractNumId w:val="11"/>
  </w:num>
  <w:num w:numId="12">
    <w:abstractNumId w:val="5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7"/>
  </w:num>
  <w:num w:numId="16">
    <w:abstractNumId w:val="7"/>
  </w:num>
  <w:num w:numId="17">
    <w:abstractNumId w:val="16"/>
  </w:num>
  <w:num w:numId="18">
    <w:abstractNumId w:val="14"/>
  </w:num>
  <w:num w:numId="19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139A7"/>
    <w:rsid w:val="000931DA"/>
    <w:rsid w:val="00093CEC"/>
    <w:rsid w:val="000B094A"/>
    <w:rsid w:val="000D654D"/>
    <w:rsid w:val="000E57B8"/>
    <w:rsid w:val="001020CF"/>
    <w:rsid w:val="00107F4B"/>
    <w:rsid w:val="001119A3"/>
    <w:rsid w:val="00163CE4"/>
    <w:rsid w:val="001A7342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306EA"/>
    <w:rsid w:val="00341B4D"/>
    <w:rsid w:val="00374AEA"/>
    <w:rsid w:val="003756A5"/>
    <w:rsid w:val="003C3899"/>
    <w:rsid w:val="004023DB"/>
    <w:rsid w:val="0045260E"/>
    <w:rsid w:val="00474E55"/>
    <w:rsid w:val="00476C0D"/>
    <w:rsid w:val="00502219"/>
    <w:rsid w:val="005044D3"/>
    <w:rsid w:val="005427EA"/>
    <w:rsid w:val="00561632"/>
    <w:rsid w:val="005817B0"/>
    <w:rsid w:val="00594E9E"/>
    <w:rsid w:val="005A4465"/>
    <w:rsid w:val="00632A9E"/>
    <w:rsid w:val="006353B4"/>
    <w:rsid w:val="00637F84"/>
    <w:rsid w:val="00657D89"/>
    <w:rsid w:val="006B12F9"/>
    <w:rsid w:val="00704BB2"/>
    <w:rsid w:val="00736210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E3991"/>
    <w:rsid w:val="008E6C2C"/>
    <w:rsid w:val="00931E0E"/>
    <w:rsid w:val="00992E46"/>
    <w:rsid w:val="009A5159"/>
    <w:rsid w:val="009C59DC"/>
    <w:rsid w:val="009C698D"/>
    <w:rsid w:val="00A12500"/>
    <w:rsid w:val="00A338F9"/>
    <w:rsid w:val="00A36FFC"/>
    <w:rsid w:val="00A54875"/>
    <w:rsid w:val="00A97AA9"/>
    <w:rsid w:val="00B0602F"/>
    <w:rsid w:val="00B568C3"/>
    <w:rsid w:val="00B86959"/>
    <w:rsid w:val="00BA7100"/>
    <w:rsid w:val="00BE10F4"/>
    <w:rsid w:val="00C1214E"/>
    <w:rsid w:val="00C20459"/>
    <w:rsid w:val="00C26A55"/>
    <w:rsid w:val="00C730B7"/>
    <w:rsid w:val="00C9041D"/>
    <w:rsid w:val="00C905B6"/>
    <w:rsid w:val="00CA4FAC"/>
    <w:rsid w:val="00D93002"/>
    <w:rsid w:val="00DC7E8F"/>
    <w:rsid w:val="00DF21B0"/>
    <w:rsid w:val="00E02B61"/>
    <w:rsid w:val="00E10399"/>
    <w:rsid w:val="00E43608"/>
    <w:rsid w:val="00E43A28"/>
    <w:rsid w:val="00E46810"/>
    <w:rsid w:val="00E7390A"/>
    <w:rsid w:val="00E87F11"/>
    <w:rsid w:val="00EE21B3"/>
    <w:rsid w:val="00EE4F2A"/>
    <w:rsid w:val="00EE77C0"/>
    <w:rsid w:val="00F311BD"/>
    <w:rsid w:val="00F52104"/>
    <w:rsid w:val="00F617A4"/>
    <w:rsid w:val="00F85ACE"/>
    <w:rsid w:val="00FC4630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51769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uiPriority w:val="9"/>
    <w:qFormat/>
    <w:rsid w:val="003306EA"/>
    <w:pPr>
      <w:keepNext/>
      <w:keepLines/>
      <w:widowControl/>
      <w:numPr>
        <w:numId w:val="6"/>
      </w:numPr>
      <w:suppressAutoHyphens/>
      <w:overflowPunct/>
      <w:autoSpaceDE/>
      <w:autoSpaceDN/>
      <w:adjustRightInd/>
      <w:spacing w:before="40" w:line="259" w:lineRule="auto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3306EA"/>
    <w:pPr>
      <w:keepNext/>
      <w:keepLines/>
      <w:widowControl/>
      <w:numPr>
        <w:numId w:val="7"/>
      </w:numPr>
      <w:suppressAutoHyphens/>
      <w:overflowPunct/>
      <w:autoSpaceDE/>
      <w:autoSpaceDN/>
      <w:adjustRightInd/>
      <w:spacing w:before="40" w:line="259" w:lineRule="auto"/>
      <w:outlineLvl w:val="2"/>
    </w:pPr>
    <w:rPr>
      <w:noProof/>
    </w:rPr>
  </w:style>
  <w:style w:type="paragraph" w:styleId="4">
    <w:name w:val="heading 4"/>
    <w:basedOn w:val="3"/>
    <w:next w:val="a"/>
    <w:link w:val="40"/>
    <w:qFormat/>
    <w:rsid w:val="003306EA"/>
    <w:pPr>
      <w:numPr>
        <w:ilvl w:val="3"/>
        <w:numId w:val="1"/>
      </w:numPr>
      <w:spacing w:before="240" w:after="120" w:line="360" w:lineRule="auto"/>
      <w:jc w:val="both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3306EA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uiPriority w:val="9"/>
    <w:rsid w:val="003306EA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306EA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306EA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styleId="af">
    <w:name w:val="annotation reference"/>
    <w:basedOn w:val="a0"/>
    <w:uiPriority w:val="99"/>
    <w:semiHidden/>
    <w:unhideWhenUsed/>
    <w:rsid w:val="008E6C2C"/>
    <w:rPr>
      <w:sz w:val="16"/>
      <w:szCs w:val="16"/>
    </w:rPr>
  </w:style>
  <w:style w:type="paragraph" w:customStyle="1" w:styleId="TextBody">
    <w:name w:val="Text Body"/>
    <w:basedOn w:val="a"/>
    <w:rsid w:val="008E6C2C"/>
    <w:pPr>
      <w:widowControl/>
      <w:suppressAutoHyphens/>
      <w:overflowPunct/>
      <w:autoSpaceDE/>
      <w:autoSpaceDN/>
      <w:adjustRightInd/>
      <w:spacing w:after="140" w:line="288" w:lineRule="auto"/>
      <w:ind w:firstLine="709"/>
    </w:pPr>
    <w:rPr>
      <w:rFonts w:ascii="Calibri" w:eastAsia="Droid Sans Fallback" w:hAnsi="Calibri" w:cs="Calibri"/>
      <w:sz w:val="22"/>
      <w:szCs w:val="22"/>
      <w:lang w:eastAsia="en-US"/>
    </w:rPr>
  </w:style>
  <w:style w:type="paragraph" w:styleId="af0">
    <w:name w:val="annotation text"/>
    <w:basedOn w:val="a"/>
    <w:link w:val="af1"/>
    <w:uiPriority w:val="99"/>
    <w:semiHidden/>
    <w:unhideWhenUsed/>
    <w:rsid w:val="008E6C2C"/>
    <w:pPr>
      <w:widowControl/>
      <w:suppressAutoHyphens/>
      <w:overflowPunct/>
      <w:autoSpaceDE/>
      <w:autoSpaceDN/>
      <w:adjustRightInd/>
      <w:spacing w:after="160"/>
      <w:ind w:firstLine="709"/>
    </w:pPr>
    <w:rPr>
      <w:rFonts w:ascii="Calibri" w:eastAsia="Droid Sans Fallback" w:hAnsi="Calibri" w:cs="Calibri"/>
      <w:sz w:val="20"/>
      <w:lang w:eastAsia="en-US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E6C2C"/>
    <w:rPr>
      <w:rFonts w:ascii="Calibri" w:eastAsia="Droid Sans Fallback" w:hAnsi="Calibri" w:cs="Calibri"/>
      <w:sz w:val="20"/>
      <w:szCs w:val="20"/>
    </w:rPr>
  </w:style>
  <w:style w:type="paragraph" w:customStyle="1" w:styleId="ContentsHeading">
    <w:name w:val="Contents Heading"/>
    <w:basedOn w:val="1"/>
    <w:uiPriority w:val="39"/>
    <w:unhideWhenUsed/>
    <w:qFormat/>
    <w:rsid w:val="008E6C2C"/>
    <w:pPr>
      <w:pageBreakBefore w:val="0"/>
      <w:suppressAutoHyphens/>
      <w:spacing w:after="0" w:line="259" w:lineRule="auto"/>
      <w:ind w:left="720" w:hanging="360"/>
      <w:jc w:val="left"/>
    </w:pPr>
    <w:rPr>
      <w:rFonts w:ascii="Calibri Light" w:eastAsia="Droid Sans Fallback" w:hAnsi="Calibri Light" w:cs="Calibri"/>
      <w:b w:val="0"/>
      <w:caps w:val="0"/>
      <w:color w:val="2E74B5"/>
      <w:kern w:val="0"/>
      <w:sz w:val="32"/>
      <w:szCs w:val="32"/>
    </w:rPr>
  </w:style>
  <w:style w:type="paragraph" w:customStyle="1" w:styleId="12">
    <w:name w:val="Обычный1"/>
    <w:rsid w:val="008E6C2C"/>
    <w:pPr>
      <w:suppressAutoHyphens/>
      <w:spacing w:after="0" w:line="276" w:lineRule="auto"/>
    </w:pPr>
    <w:rPr>
      <w:rFonts w:ascii="Arial" w:eastAsia="Arial" w:hAnsi="Arial" w:cs="Arial"/>
      <w:color w:val="000000"/>
      <w:szCs w:val="20"/>
      <w:lang w:eastAsia="ru-RU"/>
    </w:rPr>
  </w:style>
  <w:style w:type="paragraph" w:customStyle="1" w:styleId="LO-normal">
    <w:name w:val="LO-normal"/>
    <w:rsid w:val="008E6C2C"/>
    <w:pPr>
      <w:suppressAutoHyphens/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8E6C2C"/>
    <w:pPr>
      <w:widowControl/>
      <w:suppressAutoHyphens/>
      <w:overflowPunct/>
      <w:autoSpaceDE/>
      <w:autoSpaceDN/>
      <w:adjustRightInd/>
      <w:spacing w:after="100" w:line="259" w:lineRule="auto"/>
      <w:ind w:left="660" w:firstLine="709"/>
    </w:pPr>
    <w:rPr>
      <w:rFonts w:ascii="Calibri" w:eastAsia="Droid Sans Fallback" w:hAnsi="Calibri" w:cs="Calibri"/>
      <w:sz w:val="22"/>
      <w:szCs w:val="22"/>
      <w:lang w:eastAsia="en-US"/>
    </w:rPr>
  </w:style>
  <w:style w:type="paragraph" w:styleId="af2">
    <w:name w:val="TOC Heading"/>
    <w:basedOn w:val="1"/>
    <w:next w:val="a"/>
    <w:uiPriority w:val="39"/>
    <w:unhideWhenUsed/>
    <w:qFormat/>
    <w:rsid w:val="003306EA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3306EA"/>
    <w:rPr>
      <w:rFonts w:asciiTheme="majorHAnsi" w:eastAsiaTheme="majorEastAsia" w:hAnsiTheme="majorHAnsi" w:cstheme="majorBidi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AF4870-21BA-4563-9B07-DC51B08D1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2527</Words>
  <Characters>14405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4</cp:revision>
  <dcterms:created xsi:type="dcterms:W3CDTF">2014-12-19T23:58:00Z</dcterms:created>
  <dcterms:modified xsi:type="dcterms:W3CDTF">2014-12-20T03:23:00Z</dcterms:modified>
</cp:coreProperties>
</file>