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0BFD0AA7" w:rsidR="005427EA" w:rsidRPr="00FC40A3" w:rsidRDefault="00CF1F1D" w:rsidP="003E37AD">
      <w:pPr>
        <w:pStyle w:val="af"/>
        <w:rPr>
          <w:color w:val="000000" w:themeColor="text1"/>
        </w:rPr>
      </w:pPr>
      <w:r>
        <w:rPr>
          <w:color w:val="000000" w:themeColor="text1"/>
        </w:rPr>
        <w:t>ГРУППА К8</w:t>
      </w:r>
      <w:r w:rsidR="005427EA" w:rsidRPr="00FC40A3">
        <w:rPr>
          <w:color w:val="000000" w:themeColor="text1"/>
        </w:rPr>
        <w:t>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proofErr w:type="spellStart"/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058E5A0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Москва </w:t>
      </w:r>
      <w:r w:rsidR="00CF1F1D">
        <w:rPr>
          <w:b/>
          <w:color w:val="000000" w:themeColor="text1"/>
        </w:rPr>
        <w:t xml:space="preserve">2014 - </w:t>
      </w:r>
      <w:r>
        <w:rPr>
          <w:b/>
          <w:color w:val="000000" w:themeColor="text1"/>
        </w:rPr>
        <w:t>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38032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38032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телефон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1.1.8.9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1.1.9.14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 xml:space="preserve">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, символы, введенные посетителем страницы в соответствующее </w:t>
      </w:r>
      <w:proofErr w:type="gramStart"/>
      <w:r w:rsidR="00BF0263"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Default="006916D9" w:rsidP="00405F04">
      <w:pPr>
        <w:pStyle w:val="4"/>
      </w:pPr>
      <w:r>
        <w:t>Проверить, что при</w:t>
      </w:r>
      <w:r w:rsidR="00410054">
        <w:t xml:space="preserve"> вводе адреса в строку поиска по карте и последующем выборе его из выпадающего списка или </w:t>
      </w:r>
      <w:r>
        <w:t>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</w:t>
      </w:r>
      <w:r>
        <w:lastRenderedPageBreak/>
        <w:t xml:space="preserve">предназначенном для вывода списка мероприятий, отображаются </w:t>
      </w:r>
      <w:r w:rsidR="00380329">
        <w:t>м</w:t>
      </w:r>
      <w: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5C1694C6" w14:textId="30194811" w:rsidR="00C0104A" w:rsidRDefault="00C0104A" w:rsidP="00C0104A">
      <w:pPr>
        <w:pStyle w:val="3"/>
      </w:pPr>
      <w:r>
        <w:t>Страница создания мероприятия</w:t>
      </w:r>
    </w:p>
    <w:p w14:paraId="69565575" w14:textId="2EE09790" w:rsidR="00C0104A" w:rsidRDefault="00C0104A" w:rsidP="00C0104A">
      <w:pPr>
        <w:pStyle w:val="4"/>
      </w:pPr>
      <w:r>
        <w:t xml:space="preserve">Провериь, что на странице создания создания мероприятия располежены </w:t>
      </w:r>
      <w:r w:rsidR="00762BAF">
        <w:t xml:space="preserve">карта, </w:t>
      </w:r>
      <w:r>
        <w:t xml:space="preserve">поля для ввода даты мероприятия, </w:t>
      </w:r>
      <w:r w:rsidR="0086722F">
        <w:t>тегов мероприятия</w:t>
      </w:r>
      <w:r>
        <w:t>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77777777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458A5EDD" w14:textId="1C5AA02D" w:rsidR="00C0104A" w:rsidRDefault="00C0104A" w:rsidP="00C0104A">
      <w:pPr>
        <w:pStyle w:val="4"/>
      </w:pPr>
      <w:r>
        <w:t xml:space="preserve">Проверить, что если в поле, предназначенное для названия мероприятия было введено более 255 символов, то после </w:t>
      </w:r>
      <w:r>
        <w:lastRenderedPageBreak/>
        <w:t xml:space="preserve">нажатия на кнопку для сохранения мероприятия </w:t>
      </w:r>
      <w:r w:rsidR="00DD2599">
        <w:t>название не сохраняется.</w:t>
      </w:r>
    </w:p>
    <w:p w14:paraId="0540A730" w14:textId="36C181CF" w:rsidR="00DD2599" w:rsidRDefault="00DD2599" w:rsidP="00DD2599">
      <w:pPr>
        <w:pStyle w:val="4"/>
      </w:pPr>
      <w: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07DE1129" w:rsidR="00DD2599" w:rsidRDefault="00DD2599" w:rsidP="00DD2599">
      <w:pPr>
        <w:pStyle w:val="4"/>
      </w:pPr>
      <w:r>
        <w:t>Проверить, что при вводе адреса мероприятия в строку по</w:t>
      </w:r>
      <w:r w:rsidR="00830CD1">
        <w:t>иска, расположенную на карте</w:t>
      </w:r>
      <w:r w:rsidR="00830CD1" w:rsidRPr="00830CD1">
        <w:t xml:space="preserve"> (</w:t>
      </w:r>
      <w:r w:rsidR="00830CD1">
        <w:t>для удобства нахождения адреса) и</w:t>
      </w:r>
      <w:r>
        <w:t xml:space="preserve">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07752ECE" w:rsidR="00AD2EEA" w:rsidRDefault="00AD2EEA" w:rsidP="00AD2EEA">
      <w:pPr>
        <w:pStyle w:val="4"/>
      </w:pPr>
      <w:r>
        <w:t xml:space="preserve">Провериь, что на странице создания создания мероприятия располежены поля для </w:t>
      </w:r>
      <w:r w:rsidR="003243D5">
        <w:t>редактирвоания</w:t>
      </w:r>
      <w:r>
        <w:t xml:space="preserve"> даты мероприятия, типа мероприятия, адреса, названия, д</w:t>
      </w:r>
      <w:r w:rsidR="003243D5">
        <w:t>ополнительной информации, кнопка</w:t>
      </w:r>
      <w:r>
        <w:t xml:space="preserve"> создания мероприятия,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77777777" w:rsidR="00AD2EEA" w:rsidRDefault="00AD2EEA" w:rsidP="00AD2EE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7F94C6E4" w14:textId="099F113E" w:rsidR="00AD2EEA" w:rsidRDefault="00AD2EEA" w:rsidP="00AD2EEA">
      <w:pPr>
        <w:pStyle w:val="4"/>
      </w:pPr>
      <w:r>
        <w:t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название не сохраняется.</w:t>
      </w:r>
    </w:p>
    <w:p w14:paraId="353EC80F" w14:textId="09D32CE0" w:rsidR="00AD2EEA" w:rsidRDefault="00AD2EEA" w:rsidP="00AD2EEA">
      <w:pPr>
        <w:pStyle w:val="4"/>
      </w:pPr>
      <w:r>
        <w:t>Проверить, что для редактирвоания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 xml:space="preserve">появляется указатель места проведения </w:t>
      </w:r>
      <w:r>
        <w:lastRenderedPageBreak/>
        <w:t>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 w:rsidR="00873EB8">
        <w:t>вывод</w:t>
      </w:r>
      <w:r>
        <w:t>ится текстовое сообщение об ошибке: «Не все обязательные текстовые поля заполнены!».</w:t>
      </w:r>
    </w:p>
    <w:p w14:paraId="61EC2DC0" w14:textId="7EDCCCF7" w:rsidR="00AD2EEA" w:rsidRDefault="00AD2EEA" w:rsidP="00AD2EEA">
      <w:pPr>
        <w:pStyle w:val="3"/>
      </w:pPr>
      <w:bookmarkStart w:id="13" w:name="_GoBack"/>
      <w:bookmarkEnd w:id="13"/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77777777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</w:t>
      </w:r>
      <w:r>
        <w:lastRenderedPageBreak/>
        <w:t xml:space="preserve">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>имя, фамилия пользователя и ссылка на его личный профиль удаляются из списка желающих участвовать и доюавляются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539BF49" w:rsidR="00822ACE" w:rsidRDefault="00822ACE" w:rsidP="00822ACE">
      <w:pPr>
        <w:pStyle w:val="4"/>
      </w:pPr>
      <w:r>
        <w:t xml:space="preserve">Проверить, что для гостя мероприятия на экран выводятся: название, дата, тип, информация,карта с адресом, комментарии, фото, организатор, списки подтвержденных и непотвержденных </w:t>
      </w:r>
      <w:r>
        <w:lastRenderedPageBreak/>
        <w:t>учатников, кнопки участвовать/отказаться, полный список гостей и комментировать.</w:t>
      </w:r>
    </w:p>
    <w:p w14:paraId="3E1D6B9A" w14:textId="66E7912B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 добавляется в список участвующих.</w:t>
      </w:r>
    </w:p>
    <w:p w14:paraId="6A62FA84" w14:textId="77777777" w:rsidR="00822ACE" w:rsidRDefault="00822ACE" w:rsidP="00822ACE">
      <w:pPr>
        <w:pStyle w:val="4"/>
      </w:pPr>
      <w: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43D01" w14:textId="77777777" w:rsidR="00435D5F" w:rsidRDefault="00435D5F" w:rsidP="00C905B6">
      <w:r>
        <w:separator/>
      </w:r>
    </w:p>
  </w:endnote>
  <w:endnote w:type="continuationSeparator" w:id="0">
    <w:p w14:paraId="574A9844" w14:textId="77777777" w:rsidR="00435D5F" w:rsidRDefault="00435D5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380329" w:rsidRDefault="0038032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3CF">
          <w:rPr>
            <w:noProof/>
          </w:rPr>
          <w:t>29</w:t>
        </w:r>
        <w:r>
          <w:fldChar w:fldCharType="end"/>
        </w:r>
      </w:p>
    </w:sdtContent>
  </w:sdt>
  <w:p w14:paraId="11665994" w14:textId="77777777" w:rsidR="00380329" w:rsidRDefault="003803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69F4E" w14:textId="77777777" w:rsidR="00435D5F" w:rsidRDefault="00435D5F" w:rsidP="00C905B6">
      <w:r>
        <w:separator/>
      </w:r>
    </w:p>
  </w:footnote>
  <w:footnote w:type="continuationSeparator" w:id="0">
    <w:p w14:paraId="77C0A2E2" w14:textId="77777777" w:rsidR="00435D5F" w:rsidRDefault="00435D5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66F03"/>
    <w:rsid w:val="00374AEA"/>
    <w:rsid w:val="003756A5"/>
    <w:rsid w:val="00380329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62BAF"/>
    <w:rsid w:val="00783DD6"/>
    <w:rsid w:val="00797884"/>
    <w:rsid w:val="007A4329"/>
    <w:rsid w:val="007A4E65"/>
    <w:rsid w:val="007B1363"/>
    <w:rsid w:val="007D4D27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53CF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8468E"/>
    <w:rsid w:val="00C9041D"/>
    <w:rsid w:val="00C905B6"/>
    <w:rsid w:val="00C9453A"/>
    <w:rsid w:val="00CA4FAC"/>
    <w:rsid w:val="00CA6851"/>
    <w:rsid w:val="00CA7FB4"/>
    <w:rsid w:val="00CF1F1D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44E1"/>
    <w:rsid w:val="00EC54BD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D7FD8-BD4F-4F65-93F4-3AFF07A4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30</Pages>
  <Words>5976</Words>
  <Characters>34069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5</cp:revision>
  <dcterms:created xsi:type="dcterms:W3CDTF">2015-03-12T16:15:00Z</dcterms:created>
  <dcterms:modified xsi:type="dcterms:W3CDTF">2015-03-18T17:39:00Z</dcterms:modified>
</cp:coreProperties>
</file>