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453" w:rsidRPr="00FB1453" w:rsidRDefault="00FB1453" w:rsidP="00FB1453">
      <w:pPr>
        <w:jc w:val="center"/>
        <w:rPr>
          <w:b/>
          <w:bCs/>
          <w:sz w:val="50"/>
          <w:szCs w:val="50"/>
        </w:rPr>
      </w:pPr>
      <w:r w:rsidRPr="00FB1453">
        <w:rPr>
          <w:b/>
          <w:bCs/>
          <w:sz w:val="50"/>
          <w:szCs w:val="50"/>
        </w:rPr>
        <w:t>POS System</w:t>
      </w:r>
    </w:p>
    <w:p w:rsidR="00FB1453" w:rsidRDefault="00FB1453" w:rsidP="00FB1453"/>
    <w:p w:rsidR="00FB1453" w:rsidRPr="00FB1453" w:rsidRDefault="00FB1453" w:rsidP="00FB1453">
      <w:pPr>
        <w:jc w:val="center"/>
        <w:rPr>
          <w:b/>
          <w:bCs/>
        </w:rPr>
      </w:pPr>
      <w:r w:rsidRPr="00FB1453">
        <w:rPr>
          <w:b/>
          <w:bCs/>
        </w:rPr>
        <w:t>-------------------</w:t>
      </w:r>
      <w:r>
        <w:rPr>
          <w:b/>
          <w:bCs/>
        </w:rPr>
        <w:t>STRUCTURE</w:t>
      </w:r>
      <w:r w:rsidRPr="00FB1453">
        <w:rPr>
          <w:b/>
          <w:bCs/>
        </w:rPr>
        <w:t>------------------------</w:t>
      </w:r>
    </w:p>
    <w:p w:rsidR="00FB1453" w:rsidRDefault="00FB1453" w:rsidP="00FB1453"/>
    <w:p w:rsidR="00FB1453" w:rsidRPr="00FB1453" w:rsidRDefault="00FB1453" w:rsidP="00FB1453">
      <w:pPr>
        <w:rPr>
          <w:b/>
          <w:bCs/>
          <w:u w:val="single"/>
        </w:rPr>
      </w:pPr>
      <w:r w:rsidRPr="00FB1453">
        <w:rPr>
          <w:b/>
          <w:bCs/>
          <w:u w:val="single"/>
        </w:rPr>
        <w:t>Product / Item Management:</w:t>
      </w:r>
    </w:p>
    <w:p w:rsidR="00FB1453" w:rsidRDefault="00FB1453" w:rsidP="00FB1453"/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Item name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Category (Rice, Spices, Frozen, Drinks, etc.)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Barcode / SKU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Unit type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Kg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g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Pieces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Bundles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Litres</w:t>
      </w:r>
      <w:proofErr w:type="spellEnd"/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ml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Card 10g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Card 20g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Cost price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Selling price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Profit margin (auto calculate)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Minimum stock level (low stock alert)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Expiry date (very important for grocery)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Supplier name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Supplier Address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Supplier Mobile</w:t>
      </w:r>
    </w:p>
    <w:p w:rsidR="00FB1453" w:rsidRDefault="00FB1453" w:rsidP="00FB1453">
      <w:pPr>
        <w:spacing w:after="0" w:line="240" w:lineRule="auto"/>
      </w:pPr>
    </w:p>
    <w:p w:rsidR="00FB1453" w:rsidRPr="00FB1453" w:rsidRDefault="00FB1453" w:rsidP="00FB1453">
      <w:pPr>
        <w:spacing w:after="0" w:line="240" w:lineRule="auto"/>
        <w:rPr>
          <w:b/>
          <w:bCs/>
          <w:u w:val="single"/>
        </w:rPr>
      </w:pPr>
      <w:r w:rsidRPr="00FB1453">
        <w:rPr>
          <w:b/>
          <w:bCs/>
          <w:u w:val="single"/>
        </w:rPr>
        <w:t>Inventory / Stock Management:</w:t>
      </w:r>
    </w:p>
    <w:p w:rsidR="00FB1453" w:rsidRDefault="00FB1453" w:rsidP="00FB1453">
      <w:pPr>
        <w:spacing w:after="0" w:line="240" w:lineRule="auto"/>
      </w:pP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Stock in / stock out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Auto stock deduction on sales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Manual stock adjustment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Damaged / expired stock entry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Stock transfer (if multiple branches)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Low stock notifications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Expiry alerts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Daily / weekly stock reports</w:t>
      </w:r>
    </w:p>
    <w:p w:rsidR="00FB1453" w:rsidRDefault="00FB1453" w:rsidP="00FB1453">
      <w:pPr>
        <w:spacing w:after="0" w:line="240" w:lineRule="auto"/>
      </w:pPr>
    </w:p>
    <w:p w:rsidR="00FB1453" w:rsidRDefault="00FB1453" w:rsidP="00FB1453">
      <w:pPr>
        <w:spacing w:after="0" w:line="240" w:lineRule="auto"/>
        <w:rPr>
          <w:b/>
          <w:bCs/>
          <w:u w:val="single"/>
        </w:rPr>
      </w:pPr>
    </w:p>
    <w:p w:rsidR="00FB1453" w:rsidRDefault="00FB1453" w:rsidP="00FB1453">
      <w:pPr>
        <w:spacing w:after="0" w:line="240" w:lineRule="auto"/>
        <w:rPr>
          <w:b/>
          <w:bCs/>
          <w:u w:val="single"/>
        </w:rPr>
      </w:pPr>
    </w:p>
    <w:p w:rsidR="00FB1453" w:rsidRPr="00FB1453" w:rsidRDefault="00FB1453" w:rsidP="00FB1453">
      <w:pPr>
        <w:spacing w:after="0" w:line="240" w:lineRule="auto"/>
        <w:rPr>
          <w:b/>
          <w:bCs/>
          <w:u w:val="single"/>
        </w:rPr>
      </w:pPr>
      <w:r w:rsidRPr="00FB1453">
        <w:rPr>
          <w:b/>
          <w:bCs/>
          <w:u w:val="single"/>
        </w:rPr>
        <w:lastRenderedPageBreak/>
        <w:t>Billing / Sales Module:</w:t>
      </w:r>
    </w:p>
    <w:p w:rsidR="00FB1453" w:rsidRDefault="00FB1453" w:rsidP="00FB1453">
      <w:pPr>
        <w:spacing w:after="0" w:line="240" w:lineRule="auto"/>
      </w:pP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Fast item search (by name, barcode)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Barcode scanner support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Quantity editing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Discount (item-wise / bill-wise)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Tax calculation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Multiple payment methods: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Cash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Card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QR / Wallet</w:t>
      </w:r>
    </w:p>
    <w:p w:rsidR="00FB1453" w:rsidRDefault="00FB1453" w:rsidP="00FB1453">
      <w:pPr>
        <w:pStyle w:val="ListParagraph"/>
        <w:numPr>
          <w:ilvl w:val="1"/>
          <w:numId w:val="1"/>
        </w:numPr>
        <w:spacing w:after="0" w:line="240" w:lineRule="auto"/>
      </w:pPr>
      <w:r>
        <w:t>Credit (pay later)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Hold / resume bills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Cancel / refund bills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Print receipt / digital receipt</w:t>
      </w:r>
    </w:p>
    <w:p w:rsidR="00FB1453" w:rsidRDefault="00FB1453" w:rsidP="00FB1453">
      <w:pPr>
        <w:spacing w:after="0" w:line="240" w:lineRule="auto"/>
      </w:pPr>
    </w:p>
    <w:p w:rsidR="00FB1453" w:rsidRPr="00FB1453" w:rsidRDefault="00FB1453" w:rsidP="00FB1453">
      <w:pPr>
        <w:spacing w:after="0" w:line="240" w:lineRule="auto"/>
        <w:rPr>
          <w:b/>
          <w:bCs/>
          <w:u w:val="single"/>
        </w:rPr>
      </w:pPr>
      <w:r w:rsidRPr="00FB1453">
        <w:rPr>
          <w:b/>
          <w:bCs/>
          <w:u w:val="single"/>
        </w:rPr>
        <w:t>Customer Management (Optional but Powerful)</w:t>
      </w:r>
    </w:p>
    <w:p w:rsidR="00FB1453" w:rsidRDefault="00FB1453" w:rsidP="00FB1453">
      <w:pPr>
        <w:spacing w:after="0" w:line="240" w:lineRule="auto"/>
      </w:pP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Customer name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Customer Address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Phone number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Credit limit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Credit balance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Purchase history</w:t>
      </w:r>
    </w:p>
    <w:p w:rsid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Loyalty points / discounts</w:t>
      </w:r>
    </w:p>
    <w:p w:rsidR="007B1F90" w:rsidRPr="00FB1453" w:rsidRDefault="00FB1453" w:rsidP="00FB1453">
      <w:pPr>
        <w:pStyle w:val="ListParagraph"/>
        <w:numPr>
          <w:ilvl w:val="0"/>
          <w:numId w:val="1"/>
        </w:numPr>
        <w:spacing w:after="0" w:line="240" w:lineRule="auto"/>
      </w:pPr>
      <w:r>
        <w:t>SMS bill notification (optional)</w:t>
      </w:r>
      <w:r>
        <w:br/>
      </w:r>
      <w:r>
        <w:br/>
      </w:r>
      <w:r>
        <w:rPr>
          <w:b/>
          <w:bCs/>
        </w:rPr>
        <w:t xml:space="preserve">          </w:t>
      </w:r>
      <w:r w:rsidRPr="00FB1453">
        <w:rPr>
          <w:b/>
          <w:bCs/>
        </w:rPr>
        <w:t>----------------------------------TECH STACK----------------------------------------------</w:t>
      </w:r>
    </w:p>
    <w:p w:rsidR="00FB1453" w:rsidRDefault="00FB1453" w:rsidP="00FB1453">
      <w:pPr>
        <w:spacing w:after="0" w:line="240" w:lineRule="auto"/>
        <w:ind w:left="360"/>
      </w:pPr>
    </w:p>
    <w:p w:rsidR="00FB1453" w:rsidRDefault="00FB1453" w:rsidP="00FB1453">
      <w:pPr>
        <w:spacing w:after="0" w:line="240" w:lineRule="auto"/>
        <w:ind w:left="360"/>
      </w:pPr>
      <w:r w:rsidRPr="00FB1453">
        <w:rPr>
          <w:b/>
          <w:bCs/>
        </w:rPr>
        <w:t>FRONT-END</w:t>
      </w:r>
      <w:r>
        <w:rPr>
          <w:b/>
          <w:bCs/>
        </w:rPr>
        <w:t xml:space="preserve"> - </w:t>
      </w:r>
      <w:r>
        <w:t>Electron +React</w:t>
      </w:r>
      <w:r>
        <w:br/>
      </w:r>
      <w:r w:rsidRPr="00FB1453">
        <w:rPr>
          <w:b/>
          <w:bCs/>
        </w:rPr>
        <w:t>BACK-</w:t>
      </w:r>
      <w:proofErr w:type="gramStart"/>
      <w:r w:rsidRPr="00FB1453">
        <w:rPr>
          <w:b/>
          <w:bCs/>
        </w:rPr>
        <w:t>END</w:t>
      </w:r>
      <w:r w:rsidRPr="00FB1453">
        <w:t>(</w:t>
      </w:r>
      <w:proofErr w:type="gramEnd"/>
      <w:r w:rsidRPr="00FB1453">
        <w:t>local +server)</w:t>
      </w:r>
      <w:r>
        <w:rPr>
          <w:b/>
          <w:bCs/>
        </w:rPr>
        <w:t xml:space="preserve"> </w:t>
      </w:r>
      <w:r>
        <w:t xml:space="preserve">-Node.js (Express / </w:t>
      </w:r>
      <w:proofErr w:type="spellStart"/>
      <w:r>
        <w:t>NestJS</w:t>
      </w:r>
      <w:proofErr w:type="spellEnd"/>
      <w:r>
        <w:t>)</w:t>
      </w:r>
    </w:p>
    <w:p w:rsidR="00FB1453" w:rsidRDefault="00FB1453" w:rsidP="00FB1453">
      <w:pPr>
        <w:spacing w:after="0" w:line="240" w:lineRule="auto"/>
        <w:ind w:left="360"/>
      </w:pPr>
      <w:r>
        <w:rPr>
          <w:b/>
          <w:bCs/>
        </w:rPr>
        <w:t xml:space="preserve">LOCAL </w:t>
      </w:r>
      <w:proofErr w:type="gramStart"/>
      <w:r>
        <w:rPr>
          <w:b/>
          <w:bCs/>
        </w:rPr>
        <w:t>DATABASE</w:t>
      </w:r>
      <w:r>
        <w:t>(</w:t>
      </w:r>
      <w:proofErr w:type="gramEnd"/>
      <w:r>
        <w:t>Offline First)</w:t>
      </w:r>
      <w:r>
        <w:rPr>
          <w:b/>
          <w:bCs/>
        </w:rPr>
        <w:t xml:space="preserve"> </w:t>
      </w:r>
      <w:r>
        <w:t xml:space="preserve">- </w:t>
      </w:r>
      <w:proofErr w:type="spellStart"/>
      <w:r>
        <w:t>SQLite</w:t>
      </w:r>
      <w:proofErr w:type="spellEnd"/>
    </w:p>
    <w:p w:rsidR="00FB1453" w:rsidRDefault="00FB1453" w:rsidP="00FB1453">
      <w:pPr>
        <w:spacing w:after="0" w:line="240" w:lineRule="auto"/>
        <w:ind w:left="360"/>
      </w:pPr>
      <w:r>
        <w:rPr>
          <w:b/>
          <w:bCs/>
        </w:rPr>
        <w:t xml:space="preserve">CLOUD </w:t>
      </w:r>
      <w:proofErr w:type="gramStart"/>
      <w:r>
        <w:rPr>
          <w:b/>
          <w:bCs/>
        </w:rPr>
        <w:t>DATABASE</w:t>
      </w:r>
      <w:r>
        <w:t>(</w:t>
      </w:r>
      <w:proofErr w:type="gramEnd"/>
      <w:r>
        <w:t xml:space="preserve">Sync &amp; Multi-Branch) – </w:t>
      </w:r>
      <w:proofErr w:type="spellStart"/>
      <w:r>
        <w:t>PostgreSQL</w:t>
      </w:r>
      <w:proofErr w:type="spellEnd"/>
    </w:p>
    <w:p w:rsidR="00FB1453" w:rsidRDefault="00FB1453" w:rsidP="00FB1453">
      <w:pPr>
        <w:spacing w:after="0" w:line="240" w:lineRule="auto"/>
        <w:ind w:left="360"/>
      </w:pPr>
    </w:p>
    <w:p w:rsidR="00FB1453" w:rsidRPr="00FB1453" w:rsidRDefault="00FB1453" w:rsidP="00FB145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pict>
          <v:rect id="_x0000_s1026" style="position:absolute;left:0;text-align:left;margin-left:8.15pt;margin-top:5.55pt;width:411.95pt;height:106.45pt;z-index:251658240" filled="f"/>
        </w:pict>
      </w:r>
      <w:r w:rsidRPr="00FB1453">
        <w:rPr>
          <w:rFonts w:ascii="Times New Roman" w:eastAsia="Times New Roman" w:hAnsi="Times New Roman" w:cs="Times New Roman"/>
          <w:b/>
          <w:bCs/>
          <w:sz w:val="27"/>
          <w:szCs w:val="27"/>
        </w:rPr>
        <w:t>Sync Engine (Most Important Part)</w:t>
      </w:r>
    </w:p>
    <w:p w:rsidR="00FB1453" w:rsidRPr="00FB1453" w:rsidRDefault="00FB1453" w:rsidP="00FB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453">
        <w:rPr>
          <w:rFonts w:ascii="Times New Roman" w:eastAsia="Times New Roman" w:hAnsi="Times New Roman" w:cs="Times New Roman"/>
          <w:sz w:val="24"/>
          <w:szCs w:val="24"/>
        </w:rPr>
        <w:t>Background sync service</w:t>
      </w:r>
    </w:p>
    <w:p w:rsidR="00FB1453" w:rsidRPr="00FB1453" w:rsidRDefault="00FB1453" w:rsidP="00FB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453">
        <w:rPr>
          <w:rFonts w:ascii="Times New Roman" w:eastAsia="Times New Roman" w:hAnsi="Times New Roman" w:cs="Times New Roman"/>
          <w:sz w:val="24"/>
          <w:szCs w:val="24"/>
        </w:rPr>
        <w:t>Conflict resolution</w:t>
      </w:r>
    </w:p>
    <w:p w:rsidR="00FB1453" w:rsidRPr="00FB1453" w:rsidRDefault="00FB1453" w:rsidP="00FB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453">
        <w:rPr>
          <w:rFonts w:ascii="Times New Roman" w:eastAsia="Times New Roman" w:hAnsi="Times New Roman" w:cs="Times New Roman"/>
          <w:sz w:val="24"/>
          <w:szCs w:val="24"/>
        </w:rPr>
        <w:t>Auto-retry</w:t>
      </w:r>
    </w:p>
    <w:p w:rsidR="00FB1453" w:rsidRPr="00FB1453" w:rsidRDefault="00FB1453" w:rsidP="00FB1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453">
        <w:rPr>
          <w:rFonts w:ascii="Times New Roman" w:eastAsia="Times New Roman" w:hAnsi="Times New Roman" w:cs="Times New Roman"/>
          <w:sz w:val="24"/>
          <w:szCs w:val="24"/>
        </w:rPr>
        <w:t>Branch-wise data sync</w:t>
      </w:r>
    </w:p>
    <w:p w:rsidR="00FB1453" w:rsidRDefault="00FB1453" w:rsidP="00FB1453">
      <w:pPr>
        <w:spacing w:after="0" w:line="240" w:lineRule="auto"/>
        <w:ind w:left="360"/>
      </w:pPr>
      <w:r>
        <w:t xml:space="preserve"> </w:t>
      </w:r>
    </w:p>
    <w:p w:rsidR="00E136EE" w:rsidRDefault="00E136EE" w:rsidP="00FB1453">
      <w:pPr>
        <w:spacing w:after="0" w:line="240" w:lineRule="auto"/>
        <w:ind w:left="360"/>
      </w:pPr>
    </w:p>
    <w:p w:rsidR="00E136EE" w:rsidRDefault="00E136EE" w:rsidP="00FB1453">
      <w:pPr>
        <w:spacing w:after="0" w:line="240" w:lineRule="auto"/>
        <w:ind w:left="360"/>
      </w:pPr>
    </w:p>
    <w:p w:rsidR="00E136EE" w:rsidRDefault="00E136EE" w:rsidP="00FB1453">
      <w:pPr>
        <w:spacing w:after="0" w:line="240" w:lineRule="auto"/>
        <w:ind w:left="360"/>
      </w:pPr>
    </w:p>
    <w:p w:rsidR="00E136EE" w:rsidRDefault="00E136EE" w:rsidP="00FB1453">
      <w:pPr>
        <w:spacing w:after="0" w:line="240" w:lineRule="auto"/>
        <w:ind w:left="360"/>
      </w:pPr>
    </w:p>
    <w:p w:rsidR="00E136EE" w:rsidRPr="00E136EE" w:rsidRDefault="00E136EE" w:rsidP="00E136EE">
      <w:pPr>
        <w:spacing w:after="0" w:line="240" w:lineRule="auto"/>
        <w:ind w:left="360"/>
        <w:jc w:val="center"/>
        <w:rPr>
          <w:b/>
          <w:bCs/>
          <w:sz w:val="30"/>
          <w:szCs w:val="30"/>
          <w:u w:val="single"/>
        </w:rPr>
      </w:pPr>
      <w:r w:rsidRPr="00E136EE">
        <w:rPr>
          <w:b/>
          <w:bCs/>
          <w:sz w:val="42"/>
          <w:szCs w:val="42"/>
          <w:u w:val="single"/>
        </w:rPr>
        <w:lastRenderedPageBreak/>
        <w:t>Architecture Flow</w:t>
      </w:r>
    </w:p>
    <w:p w:rsidR="00E136EE" w:rsidRDefault="00E136EE" w:rsidP="00E136EE">
      <w:r>
        <w:rPr>
          <w:b/>
          <w:bCs/>
          <w:noProof/>
          <w:sz w:val="34"/>
          <w:szCs w:val="34"/>
          <w:u w:val="single"/>
        </w:rPr>
        <w:pict>
          <v:roundrect id="_x0000_s1027" style="position:absolute;margin-left:161.65pt;margin-top:18.65pt;width:161.5pt;height:28.8pt;z-index:251659264" arcsize="10923f" filled="f"/>
        </w:pict>
      </w:r>
    </w:p>
    <w:p w:rsidR="00E136EE" w:rsidRDefault="00E136EE" w:rsidP="00E136EE">
      <w:pPr>
        <w:tabs>
          <w:tab w:val="left" w:pos="3393"/>
        </w:tabs>
        <w:jc w:val="center"/>
      </w:pPr>
      <w:r>
        <w:rPr>
          <w:noProof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31" type="#_x0000_t102" style="position:absolute;left:0;text-align:left;margin-left:132.7pt;margin-top:3.2pt;width:23.15pt;height:58.85pt;z-index:251663360"/>
        </w:pict>
      </w:r>
      <w:r w:rsidRPr="00E136EE">
        <w:t>POS App (Electron)</w:t>
      </w:r>
    </w:p>
    <w:p w:rsidR="00E136EE" w:rsidRDefault="00E136EE" w:rsidP="00E136EE">
      <w:pPr>
        <w:tabs>
          <w:tab w:val="left" w:pos="3393"/>
        </w:tabs>
        <w:jc w:val="center"/>
      </w:pPr>
      <w:r>
        <w:rPr>
          <w:b/>
          <w:bCs/>
          <w:noProof/>
          <w:sz w:val="34"/>
          <w:szCs w:val="34"/>
          <w:u w:val="single"/>
        </w:rPr>
        <w:pict>
          <v:roundrect id="_x0000_s1028" style="position:absolute;left:0;text-align:left;margin-left:161.65pt;margin-top:18.95pt;width:161.5pt;height:28.8pt;z-index:251660288" arcsize="10923f" filled="f"/>
        </w:pict>
      </w:r>
    </w:p>
    <w:p w:rsidR="00E136EE" w:rsidRDefault="00E136EE" w:rsidP="00E136EE">
      <w:pPr>
        <w:tabs>
          <w:tab w:val="left" w:pos="3393"/>
        </w:tabs>
        <w:jc w:val="center"/>
      </w:pPr>
      <w:r>
        <w:rPr>
          <w:noProof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34" type="#_x0000_t66" style="position:absolute;left:0;text-align:left;margin-left:358.05pt;margin-top:18.2pt;width:117.1pt;height:29.15pt;z-index:-251659265" adj="2970,3075" fillcolor="yellow"/>
        </w:pict>
      </w:r>
      <w:r>
        <w:rPr>
          <w:noProof/>
        </w:rPr>
        <w:pict>
          <v:shapetype id="_x0000_t103" coordsize="21600,21600" o:spt="103" adj="12960,19440,7200" path="wr@22,0@21@3,,0@21@4@22@14@21@1@21@7@2@12l@2@13,0@8@2@11at@22,0@21@3@2@10@24@16@22@14@21@1@24@16,0@14xear@22@14@21@1@21@7@24@1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0,@15;@2,@11;0,@8;@2,@13;@21,@16" o:connectangles="180,180,180,90,0" textboxrect="@43,@41,@44,@42"/>
            <v:handles>
              <v:h position="topLeft,#0" yrange="@37,@27"/>
              <v:h position="topLeft,#1" yrange="@25,@20"/>
              <v:h position="#2,bottomRight" xrange="0,@40"/>
            </v:handles>
            <o:complex v:ext="view"/>
          </v:shapetype>
          <v:shape id="_x0000_s1032" type="#_x0000_t103" style="position:absolute;left:0;text-align:left;margin-left:323.05pt;margin-top:3.7pt;width:32.55pt;height:70.45pt;z-index:251664384"/>
        </w:pict>
      </w:r>
      <w:r>
        <w:t xml:space="preserve">Local </w:t>
      </w:r>
      <w:proofErr w:type="spellStart"/>
      <w:r>
        <w:t>SQLite</w:t>
      </w:r>
      <w:proofErr w:type="spellEnd"/>
      <w:r>
        <w:t xml:space="preserve"> DB </w:t>
      </w:r>
    </w:p>
    <w:p w:rsidR="00E136EE" w:rsidRDefault="00E136EE" w:rsidP="00E136EE">
      <w:pPr>
        <w:tabs>
          <w:tab w:val="left" w:pos="3393"/>
        </w:tabs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Pr="00E136EE">
        <w:t>Background Sync</w:t>
      </w:r>
      <w:r>
        <w:rPr>
          <w:b/>
          <w:bCs/>
          <w:noProof/>
          <w:sz w:val="34"/>
          <w:szCs w:val="34"/>
          <w:u w:val="single"/>
        </w:rPr>
        <w:pict>
          <v:roundrect id="_x0000_s1029" style="position:absolute;left:0;text-align:left;margin-left:161.65pt;margin-top:19.95pt;width:161.5pt;height:28.8pt;z-index:251661312;mso-position-horizontal-relative:text;mso-position-vertical-relative:text" arcsize="10923f" filled="f"/>
        </w:pict>
      </w:r>
      <w:r>
        <w:t>)</w:t>
      </w:r>
    </w:p>
    <w:p w:rsidR="00E136EE" w:rsidRDefault="00E136EE" w:rsidP="00E136EE">
      <w:pPr>
        <w:tabs>
          <w:tab w:val="left" w:pos="3393"/>
        </w:tabs>
        <w:jc w:val="center"/>
      </w:pPr>
      <w:r>
        <w:rPr>
          <w:noProof/>
        </w:rPr>
        <w:pict>
          <v:shape id="_x0000_s1033" type="#_x0000_t102" style="position:absolute;left:0;text-align:left;margin-left:137.25pt;margin-top:4.15pt;width:18.2pt;height:65.15pt;z-index:251665408"/>
        </w:pict>
      </w:r>
      <w:r>
        <w:t xml:space="preserve">  Cloud API (Node.js) </w:t>
      </w:r>
    </w:p>
    <w:p w:rsidR="00E136EE" w:rsidRDefault="00E136EE" w:rsidP="00E136EE">
      <w:pPr>
        <w:tabs>
          <w:tab w:val="left" w:pos="3393"/>
        </w:tabs>
        <w:jc w:val="center"/>
      </w:pPr>
      <w:r>
        <w:rPr>
          <w:b/>
          <w:bCs/>
          <w:noProof/>
          <w:sz w:val="34"/>
          <w:szCs w:val="34"/>
          <w:u w:val="single"/>
        </w:rPr>
        <w:pict>
          <v:roundrect id="_x0000_s1030" style="position:absolute;left:0;text-align:left;margin-left:161.65pt;margin-top:18.95pt;width:161.5pt;height:28.8pt;z-index:251662336" arcsize="10923f" filled="f"/>
        </w:pict>
      </w:r>
      <w:r>
        <w:t xml:space="preserve">        </w:t>
      </w:r>
      <w:r>
        <w:rPr>
          <w:rFonts w:hint="cs"/>
        </w:rPr>
        <w:t>↓</w:t>
      </w:r>
    </w:p>
    <w:p w:rsidR="00E136EE" w:rsidRDefault="00E136EE" w:rsidP="00E136EE">
      <w:pPr>
        <w:tabs>
          <w:tab w:val="left" w:pos="3393"/>
        </w:tabs>
        <w:jc w:val="center"/>
      </w:pPr>
      <w:r>
        <w:t xml:space="preserve"> Central </w:t>
      </w:r>
      <w:proofErr w:type="spellStart"/>
      <w:r>
        <w:t>PostgreSQL</w:t>
      </w:r>
      <w:proofErr w:type="spellEnd"/>
      <w:r>
        <w:t xml:space="preserve"> DB </w:t>
      </w:r>
    </w:p>
    <w:p w:rsidR="00E136EE" w:rsidRDefault="00E136EE" w:rsidP="00E136EE">
      <w:pPr>
        <w:tabs>
          <w:tab w:val="left" w:pos="3393"/>
        </w:tabs>
        <w:jc w:val="center"/>
      </w:pPr>
    </w:p>
    <w:p w:rsidR="00E136EE" w:rsidRPr="00E136EE" w:rsidRDefault="00E136EE" w:rsidP="00E136EE">
      <w:pPr>
        <w:tabs>
          <w:tab w:val="left" w:pos="3393"/>
        </w:tabs>
        <w:jc w:val="center"/>
      </w:pPr>
    </w:p>
    <w:sectPr w:rsidR="00E136EE" w:rsidRPr="00E136EE" w:rsidSect="0036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31FE6"/>
    <w:multiLevelType w:val="multilevel"/>
    <w:tmpl w:val="07A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861695"/>
    <w:multiLevelType w:val="hybridMultilevel"/>
    <w:tmpl w:val="CE16D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B1453"/>
    <w:rsid w:val="00253703"/>
    <w:rsid w:val="00361FAE"/>
    <w:rsid w:val="007625DE"/>
    <w:rsid w:val="00E136EE"/>
    <w:rsid w:val="00FB14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1FAE"/>
    <w:rPr>
      <w:rFonts w:cs="Arial Unicode MS"/>
    </w:rPr>
  </w:style>
  <w:style w:type="paragraph" w:styleId="Heading3">
    <w:name w:val="heading 3"/>
    <w:basedOn w:val="Normal"/>
    <w:link w:val="Heading3Char"/>
    <w:uiPriority w:val="9"/>
    <w:qFormat/>
    <w:rsid w:val="00FB1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145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B14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1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</dc:creator>
  <cp:keywords/>
  <dc:description/>
  <cp:lastModifiedBy>Navin</cp:lastModifiedBy>
  <cp:revision>2</cp:revision>
  <dcterms:created xsi:type="dcterms:W3CDTF">2025-12-21T09:41:00Z</dcterms:created>
  <dcterms:modified xsi:type="dcterms:W3CDTF">2025-12-21T10:32:00Z</dcterms:modified>
</cp:coreProperties>
</file>