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A9FDA" w14:textId="33F6FDD9" w:rsidR="00FC739D" w:rsidRPr="00BA7E08" w:rsidRDefault="00FC739D" w:rsidP="00FC739D">
      <w:pPr>
        <w:rPr>
          <w:lang w:val="es-MX"/>
        </w:rPr>
      </w:pPr>
      <w:r>
        <w:rPr>
          <w:lang w:val="es-MX"/>
        </w:rPr>
        <w:t xml:space="preserve">Sesión </w:t>
      </w:r>
      <w:r>
        <w:rPr>
          <w:lang w:val="es-MX"/>
        </w:rPr>
        <w:t>3</w:t>
      </w:r>
      <w:r>
        <w:rPr>
          <w:lang w:val="es-MX"/>
        </w:rPr>
        <w:t xml:space="preserve">: </w:t>
      </w:r>
      <w:r w:rsidRPr="00FC739D">
        <w:rPr>
          <w:lang w:val="es-MX"/>
        </w:rPr>
        <w:t>Aplicación de los conceptos de las fuentes de los datos y la</w:t>
      </w:r>
      <w:r>
        <w:rPr>
          <w:lang w:val="es-MX"/>
        </w:rPr>
        <w:t xml:space="preserve"> </w:t>
      </w:r>
      <w:r w:rsidRPr="00FC739D">
        <w:rPr>
          <w:lang w:val="es-MX"/>
        </w:rPr>
        <w:t>introducción a las Bases de Datos</w:t>
      </w:r>
      <w:r>
        <w:rPr>
          <w:lang w:val="es-MX"/>
        </w:rPr>
        <w:br/>
        <w:t xml:space="preserve">Estudiante: Kevin Javier Rivera Moreno </w:t>
      </w:r>
      <w:r>
        <w:rPr>
          <w:lang w:val="es-MX"/>
        </w:rPr>
        <w:br/>
        <w:t xml:space="preserve">Correo estudiantil: </w:t>
      </w:r>
      <w:hyperlink r:id="rId5" w:history="1">
        <w:r w:rsidRPr="00DF7442">
          <w:rPr>
            <w:rStyle w:val="Hipervnculo"/>
            <w:lang w:val="es-MX"/>
          </w:rPr>
          <w:t>kevin.rivera.ttc.814@unilibre.edu.co</w:t>
        </w:r>
      </w:hyperlink>
    </w:p>
    <w:p w14:paraId="65452402" w14:textId="77777777" w:rsidR="00FC739D" w:rsidRDefault="00FC739D"/>
    <w:p w14:paraId="1E376F93" w14:textId="4FC0196B" w:rsidR="00FC739D" w:rsidRPr="00FC739D" w:rsidRDefault="00FC739D" w:rsidP="00FC739D">
      <w:pPr>
        <w:jc w:val="center"/>
        <w:rPr>
          <w:b/>
          <w:bCs/>
        </w:rPr>
      </w:pPr>
      <w:r w:rsidRPr="00FC739D">
        <w:rPr>
          <w:b/>
          <w:bCs/>
        </w:rPr>
        <w:t>1. Ejercicio de práctica</w:t>
      </w:r>
    </w:p>
    <w:p w14:paraId="7021E2BA" w14:textId="77777777" w:rsidR="00FC739D" w:rsidRDefault="00FC739D">
      <w:r w:rsidRPr="00FC739D">
        <w:t xml:space="preserve">1. A continuación, encontraras varios ejemplos donde deberás realizar la clasificación al frente según corresponda: </w:t>
      </w:r>
    </w:p>
    <w:p w14:paraId="0A89408C" w14:textId="77777777" w:rsidR="00FC739D" w:rsidRDefault="00FC739D" w:rsidP="00FC739D">
      <w:pPr>
        <w:ind w:left="360"/>
      </w:pPr>
      <w:r w:rsidRPr="00FC739D">
        <w:t>Clasifícalos como fuentes internas, externas o automáticas.</w:t>
      </w:r>
    </w:p>
    <w:p w14:paraId="0A50523C" w14:textId="2402610D" w:rsidR="00FC739D" w:rsidRDefault="00FC739D" w:rsidP="00FC739D">
      <w:pPr>
        <w:pStyle w:val="Prrafodelista"/>
        <w:numPr>
          <w:ilvl w:val="0"/>
          <w:numId w:val="1"/>
        </w:numPr>
        <w:ind w:left="1080"/>
      </w:pPr>
      <w:r w:rsidRPr="00FC739D">
        <w:t xml:space="preserve">Datos de un CRM sobre interacciones con clientes. </w:t>
      </w:r>
      <w:r w:rsidRPr="00FC739D">
        <w:t xml:space="preserve">→ </w:t>
      </w:r>
      <w:r>
        <w:t>Interna</w:t>
      </w:r>
    </w:p>
    <w:p w14:paraId="4C470C65" w14:textId="03459B6C" w:rsidR="00FC739D" w:rsidRDefault="00FC739D" w:rsidP="00FC739D">
      <w:pPr>
        <w:pStyle w:val="Prrafodelista"/>
        <w:numPr>
          <w:ilvl w:val="0"/>
          <w:numId w:val="1"/>
        </w:numPr>
        <w:ind w:left="1080"/>
      </w:pPr>
      <w:r w:rsidRPr="00FC739D">
        <w:t>Datos meteorológicos adquiridos de un proveedor externo. →</w:t>
      </w:r>
      <w:r>
        <w:t xml:space="preserve"> Externo</w:t>
      </w:r>
      <w:r w:rsidRPr="00FC739D">
        <w:t xml:space="preserve"> </w:t>
      </w:r>
    </w:p>
    <w:p w14:paraId="19532616" w14:textId="6BF947A0" w:rsidR="00FC739D" w:rsidRDefault="00FC739D" w:rsidP="00FC739D">
      <w:pPr>
        <w:pStyle w:val="Prrafodelista"/>
        <w:numPr>
          <w:ilvl w:val="0"/>
          <w:numId w:val="1"/>
        </w:numPr>
        <w:ind w:left="1080"/>
      </w:pPr>
      <w:r w:rsidRPr="00FC739D">
        <w:t xml:space="preserve">Datos generados por sensores </w:t>
      </w:r>
      <w:proofErr w:type="spellStart"/>
      <w:r w:rsidRPr="00FC739D">
        <w:t>IoT</w:t>
      </w:r>
      <w:proofErr w:type="spellEnd"/>
      <w:r w:rsidRPr="00FC739D">
        <w:t xml:space="preserve"> en una planta industrial. → </w:t>
      </w:r>
      <w:r>
        <w:t>Automáticas</w:t>
      </w:r>
    </w:p>
    <w:p w14:paraId="5A55433B" w14:textId="0F9106CA" w:rsidR="00FC739D" w:rsidRDefault="00FC739D" w:rsidP="00FC739D">
      <w:pPr>
        <w:pStyle w:val="Prrafodelista"/>
        <w:numPr>
          <w:ilvl w:val="0"/>
          <w:numId w:val="1"/>
        </w:numPr>
        <w:ind w:left="1080"/>
      </w:pPr>
      <w:r w:rsidRPr="00FC739D">
        <w:t xml:space="preserve">Datos de ventas recolectados en un ERP. → </w:t>
      </w:r>
      <w:r>
        <w:t>Automáticas</w:t>
      </w:r>
    </w:p>
    <w:p w14:paraId="370A2829" w14:textId="144B816A" w:rsidR="00FC739D" w:rsidRDefault="00FC739D" w:rsidP="00FC739D">
      <w:pPr>
        <w:pStyle w:val="Prrafodelista"/>
        <w:numPr>
          <w:ilvl w:val="0"/>
          <w:numId w:val="1"/>
        </w:numPr>
        <w:ind w:left="1080"/>
      </w:pPr>
      <w:r w:rsidRPr="00FC739D">
        <w:t xml:space="preserve">Datos obtenidos mediante web </w:t>
      </w:r>
      <w:proofErr w:type="spellStart"/>
      <w:r w:rsidRPr="00FC739D">
        <w:t>scraping</w:t>
      </w:r>
      <w:proofErr w:type="spellEnd"/>
      <w:r w:rsidRPr="00FC739D">
        <w:t xml:space="preserve"> de sitios web públicos. → </w:t>
      </w:r>
      <w:r>
        <w:t>Externa</w:t>
      </w:r>
    </w:p>
    <w:p w14:paraId="02437D8A" w14:textId="77777777" w:rsidR="00FC739D" w:rsidRDefault="00FC739D" w:rsidP="00FC739D">
      <w:pPr>
        <w:ind w:left="360"/>
      </w:pPr>
      <w:r w:rsidRPr="00FC739D">
        <w:t xml:space="preserve">Identifica si los siguientes métodos de recolección son manuales o automatizados </w:t>
      </w:r>
    </w:p>
    <w:p w14:paraId="4C599A17" w14:textId="0B02F483" w:rsidR="00FC739D" w:rsidRDefault="00FC739D" w:rsidP="00FC739D">
      <w:pPr>
        <w:pStyle w:val="Prrafodelista"/>
        <w:numPr>
          <w:ilvl w:val="0"/>
          <w:numId w:val="2"/>
        </w:numPr>
        <w:ind w:left="1080"/>
      </w:pPr>
      <w:r w:rsidRPr="00FC739D">
        <w:t xml:space="preserve">Entrevistas cara a cara con clientes. → </w:t>
      </w:r>
      <w:r>
        <w:t>Manual</w:t>
      </w:r>
    </w:p>
    <w:p w14:paraId="58908A24" w14:textId="0D64BD75" w:rsidR="00FC739D" w:rsidRDefault="00FC739D" w:rsidP="00FC739D">
      <w:pPr>
        <w:pStyle w:val="Prrafodelista"/>
        <w:numPr>
          <w:ilvl w:val="0"/>
          <w:numId w:val="2"/>
        </w:numPr>
        <w:ind w:left="1080"/>
      </w:pPr>
      <w:r w:rsidRPr="00FC739D">
        <w:t xml:space="preserve">Recolección de datos mediante sensores de temperatura. → </w:t>
      </w:r>
      <w:r>
        <w:t>Automática</w:t>
      </w:r>
    </w:p>
    <w:p w14:paraId="5A8B52BE" w14:textId="025830CD" w:rsidR="00FC739D" w:rsidRDefault="00FC739D" w:rsidP="00FC739D">
      <w:pPr>
        <w:pStyle w:val="Prrafodelista"/>
        <w:numPr>
          <w:ilvl w:val="0"/>
          <w:numId w:val="2"/>
        </w:numPr>
        <w:ind w:left="1080"/>
      </w:pPr>
      <w:r w:rsidRPr="00FC739D">
        <w:t xml:space="preserve">Encuestas en línea a través de un formulario web. → </w:t>
      </w:r>
      <w:r>
        <w:t>Manual</w:t>
      </w:r>
    </w:p>
    <w:p w14:paraId="3C8C38FC" w14:textId="4CF3FB00" w:rsidR="00FC739D" w:rsidRDefault="00FC739D" w:rsidP="00FC739D">
      <w:pPr>
        <w:pStyle w:val="Prrafodelista"/>
        <w:numPr>
          <w:ilvl w:val="0"/>
          <w:numId w:val="2"/>
        </w:numPr>
        <w:ind w:left="1080"/>
      </w:pPr>
      <w:r w:rsidRPr="00FC739D">
        <w:t>Captura de datos en tiempo real de transacciones financieras. →</w:t>
      </w:r>
      <w:r>
        <w:t xml:space="preserve"> Automática</w:t>
      </w:r>
      <w:r w:rsidRPr="00FC739D">
        <w:t xml:space="preserve"> </w:t>
      </w:r>
    </w:p>
    <w:p w14:paraId="7018FC73" w14:textId="77777777" w:rsidR="00FC739D" w:rsidRDefault="00FC739D" w:rsidP="00FC739D">
      <w:pPr>
        <w:pStyle w:val="Prrafodelista"/>
      </w:pPr>
    </w:p>
    <w:p w14:paraId="4C812304" w14:textId="77777777" w:rsidR="00FC739D" w:rsidRDefault="00FC739D" w:rsidP="00FC739D">
      <w:r w:rsidRPr="00FC739D">
        <w:t>Clasifica los siguientes ejemplos según el origen de los datos (primarios, secundarios, transaccionales, de sensores, de redes sociales, de registros)</w:t>
      </w:r>
    </w:p>
    <w:p w14:paraId="7DB6A5F3" w14:textId="4AA3E4D6" w:rsidR="00FC739D" w:rsidRDefault="00FC739D" w:rsidP="00FC739D">
      <w:pPr>
        <w:pStyle w:val="Prrafodelista"/>
        <w:numPr>
          <w:ilvl w:val="0"/>
          <w:numId w:val="3"/>
        </w:numPr>
      </w:pPr>
      <w:r w:rsidRPr="00FC739D">
        <w:t>Encuestas realizadas para una investigación específica. →</w:t>
      </w:r>
      <w:r>
        <w:t xml:space="preserve"> Primarios</w:t>
      </w:r>
    </w:p>
    <w:p w14:paraId="77DF3CAC" w14:textId="041B7508" w:rsidR="00FC739D" w:rsidRDefault="00FC739D" w:rsidP="00FC739D">
      <w:pPr>
        <w:pStyle w:val="Prrafodelista"/>
        <w:numPr>
          <w:ilvl w:val="0"/>
          <w:numId w:val="3"/>
        </w:numPr>
      </w:pPr>
      <w:r w:rsidRPr="00FC739D">
        <w:t>Datos de compras en línea registrados en un sistema de ventas. →</w:t>
      </w:r>
      <w:r>
        <w:t>Transaccionales</w:t>
      </w:r>
    </w:p>
    <w:p w14:paraId="6B80D844" w14:textId="3D171E5B" w:rsidR="00FC739D" w:rsidRDefault="00FC739D" w:rsidP="00FC739D">
      <w:pPr>
        <w:pStyle w:val="Prrafodelista"/>
        <w:numPr>
          <w:ilvl w:val="0"/>
          <w:numId w:val="3"/>
        </w:numPr>
      </w:pPr>
      <w:r w:rsidRPr="00FC739D">
        <w:t xml:space="preserve">Datos de censos públicos disponibles para análisis. → </w:t>
      </w:r>
      <w:r>
        <w:t>Secundarios</w:t>
      </w:r>
    </w:p>
    <w:p w14:paraId="1035E272" w14:textId="764DE658" w:rsidR="00FC739D" w:rsidRDefault="00FC739D" w:rsidP="00FC739D">
      <w:pPr>
        <w:pStyle w:val="Prrafodelista"/>
        <w:numPr>
          <w:ilvl w:val="0"/>
          <w:numId w:val="3"/>
        </w:numPr>
      </w:pPr>
      <w:r w:rsidRPr="00FC739D">
        <w:t xml:space="preserve">Comentarios y reacciones en redes sociales. → </w:t>
      </w:r>
      <w:r>
        <w:t>de redes sociales</w:t>
      </w:r>
    </w:p>
    <w:p w14:paraId="03EF92F0" w14:textId="152AB40C" w:rsidR="00FC739D" w:rsidRDefault="00FC739D" w:rsidP="00FC739D">
      <w:pPr>
        <w:pStyle w:val="Prrafodelista"/>
        <w:numPr>
          <w:ilvl w:val="0"/>
          <w:numId w:val="3"/>
        </w:numPr>
      </w:pPr>
      <w:r w:rsidRPr="00FC739D">
        <w:t xml:space="preserve">Datos de sensores de calidad del aire en una ciudad. → </w:t>
      </w:r>
      <w:r>
        <w:t>de Sensores</w:t>
      </w:r>
    </w:p>
    <w:p w14:paraId="1B88D1B0" w14:textId="7BCA020F" w:rsidR="00FC739D" w:rsidRDefault="00FC739D" w:rsidP="00FC739D">
      <w:pPr>
        <w:pStyle w:val="Prrafodelista"/>
        <w:numPr>
          <w:ilvl w:val="0"/>
          <w:numId w:val="3"/>
        </w:numPr>
      </w:pPr>
      <w:r w:rsidRPr="00FC739D">
        <w:t xml:space="preserve">Registros financieros de una empresa. → </w:t>
      </w:r>
      <w:r>
        <w:t xml:space="preserve">de </w:t>
      </w:r>
      <w:proofErr w:type="spellStart"/>
      <w:r>
        <w:t>Resgistros</w:t>
      </w:r>
      <w:proofErr w:type="spellEnd"/>
    </w:p>
    <w:p w14:paraId="232D1A28" w14:textId="77777777" w:rsidR="00FC739D" w:rsidRDefault="00FC739D" w:rsidP="00FC739D"/>
    <w:p w14:paraId="04114503" w14:textId="77777777" w:rsidR="00FC739D" w:rsidRDefault="00FC739D" w:rsidP="00FC739D">
      <w:r w:rsidRPr="00FC739D">
        <w:t xml:space="preserve">Asocia las siguientes normativas con su descripción correcta. </w:t>
      </w:r>
    </w:p>
    <w:p w14:paraId="415BE446" w14:textId="77777777" w:rsidR="00FC739D" w:rsidRDefault="00FC739D" w:rsidP="00FC739D">
      <w:r w:rsidRPr="00FC739D">
        <w:t xml:space="preserve">Normativas: </w:t>
      </w:r>
    </w:p>
    <w:p w14:paraId="31B4AB53" w14:textId="365563DC" w:rsidR="00FC739D" w:rsidRDefault="00FC739D" w:rsidP="00FC739D">
      <w:pPr>
        <w:pStyle w:val="Prrafodelista"/>
        <w:numPr>
          <w:ilvl w:val="0"/>
          <w:numId w:val="4"/>
        </w:numPr>
      </w:pPr>
      <w:r w:rsidRPr="00FC739D">
        <w:t>GDPR →</w:t>
      </w:r>
      <w:r w:rsidR="00EB6E91" w:rsidRPr="00EB6E91">
        <w:t xml:space="preserve"> </w:t>
      </w:r>
      <w:r w:rsidR="00EB6E91">
        <w:t>(</w:t>
      </w:r>
      <w:r w:rsidR="00EB6E91">
        <w:t>2</w:t>
      </w:r>
      <w:r w:rsidR="00EB6E91">
        <w:t>)</w:t>
      </w:r>
    </w:p>
    <w:p w14:paraId="69691D1C" w14:textId="59A6EF13" w:rsidR="00FC739D" w:rsidRDefault="00FC739D" w:rsidP="00FC739D">
      <w:pPr>
        <w:pStyle w:val="Prrafodelista"/>
        <w:numPr>
          <w:ilvl w:val="0"/>
          <w:numId w:val="4"/>
        </w:numPr>
      </w:pPr>
      <w:r w:rsidRPr="00FC739D">
        <w:t xml:space="preserve">HIPAA→ </w:t>
      </w:r>
      <w:r w:rsidR="00EB6E91">
        <w:t>(1)</w:t>
      </w:r>
    </w:p>
    <w:p w14:paraId="7A79D6EA" w14:textId="269B257A" w:rsidR="00FC739D" w:rsidRDefault="00FC739D" w:rsidP="00FC739D">
      <w:pPr>
        <w:pStyle w:val="Prrafodelista"/>
        <w:numPr>
          <w:ilvl w:val="0"/>
          <w:numId w:val="4"/>
        </w:numPr>
      </w:pPr>
      <w:r w:rsidRPr="00FC739D">
        <w:t xml:space="preserve">CCPA→ </w:t>
      </w:r>
      <w:r w:rsidR="00EB6E91">
        <w:t>(</w:t>
      </w:r>
      <w:r w:rsidR="00EB6E91">
        <w:t>4</w:t>
      </w:r>
      <w:r w:rsidR="00EB6E91">
        <w:t>)</w:t>
      </w:r>
    </w:p>
    <w:p w14:paraId="6AC9D49B" w14:textId="1928B92C" w:rsidR="00FC739D" w:rsidRDefault="00FC739D" w:rsidP="00FC739D">
      <w:pPr>
        <w:pStyle w:val="Prrafodelista"/>
        <w:numPr>
          <w:ilvl w:val="0"/>
          <w:numId w:val="4"/>
        </w:numPr>
      </w:pPr>
      <w:r w:rsidRPr="00FC739D">
        <w:t xml:space="preserve">PIPEDA→ </w:t>
      </w:r>
      <w:r w:rsidR="00EB6E91">
        <w:t>(</w:t>
      </w:r>
      <w:r w:rsidR="00EB6E91">
        <w:t>6</w:t>
      </w:r>
      <w:r w:rsidR="00EB6E91">
        <w:t>)</w:t>
      </w:r>
    </w:p>
    <w:p w14:paraId="29135DE7" w14:textId="5769D8D9" w:rsidR="00FC739D" w:rsidRDefault="00FC739D" w:rsidP="00FC739D">
      <w:pPr>
        <w:pStyle w:val="Prrafodelista"/>
        <w:numPr>
          <w:ilvl w:val="0"/>
          <w:numId w:val="4"/>
        </w:numPr>
      </w:pPr>
      <w:r w:rsidRPr="00FC739D">
        <w:t xml:space="preserve">ISO/IEC 27001→ </w:t>
      </w:r>
      <w:r w:rsidR="00EB6E91">
        <w:t>(</w:t>
      </w:r>
      <w:r w:rsidR="00EB6E91">
        <w:t>3</w:t>
      </w:r>
      <w:r w:rsidR="00EB6E91">
        <w:t>)</w:t>
      </w:r>
    </w:p>
    <w:p w14:paraId="75C6E5F5" w14:textId="0490371F" w:rsidR="00FC739D" w:rsidRDefault="00FC739D" w:rsidP="00FC739D">
      <w:pPr>
        <w:pStyle w:val="Prrafodelista"/>
        <w:numPr>
          <w:ilvl w:val="0"/>
          <w:numId w:val="4"/>
        </w:numPr>
      </w:pPr>
      <w:r w:rsidRPr="00FC739D">
        <w:t xml:space="preserve">FERPA→ </w:t>
      </w:r>
      <w:r w:rsidR="00EB6E91">
        <w:t>(</w:t>
      </w:r>
      <w:r w:rsidR="00EB6E91">
        <w:t>5</w:t>
      </w:r>
      <w:r w:rsidR="00EB6E91">
        <w:t>)</w:t>
      </w:r>
    </w:p>
    <w:p w14:paraId="551CCF51" w14:textId="77777777" w:rsidR="00FC739D" w:rsidRDefault="00FC739D" w:rsidP="00FC739D">
      <w:pPr>
        <w:ind w:left="360"/>
      </w:pPr>
    </w:p>
    <w:p w14:paraId="35D0A858" w14:textId="77777777" w:rsidR="00FC739D" w:rsidRDefault="00FC739D" w:rsidP="00FC739D">
      <w:pPr>
        <w:ind w:left="360"/>
      </w:pPr>
    </w:p>
    <w:p w14:paraId="39861F38" w14:textId="77777777" w:rsidR="00EB6E91" w:rsidRDefault="00FC739D" w:rsidP="00FC739D">
      <w:pPr>
        <w:ind w:left="360"/>
      </w:pPr>
      <w:r w:rsidRPr="00FC739D">
        <w:t xml:space="preserve">Descripciones: </w:t>
      </w:r>
    </w:p>
    <w:p w14:paraId="0457773F" w14:textId="2A8661FD" w:rsidR="00EB6E91" w:rsidRDefault="00FC739D" w:rsidP="00EB6E91">
      <w:pPr>
        <w:pStyle w:val="Prrafodelista"/>
        <w:numPr>
          <w:ilvl w:val="0"/>
          <w:numId w:val="5"/>
        </w:numPr>
      </w:pPr>
      <w:r w:rsidRPr="00FC739D">
        <w:t xml:space="preserve">Protege la privacidad de los datos médicos en </w:t>
      </w:r>
      <w:proofErr w:type="gramStart"/>
      <w:r w:rsidRPr="00FC739D">
        <w:t>EE.UU.</w:t>
      </w:r>
      <w:proofErr w:type="gramEnd"/>
      <w:r w:rsidRPr="00FC739D">
        <w:t xml:space="preserve"> </w:t>
      </w:r>
    </w:p>
    <w:p w14:paraId="15E379B8" w14:textId="77777777" w:rsidR="00EB6E91" w:rsidRDefault="00FC739D" w:rsidP="00EB6E91">
      <w:pPr>
        <w:pStyle w:val="Prrafodelista"/>
        <w:numPr>
          <w:ilvl w:val="0"/>
          <w:numId w:val="5"/>
        </w:numPr>
      </w:pPr>
      <w:r w:rsidRPr="00FC739D">
        <w:t>Regula la protección de datos personales en la Unión Europea.</w:t>
      </w:r>
    </w:p>
    <w:p w14:paraId="1AD07129" w14:textId="77777777" w:rsidR="00EB6E91" w:rsidRDefault="00FC739D" w:rsidP="00EB6E91">
      <w:pPr>
        <w:pStyle w:val="Prrafodelista"/>
        <w:numPr>
          <w:ilvl w:val="0"/>
          <w:numId w:val="5"/>
        </w:numPr>
      </w:pPr>
      <w:r w:rsidRPr="00FC739D">
        <w:t xml:space="preserve">Estándar internacional para la gestión de la seguridad de la información. </w:t>
      </w:r>
    </w:p>
    <w:p w14:paraId="4DC5FCE3" w14:textId="77777777" w:rsidR="00EB6E91" w:rsidRDefault="00FC739D" w:rsidP="00EB6E91">
      <w:pPr>
        <w:pStyle w:val="Prrafodelista"/>
        <w:numPr>
          <w:ilvl w:val="0"/>
          <w:numId w:val="5"/>
        </w:numPr>
      </w:pPr>
      <w:r w:rsidRPr="00FC739D">
        <w:t xml:space="preserve">Protege la privacidad de los datos de los consumidores en California. </w:t>
      </w:r>
    </w:p>
    <w:p w14:paraId="210EE066" w14:textId="77777777" w:rsidR="00EB6E91" w:rsidRDefault="00FC739D" w:rsidP="00EB6E91">
      <w:pPr>
        <w:pStyle w:val="Prrafodelista"/>
        <w:numPr>
          <w:ilvl w:val="0"/>
          <w:numId w:val="5"/>
        </w:numPr>
      </w:pPr>
      <w:r w:rsidRPr="00FC739D">
        <w:t xml:space="preserve">Regula la privacidad de los registros educativos en </w:t>
      </w:r>
      <w:proofErr w:type="gramStart"/>
      <w:r w:rsidRPr="00FC739D">
        <w:t>EE.UU.</w:t>
      </w:r>
      <w:proofErr w:type="gramEnd"/>
      <w:r w:rsidRPr="00FC739D">
        <w:t xml:space="preserve"> </w:t>
      </w:r>
    </w:p>
    <w:p w14:paraId="2BCA3EB1" w14:textId="77777777" w:rsidR="00EB6E91" w:rsidRDefault="00FC739D" w:rsidP="00EB6E91">
      <w:pPr>
        <w:pStyle w:val="Prrafodelista"/>
        <w:numPr>
          <w:ilvl w:val="0"/>
          <w:numId w:val="5"/>
        </w:numPr>
      </w:pPr>
      <w:r w:rsidRPr="00FC739D">
        <w:t xml:space="preserve">Regula la privacidad y el manejo de datos personales en Canadá. </w:t>
      </w:r>
    </w:p>
    <w:p w14:paraId="42453ADD" w14:textId="77777777" w:rsidR="00EB6E91" w:rsidRDefault="00EB6E91" w:rsidP="00EB6E91">
      <w:pPr>
        <w:ind w:left="360"/>
      </w:pPr>
    </w:p>
    <w:p w14:paraId="29970099" w14:textId="77777777" w:rsidR="00EB6E91" w:rsidRDefault="00FC739D" w:rsidP="00EB6E91">
      <w:pPr>
        <w:ind w:left="360"/>
      </w:pPr>
      <w:r w:rsidRPr="00FC739D">
        <w:t xml:space="preserve">Identificación de Tipos de Bases de Datos: </w:t>
      </w:r>
    </w:p>
    <w:p w14:paraId="66134FFC" w14:textId="77777777" w:rsidR="00EB6E91" w:rsidRDefault="00FC739D" w:rsidP="00EB6E91">
      <w:pPr>
        <w:ind w:left="360"/>
      </w:pPr>
      <w:r w:rsidRPr="00FC739D">
        <w:t xml:space="preserve">Clasifica los siguientes ejemplos según el tipo de base de datos al que pertenecen (Relacional, NoSQL, Orientada a Objetos, En Memoria, Distribuida), colocar la numero al frente. </w:t>
      </w:r>
    </w:p>
    <w:p w14:paraId="3D7372E6" w14:textId="0C603B1C" w:rsidR="00EB6E91" w:rsidRDefault="00FC739D" w:rsidP="00EB6E91">
      <w:pPr>
        <w:pStyle w:val="Prrafodelista"/>
        <w:numPr>
          <w:ilvl w:val="0"/>
          <w:numId w:val="6"/>
        </w:numPr>
      </w:pPr>
      <w:r w:rsidRPr="00FC739D">
        <w:t>Una base de datos que utiliza tablas con llaves primarias y foráneas para organizar la información. →</w:t>
      </w:r>
      <w:r w:rsidR="00EB6E91">
        <w:t xml:space="preserve"> 3</w:t>
      </w:r>
    </w:p>
    <w:p w14:paraId="24CC59C5" w14:textId="62C84F67" w:rsidR="00EB6E91" w:rsidRDefault="00FC739D" w:rsidP="00EB6E91">
      <w:pPr>
        <w:pStyle w:val="Prrafodelista"/>
        <w:numPr>
          <w:ilvl w:val="0"/>
          <w:numId w:val="6"/>
        </w:numPr>
      </w:pPr>
      <w:r w:rsidRPr="00FC739D">
        <w:t xml:space="preserve">Una base de datos que almacena datos en forma de objetos, similar a la programación orientada a objetos. → </w:t>
      </w:r>
      <w:r w:rsidR="00EB6E91">
        <w:t>2</w:t>
      </w:r>
    </w:p>
    <w:p w14:paraId="7F465D72" w14:textId="399AFF08" w:rsidR="00EB6E91" w:rsidRDefault="00FC739D" w:rsidP="00EB6E91">
      <w:pPr>
        <w:pStyle w:val="Prrafodelista"/>
        <w:numPr>
          <w:ilvl w:val="0"/>
          <w:numId w:val="6"/>
        </w:numPr>
      </w:pPr>
      <w:r w:rsidRPr="00FC739D">
        <w:t xml:space="preserve">Un sistema de almacenamiento que maneja grandes volúmenes de datos no estructurados, como registros de actividad en redes sociales. → </w:t>
      </w:r>
      <w:r w:rsidR="00EB6E91">
        <w:t>4</w:t>
      </w:r>
    </w:p>
    <w:p w14:paraId="05A4765F" w14:textId="0A369CDE" w:rsidR="00EB6E91" w:rsidRDefault="00FC739D" w:rsidP="00EB6E91">
      <w:pPr>
        <w:pStyle w:val="Prrafodelista"/>
        <w:numPr>
          <w:ilvl w:val="0"/>
          <w:numId w:val="6"/>
        </w:numPr>
      </w:pPr>
      <w:r w:rsidRPr="00FC739D">
        <w:t xml:space="preserve">Una base de datos que guarda toda la información en la memoria RAM para acelerar el acceso. → </w:t>
      </w:r>
      <w:r w:rsidR="00EB6E91">
        <w:t>5</w:t>
      </w:r>
    </w:p>
    <w:p w14:paraId="5601FC99" w14:textId="6C2CA4A5" w:rsidR="00EB6E91" w:rsidRDefault="00FC739D" w:rsidP="00EB6E91">
      <w:pPr>
        <w:pStyle w:val="Prrafodelista"/>
        <w:numPr>
          <w:ilvl w:val="0"/>
          <w:numId w:val="6"/>
        </w:numPr>
      </w:pPr>
      <w:r w:rsidRPr="00FC739D">
        <w:t xml:space="preserve">Una base de datos que distribuye la información entre múltiples servidores para mejorar la disponibilidad y la tolerancia a fallos. → </w:t>
      </w:r>
      <w:r w:rsidR="00EB6E91">
        <w:t>1</w:t>
      </w:r>
    </w:p>
    <w:p w14:paraId="0661FE13" w14:textId="77777777" w:rsidR="00EB6E91" w:rsidRDefault="00FC739D" w:rsidP="00EB6E91">
      <w:pPr>
        <w:ind w:left="360"/>
      </w:pPr>
      <w:r w:rsidRPr="00FC739D">
        <w:t xml:space="preserve">Tipos de </w:t>
      </w:r>
      <w:r w:rsidR="00EB6E91" w:rsidRPr="00FC739D">
        <w:t xml:space="preserve">BD </w:t>
      </w:r>
    </w:p>
    <w:p w14:paraId="17AA562F" w14:textId="30BE8184" w:rsidR="00F548E2" w:rsidRDefault="00FC739D" w:rsidP="00EB6E91">
      <w:pPr>
        <w:pStyle w:val="Prrafodelista"/>
        <w:numPr>
          <w:ilvl w:val="0"/>
          <w:numId w:val="7"/>
        </w:numPr>
      </w:pPr>
      <w:r w:rsidRPr="00FC739D">
        <w:t xml:space="preserve">Distribuida </w:t>
      </w:r>
      <w:r w:rsidR="00EB6E91">
        <w:t xml:space="preserve">| </w:t>
      </w:r>
      <w:r w:rsidRPr="00FC739D">
        <w:t xml:space="preserve">2. Orientada a Objetos </w:t>
      </w:r>
      <w:r w:rsidR="00EB6E91">
        <w:t xml:space="preserve">| </w:t>
      </w:r>
      <w:r w:rsidRPr="00FC739D">
        <w:t>3. Relacional</w:t>
      </w:r>
      <w:r w:rsidR="00EB6E91">
        <w:t xml:space="preserve"> |</w:t>
      </w:r>
      <w:r w:rsidRPr="00FC739D">
        <w:t xml:space="preserve"> 4. NoSQL </w:t>
      </w:r>
      <w:r w:rsidR="00EB6E91">
        <w:t xml:space="preserve">| </w:t>
      </w:r>
      <w:r w:rsidRPr="00FC739D">
        <w:t>5. En Memoria</w:t>
      </w:r>
    </w:p>
    <w:p w14:paraId="51D9EF4F" w14:textId="4CF60110" w:rsidR="00EB6E91" w:rsidRDefault="00EB6E91">
      <w:r>
        <w:br w:type="page"/>
      </w:r>
    </w:p>
    <w:p w14:paraId="604AC46D" w14:textId="2F5E6B88" w:rsidR="00503AAE" w:rsidRPr="00503AAE" w:rsidRDefault="00EB6E91" w:rsidP="00503AAE">
      <w:pPr>
        <w:jc w:val="center"/>
        <w:rPr>
          <w:b/>
          <w:bCs/>
        </w:rPr>
      </w:pPr>
      <w:r w:rsidRPr="00503AAE">
        <w:rPr>
          <w:b/>
          <w:bCs/>
        </w:rPr>
        <w:lastRenderedPageBreak/>
        <w:t>Parte 2</w:t>
      </w:r>
    </w:p>
    <w:p w14:paraId="1C9EFC01" w14:textId="77777777" w:rsidR="00503AAE" w:rsidRDefault="00EB6E91" w:rsidP="00EB6E91">
      <w:r w:rsidRPr="00EB6E91">
        <w:t xml:space="preserve">En los segundos ejercicios de práctica deberá aplicar con las imágenes(tablas) los conceptos de la clase de la introducción de las bases de datos, deberás crear las nuevas tablas </w:t>
      </w:r>
    </w:p>
    <w:p w14:paraId="6786671C" w14:textId="5F6F99B3" w:rsidR="00503AAE" w:rsidRDefault="00EB6E91" w:rsidP="009D11E1">
      <w:pPr>
        <w:pStyle w:val="Prrafodelista"/>
        <w:numPr>
          <w:ilvl w:val="0"/>
          <w:numId w:val="7"/>
        </w:numPr>
        <w:rPr>
          <w:b/>
          <w:bCs/>
        </w:rPr>
      </w:pPr>
      <w:r w:rsidRPr="00503AAE">
        <w:rPr>
          <w:b/>
          <w:bCs/>
        </w:rPr>
        <w:t xml:space="preserve">EJERCICIOS PRACTICO </w:t>
      </w:r>
    </w:p>
    <w:p w14:paraId="3A2C60A7" w14:textId="77777777" w:rsidR="00503AAE" w:rsidRPr="00503AAE" w:rsidRDefault="00503AAE" w:rsidP="00503AAE">
      <w:pPr>
        <w:pStyle w:val="Prrafodelista"/>
        <w:rPr>
          <w:b/>
          <w:bCs/>
        </w:rPr>
      </w:pPr>
    </w:p>
    <w:p w14:paraId="3D56FB77" w14:textId="77777777" w:rsidR="00503AAE" w:rsidRDefault="00EB6E91" w:rsidP="00503AAE">
      <w:pPr>
        <w:pStyle w:val="Prrafodelista"/>
        <w:numPr>
          <w:ilvl w:val="1"/>
          <w:numId w:val="7"/>
        </w:numPr>
      </w:pPr>
      <w:r w:rsidRPr="00EB6E91">
        <w:t xml:space="preserve">Componentes de una Base de Datos Relacional Reconocimiento de Componentes: Identifica los componentes claves de una base de datos relacional a partir de la siguiente tabla de ejemplo: </w:t>
      </w:r>
    </w:p>
    <w:p w14:paraId="2F0565A0" w14:textId="77777777" w:rsidR="00503AAE" w:rsidRDefault="00EB6E91" w:rsidP="00503AAE">
      <w:pPr>
        <w:ind w:left="360"/>
      </w:pPr>
      <w:r w:rsidRPr="00EB6E91">
        <w:t>Preguntas:</w:t>
      </w:r>
    </w:p>
    <w:p w14:paraId="00CAC0F6" w14:textId="057AE3D5" w:rsidR="00503AAE" w:rsidRDefault="00EB6E91" w:rsidP="00503AAE">
      <w:pPr>
        <w:pStyle w:val="Prrafodelista"/>
        <w:numPr>
          <w:ilvl w:val="0"/>
          <w:numId w:val="8"/>
        </w:numPr>
      </w:pPr>
      <w:r w:rsidRPr="00EB6E91">
        <w:t xml:space="preserve">¿Qué columna representa la llave primaria (PK)? </w:t>
      </w:r>
      <w:r w:rsidR="00503AAE">
        <w:t xml:space="preserve"> Respuesta: </w:t>
      </w:r>
      <w:proofErr w:type="spellStart"/>
      <w:r w:rsidR="00503AAE">
        <w:t>Id_Cliente</w:t>
      </w:r>
      <w:proofErr w:type="spellEnd"/>
    </w:p>
    <w:p w14:paraId="0D1C3AD5" w14:textId="7990C425" w:rsidR="00503AAE" w:rsidRDefault="00EB6E91" w:rsidP="00503AAE">
      <w:pPr>
        <w:pStyle w:val="Prrafodelista"/>
        <w:numPr>
          <w:ilvl w:val="0"/>
          <w:numId w:val="8"/>
        </w:numPr>
      </w:pPr>
      <w:r w:rsidRPr="00EB6E91">
        <w:t>¿Cuántos registros hay en esta tabla?</w:t>
      </w:r>
      <w:r w:rsidR="00503AAE">
        <w:t xml:space="preserve"> Respuesta: 2</w:t>
      </w:r>
    </w:p>
    <w:p w14:paraId="14939DB4" w14:textId="634F46C0" w:rsidR="00EB6E91" w:rsidRPr="00503AAE" w:rsidRDefault="00EB6E91" w:rsidP="00503AAE">
      <w:pPr>
        <w:pStyle w:val="Prrafodelista"/>
        <w:numPr>
          <w:ilvl w:val="0"/>
          <w:numId w:val="8"/>
        </w:numPr>
      </w:pPr>
      <w:r w:rsidRPr="00EB6E91">
        <w:t>¿Qué datos se almacenan en la columna Dirección</w:t>
      </w:r>
      <w:r w:rsidR="00503AAE">
        <w:t>? Respuesta Ubicación de los clientes</w:t>
      </w:r>
      <w:r w:rsidR="00503AAE" w:rsidRPr="00503AAE">
        <w:t xml:space="preserve"> </w:t>
      </w:r>
      <w:r w:rsidR="00503AAE" w:rsidRPr="00503AAE">
        <w:t xml:space="preserve">son de tipo </w:t>
      </w:r>
      <w:r w:rsidR="00503AAE" w:rsidRPr="00503AAE">
        <w:rPr>
          <w:b/>
          <w:bCs/>
        </w:rPr>
        <w:t>cadena de texto (VARCHAR o TEXT)</w:t>
      </w:r>
    </w:p>
    <w:p w14:paraId="1EBC5C93" w14:textId="77777777" w:rsidR="00503AAE" w:rsidRPr="00503AAE" w:rsidRDefault="00503AAE" w:rsidP="00503AAE">
      <w:pPr>
        <w:ind w:left="405"/>
      </w:pPr>
    </w:p>
    <w:p w14:paraId="29B81F83" w14:textId="77777777" w:rsidR="00503AAE" w:rsidRDefault="00503AAE" w:rsidP="00503AAE">
      <w:pPr>
        <w:pStyle w:val="Prrafodelista"/>
        <w:numPr>
          <w:ilvl w:val="1"/>
          <w:numId w:val="7"/>
        </w:numPr>
      </w:pPr>
      <w:r w:rsidRPr="00503AAE">
        <w:t>Operaciones Básicas en una Base de Datos (CRUD) Escribe la respuesta a que operación corresponde (</w:t>
      </w:r>
      <w:proofErr w:type="spellStart"/>
      <w:r w:rsidRPr="00503AAE">
        <w:t>Create</w:t>
      </w:r>
      <w:proofErr w:type="spellEnd"/>
      <w:r w:rsidRPr="00503AAE">
        <w:t xml:space="preserve">, </w:t>
      </w:r>
      <w:proofErr w:type="spellStart"/>
      <w:r w:rsidRPr="00503AAE">
        <w:t>Read</w:t>
      </w:r>
      <w:proofErr w:type="spellEnd"/>
      <w:r w:rsidRPr="00503AAE">
        <w:t xml:space="preserve">, </w:t>
      </w:r>
      <w:proofErr w:type="spellStart"/>
      <w:r w:rsidRPr="00503AAE">
        <w:t>Update</w:t>
      </w:r>
      <w:proofErr w:type="spellEnd"/>
      <w:r w:rsidRPr="00503AAE">
        <w:t xml:space="preserve">, </w:t>
      </w:r>
      <w:proofErr w:type="spellStart"/>
      <w:r w:rsidRPr="00503AAE">
        <w:t>Delete</w:t>
      </w:r>
      <w:proofErr w:type="spellEnd"/>
      <w:r w:rsidRPr="00503AAE">
        <w:t xml:space="preserve">) de la tabla Clientes, los siguientes ejemplos: </w:t>
      </w:r>
    </w:p>
    <w:p w14:paraId="122FD0E4" w14:textId="70520DA5" w:rsidR="00503AAE" w:rsidRDefault="00503AAE" w:rsidP="00503AAE">
      <w:pPr>
        <w:pStyle w:val="Prrafodelista"/>
        <w:ind w:left="1080"/>
      </w:pPr>
      <w:r w:rsidRPr="00503AAE">
        <w:drawing>
          <wp:inline distT="0" distB="0" distL="0" distR="0" wp14:anchorId="16E261FE" wp14:editId="05D5F8D0">
            <wp:extent cx="2962688" cy="438211"/>
            <wp:effectExtent l="0" t="0" r="9525" b="0"/>
            <wp:docPr id="1518034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34581" name=""/>
                    <pic:cNvPicPr/>
                  </pic:nvPicPr>
                  <pic:blipFill>
                    <a:blip r:embed="rId6"/>
                    <a:stretch>
                      <a:fillRect/>
                    </a:stretch>
                  </pic:blipFill>
                  <pic:spPr>
                    <a:xfrm>
                      <a:off x="0" y="0"/>
                      <a:ext cx="2962688" cy="438211"/>
                    </a:xfrm>
                    <a:prstGeom prst="rect">
                      <a:avLst/>
                    </a:prstGeom>
                  </pic:spPr>
                </pic:pic>
              </a:graphicData>
            </a:graphic>
          </wp:inline>
        </w:drawing>
      </w:r>
    </w:p>
    <w:p w14:paraId="2F012798" w14:textId="25F26B9A" w:rsidR="00503AAE" w:rsidRDefault="00503AAE" w:rsidP="00503AAE">
      <w:pPr>
        <w:pStyle w:val="Prrafodelista"/>
        <w:numPr>
          <w:ilvl w:val="0"/>
          <w:numId w:val="9"/>
        </w:numPr>
      </w:pPr>
      <w:r w:rsidRPr="00503AAE">
        <w:t xml:space="preserve">Respuesta: </w:t>
      </w:r>
      <w:proofErr w:type="spellStart"/>
      <w:r>
        <w:t>Create</w:t>
      </w:r>
      <w:proofErr w:type="spellEnd"/>
    </w:p>
    <w:p w14:paraId="0F810B38" w14:textId="47A5270B" w:rsidR="00503AAE" w:rsidRDefault="00503AAE" w:rsidP="00503AAE">
      <w:pPr>
        <w:ind w:left="1080"/>
      </w:pPr>
      <w:r w:rsidRPr="00503AAE">
        <w:drawing>
          <wp:inline distT="0" distB="0" distL="0" distR="0" wp14:anchorId="25D7A54B" wp14:editId="5CECEEFC">
            <wp:extent cx="1457528" cy="219106"/>
            <wp:effectExtent l="0" t="0" r="0" b="9525"/>
            <wp:docPr id="892981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81904" name=""/>
                    <pic:cNvPicPr/>
                  </pic:nvPicPr>
                  <pic:blipFill>
                    <a:blip r:embed="rId7"/>
                    <a:stretch>
                      <a:fillRect/>
                    </a:stretch>
                  </pic:blipFill>
                  <pic:spPr>
                    <a:xfrm>
                      <a:off x="0" y="0"/>
                      <a:ext cx="1457528" cy="219106"/>
                    </a:xfrm>
                    <a:prstGeom prst="rect">
                      <a:avLst/>
                    </a:prstGeom>
                  </pic:spPr>
                </pic:pic>
              </a:graphicData>
            </a:graphic>
          </wp:inline>
        </w:drawing>
      </w:r>
    </w:p>
    <w:p w14:paraId="29F2C3F7" w14:textId="030AECDC" w:rsidR="00503AAE" w:rsidRDefault="00503AAE" w:rsidP="00503AAE">
      <w:pPr>
        <w:pStyle w:val="Prrafodelista"/>
        <w:numPr>
          <w:ilvl w:val="0"/>
          <w:numId w:val="9"/>
        </w:numPr>
      </w:pPr>
      <w:r w:rsidRPr="00503AAE">
        <w:t>Respuesta:</w:t>
      </w:r>
      <w:r>
        <w:t xml:space="preserve"> </w:t>
      </w:r>
      <w:proofErr w:type="spellStart"/>
      <w:r>
        <w:t>Read</w:t>
      </w:r>
      <w:proofErr w:type="spellEnd"/>
    </w:p>
    <w:p w14:paraId="4AB65C4A" w14:textId="4F1EE96C" w:rsidR="00503AAE" w:rsidRDefault="00503AAE" w:rsidP="00503AAE">
      <w:pPr>
        <w:ind w:left="1080"/>
      </w:pPr>
      <w:r w:rsidRPr="00503AAE">
        <w:drawing>
          <wp:inline distT="0" distB="0" distL="0" distR="0" wp14:anchorId="6FEDC406" wp14:editId="0F861AAF">
            <wp:extent cx="2038635" cy="600159"/>
            <wp:effectExtent l="0" t="0" r="0" b="9525"/>
            <wp:docPr id="675278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78606" name=""/>
                    <pic:cNvPicPr/>
                  </pic:nvPicPr>
                  <pic:blipFill>
                    <a:blip r:embed="rId8"/>
                    <a:stretch>
                      <a:fillRect/>
                    </a:stretch>
                  </pic:blipFill>
                  <pic:spPr>
                    <a:xfrm>
                      <a:off x="0" y="0"/>
                      <a:ext cx="2038635" cy="600159"/>
                    </a:xfrm>
                    <a:prstGeom prst="rect">
                      <a:avLst/>
                    </a:prstGeom>
                  </pic:spPr>
                </pic:pic>
              </a:graphicData>
            </a:graphic>
          </wp:inline>
        </w:drawing>
      </w:r>
    </w:p>
    <w:p w14:paraId="4606BE19" w14:textId="0E39502D" w:rsidR="00503AAE" w:rsidRDefault="00503AAE" w:rsidP="00503AAE">
      <w:pPr>
        <w:pStyle w:val="Prrafodelista"/>
        <w:numPr>
          <w:ilvl w:val="0"/>
          <w:numId w:val="9"/>
        </w:numPr>
      </w:pPr>
      <w:r w:rsidRPr="00503AAE">
        <w:t xml:space="preserve">Respuesta: </w:t>
      </w:r>
      <w:proofErr w:type="spellStart"/>
      <w:r>
        <w:t>Update</w:t>
      </w:r>
      <w:proofErr w:type="spellEnd"/>
    </w:p>
    <w:p w14:paraId="7E885387" w14:textId="2DD36A0A" w:rsidR="00503AAE" w:rsidRDefault="00503AAE" w:rsidP="00503AAE">
      <w:pPr>
        <w:ind w:left="1080"/>
      </w:pPr>
      <w:r w:rsidRPr="00503AAE">
        <w:drawing>
          <wp:inline distT="0" distB="0" distL="0" distR="0" wp14:anchorId="2297D003" wp14:editId="3513B66B">
            <wp:extent cx="1324160" cy="371527"/>
            <wp:effectExtent l="0" t="0" r="9525" b="9525"/>
            <wp:docPr id="464587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7209" name=""/>
                    <pic:cNvPicPr/>
                  </pic:nvPicPr>
                  <pic:blipFill>
                    <a:blip r:embed="rId9"/>
                    <a:stretch>
                      <a:fillRect/>
                    </a:stretch>
                  </pic:blipFill>
                  <pic:spPr>
                    <a:xfrm>
                      <a:off x="0" y="0"/>
                      <a:ext cx="1324160" cy="371527"/>
                    </a:xfrm>
                    <a:prstGeom prst="rect">
                      <a:avLst/>
                    </a:prstGeom>
                  </pic:spPr>
                </pic:pic>
              </a:graphicData>
            </a:graphic>
          </wp:inline>
        </w:drawing>
      </w:r>
    </w:p>
    <w:p w14:paraId="7C77EEA5" w14:textId="77777777" w:rsidR="009D11E1" w:rsidRDefault="00503AAE" w:rsidP="009D11E1">
      <w:pPr>
        <w:pStyle w:val="Prrafodelista"/>
        <w:numPr>
          <w:ilvl w:val="0"/>
          <w:numId w:val="9"/>
        </w:numPr>
      </w:pPr>
      <w:r w:rsidRPr="00503AAE">
        <w:t>Respuesta:</w:t>
      </w:r>
      <w:r>
        <w:t xml:space="preserve"> </w:t>
      </w:r>
      <w:proofErr w:type="spellStart"/>
      <w:r>
        <w:t>Delete</w:t>
      </w:r>
      <w:proofErr w:type="spellEnd"/>
    </w:p>
    <w:p w14:paraId="567FC8FB" w14:textId="77777777" w:rsidR="009D11E1" w:rsidRDefault="009D11E1" w:rsidP="009D11E1">
      <w:pPr>
        <w:pStyle w:val="Prrafodelista"/>
      </w:pPr>
    </w:p>
    <w:p w14:paraId="64BFC949" w14:textId="6B0FC184" w:rsidR="009D11E1" w:rsidRPr="009D11E1" w:rsidRDefault="009D11E1" w:rsidP="009D11E1">
      <w:pPr>
        <w:pStyle w:val="Prrafodelista"/>
        <w:numPr>
          <w:ilvl w:val="0"/>
          <w:numId w:val="7"/>
        </w:numPr>
        <w:rPr>
          <w:b/>
          <w:bCs/>
        </w:rPr>
      </w:pPr>
      <w:r w:rsidRPr="009D11E1">
        <w:rPr>
          <w:b/>
          <w:bCs/>
        </w:rPr>
        <w:t xml:space="preserve">Relaciones de tablas, identificar las llaves </w:t>
      </w:r>
    </w:p>
    <w:p w14:paraId="71F8A646" w14:textId="77777777" w:rsidR="009D11E1" w:rsidRDefault="009D11E1" w:rsidP="009D11E1">
      <w:pPr>
        <w:pStyle w:val="Prrafodelista"/>
      </w:pPr>
    </w:p>
    <w:p w14:paraId="3753FCA2" w14:textId="4B804EE7" w:rsidR="009D11E1" w:rsidRDefault="009D11E1" w:rsidP="009D11E1">
      <w:pPr>
        <w:pStyle w:val="Prrafodelista"/>
        <w:numPr>
          <w:ilvl w:val="1"/>
          <w:numId w:val="7"/>
        </w:numPr>
        <w:jc w:val="center"/>
      </w:pPr>
      <w:r>
        <w:t xml:space="preserve"> </w:t>
      </w:r>
      <w:r w:rsidRPr="009D11E1">
        <w:t>En el siguiente ejercicio deberás aplicar los conceptos de las bases de datos:</w:t>
      </w:r>
    </w:p>
    <w:p w14:paraId="78D1F5C8" w14:textId="77777777" w:rsidR="009D11E1" w:rsidRDefault="009D11E1" w:rsidP="009D11E1">
      <w:pPr>
        <w:pStyle w:val="Prrafodelista"/>
        <w:jc w:val="center"/>
        <w:rPr>
          <w:b/>
          <w:bCs/>
          <w:i/>
          <w:iCs/>
        </w:rPr>
      </w:pPr>
      <w:r w:rsidRPr="009D11E1">
        <w:rPr>
          <w:b/>
          <w:bCs/>
          <w:i/>
          <w:iCs/>
        </w:rPr>
        <w:t>Tabla Empleados - Tabla Departamentos</w:t>
      </w:r>
    </w:p>
    <w:p w14:paraId="04CA194C" w14:textId="77777777" w:rsidR="009D11E1" w:rsidRDefault="009D11E1" w:rsidP="009D11E1">
      <w:pPr>
        <w:pStyle w:val="Prrafodelista"/>
        <w:jc w:val="center"/>
        <w:rPr>
          <w:b/>
          <w:bCs/>
          <w:i/>
          <w:iCs/>
        </w:rPr>
      </w:pPr>
    </w:p>
    <w:p w14:paraId="21F8D536" w14:textId="77777777" w:rsidR="009D11E1" w:rsidRDefault="009D11E1" w:rsidP="009D11E1">
      <w:pPr>
        <w:pStyle w:val="Prrafodelista"/>
        <w:jc w:val="center"/>
        <w:rPr>
          <w:b/>
          <w:bCs/>
          <w:i/>
          <w:iCs/>
        </w:rPr>
      </w:pPr>
    </w:p>
    <w:p w14:paraId="1A6AF296" w14:textId="58391C20" w:rsidR="009D11E1" w:rsidRPr="009D11E1" w:rsidRDefault="009D11E1" w:rsidP="009D11E1">
      <w:pPr>
        <w:pStyle w:val="Prrafodelista"/>
        <w:rPr>
          <w:b/>
          <w:bCs/>
          <w:i/>
          <w:iCs/>
        </w:rPr>
      </w:pPr>
      <w:r w:rsidRPr="009D11E1">
        <w:lastRenderedPageBreak/>
        <w:t xml:space="preserve">Preguntas: </w:t>
      </w:r>
    </w:p>
    <w:p w14:paraId="15147183" w14:textId="07CD4870" w:rsidR="009D11E1" w:rsidRDefault="009D11E1" w:rsidP="009D11E1">
      <w:pPr>
        <w:pStyle w:val="Prrafodelista"/>
        <w:numPr>
          <w:ilvl w:val="0"/>
          <w:numId w:val="10"/>
        </w:numPr>
      </w:pPr>
      <w:r w:rsidRPr="009D11E1">
        <w:t>¿Qué columna en la tabla Empleados es la llave foránea (FK)?</w:t>
      </w:r>
      <w:r>
        <w:br/>
        <w:t xml:space="preserve"> </w:t>
      </w:r>
      <w:r w:rsidRPr="009D11E1">
        <w:t xml:space="preserve">Respuesta: </w:t>
      </w:r>
      <w:r>
        <w:t>Id_ Departamento</w:t>
      </w:r>
    </w:p>
    <w:p w14:paraId="4CAD6D08" w14:textId="31D102EC" w:rsidR="009D11E1" w:rsidRDefault="009D11E1" w:rsidP="009D11E1">
      <w:pPr>
        <w:pStyle w:val="Prrafodelista"/>
        <w:numPr>
          <w:ilvl w:val="0"/>
          <w:numId w:val="10"/>
        </w:numPr>
      </w:pPr>
      <w:r w:rsidRPr="009D11E1">
        <w:t xml:space="preserve">¿Cuántos registros hay en la tabla Departamentos? Respuesta: </w:t>
      </w:r>
      <w:r>
        <w:t>Un total de 6 registros</w:t>
      </w:r>
    </w:p>
    <w:p w14:paraId="67502E89" w14:textId="41743362" w:rsidR="00503AAE" w:rsidRDefault="009D11E1" w:rsidP="009D11E1">
      <w:pPr>
        <w:pStyle w:val="Prrafodelista"/>
        <w:numPr>
          <w:ilvl w:val="0"/>
          <w:numId w:val="10"/>
        </w:numPr>
      </w:pPr>
      <w:r w:rsidRPr="009D11E1">
        <w:t>¿Qué información se almacena en la columna Cargo en la tabla Empleados? Respuesta:</w:t>
      </w:r>
      <w:r>
        <w:t xml:space="preserve"> El rol o profesión que desempeña cada empleado en </w:t>
      </w:r>
      <w:proofErr w:type="gramStart"/>
      <w:r>
        <w:t>el la</w:t>
      </w:r>
      <w:proofErr w:type="gramEnd"/>
      <w:r>
        <w:t xml:space="preserve"> empresa. </w:t>
      </w:r>
    </w:p>
    <w:p w14:paraId="19AED3E8" w14:textId="77777777" w:rsidR="009D11E1" w:rsidRDefault="009D11E1" w:rsidP="009D11E1">
      <w:pPr>
        <w:pStyle w:val="Prrafodelista"/>
        <w:ind w:left="1776"/>
      </w:pPr>
    </w:p>
    <w:p w14:paraId="344A1A0A" w14:textId="77777777" w:rsidR="009D11E1" w:rsidRPr="009D11E1" w:rsidRDefault="009D11E1" w:rsidP="009D11E1">
      <w:pPr>
        <w:pStyle w:val="Prrafodelista"/>
        <w:numPr>
          <w:ilvl w:val="1"/>
          <w:numId w:val="7"/>
        </w:numPr>
      </w:pPr>
      <w:r w:rsidRPr="009D11E1">
        <w:t xml:space="preserve">En el siguiente ejercicio deberás aplicar los conceptos de las bases de datos, en estas dos tablas: </w:t>
      </w:r>
    </w:p>
    <w:p w14:paraId="3A13F0D2" w14:textId="02EB8CC9" w:rsidR="009D11E1" w:rsidRDefault="009D11E1" w:rsidP="009D11E1">
      <w:pPr>
        <w:pStyle w:val="Prrafodelista"/>
        <w:ind w:left="1080"/>
        <w:jc w:val="center"/>
        <w:rPr>
          <w:b/>
          <w:bCs/>
          <w:i/>
          <w:iCs/>
        </w:rPr>
      </w:pPr>
      <w:r w:rsidRPr="009D11E1">
        <w:rPr>
          <w:b/>
          <w:bCs/>
          <w:i/>
          <w:iCs/>
        </w:rPr>
        <w:t>- Tabla Estudiantes - Tabla Cursos</w:t>
      </w:r>
    </w:p>
    <w:p w14:paraId="7C18596F" w14:textId="77777777" w:rsidR="009D11E1" w:rsidRPr="009D11E1" w:rsidRDefault="009D11E1" w:rsidP="009D11E1">
      <w:pPr>
        <w:pStyle w:val="Prrafodelista"/>
        <w:ind w:left="1080"/>
        <w:jc w:val="center"/>
        <w:rPr>
          <w:b/>
          <w:bCs/>
          <w:i/>
          <w:iCs/>
        </w:rPr>
      </w:pPr>
    </w:p>
    <w:p w14:paraId="2AC98788" w14:textId="77777777" w:rsidR="009D11E1" w:rsidRDefault="009D11E1" w:rsidP="009D11E1">
      <w:pPr>
        <w:pStyle w:val="Prrafodelista"/>
        <w:ind w:left="1080"/>
      </w:pPr>
      <w:r w:rsidRPr="009D11E1">
        <w:t xml:space="preserve"> Preguntas: </w:t>
      </w:r>
    </w:p>
    <w:p w14:paraId="3A1F7BFE" w14:textId="69AA1B34" w:rsidR="009D11E1" w:rsidRDefault="009D11E1" w:rsidP="009D11E1">
      <w:pPr>
        <w:pStyle w:val="Prrafodelista"/>
        <w:numPr>
          <w:ilvl w:val="0"/>
          <w:numId w:val="11"/>
        </w:numPr>
      </w:pPr>
      <w:r w:rsidRPr="009D11E1">
        <w:t>¿Qué columna en la tabla Estudiantes es la llave foránea (FK)?</w:t>
      </w:r>
      <w:r>
        <w:t xml:space="preserve"> </w:t>
      </w:r>
      <w:r>
        <w:br/>
        <w:t>Respuesta:</w:t>
      </w:r>
      <w:r w:rsidRPr="009D11E1">
        <w:t xml:space="preserve"> </w:t>
      </w:r>
      <w:proofErr w:type="spellStart"/>
      <w:r>
        <w:t>Id_Curso</w:t>
      </w:r>
      <w:proofErr w:type="spellEnd"/>
    </w:p>
    <w:p w14:paraId="2C606EE2" w14:textId="3DE28650" w:rsidR="009D11E1" w:rsidRDefault="009D11E1" w:rsidP="009D11E1">
      <w:pPr>
        <w:pStyle w:val="Prrafodelista"/>
        <w:numPr>
          <w:ilvl w:val="0"/>
          <w:numId w:val="11"/>
        </w:numPr>
      </w:pPr>
      <w:r w:rsidRPr="009D11E1">
        <w:t>¿Cuántos registros hay en la tabla Estudiantes?</w:t>
      </w:r>
      <w:r>
        <w:t xml:space="preserve"> </w:t>
      </w:r>
      <w:r>
        <w:br/>
        <w:t>Respuesta: 10 registros en total</w:t>
      </w:r>
    </w:p>
    <w:p w14:paraId="47CEB272" w14:textId="4E94B2E3" w:rsidR="009D11E1" w:rsidRDefault="009D11E1" w:rsidP="009D11E1">
      <w:pPr>
        <w:pStyle w:val="Prrafodelista"/>
        <w:numPr>
          <w:ilvl w:val="0"/>
          <w:numId w:val="11"/>
        </w:numPr>
      </w:pPr>
      <w:r w:rsidRPr="009D11E1">
        <w:t xml:space="preserve">¿Qué información se almacena en la columna </w:t>
      </w:r>
      <w:proofErr w:type="spellStart"/>
      <w:r w:rsidRPr="009D11E1">
        <w:t>Nombre_Curso</w:t>
      </w:r>
      <w:proofErr w:type="spellEnd"/>
      <w:r w:rsidRPr="009D11E1">
        <w:t xml:space="preserve"> en la tabla Cursos?</w:t>
      </w:r>
      <w:r>
        <w:br/>
        <w:t xml:space="preserve">Respuesta: El nombre de la asignatura que o materia que se da. </w:t>
      </w:r>
    </w:p>
    <w:p w14:paraId="39D237C6" w14:textId="77777777" w:rsidR="00DB5EEE" w:rsidRDefault="00DB5EEE" w:rsidP="00DB5EEE">
      <w:pPr>
        <w:pStyle w:val="Prrafodelista"/>
        <w:ind w:left="1440"/>
      </w:pPr>
    </w:p>
    <w:p w14:paraId="6A1A01B6" w14:textId="77777777" w:rsidR="00DB5EEE" w:rsidRPr="00DB5EEE" w:rsidRDefault="00DB5EEE" w:rsidP="00DB5EEE">
      <w:pPr>
        <w:pStyle w:val="Prrafodelista"/>
        <w:numPr>
          <w:ilvl w:val="0"/>
          <w:numId w:val="7"/>
        </w:numPr>
        <w:rPr>
          <w:b/>
          <w:bCs/>
        </w:rPr>
      </w:pPr>
      <w:r w:rsidRPr="00DB5EEE">
        <w:rPr>
          <w:b/>
          <w:bCs/>
        </w:rPr>
        <w:t xml:space="preserve">Diseñar las tablas, coloca las llaves y lo que se requiera con el siguiente escenario </w:t>
      </w:r>
    </w:p>
    <w:p w14:paraId="317D4706" w14:textId="77777777" w:rsidR="00DB5EEE" w:rsidRDefault="00DB5EEE" w:rsidP="00DB5EEE">
      <w:pPr>
        <w:pStyle w:val="Prrafodelista"/>
      </w:pPr>
    </w:p>
    <w:p w14:paraId="4BB8C2F7" w14:textId="77777777" w:rsidR="00DB5EEE" w:rsidRDefault="00DB5EEE" w:rsidP="00DB5EEE">
      <w:pPr>
        <w:pStyle w:val="Prrafodelista"/>
      </w:pPr>
      <w:r w:rsidRPr="00DB5EEE">
        <w:t xml:space="preserve">En el siguiente ejemplo deberás realizar las tablas, colocar las llaves y describir la relación de las tablas. </w:t>
      </w:r>
    </w:p>
    <w:p w14:paraId="7C4CCE3A" w14:textId="77777777" w:rsidR="00DB5EEE" w:rsidRDefault="00DB5EEE" w:rsidP="00DB5EEE">
      <w:pPr>
        <w:pStyle w:val="Prrafodelista"/>
      </w:pPr>
    </w:p>
    <w:p w14:paraId="2549C0B8" w14:textId="77777777" w:rsidR="00DB5EEE" w:rsidRDefault="00DB5EEE" w:rsidP="00DB5EEE">
      <w:pPr>
        <w:pStyle w:val="Prrafodelista"/>
      </w:pPr>
      <w:r w:rsidRPr="00DB5EEE">
        <w:t xml:space="preserve">Una biblioteca desea organizar la información sobre los libros que posee y los autores de esos libros. Cada libro tiene un autor específico, pero un autor puede haber escrito varios libros. Queremos diseñar un sistema de bases de datos relacional para gestionar esta información. </w:t>
      </w:r>
    </w:p>
    <w:p w14:paraId="6DD19D6E" w14:textId="77777777" w:rsidR="00DB5EEE" w:rsidRDefault="00DB5EEE" w:rsidP="00DB5EEE">
      <w:pPr>
        <w:pStyle w:val="Prrafodelista"/>
      </w:pPr>
    </w:p>
    <w:p w14:paraId="0A2019FD" w14:textId="77777777" w:rsidR="008270BE" w:rsidRPr="008270BE" w:rsidRDefault="00DB5EEE" w:rsidP="00DB5EEE">
      <w:pPr>
        <w:pStyle w:val="Prrafodelista"/>
        <w:rPr>
          <w:b/>
          <w:bCs/>
          <w:i/>
          <w:iCs/>
        </w:rPr>
      </w:pPr>
      <w:r w:rsidRPr="008270BE">
        <w:rPr>
          <w:b/>
          <w:bCs/>
          <w:i/>
          <w:iCs/>
        </w:rPr>
        <w:t xml:space="preserve">Autores: </w:t>
      </w:r>
      <w:proofErr w:type="spellStart"/>
      <w:r w:rsidRPr="008270BE">
        <w:rPr>
          <w:b/>
          <w:bCs/>
          <w:i/>
          <w:iCs/>
        </w:rPr>
        <w:t>ID_Autor</w:t>
      </w:r>
      <w:proofErr w:type="spellEnd"/>
      <w:r w:rsidRPr="008270BE">
        <w:rPr>
          <w:b/>
          <w:bCs/>
          <w:i/>
          <w:iCs/>
        </w:rPr>
        <w:t xml:space="preserve">, </w:t>
      </w:r>
      <w:proofErr w:type="spellStart"/>
      <w:r w:rsidRPr="008270BE">
        <w:rPr>
          <w:b/>
          <w:bCs/>
          <w:i/>
          <w:iCs/>
        </w:rPr>
        <w:t>Nombre_Autor</w:t>
      </w:r>
      <w:proofErr w:type="spellEnd"/>
      <w:r w:rsidRPr="008270BE">
        <w:rPr>
          <w:b/>
          <w:bCs/>
          <w:i/>
          <w:iCs/>
        </w:rPr>
        <w:t xml:space="preserve">, Nacionalidad </w:t>
      </w:r>
    </w:p>
    <w:p w14:paraId="0181BC7B" w14:textId="3A4E57B6" w:rsidR="008270BE" w:rsidRDefault="00DB5EEE" w:rsidP="00DB5EEE">
      <w:pPr>
        <w:pStyle w:val="Prrafodelista"/>
        <w:rPr>
          <w:b/>
          <w:bCs/>
          <w:i/>
          <w:iCs/>
        </w:rPr>
      </w:pPr>
      <w:r w:rsidRPr="008270BE">
        <w:rPr>
          <w:b/>
          <w:bCs/>
          <w:i/>
          <w:iCs/>
        </w:rPr>
        <w:t xml:space="preserve">Libros: </w:t>
      </w:r>
      <w:proofErr w:type="spellStart"/>
      <w:r w:rsidRPr="008270BE">
        <w:rPr>
          <w:b/>
          <w:bCs/>
          <w:i/>
          <w:iCs/>
        </w:rPr>
        <w:t>ID_Libro</w:t>
      </w:r>
      <w:proofErr w:type="spellEnd"/>
      <w:r w:rsidRPr="008270BE">
        <w:rPr>
          <w:b/>
          <w:bCs/>
          <w:i/>
          <w:iCs/>
        </w:rPr>
        <w:t xml:space="preserve">, </w:t>
      </w:r>
      <w:proofErr w:type="spellStart"/>
      <w:r w:rsidRPr="008270BE">
        <w:rPr>
          <w:b/>
          <w:bCs/>
          <w:i/>
          <w:iCs/>
        </w:rPr>
        <w:t>Titulo_Libro</w:t>
      </w:r>
      <w:proofErr w:type="spellEnd"/>
      <w:r w:rsidRPr="008270BE">
        <w:rPr>
          <w:b/>
          <w:bCs/>
          <w:i/>
          <w:iCs/>
        </w:rPr>
        <w:t xml:space="preserve">, Genero, </w:t>
      </w:r>
      <w:proofErr w:type="spellStart"/>
      <w:r w:rsidRPr="008270BE">
        <w:rPr>
          <w:b/>
          <w:bCs/>
          <w:i/>
          <w:iCs/>
        </w:rPr>
        <w:t>ID_Autor</w:t>
      </w:r>
      <w:proofErr w:type="spellEnd"/>
    </w:p>
    <w:p w14:paraId="6A87A560" w14:textId="77777777" w:rsidR="008270BE" w:rsidRDefault="008270BE">
      <w:pPr>
        <w:rPr>
          <w:b/>
          <w:bCs/>
          <w:i/>
          <w:iCs/>
        </w:rPr>
      </w:pPr>
      <w:r>
        <w:rPr>
          <w:b/>
          <w:bCs/>
          <w:i/>
          <w:iCs/>
        </w:rPr>
        <w:br w:type="page"/>
      </w:r>
    </w:p>
    <w:p w14:paraId="4B028252" w14:textId="4501B0CB" w:rsidR="00DB5EEE" w:rsidRPr="008270BE" w:rsidRDefault="008270BE" w:rsidP="00DB5EEE">
      <w:pPr>
        <w:pStyle w:val="Prrafodelista"/>
        <w:rPr>
          <w:b/>
          <w:bCs/>
          <w:i/>
          <w:iCs/>
        </w:rPr>
      </w:pPr>
      <w:r>
        <w:rPr>
          <w:b/>
          <w:bCs/>
          <w:i/>
          <w:iCs/>
        </w:rPr>
        <w:lastRenderedPageBreak/>
        <w:t xml:space="preserve">Respuesta: </w:t>
      </w:r>
    </w:p>
    <w:tbl>
      <w:tblPr>
        <w:tblW w:w="6420" w:type="dxa"/>
        <w:tblCellMar>
          <w:left w:w="70" w:type="dxa"/>
          <w:right w:w="70" w:type="dxa"/>
        </w:tblCellMar>
        <w:tblLook w:val="04A0" w:firstRow="1" w:lastRow="0" w:firstColumn="1" w:lastColumn="0" w:noHBand="0" w:noVBand="1"/>
      </w:tblPr>
      <w:tblGrid>
        <w:gridCol w:w="1460"/>
        <w:gridCol w:w="2860"/>
        <w:gridCol w:w="2100"/>
      </w:tblGrid>
      <w:tr w:rsidR="00DB5EEE" w:rsidRPr="00DB5EEE" w14:paraId="6E967D02" w14:textId="77777777" w:rsidTr="00DB5EEE">
        <w:trPr>
          <w:trHeight w:val="315"/>
        </w:trPr>
        <w:tc>
          <w:tcPr>
            <w:tcW w:w="1460" w:type="dxa"/>
            <w:tcBorders>
              <w:top w:val="nil"/>
              <w:left w:val="nil"/>
              <w:bottom w:val="nil"/>
              <w:right w:val="nil"/>
            </w:tcBorders>
            <w:shd w:val="clear" w:color="auto" w:fill="auto"/>
            <w:noWrap/>
            <w:vAlign w:val="bottom"/>
            <w:hideMark/>
          </w:tcPr>
          <w:p w14:paraId="133143A4"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TABLE Autores;</w:t>
            </w:r>
          </w:p>
        </w:tc>
        <w:tc>
          <w:tcPr>
            <w:tcW w:w="2860" w:type="dxa"/>
            <w:tcBorders>
              <w:top w:val="nil"/>
              <w:left w:val="nil"/>
              <w:bottom w:val="nil"/>
              <w:right w:val="nil"/>
            </w:tcBorders>
            <w:shd w:val="clear" w:color="auto" w:fill="auto"/>
            <w:noWrap/>
            <w:vAlign w:val="bottom"/>
            <w:hideMark/>
          </w:tcPr>
          <w:p w14:paraId="63FCA41F" w14:textId="77777777" w:rsidR="00DB5EEE" w:rsidRPr="00DB5EEE" w:rsidRDefault="00DB5EEE" w:rsidP="00DB5EEE">
            <w:pPr>
              <w:spacing w:after="0" w:line="240" w:lineRule="auto"/>
              <w:rPr>
                <w:rFonts w:ascii="Aptos Narrow" w:eastAsia="Times New Roman" w:hAnsi="Aptos Narrow" w:cs="Times New Roman"/>
                <w:color w:val="000000"/>
                <w:lang w:eastAsia="es-CO"/>
              </w:rPr>
            </w:pPr>
          </w:p>
        </w:tc>
        <w:tc>
          <w:tcPr>
            <w:tcW w:w="2100" w:type="dxa"/>
            <w:tcBorders>
              <w:top w:val="nil"/>
              <w:left w:val="nil"/>
              <w:bottom w:val="nil"/>
              <w:right w:val="nil"/>
            </w:tcBorders>
            <w:shd w:val="clear" w:color="auto" w:fill="auto"/>
            <w:noWrap/>
            <w:vAlign w:val="bottom"/>
            <w:hideMark/>
          </w:tcPr>
          <w:p w14:paraId="6E312648" w14:textId="77777777" w:rsidR="00DB5EEE" w:rsidRPr="00DB5EEE" w:rsidRDefault="00DB5EEE" w:rsidP="00DB5EEE">
            <w:pPr>
              <w:spacing w:after="0" w:line="240" w:lineRule="auto"/>
              <w:rPr>
                <w:rFonts w:ascii="Times New Roman" w:eastAsia="Times New Roman" w:hAnsi="Times New Roman" w:cs="Times New Roman"/>
                <w:sz w:val="20"/>
                <w:szCs w:val="20"/>
                <w:lang w:eastAsia="es-CO"/>
              </w:rPr>
            </w:pPr>
          </w:p>
        </w:tc>
      </w:tr>
      <w:tr w:rsidR="00DB5EEE" w:rsidRPr="00DB5EEE" w14:paraId="5B9FAE6B" w14:textId="77777777" w:rsidTr="00DB5EEE">
        <w:trPr>
          <w:trHeight w:val="300"/>
        </w:trPr>
        <w:tc>
          <w:tcPr>
            <w:tcW w:w="14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E46A273" w14:textId="77777777" w:rsidR="00DB5EEE" w:rsidRPr="00DB5EEE" w:rsidRDefault="00DB5EEE" w:rsidP="00DB5EEE">
            <w:pPr>
              <w:spacing w:after="0" w:line="240" w:lineRule="auto"/>
              <w:jc w:val="center"/>
              <w:rPr>
                <w:rFonts w:ascii="Aptos Narrow" w:eastAsia="Times New Roman" w:hAnsi="Aptos Narrow" w:cs="Times New Roman"/>
                <w:b/>
                <w:bCs/>
                <w:color w:val="000000"/>
                <w:lang w:eastAsia="es-CO"/>
              </w:rPr>
            </w:pPr>
            <w:proofErr w:type="spellStart"/>
            <w:r w:rsidRPr="00DB5EEE">
              <w:rPr>
                <w:rFonts w:ascii="Aptos Narrow" w:eastAsia="Times New Roman" w:hAnsi="Aptos Narrow" w:cs="Times New Roman"/>
                <w:b/>
                <w:bCs/>
                <w:color w:val="000000"/>
                <w:lang w:eastAsia="es-CO"/>
              </w:rPr>
              <w:t>ID_Autor</w:t>
            </w:r>
            <w:proofErr w:type="spellEnd"/>
            <w:r w:rsidRPr="00DB5EEE">
              <w:rPr>
                <w:rFonts w:ascii="Aptos Narrow" w:eastAsia="Times New Roman" w:hAnsi="Aptos Narrow" w:cs="Times New Roman"/>
                <w:b/>
                <w:bCs/>
                <w:color w:val="000000"/>
                <w:lang w:eastAsia="es-CO"/>
              </w:rPr>
              <w:t xml:space="preserve"> (PK)</w:t>
            </w:r>
          </w:p>
        </w:tc>
        <w:tc>
          <w:tcPr>
            <w:tcW w:w="2860" w:type="dxa"/>
            <w:tcBorders>
              <w:top w:val="single" w:sz="8" w:space="0" w:color="auto"/>
              <w:left w:val="nil"/>
              <w:bottom w:val="single" w:sz="4" w:space="0" w:color="auto"/>
              <w:right w:val="single" w:sz="4" w:space="0" w:color="auto"/>
            </w:tcBorders>
            <w:shd w:val="clear" w:color="auto" w:fill="auto"/>
            <w:vAlign w:val="center"/>
            <w:hideMark/>
          </w:tcPr>
          <w:p w14:paraId="16D2DED6" w14:textId="77777777" w:rsidR="00DB5EEE" w:rsidRPr="00DB5EEE" w:rsidRDefault="00DB5EEE" w:rsidP="00DB5EEE">
            <w:pPr>
              <w:spacing w:after="0" w:line="240" w:lineRule="auto"/>
              <w:jc w:val="center"/>
              <w:rPr>
                <w:rFonts w:ascii="Aptos Narrow" w:eastAsia="Times New Roman" w:hAnsi="Aptos Narrow" w:cs="Times New Roman"/>
                <w:b/>
                <w:bCs/>
                <w:color w:val="000000"/>
                <w:lang w:eastAsia="es-CO"/>
              </w:rPr>
            </w:pPr>
            <w:proofErr w:type="spellStart"/>
            <w:r w:rsidRPr="00DB5EEE">
              <w:rPr>
                <w:rFonts w:ascii="Aptos Narrow" w:eastAsia="Times New Roman" w:hAnsi="Aptos Narrow" w:cs="Times New Roman"/>
                <w:b/>
                <w:bCs/>
                <w:color w:val="000000"/>
                <w:lang w:eastAsia="es-CO"/>
              </w:rPr>
              <w:t>Nombre_Autor</w:t>
            </w:r>
            <w:proofErr w:type="spellEnd"/>
          </w:p>
        </w:tc>
        <w:tc>
          <w:tcPr>
            <w:tcW w:w="2100" w:type="dxa"/>
            <w:tcBorders>
              <w:top w:val="single" w:sz="8" w:space="0" w:color="auto"/>
              <w:left w:val="nil"/>
              <w:bottom w:val="single" w:sz="4" w:space="0" w:color="auto"/>
              <w:right w:val="single" w:sz="8" w:space="0" w:color="auto"/>
            </w:tcBorders>
            <w:shd w:val="clear" w:color="auto" w:fill="auto"/>
            <w:vAlign w:val="center"/>
            <w:hideMark/>
          </w:tcPr>
          <w:p w14:paraId="32BB6F0A" w14:textId="77777777" w:rsidR="00DB5EEE" w:rsidRPr="00DB5EEE" w:rsidRDefault="00DB5EEE" w:rsidP="00DB5EEE">
            <w:pPr>
              <w:spacing w:after="0" w:line="240" w:lineRule="auto"/>
              <w:jc w:val="center"/>
              <w:rPr>
                <w:rFonts w:ascii="Aptos Narrow" w:eastAsia="Times New Roman" w:hAnsi="Aptos Narrow" w:cs="Times New Roman"/>
                <w:b/>
                <w:bCs/>
                <w:color w:val="000000"/>
                <w:lang w:eastAsia="es-CO"/>
              </w:rPr>
            </w:pPr>
            <w:r w:rsidRPr="00DB5EEE">
              <w:rPr>
                <w:rFonts w:ascii="Aptos Narrow" w:eastAsia="Times New Roman" w:hAnsi="Aptos Narrow" w:cs="Times New Roman"/>
                <w:b/>
                <w:bCs/>
                <w:color w:val="000000"/>
                <w:lang w:eastAsia="es-CO"/>
              </w:rPr>
              <w:t>Nacionalidad</w:t>
            </w:r>
          </w:p>
        </w:tc>
      </w:tr>
      <w:tr w:rsidR="00DB5EEE" w:rsidRPr="00DB5EEE" w14:paraId="7C0AAC13" w14:textId="77777777" w:rsidTr="00DB5EEE">
        <w:trPr>
          <w:trHeight w:val="300"/>
        </w:trPr>
        <w:tc>
          <w:tcPr>
            <w:tcW w:w="1460" w:type="dxa"/>
            <w:tcBorders>
              <w:top w:val="nil"/>
              <w:left w:val="single" w:sz="8" w:space="0" w:color="auto"/>
              <w:bottom w:val="single" w:sz="4" w:space="0" w:color="auto"/>
              <w:right w:val="single" w:sz="4" w:space="0" w:color="auto"/>
            </w:tcBorders>
            <w:shd w:val="clear" w:color="auto" w:fill="auto"/>
            <w:vAlign w:val="center"/>
            <w:hideMark/>
          </w:tcPr>
          <w:p w14:paraId="17F32C45" w14:textId="77777777" w:rsidR="00DB5EEE" w:rsidRPr="00DB5EEE" w:rsidRDefault="00DB5EEE" w:rsidP="00DB5EEE">
            <w:pPr>
              <w:spacing w:after="0" w:line="240" w:lineRule="auto"/>
              <w:jc w:val="right"/>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1</w:t>
            </w:r>
          </w:p>
        </w:tc>
        <w:tc>
          <w:tcPr>
            <w:tcW w:w="2860" w:type="dxa"/>
            <w:tcBorders>
              <w:top w:val="nil"/>
              <w:left w:val="nil"/>
              <w:bottom w:val="single" w:sz="4" w:space="0" w:color="auto"/>
              <w:right w:val="single" w:sz="4" w:space="0" w:color="auto"/>
            </w:tcBorders>
            <w:shd w:val="clear" w:color="auto" w:fill="auto"/>
            <w:vAlign w:val="center"/>
            <w:hideMark/>
          </w:tcPr>
          <w:p w14:paraId="66F60E08"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Gabriel García Márquez</w:t>
            </w:r>
          </w:p>
        </w:tc>
        <w:tc>
          <w:tcPr>
            <w:tcW w:w="2100" w:type="dxa"/>
            <w:tcBorders>
              <w:top w:val="nil"/>
              <w:left w:val="nil"/>
              <w:bottom w:val="single" w:sz="4" w:space="0" w:color="auto"/>
              <w:right w:val="single" w:sz="8" w:space="0" w:color="auto"/>
            </w:tcBorders>
            <w:shd w:val="clear" w:color="auto" w:fill="auto"/>
            <w:vAlign w:val="center"/>
            <w:hideMark/>
          </w:tcPr>
          <w:p w14:paraId="0885473D"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Colombiana</w:t>
            </w:r>
          </w:p>
        </w:tc>
      </w:tr>
      <w:tr w:rsidR="00DB5EEE" w:rsidRPr="00DB5EEE" w14:paraId="5D7CAB44" w14:textId="77777777" w:rsidTr="00DB5EEE">
        <w:trPr>
          <w:trHeight w:val="300"/>
        </w:trPr>
        <w:tc>
          <w:tcPr>
            <w:tcW w:w="1460" w:type="dxa"/>
            <w:tcBorders>
              <w:top w:val="nil"/>
              <w:left w:val="single" w:sz="8" w:space="0" w:color="auto"/>
              <w:bottom w:val="single" w:sz="4" w:space="0" w:color="auto"/>
              <w:right w:val="single" w:sz="4" w:space="0" w:color="auto"/>
            </w:tcBorders>
            <w:shd w:val="clear" w:color="auto" w:fill="auto"/>
            <w:vAlign w:val="center"/>
            <w:hideMark/>
          </w:tcPr>
          <w:p w14:paraId="40784898" w14:textId="77777777" w:rsidR="00DB5EEE" w:rsidRPr="00DB5EEE" w:rsidRDefault="00DB5EEE" w:rsidP="00DB5EEE">
            <w:pPr>
              <w:spacing w:after="0" w:line="240" w:lineRule="auto"/>
              <w:jc w:val="right"/>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2</w:t>
            </w:r>
          </w:p>
        </w:tc>
        <w:tc>
          <w:tcPr>
            <w:tcW w:w="2860" w:type="dxa"/>
            <w:tcBorders>
              <w:top w:val="nil"/>
              <w:left w:val="nil"/>
              <w:bottom w:val="single" w:sz="4" w:space="0" w:color="auto"/>
              <w:right w:val="single" w:sz="4" w:space="0" w:color="auto"/>
            </w:tcBorders>
            <w:shd w:val="clear" w:color="auto" w:fill="auto"/>
            <w:vAlign w:val="center"/>
            <w:hideMark/>
          </w:tcPr>
          <w:p w14:paraId="6185B413"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Mario Vargas Llosa</w:t>
            </w:r>
          </w:p>
        </w:tc>
        <w:tc>
          <w:tcPr>
            <w:tcW w:w="2100" w:type="dxa"/>
            <w:tcBorders>
              <w:top w:val="nil"/>
              <w:left w:val="nil"/>
              <w:bottom w:val="single" w:sz="4" w:space="0" w:color="auto"/>
              <w:right w:val="single" w:sz="8" w:space="0" w:color="auto"/>
            </w:tcBorders>
            <w:shd w:val="clear" w:color="auto" w:fill="auto"/>
            <w:vAlign w:val="center"/>
            <w:hideMark/>
          </w:tcPr>
          <w:p w14:paraId="615A3A55"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Peruana</w:t>
            </w:r>
          </w:p>
        </w:tc>
      </w:tr>
      <w:tr w:rsidR="00DB5EEE" w:rsidRPr="00DB5EEE" w14:paraId="2F58AF77" w14:textId="77777777" w:rsidTr="00DB5EEE">
        <w:trPr>
          <w:trHeight w:val="315"/>
        </w:trPr>
        <w:tc>
          <w:tcPr>
            <w:tcW w:w="1460" w:type="dxa"/>
            <w:tcBorders>
              <w:top w:val="nil"/>
              <w:left w:val="single" w:sz="8" w:space="0" w:color="auto"/>
              <w:bottom w:val="single" w:sz="8" w:space="0" w:color="auto"/>
              <w:right w:val="single" w:sz="4" w:space="0" w:color="auto"/>
            </w:tcBorders>
            <w:shd w:val="clear" w:color="auto" w:fill="auto"/>
            <w:vAlign w:val="center"/>
            <w:hideMark/>
          </w:tcPr>
          <w:p w14:paraId="12C3281F" w14:textId="77777777" w:rsidR="00DB5EEE" w:rsidRPr="00DB5EEE" w:rsidRDefault="00DB5EEE" w:rsidP="00DB5EEE">
            <w:pPr>
              <w:spacing w:after="0" w:line="240" w:lineRule="auto"/>
              <w:jc w:val="right"/>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3</w:t>
            </w:r>
          </w:p>
        </w:tc>
        <w:tc>
          <w:tcPr>
            <w:tcW w:w="2860" w:type="dxa"/>
            <w:tcBorders>
              <w:top w:val="nil"/>
              <w:left w:val="nil"/>
              <w:bottom w:val="single" w:sz="8" w:space="0" w:color="auto"/>
              <w:right w:val="single" w:sz="4" w:space="0" w:color="auto"/>
            </w:tcBorders>
            <w:shd w:val="clear" w:color="auto" w:fill="auto"/>
            <w:vAlign w:val="center"/>
            <w:hideMark/>
          </w:tcPr>
          <w:p w14:paraId="63E6EDA0"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Isabel Allende</w:t>
            </w:r>
          </w:p>
        </w:tc>
        <w:tc>
          <w:tcPr>
            <w:tcW w:w="2100" w:type="dxa"/>
            <w:tcBorders>
              <w:top w:val="nil"/>
              <w:left w:val="nil"/>
              <w:bottom w:val="single" w:sz="8" w:space="0" w:color="auto"/>
              <w:right w:val="single" w:sz="8" w:space="0" w:color="auto"/>
            </w:tcBorders>
            <w:shd w:val="clear" w:color="auto" w:fill="auto"/>
            <w:vAlign w:val="center"/>
            <w:hideMark/>
          </w:tcPr>
          <w:p w14:paraId="2D36EE17"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Chilena</w:t>
            </w:r>
          </w:p>
        </w:tc>
      </w:tr>
      <w:tr w:rsidR="00DB5EEE" w:rsidRPr="00DB5EEE" w14:paraId="141D8525" w14:textId="77777777" w:rsidTr="00DB5EEE">
        <w:trPr>
          <w:trHeight w:val="300"/>
        </w:trPr>
        <w:tc>
          <w:tcPr>
            <w:tcW w:w="1460" w:type="dxa"/>
            <w:tcBorders>
              <w:top w:val="nil"/>
              <w:left w:val="nil"/>
              <w:bottom w:val="nil"/>
              <w:right w:val="nil"/>
            </w:tcBorders>
            <w:shd w:val="clear" w:color="auto" w:fill="auto"/>
            <w:noWrap/>
            <w:vAlign w:val="bottom"/>
            <w:hideMark/>
          </w:tcPr>
          <w:p w14:paraId="78502A2A" w14:textId="77777777" w:rsidR="00DB5EEE" w:rsidRPr="00DB5EEE" w:rsidRDefault="00DB5EEE" w:rsidP="00DB5EEE">
            <w:pPr>
              <w:spacing w:after="0" w:line="240" w:lineRule="auto"/>
              <w:rPr>
                <w:rFonts w:ascii="Aptos Narrow" w:eastAsia="Times New Roman" w:hAnsi="Aptos Narrow" w:cs="Times New Roman"/>
                <w:color w:val="000000"/>
                <w:lang w:eastAsia="es-CO"/>
              </w:rPr>
            </w:pPr>
          </w:p>
        </w:tc>
        <w:tc>
          <w:tcPr>
            <w:tcW w:w="2860" w:type="dxa"/>
            <w:tcBorders>
              <w:top w:val="nil"/>
              <w:left w:val="nil"/>
              <w:bottom w:val="nil"/>
              <w:right w:val="nil"/>
            </w:tcBorders>
            <w:shd w:val="clear" w:color="auto" w:fill="auto"/>
            <w:noWrap/>
            <w:vAlign w:val="bottom"/>
            <w:hideMark/>
          </w:tcPr>
          <w:p w14:paraId="366E8777" w14:textId="77777777" w:rsidR="00DB5EEE" w:rsidRPr="00DB5EEE" w:rsidRDefault="00DB5EEE" w:rsidP="00DB5EEE">
            <w:pPr>
              <w:spacing w:after="0" w:line="240" w:lineRule="auto"/>
              <w:rPr>
                <w:rFonts w:ascii="Times New Roman" w:eastAsia="Times New Roman" w:hAnsi="Times New Roman" w:cs="Times New Roman"/>
                <w:sz w:val="20"/>
                <w:szCs w:val="20"/>
                <w:lang w:eastAsia="es-CO"/>
              </w:rPr>
            </w:pPr>
          </w:p>
        </w:tc>
        <w:tc>
          <w:tcPr>
            <w:tcW w:w="2100" w:type="dxa"/>
            <w:tcBorders>
              <w:top w:val="nil"/>
              <w:left w:val="nil"/>
              <w:bottom w:val="nil"/>
              <w:right w:val="nil"/>
            </w:tcBorders>
            <w:shd w:val="clear" w:color="auto" w:fill="auto"/>
            <w:noWrap/>
            <w:vAlign w:val="bottom"/>
            <w:hideMark/>
          </w:tcPr>
          <w:p w14:paraId="494FC3F6" w14:textId="77777777" w:rsidR="00DB5EEE" w:rsidRPr="00DB5EEE" w:rsidRDefault="00DB5EEE" w:rsidP="00DB5EEE">
            <w:pPr>
              <w:spacing w:after="0" w:line="240" w:lineRule="auto"/>
              <w:rPr>
                <w:rFonts w:ascii="Times New Roman" w:eastAsia="Times New Roman" w:hAnsi="Times New Roman" w:cs="Times New Roman"/>
                <w:sz w:val="20"/>
                <w:szCs w:val="20"/>
                <w:lang w:eastAsia="es-CO"/>
              </w:rPr>
            </w:pPr>
          </w:p>
        </w:tc>
      </w:tr>
      <w:tr w:rsidR="00DB5EEE" w:rsidRPr="00DB5EEE" w14:paraId="27C6EF65" w14:textId="77777777" w:rsidTr="00DB5EEE">
        <w:trPr>
          <w:trHeight w:val="315"/>
        </w:trPr>
        <w:tc>
          <w:tcPr>
            <w:tcW w:w="1460" w:type="dxa"/>
            <w:tcBorders>
              <w:top w:val="nil"/>
              <w:left w:val="nil"/>
              <w:bottom w:val="nil"/>
              <w:right w:val="nil"/>
            </w:tcBorders>
            <w:shd w:val="clear" w:color="auto" w:fill="auto"/>
            <w:noWrap/>
            <w:vAlign w:val="bottom"/>
            <w:hideMark/>
          </w:tcPr>
          <w:p w14:paraId="4B898893"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 xml:space="preserve">TABE Libros; </w:t>
            </w:r>
          </w:p>
        </w:tc>
        <w:tc>
          <w:tcPr>
            <w:tcW w:w="2860" w:type="dxa"/>
            <w:tcBorders>
              <w:top w:val="nil"/>
              <w:left w:val="nil"/>
              <w:bottom w:val="nil"/>
              <w:right w:val="nil"/>
            </w:tcBorders>
            <w:shd w:val="clear" w:color="auto" w:fill="auto"/>
            <w:noWrap/>
            <w:vAlign w:val="bottom"/>
            <w:hideMark/>
          </w:tcPr>
          <w:p w14:paraId="764948B7" w14:textId="77777777" w:rsidR="00DB5EEE" w:rsidRPr="00DB5EEE" w:rsidRDefault="00DB5EEE" w:rsidP="00DB5EEE">
            <w:pPr>
              <w:spacing w:after="0" w:line="240" w:lineRule="auto"/>
              <w:rPr>
                <w:rFonts w:ascii="Aptos Narrow" w:eastAsia="Times New Roman" w:hAnsi="Aptos Narrow" w:cs="Times New Roman"/>
                <w:color w:val="000000"/>
                <w:lang w:eastAsia="es-CO"/>
              </w:rPr>
            </w:pPr>
          </w:p>
        </w:tc>
        <w:tc>
          <w:tcPr>
            <w:tcW w:w="2100" w:type="dxa"/>
            <w:tcBorders>
              <w:top w:val="nil"/>
              <w:left w:val="nil"/>
              <w:bottom w:val="nil"/>
              <w:right w:val="nil"/>
            </w:tcBorders>
            <w:shd w:val="clear" w:color="auto" w:fill="auto"/>
            <w:noWrap/>
            <w:vAlign w:val="bottom"/>
            <w:hideMark/>
          </w:tcPr>
          <w:p w14:paraId="74778219" w14:textId="77777777" w:rsidR="00DB5EEE" w:rsidRPr="00DB5EEE" w:rsidRDefault="00DB5EEE" w:rsidP="00DB5EEE">
            <w:pPr>
              <w:spacing w:after="0" w:line="240" w:lineRule="auto"/>
              <w:rPr>
                <w:rFonts w:ascii="Times New Roman" w:eastAsia="Times New Roman" w:hAnsi="Times New Roman" w:cs="Times New Roman"/>
                <w:sz w:val="20"/>
                <w:szCs w:val="20"/>
                <w:lang w:eastAsia="es-CO"/>
              </w:rPr>
            </w:pPr>
          </w:p>
        </w:tc>
      </w:tr>
      <w:tr w:rsidR="00DB5EEE" w:rsidRPr="00DB5EEE" w14:paraId="660F75CA" w14:textId="77777777" w:rsidTr="00DB5EEE">
        <w:trPr>
          <w:trHeight w:val="300"/>
        </w:trPr>
        <w:tc>
          <w:tcPr>
            <w:tcW w:w="14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5DAC857" w14:textId="77777777" w:rsidR="00DB5EEE" w:rsidRPr="00DB5EEE" w:rsidRDefault="00DB5EEE" w:rsidP="00DB5EEE">
            <w:pPr>
              <w:spacing w:after="0" w:line="240" w:lineRule="auto"/>
              <w:jc w:val="center"/>
              <w:rPr>
                <w:rFonts w:ascii="Aptos Narrow" w:eastAsia="Times New Roman" w:hAnsi="Aptos Narrow" w:cs="Times New Roman"/>
                <w:b/>
                <w:bCs/>
                <w:color w:val="000000"/>
                <w:lang w:eastAsia="es-CO"/>
              </w:rPr>
            </w:pPr>
            <w:proofErr w:type="spellStart"/>
            <w:r w:rsidRPr="00DB5EEE">
              <w:rPr>
                <w:rFonts w:ascii="Aptos Narrow" w:eastAsia="Times New Roman" w:hAnsi="Aptos Narrow" w:cs="Times New Roman"/>
                <w:b/>
                <w:bCs/>
                <w:color w:val="000000"/>
                <w:lang w:eastAsia="es-CO"/>
              </w:rPr>
              <w:t>ID_Libro</w:t>
            </w:r>
            <w:proofErr w:type="spellEnd"/>
            <w:r w:rsidRPr="00DB5EEE">
              <w:rPr>
                <w:rFonts w:ascii="Aptos Narrow" w:eastAsia="Times New Roman" w:hAnsi="Aptos Narrow" w:cs="Times New Roman"/>
                <w:b/>
                <w:bCs/>
                <w:color w:val="000000"/>
                <w:lang w:eastAsia="es-CO"/>
              </w:rPr>
              <w:t xml:space="preserve"> (PK)</w:t>
            </w:r>
          </w:p>
        </w:tc>
        <w:tc>
          <w:tcPr>
            <w:tcW w:w="2860" w:type="dxa"/>
            <w:tcBorders>
              <w:top w:val="single" w:sz="8" w:space="0" w:color="auto"/>
              <w:left w:val="nil"/>
              <w:bottom w:val="single" w:sz="4" w:space="0" w:color="auto"/>
              <w:right w:val="single" w:sz="4" w:space="0" w:color="auto"/>
            </w:tcBorders>
            <w:shd w:val="clear" w:color="auto" w:fill="auto"/>
            <w:vAlign w:val="center"/>
            <w:hideMark/>
          </w:tcPr>
          <w:p w14:paraId="0544727F" w14:textId="77777777" w:rsidR="00DB5EEE" w:rsidRPr="00DB5EEE" w:rsidRDefault="00DB5EEE" w:rsidP="00DB5EEE">
            <w:pPr>
              <w:spacing w:after="0" w:line="240" w:lineRule="auto"/>
              <w:jc w:val="center"/>
              <w:rPr>
                <w:rFonts w:ascii="Aptos Narrow" w:eastAsia="Times New Roman" w:hAnsi="Aptos Narrow" w:cs="Times New Roman"/>
                <w:b/>
                <w:bCs/>
                <w:color w:val="000000"/>
                <w:lang w:eastAsia="es-CO"/>
              </w:rPr>
            </w:pPr>
            <w:proofErr w:type="spellStart"/>
            <w:r w:rsidRPr="00DB5EEE">
              <w:rPr>
                <w:rFonts w:ascii="Aptos Narrow" w:eastAsia="Times New Roman" w:hAnsi="Aptos Narrow" w:cs="Times New Roman"/>
                <w:b/>
                <w:bCs/>
                <w:color w:val="000000"/>
                <w:lang w:eastAsia="es-CO"/>
              </w:rPr>
              <w:t>Titulo_Libro</w:t>
            </w:r>
            <w:proofErr w:type="spellEnd"/>
          </w:p>
        </w:tc>
        <w:tc>
          <w:tcPr>
            <w:tcW w:w="2100" w:type="dxa"/>
            <w:tcBorders>
              <w:top w:val="single" w:sz="8" w:space="0" w:color="auto"/>
              <w:left w:val="nil"/>
              <w:bottom w:val="single" w:sz="4" w:space="0" w:color="auto"/>
              <w:right w:val="single" w:sz="8" w:space="0" w:color="auto"/>
            </w:tcBorders>
            <w:shd w:val="clear" w:color="auto" w:fill="auto"/>
            <w:vAlign w:val="center"/>
            <w:hideMark/>
          </w:tcPr>
          <w:p w14:paraId="2DE93127" w14:textId="77777777" w:rsidR="00DB5EEE" w:rsidRPr="00DB5EEE" w:rsidRDefault="00DB5EEE" w:rsidP="00DB5EEE">
            <w:pPr>
              <w:spacing w:after="0" w:line="240" w:lineRule="auto"/>
              <w:jc w:val="center"/>
              <w:rPr>
                <w:rFonts w:ascii="Aptos Narrow" w:eastAsia="Times New Roman" w:hAnsi="Aptos Narrow" w:cs="Times New Roman"/>
                <w:b/>
                <w:bCs/>
                <w:color w:val="000000"/>
                <w:lang w:eastAsia="es-CO"/>
              </w:rPr>
            </w:pPr>
            <w:r w:rsidRPr="00DB5EEE">
              <w:rPr>
                <w:rFonts w:ascii="Aptos Narrow" w:eastAsia="Times New Roman" w:hAnsi="Aptos Narrow" w:cs="Times New Roman"/>
                <w:b/>
                <w:bCs/>
                <w:color w:val="000000"/>
                <w:lang w:eastAsia="es-CO"/>
              </w:rPr>
              <w:t>Genero</w:t>
            </w:r>
          </w:p>
        </w:tc>
      </w:tr>
      <w:tr w:rsidR="00DB5EEE" w:rsidRPr="00DB5EEE" w14:paraId="111312B0" w14:textId="77777777" w:rsidTr="00DB5EEE">
        <w:trPr>
          <w:trHeight w:val="300"/>
        </w:trPr>
        <w:tc>
          <w:tcPr>
            <w:tcW w:w="1460" w:type="dxa"/>
            <w:tcBorders>
              <w:top w:val="nil"/>
              <w:left w:val="single" w:sz="8" w:space="0" w:color="auto"/>
              <w:bottom w:val="single" w:sz="4" w:space="0" w:color="auto"/>
              <w:right w:val="single" w:sz="4" w:space="0" w:color="auto"/>
            </w:tcBorders>
            <w:shd w:val="clear" w:color="auto" w:fill="auto"/>
            <w:vAlign w:val="center"/>
            <w:hideMark/>
          </w:tcPr>
          <w:p w14:paraId="7A26B14D" w14:textId="77777777" w:rsidR="00DB5EEE" w:rsidRPr="00DB5EEE" w:rsidRDefault="00DB5EEE" w:rsidP="00DB5EEE">
            <w:pPr>
              <w:spacing w:after="0" w:line="240" w:lineRule="auto"/>
              <w:jc w:val="right"/>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101</w:t>
            </w:r>
          </w:p>
        </w:tc>
        <w:tc>
          <w:tcPr>
            <w:tcW w:w="2860" w:type="dxa"/>
            <w:tcBorders>
              <w:top w:val="nil"/>
              <w:left w:val="nil"/>
              <w:bottom w:val="single" w:sz="4" w:space="0" w:color="auto"/>
              <w:right w:val="single" w:sz="4" w:space="0" w:color="auto"/>
            </w:tcBorders>
            <w:shd w:val="clear" w:color="auto" w:fill="auto"/>
            <w:vAlign w:val="center"/>
            <w:hideMark/>
          </w:tcPr>
          <w:p w14:paraId="396CDEE5"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Cien años de soledad</w:t>
            </w:r>
          </w:p>
        </w:tc>
        <w:tc>
          <w:tcPr>
            <w:tcW w:w="2100" w:type="dxa"/>
            <w:tcBorders>
              <w:top w:val="nil"/>
              <w:left w:val="nil"/>
              <w:bottom w:val="single" w:sz="4" w:space="0" w:color="auto"/>
              <w:right w:val="single" w:sz="8" w:space="0" w:color="auto"/>
            </w:tcBorders>
            <w:shd w:val="clear" w:color="auto" w:fill="auto"/>
            <w:vAlign w:val="center"/>
            <w:hideMark/>
          </w:tcPr>
          <w:p w14:paraId="20AFBDDA"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Realismo Mágico</w:t>
            </w:r>
          </w:p>
        </w:tc>
      </w:tr>
      <w:tr w:rsidR="00DB5EEE" w:rsidRPr="00DB5EEE" w14:paraId="72CF715C" w14:textId="77777777" w:rsidTr="00DB5EEE">
        <w:trPr>
          <w:trHeight w:val="300"/>
        </w:trPr>
        <w:tc>
          <w:tcPr>
            <w:tcW w:w="1460" w:type="dxa"/>
            <w:tcBorders>
              <w:top w:val="nil"/>
              <w:left w:val="single" w:sz="8" w:space="0" w:color="auto"/>
              <w:bottom w:val="single" w:sz="4" w:space="0" w:color="auto"/>
              <w:right w:val="single" w:sz="4" w:space="0" w:color="auto"/>
            </w:tcBorders>
            <w:shd w:val="clear" w:color="auto" w:fill="auto"/>
            <w:vAlign w:val="center"/>
            <w:hideMark/>
          </w:tcPr>
          <w:p w14:paraId="23C0B026" w14:textId="77777777" w:rsidR="00DB5EEE" w:rsidRPr="00DB5EEE" w:rsidRDefault="00DB5EEE" w:rsidP="00DB5EEE">
            <w:pPr>
              <w:spacing w:after="0" w:line="240" w:lineRule="auto"/>
              <w:jc w:val="right"/>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102</w:t>
            </w:r>
          </w:p>
        </w:tc>
        <w:tc>
          <w:tcPr>
            <w:tcW w:w="2860" w:type="dxa"/>
            <w:tcBorders>
              <w:top w:val="nil"/>
              <w:left w:val="nil"/>
              <w:bottom w:val="single" w:sz="4" w:space="0" w:color="auto"/>
              <w:right w:val="single" w:sz="4" w:space="0" w:color="auto"/>
            </w:tcBorders>
            <w:shd w:val="clear" w:color="auto" w:fill="auto"/>
            <w:vAlign w:val="center"/>
            <w:hideMark/>
          </w:tcPr>
          <w:p w14:paraId="32325CD9"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El otoño del patriarca</w:t>
            </w:r>
          </w:p>
        </w:tc>
        <w:tc>
          <w:tcPr>
            <w:tcW w:w="2100" w:type="dxa"/>
            <w:tcBorders>
              <w:top w:val="nil"/>
              <w:left w:val="nil"/>
              <w:bottom w:val="single" w:sz="4" w:space="0" w:color="auto"/>
              <w:right w:val="single" w:sz="8" w:space="0" w:color="auto"/>
            </w:tcBorders>
            <w:shd w:val="clear" w:color="auto" w:fill="auto"/>
            <w:vAlign w:val="center"/>
            <w:hideMark/>
          </w:tcPr>
          <w:p w14:paraId="5120CFC4"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Novela</w:t>
            </w:r>
          </w:p>
        </w:tc>
      </w:tr>
      <w:tr w:rsidR="00DB5EEE" w:rsidRPr="00DB5EEE" w14:paraId="23E615C5" w14:textId="77777777" w:rsidTr="00DB5EEE">
        <w:trPr>
          <w:trHeight w:val="300"/>
        </w:trPr>
        <w:tc>
          <w:tcPr>
            <w:tcW w:w="1460" w:type="dxa"/>
            <w:tcBorders>
              <w:top w:val="nil"/>
              <w:left w:val="single" w:sz="8" w:space="0" w:color="auto"/>
              <w:bottom w:val="single" w:sz="4" w:space="0" w:color="auto"/>
              <w:right w:val="single" w:sz="4" w:space="0" w:color="auto"/>
            </w:tcBorders>
            <w:shd w:val="clear" w:color="auto" w:fill="auto"/>
            <w:vAlign w:val="center"/>
            <w:hideMark/>
          </w:tcPr>
          <w:p w14:paraId="1B3CCA7D" w14:textId="77777777" w:rsidR="00DB5EEE" w:rsidRPr="00DB5EEE" w:rsidRDefault="00DB5EEE" w:rsidP="00DB5EEE">
            <w:pPr>
              <w:spacing w:after="0" w:line="240" w:lineRule="auto"/>
              <w:jc w:val="right"/>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103</w:t>
            </w:r>
          </w:p>
        </w:tc>
        <w:tc>
          <w:tcPr>
            <w:tcW w:w="2860" w:type="dxa"/>
            <w:tcBorders>
              <w:top w:val="nil"/>
              <w:left w:val="nil"/>
              <w:bottom w:val="single" w:sz="4" w:space="0" w:color="auto"/>
              <w:right w:val="single" w:sz="4" w:space="0" w:color="auto"/>
            </w:tcBorders>
            <w:shd w:val="clear" w:color="auto" w:fill="auto"/>
            <w:vAlign w:val="center"/>
            <w:hideMark/>
          </w:tcPr>
          <w:p w14:paraId="0630DED4"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La ciudad y los perros</w:t>
            </w:r>
          </w:p>
        </w:tc>
        <w:tc>
          <w:tcPr>
            <w:tcW w:w="2100" w:type="dxa"/>
            <w:tcBorders>
              <w:top w:val="nil"/>
              <w:left w:val="nil"/>
              <w:bottom w:val="single" w:sz="4" w:space="0" w:color="auto"/>
              <w:right w:val="single" w:sz="8" w:space="0" w:color="auto"/>
            </w:tcBorders>
            <w:shd w:val="clear" w:color="auto" w:fill="auto"/>
            <w:vAlign w:val="center"/>
            <w:hideMark/>
          </w:tcPr>
          <w:p w14:paraId="1BE10E16"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Drama</w:t>
            </w:r>
          </w:p>
        </w:tc>
      </w:tr>
      <w:tr w:rsidR="00DB5EEE" w:rsidRPr="00DB5EEE" w14:paraId="47527B24" w14:textId="77777777" w:rsidTr="00DB5EEE">
        <w:trPr>
          <w:trHeight w:val="300"/>
        </w:trPr>
        <w:tc>
          <w:tcPr>
            <w:tcW w:w="1460" w:type="dxa"/>
            <w:tcBorders>
              <w:top w:val="nil"/>
              <w:left w:val="single" w:sz="8" w:space="0" w:color="auto"/>
              <w:bottom w:val="single" w:sz="4" w:space="0" w:color="auto"/>
              <w:right w:val="single" w:sz="4" w:space="0" w:color="auto"/>
            </w:tcBorders>
            <w:shd w:val="clear" w:color="auto" w:fill="auto"/>
            <w:vAlign w:val="center"/>
            <w:hideMark/>
          </w:tcPr>
          <w:p w14:paraId="4CDDEDBF" w14:textId="77777777" w:rsidR="00DB5EEE" w:rsidRPr="00DB5EEE" w:rsidRDefault="00DB5EEE" w:rsidP="00DB5EEE">
            <w:pPr>
              <w:spacing w:after="0" w:line="240" w:lineRule="auto"/>
              <w:jc w:val="right"/>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104</w:t>
            </w:r>
          </w:p>
        </w:tc>
        <w:tc>
          <w:tcPr>
            <w:tcW w:w="2860" w:type="dxa"/>
            <w:tcBorders>
              <w:top w:val="nil"/>
              <w:left w:val="nil"/>
              <w:bottom w:val="single" w:sz="4" w:space="0" w:color="auto"/>
              <w:right w:val="single" w:sz="4" w:space="0" w:color="auto"/>
            </w:tcBorders>
            <w:shd w:val="clear" w:color="auto" w:fill="auto"/>
            <w:vAlign w:val="center"/>
            <w:hideMark/>
          </w:tcPr>
          <w:p w14:paraId="78F6A7A7"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La fiesta del chivo</w:t>
            </w:r>
          </w:p>
        </w:tc>
        <w:tc>
          <w:tcPr>
            <w:tcW w:w="2100" w:type="dxa"/>
            <w:tcBorders>
              <w:top w:val="nil"/>
              <w:left w:val="nil"/>
              <w:bottom w:val="single" w:sz="4" w:space="0" w:color="auto"/>
              <w:right w:val="single" w:sz="8" w:space="0" w:color="auto"/>
            </w:tcBorders>
            <w:shd w:val="clear" w:color="auto" w:fill="auto"/>
            <w:vAlign w:val="center"/>
            <w:hideMark/>
          </w:tcPr>
          <w:p w14:paraId="298AA7C2"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Histórica</w:t>
            </w:r>
          </w:p>
        </w:tc>
      </w:tr>
      <w:tr w:rsidR="00DB5EEE" w:rsidRPr="00DB5EEE" w14:paraId="04071C17" w14:textId="77777777" w:rsidTr="00DB5EEE">
        <w:trPr>
          <w:trHeight w:val="300"/>
        </w:trPr>
        <w:tc>
          <w:tcPr>
            <w:tcW w:w="1460" w:type="dxa"/>
            <w:tcBorders>
              <w:top w:val="nil"/>
              <w:left w:val="single" w:sz="8" w:space="0" w:color="auto"/>
              <w:bottom w:val="single" w:sz="4" w:space="0" w:color="auto"/>
              <w:right w:val="single" w:sz="4" w:space="0" w:color="auto"/>
            </w:tcBorders>
            <w:shd w:val="clear" w:color="auto" w:fill="auto"/>
            <w:vAlign w:val="center"/>
            <w:hideMark/>
          </w:tcPr>
          <w:p w14:paraId="424B00B9" w14:textId="77777777" w:rsidR="00DB5EEE" w:rsidRPr="00DB5EEE" w:rsidRDefault="00DB5EEE" w:rsidP="00DB5EEE">
            <w:pPr>
              <w:spacing w:after="0" w:line="240" w:lineRule="auto"/>
              <w:jc w:val="right"/>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105</w:t>
            </w:r>
          </w:p>
        </w:tc>
        <w:tc>
          <w:tcPr>
            <w:tcW w:w="2860" w:type="dxa"/>
            <w:tcBorders>
              <w:top w:val="nil"/>
              <w:left w:val="nil"/>
              <w:bottom w:val="single" w:sz="4" w:space="0" w:color="auto"/>
              <w:right w:val="single" w:sz="4" w:space="0" w:color="auto"/>
            </w:tcBorders>
            <w:shd w:val="clear" w:color="auto" w:fill="auto"/>
            <w:vAlign w:val="center"/>
            <w:hideMark/>
          </w:tcPr>
          <w:p w14:paraId="5267A195"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La casa de los espíritus</w:t>
            </w:r>
          </w:p>
        </w:tc>
        <w:tc>
          <w:tcPr>
            <w:tcW w:w="2100" w:type="dxa"/>
            <w:tcBorders>
              <w:top w:val="nil"/>
              <w:left w:val="nil"/>
              <w:bottom w:val="single" w:sz="4" w:space="0" w:color="auto"/>
              <w:right w:val="single" w:sz="8" w:space="0" w:color="auto"/>
            </w:tcBorders>
            <w:shd w:val="clear" w:color="auto" w:fill="auto"/>
            <w:vAlign w:val="center"/>
            <w:hideMark/>
          </w:tcPr>
          <w:p w14:paraId="6CAEABF1"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Realismo Mágico</w:t>
            </w:r>
          </w:p>
        </w:tc>
      </w:tr>
      <w:tr w:rsidR="00DB5EEE" w:rsidRPr="00DB5EEE" w14:paraId="1DAC1296" w14:textId="77777777" w:rsidTr="00DB5EEE">
        <w:trPr>
          <w:trHeight w:val="300"/>
        </w:trPr>
        <w:tc>
          <w:tcPr>
            <w:tcW w:w="1460" w:type="dxa"/>
            <w:tcBorders>
              <w:top w:val="nil"/>
              <w:left w:val="single" w:sz="8" w:space="0" w:color="auto"/>
              <w:bottom w:val="single" w:sz="4" w:space="0" w:color="auto"/>
              <w:right w:val="single" w:sz="4" w:space="0" w:color="auto"/>
            </w:tcBorders>
            <w:shd w:val="clear" w:color="auto" w:fill="auto"/>
            <w:vAlign w:val="center"/>
            <w:hideMark/>
          </w:tcPr>
          <w:p w14:paraId="1FCD4240" w14:textId="77777777" w:rsidR="00DB5EEE" w:rsidRPr="00DB5EEE" w:rsidRDefault="00DB5EEE" w:rsidP="00DB5EEE">
            <w:pPr>
              <w:spacing w:after="0" w:line="240" w:lineRule="auto"/>
              <w:jc w:val="right"/>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106</w:t>
            </w:r>
          </w:p>
        </w:tc>
        <w:tc>
          <w:tcPr>
            <w:tcW w:w="2860" w:type="dxa"/>
            <w:tcBorders>
              <w:top w:val="nil"/>
              <w:left w:val="nil"/>
              <w:bottom w:val="single" w:sz="4" w:space="0" w:color="auto"/>
              <w:right w:val="single" w:sz="4" w:space="0" w:color="auto"/>
            </w:tcBorders>
            <w:shd w:val="clear" w:color="auto" w:fill="auto"/>
            <w:vAlign w:val="center"/>
            <w:hideMark/>
          </w:tcPr>
          <w:p w14:paraId="207344F4"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Paula</w:t>
            </w:r>
          </w:p>
        </w:tc>
        <w:tc>
          <w:tcPr>
            <w:tcW w:w="2100" w:type="dxa"/>
            <w:tcBorders>
              <w:top w:val="nil"/>
              <w:left w:val="nil"/>
              <w:bottom w:val="single" w:sz="4" w:space="0" w:color="auto"/>
              <w:right w:val="single" w:sz="8" w:space="0" w:color="auto"/>
            </w:tcBorders>
            <w:shd w:val="clear" w:color="auto" w:fill="auto"/>
            <w:vAlign w:val="center"/>
            <w:hideMark/>
          </w:tcPr>
          <w:p w14:paraId="012904DC"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Autobiografía</w:t>
            </w:r>
          </w:p>
        </w:tc>
      </w:tr>
      <w:tr w:rsidR="00DB5EEE" w:rsidRPr="00DB5EEE" w14:paraId="7C060D19" w14:textId="77777777" w:rsidTr="00DB5EEE">
        <w:trPr>
          <w:trHeight w:val="615"/>
        </w:trPr>
        <w:tc>
          <w:tcPr>
            <w:tcW w:w="1460" w:type="dxa"/>
            <w:tcBorders>
              <w:top w:val="nil"/>
              <w:left w:val="single" w:sz="8" w:space="0" w:color="auto"/>
              <w:bottom w:val="single" w:sz="8" w:space="0" w:color="auto"/>
              <w:right w:val="single" w:sz="4" w:space="0" w:color="auto"/>
            </w:tcBorders>
            <w:shd w:val="clear" w:color="auto" w:fill="auto"/>
            <w:vAlign w:val="center"/>
            <w:hideMark/>
          </w:tcPr>
          <w:p w14:paraId="6D51D3D7" w14:textId="77777777" w:rsidR="00DB5EEE" w:rsidRPr="00DB5EEE" w:rsidRDefault="00DB5EEE" w:rsidP="00DB5EEE">
            <w:pPr>
              <w:spacing w:after="0" w:line="240" w:lineRule="auto"/>
              <w:jc w:val="right"/>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107</w:t>
            </w:r>
          </w:p>
        </w:tc>
        <w:tc>
          <w:tcPr>
            <w:tcW w:w="2860" w:type="dxa"/>
            <w:tcBorders>
              <w:top w:val="nil"/>
              <w:left w:val="nil"/>
              <w:bottom w:val="single" w:sz="8" w:space="0" w:color="auto"/>
              <w:right w:val="single" w:sz="4" w:space="0" w:color="auto"/>
            </w:tcBorders>
            <w:shd w:val="clear" w:color="auto" w:fill="auto"/>
            <w:vAlign w:val="center"/>
            <w:hideMark/>
          </w:tcPr>
          <w:p w14:paraId="7738D228"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El amor en los tiempos del cólera</w:t>
            </w:r>
          </w:p>
        </w:tc>
        <w:tc>
          <w:tcPr>
            <w:tcW w:w="2100" w:type="dxa"/>
            <w:tcBorders>
              <w:top w:val="nil"/>
              <w:left w:val="nil"/>
              <w:bottom w:val="single" w:sz="8" w:space="0" w:color="auto"/>
              <w:right w:val="single" w:sz="8" w:space="0" w:color="auto"/>
            </w:tcBorders>
            <w:shd w:val="clear" w:color="auto" w:fill="auto"/>
            <w:vAlign w:val="center"/>
            <w:hideMark/>
          </w:tcPr>
          <w:p w14:paraId="59E3321B" w14:textId="77777777" w:rsidR="00DB5EEE" w:rsidRPr="00DB5EEE" w:rsidRDefault="00DB5EEE" w:rsidP="00DB5EEE">
            <w:pPr>
              <w:spacing w:after="0" w:line="240" w:lineRule="auto"/>
              <w:rPr>
                <w:rFonts w:ascii="Aptos Narrow" w:eastAsia="Times New Roman" w:hAnsi="Aptos Narrow" w:cs="Times New Roman"/>
                <w:color w:val="000000"/>
                <w:lang w:eastAsia="es-CO"/>
              </w:rPr>
            </w:pPr>
            <w:r w:rsidRPr="00DB5EEE">
              <w:rPr>
                <w:rFonts w:ascii="Aptos Narrow" w:eastAsia="Times New Roman" w:hAnsi="Aptos Narrow" w:cs="Times New Roman"/>
                <w:color w:val="000000"/>
                <w:lang w:eastAsia="es-CO"/>
              </w:rPr>
              <w:t>Romance</w:t>
            </w:r>
          </w:p>
        </w:tc>
      </w:tr>
    </w:tbl>
    <w:p w14:paraId="482BB9A8" w14:textId="77777777" w:rsidR="00DB5EEE" w:rsidRDefault="00DB5EEE" w:rsidP="00DB5EEE"/>
    <w:sectPr w:rsidR="00DB5E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E1B27"/>
    <w:multiLevelType w:val="hybridMultilevel"/>
    <w:tmpl w:val="6C1624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52468B"/>
    <w:multiLevelType w:val="hybridMultilevel"/>
    <w:tmpl w:val="B54CBF4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627148"/>
    <w:multiLevelType w:val="hybridMultilevel"/>
    <w:tmpl w:val="76004DE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88D048A"/>
    <w:multiLevelType w:val="hybridMultilevel"/>
    <w:tmpl w:val="4B7A1B44"/>
    <w:lvl w:ilvl="0" w:tplc="B47A41D8">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2986295E"/>
    <w:multiLevelType w:val="hybridMultilevel"/>
    <w:tmpl w:val="4888E7A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12A67AA"/>
    <w:multiLevelType w:val="hybridMultilevel"/>
    <w:tmpl w:val="38B8778C"/>
    <w:lvl w:ilvl="0" w:tplc="BBF8D432">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69967AD"/>
    <w:multiLevelType w:val="hybridMultilevel"/>
    <w:tmpl w:val="A3FC6388"/>
    <w:lvl w:ilvl="0" w:tplc="BAD40A9E">
      <w:start w:val="2"/>
      <w:numFmt w:val="bullet"/>
      <w:lvlText w:val="-"/>
      <w:lvlJc w:val="left"/>
      <w:pPr>
        <w:ind w:left="1440" w:hanging="360"/>
      </w:pPr>
      <w:rPr>
        <w:rFonts w:ascii="Aptos" w:eastAsiaTheme="minorHAnsi" w:hAnsi="Aptos"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A872DF3"/>
    <w:multiLevelType w:val="hybridMultilevel"/>
    <w:tmpl w:val="FCECA2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4E27C8F"/>
    <w:multiLevelType w:val="hybridMultilevel"/>
    <w:tmpl w:val="0CB267A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9B50599"/>
    <w:multiLevelType w:val="hybridMultilevel"/>
    <w:tmpl w:val="E99833EE"/>
    <w:lvl w:ilvl="0" w:tplc="DD5A6AA0">
      <w:start w:val="1"/>
      <w:numFmt w:val="lowerLetter"/>
      <w:lvlText w:val="%1)"/>
      <w:lvlJc w:val="left"/>
      <w:pPr>
        <w:ind w:left="765" w:hanging="360"/>
      </w:pPr>
      <w:rPr>
        <w:rFonts w:hint="default"/>
      </w:r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10" w15:restartNumberingAfterBreak="0">
    <w:nsid w:val="7AB014CB"/>
    <w:multiLevelType w:val="multilevel"/>
    <w:tmpl w:val="9036C9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49957698">
    <w:abstractNumId w:val="7"/>
  </w:num>
  <w:num w:numId="2" w16cid:durableId="369769703">
    <w:abstractNumId w:val="2"/>
  </w:num>
  <w:num w:numId="3" w16cid:durableId="2112628491">
    <w:abstractNumId w:val="8"/>
  </w:num>
  <w:num w:numId="4" w16cid:durableId="427773902">
    <w:abstractNumId w:val="1"/>
  </w:num>
  <w:num w:numId="5" w16cid:durableId="1885680851">
    <w:abstractNumId w:val="0"/>
  </w:num>
  <w:num w:numId="6" w16cid:durableId="1880894020">
    <w:abstractNumId w:val="4"/>
  </w:num>
  <w:num w:numId="7" w16cid:durableId="1604418055">
    <w:abstractNumId w:val="10"/>
  </w:num>
  <w:num w:numId="8" w16cid:durableId="37051470">
    <w:abstractNumId w:val="9"/>
  </w:num>
  <w:num w:numId="9" w16cid:durableId="1983384161">
    <w:abstractNumId w:val="6"/>
  </w:num>
  <w:num w:numId="10" w16cid:durableId="800734567">
    <w:abstractNumId w:val="3"/>
  </w:num>
  <w:num w:numId="11" w16cid:durableId="651639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9D"/>
    <w:rsid w:val="00503AAE"/>
    <w:rsid w:val="008270BE"/>
    <w:rsid w:val="00872E26"/>
    <w:rsid w:val="009D11E1"/>
    <w:rsid w:val="00A40F51"/>
    <w:rsid w:val="00CA0583"/>
    <w:rsid w:val="00DB5EEE"/>
    <w:rsid w:val="00DC2C0F"/>
    <w:rsid w:val="00EB6E91"/>
    <w:rsid w:val="00F548E2"/>
    <w:rsid w:val="00FC73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C56A"/>
  <w15:chartTrackingRefBased/>
  <w15:docId w15:val="{6A8BC94E-F9FE-447A-A712-07008845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39D"/>
  </w:style>
  <w:style w:type="paragraph" w:styleId="Ttulo1">
    <w:name w:val="heading 1"/>
    <w:basedOn w:val="Normal"/>
    <w:next w:val="Normal"/>
    <w:link w:val="Ttulo1Car"/>
    <w:uiPriority w:val="9"/>
    <w:qFormat/>
    <w:rsid w:val="00FC7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7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73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73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73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73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73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73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73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3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C73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73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73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73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73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73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73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739D"/>
    <w:rPr>
      <w:rFonts w:eastAsiaTheme="majorEastAsia" w:cstheme="majorBidi"/>
      <w:color w:val="272727" w:themeColor="text1" w:themeTint="D8"/>
    </w:rPr>
  </w:style>
  <w:style w:type="paragraph" w:styleId="Ttulo">
    <w:name w:val="Title"/>
    <w:basedOn w:val="Normal"/>
    <w:next w:val="Normal"/>
    <w:link w:val="TtuloCar"/>
    <w:uiPriority w:val="10"/>
    <w:qFormat/>
    <w:rsid w:val="00FC7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73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73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739D"/>
    <w:pPr>
      <w:spacing w:before="160"/>
      <w:jc w:val="center"/>
    </w:pPr>
    <w:rPr>
      <w:i/>
      <w:iCs/>
      <w:color w:val="404040" w:themeColor="text1" w:themeTint="BF"/>
    </w:rPr>
  </w:style>
  <w:style w:type="character" w:customStyle="1" w:styleId="CitaCar">
    <w:name w:val="Cita Car"/>
    <w:basedOn w:val="Fuentedeprrafopredeter"/>
    <w:link w:val="Cita"/>
    <w:uiPriority w:val="29"/>
    <w:rsid w:val="00FC739D"/>
    <w:rPr>
      <w:i/>
      <w:iCs/>
      <w:color w:val="404040" w:themeColor="text1" w:themeTint="BF"/>
    </w:rPr>
  </w:style>
  <w:style w:type="paragraph" w:styleId="Prrafodelista">
    <w:name w:val="List Paragraph"/>
    <w:basedOn w:val="Normal"/>
    <w:uiPriority w:val="34"/>
    <w:qFormat/>
    <w:rsid w:val="00FC739D"/>
    <w:pPr>
      <w:ind w:left="720"/>
      <w:contextualSpacing/>
    </w:pPr>
  </w:style>
  <w:style w:type="character" w:styleId="nfasisintenso">
    <w:name w:val="Intense Emphasis"/>
    <w:basedOn w:val="Fuentedeprrafopredeter"/>
    <w:uiPriority w:val="21"/>
    <w:qFormat/>
    <w:rsid w:val="00FC739D"/>
    <w:rPr>
      <w:i/>
      <w:iCs/>
      <w:color w:val="0F4761" w:themeColor="accent1" w:themeShade="BF"/>
    </w:rPr>
  </w:style>
  <w:style w:type="paragraph" w:styleId="Citadestacada">
    <w:name w:val="Intense Quote"/>
    <w:basedOn w:val="Normal"/>
    <w:next w:val="Normal"/>
    <w:link w:val="CitadestacadaCar"/>
    <w:uiPriority w:val="30"/>
    <w:qFormat/>
    <w:rsid w:val="00FC7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739D"/>
    <w:rPr>
      <w:i/>
      <w:iCs/>
      <w:color w:val="0F4761" w:themeColor="accent1" w:themeShade="BF"/>
    </w:rPr>
  </w:style>
  <w:style w:type="character" w:styleId="Referenciaintensa">
    <w:name w:val="Intense Reference"/>
    <w:basedOn w:val="Fuentedeprrafopredeter"/>
    <w:uiPriority w:val="32"/>
    <w:qFormat/>
    <w:rsid w:val="00FC739D"/>
    <w:rPr>
      <w:b/>
      <w:bCs/>
      <w:smallCaps/>
      <w:color w:val="0F4761" w:themeColor="accent1" w:themeShade="BF"/>
      <w:spacing w:val="5"/>
    </w:rPr>
  </w:style>
  <w:style w:type="character" w:styleId="Hipervnculo">
    <w:name w:val="Hyperlink"/>
    <w:basedOn w:val="Fuentedeprrafopredeter"/>
    <w:uiPriority w:val="99"/>
    <w:unhideWhenUsed/>
    <w:rsid w:val="00FC739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19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kevin.rivera.ttc.814@unilibre.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934</Words>
  <Characters>5138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JAVIER RIVERA MORENO</dc:creator>
  <cp:keywords/>
  <dc:description/>
  <cp:lastModifiedBy>KEVIN JAVIER RIVERA MORENO</cp:lastModifiedBy>
  <cp:revision>1</cp:revision>
  <dcterms:created xsi:type="dcterms:W3CDTF">2025-03-12T00:24:00Z</dcterms:created>
  <dcterms:modified xsi:type="dcterms:W3CDTF">2025-03-12T01:34:00Z</dcterms:modified>
</cp:coreProperties>
</file>