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afe0a48d65f080a4bf174e7442f4bc427b14106"/>
    <w:p>
      <w:pPr>
        <w:pStyle w:val="Heading1"/>
      </w:pPr>
      <w:r>
        <w:t xml:space="preserve">Neptune Strike — Team User Guide (Participant)</w:t>
      </w:r>
    </w:p>
    <w:p>
      <w:pPr>
        <w:pStyle w:val="FirstParagraph"/>
      </w:pPr>
      <w:r>
        <w:t xml:space="preserve">Welcome to the</w:t>
      </w:r>
      <w:r>
        <w:t xml:space="preserve"> </w:t>
      </w:r>
      <w:r>
        <w:rPr>
          <w:b/>
          <w:bCs/>
        </w:rPr>
        <w:t xml:space="preserve">Neptune Strike</w:t>
      </w:r>
      <w:r>
        <w:t xml:space="preserve"> </w:t>
      </w:r>
      <w:r>
        <w:t xml:space="preserve">Team User Guide. This guide will help you navigate the Participant Dashboard, cooperate with other sector teams, and make critical strategic decisions during the maritime cyber crisis simulation.</w:t>
      </w:r>
    </w:p>
    <w:p>
      <w:r>
        <w:pict>
          <v:rect style="width:0;height:1.5pt" o:hralign="center" o:hrstd="t" o:hr="t"/>
        </w:pict>
      </w:r>
    </w:p>
    <w:bookmarkStart w:id="9" w:name="introduction-to-team-roles"/>
    <w:p>
      <w:pPr>
        <w:pStyle w:val="Heading2"/>
      </w:pPr>
      <w:r>
        <w:t xml:space="preserve">1. Introduction to Team Roles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Neptune Strike</w:t>
      </w:r>
      <w:r>
        <w:t xml:space="preserve">, you play as a member of a specialized sector team. Successful containment of the crisis requires coordinate action and information sharing across these distinct command units: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CERT Command (Cyber Security):</w:t>
      </w:r>
      <w:r>
        <w:t xml:space="preserve"> </w:t>
      </w:r>
      <w:r>
        <w:t xml:space="preserve">Analyzes malware, monitors network infrastructure, isolates compromised IT/OT systems, and applies patches.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Port Authority (Operations):</w:t>
      </w:r>
      <w:r>
        <w:t xml:space="preserve"> </w:t>
      </w:r>
      <w:r>
        <w:t xml:space="preserve">Manages vessel movements, emergency docking, pilotage, tugs, and physical terminal resources.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Maritime Police (Physical Security):</w:t>
      </w:r>
      <w:r>
        <w:t xml:space="preserve"> </w:t>
      </w:r>
      <w:r>
        <w:t xml:space="preserve">Secures physical assets, conducts maritime border patrols, manages harbor access, and secures critical landside perimeters.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Naval Command (Military Sovereignty):</w:t>
      </w:r>
      <w:r>
        <w:t xml:space="preserve"> </w:t>
      </w:r>
      <w:r>
        <w:t xml:space="preserve">Directs offshore patrols, monitors naval transits, safeguards underwater pipelines/cables, and coordinates with international coalitions (e.g. NATO, EU task forces).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Ministry Cell (Policy &amp; PR):</w:t>
      </w:r>
      <w:r>
        <w:t xml:space="preserve"> </w:t>
      </w:r>
      <w:r>
        <w:t xml:space="preserve">Handles political communication, drafts inter-ministerial decrees, coordinates with diplomatic allies, and manages public media relations.</w:t>
      </w:r>
    </w:p>
    <w:p>
      <w:r>
        <w:pict>
          <v:rect style="width:0;height:1.5pt" o:hralign="center" o:hrstd="t" o:hr="t"/>
        </w:pict>
      </w:r>
    </w:p>
    <w:bookmarkEnd w:id="9"/>
    <w:bookmarkStart w:id="13" w:name="navigating-the-participant-dashboard"/>
    <w:p>
      <w:pPr>
        <w:pStyle w:val="Heading2"/>
      </w:pPr>
      <w:r>
        <w:t xml:space="preserve">2. Navigating the Participant Dashboard</w:t>
      </w:r>
    </w:p>
    <w:p>
      <w:pPr>
        <w:pStyle w:val="FirstParagraph"/>
      </w:pPr>
      <w:r>
        <w:t xml:space="preserve">The dashboard is your central command center during the exercise. It is divided into three primary zones:</w:t>
      </w:r>
    </w:p>
    <w:bookmarkStart w:id="10" w:name="global-information-header-top-bar"/>
    <w:p>
      <w:pPr>
        <w:pStyle w:val="Heading3"/>
      </w:pPr>
      <w:r>
        <w:t xml:space="preserve">2.1. Global Information Header (Top Bar)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Scenario:</w:t>
      </w:r>
      <w:r>
        <w:t xml:space="preserve"> </w:t>
      </w:r>
      <w:r>
        <w:t xml:space="preserve">Shows your current session status.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Progress:</w:t>
      </w:r>
      <w:r>
        <w:t xml:space="preserve"> </w:t>
      </w:r>
      <w:r>
        <w:t xml:space="preserve">Indicates which phase of the crisis you are currently navigating.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Crisis Countdown:</w:t>
      </w:r>
      <w:r>
        <w:t xml:space="preserve"> </w:t>
      </w:r>
      <w:r>
        <w:t xml:space="preserve">A live countdown timer. When the timer hits zero, the phase concludes, and new events are triggered. Pay close attention to this.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Threat Level Gauge:</w:t>
      </w:r>
      <w:r>
        <w:t xml:space="preserve"> </w:t>
      </w:r>
      <w:r>
        <w:t xml:space="preserve">Indicates the simulated severity of the crisis (Low, Elevated, Critical, Out of Control).</w:t>
      </w:r>
    </w:p>
    <w:bookmarkEnd w:id="10"/>
    <w:bookmarkStart w:id="11" w:name="left-column-action-console"/>
    <w:p>
      <w:pPr>
        <w:pStyle w:val="Heading3"/>
      </w:pPr>
      <w:r>
        <w:t xml:space="preserve">2.2. Left Column: Action Console</w:t>
      </w:r>
    </w:p>
    <w:p>
      <w:pPr>
        <w:pStyle w:val="FirstParagraph"/>
      </w:pPr>
      <w:r>
        <w:t xml:space="preserve">This is where your team executes actions: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Decision Submission:</w:t>
      </w:r>
      <w:r>
        <w:t xml:space="preserve"> </w:t>
      </w:r>
      <w:r>
        <w:t xml:space="preserve">Use this form to submit your operational decisions to the Moderator. Type your action clearly and concisely.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Escalation Trigger:</w:t>
      </w:r>
      <w:r>
        <w:t xml:space="preserve"> </w:t>
      </w:r>
      <w:r>
        <w:t xml:space="preserve">Use this to formally escalate an issue to national command levels or invoke civil-military assistance.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External Communication:</w:t>
      </w:r>
      <w:r>
        <w:t xml:space="preserve"> </w:t>
      </w:r>
      <w:r>
        <w:t xml:space="preserve">Draft official press releases, advisories, or information-sharing bulletins (e.g., TLP:AMBER warnings) to be shared with other sectors or the public.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Confirmation Prompts:</w:t>
      </w:r>
      <w:r>
        <w:t xml:space="preserve"> </w:t>
      </w:r>
      <w:r>
        <w:t xml:space="preserve">Every submission requires confirmation via a SweetAlert pop-up. This is to prevent accidental or incomplete submissions. Remember:</w:t>
      </w:r>
      <w:r>
        <w:t xml:space="preserve"> </w:t>
      </w:r>
      <w:r>
        <w:rPr>
          <w:b/>
          <w:bCs/>
        </w:rPr>
        <w:t xml:space="preserve">Submissions cannot be undone once sent to the moderator.</w:t>
      </w:r>
    </w:p>
    <w:bookmarkEnd w:id="11"/>
    <w:bookmarkStart w:id="12" w:name="X910b90f7af1ec1cb78ef1ae237adc4c0325c92d"/>
    <w:p>
      <w:pPr>
        <w:pStyle w:val="Heading3"/>
      </w:pPr>
      <w:r>
        <w:t xml:space="preserve">2.3. Right Column: Communications &amp; Intelligence Log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Live Feed:</w:t>
      </w:r>
      <w:r>
        <w:t xml:space="preserve"> </w:t>
      </w:r>
      <w:r>
        <w:t xml:space="preserve">A chronological stream of incoming alerts, intelligence briefs, simulated social media posts, and official announcements.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Media Viewer:</w:t>
      </w:r>
      <w:r>
        <w:t xml:space="preserve"> </w:t>
      </w:r>
      <w:r>
        <w:t xml:space="preserve">Whenever the Moderator pushes schematics, vessel trackers, thermal camera feeds, or news videos live, they will appear at the top of your feed. Click to expand and analyze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Silos Visibility:</w:t>
      </w:r>
      <w:r>
        <w:t xml:space="preserve"> </w:t>
      </w:r>
      <w:r>
        <w:t xml:space="preserve">Depending on the scenario configuration, you may be able to see the decisions and announcements made by other teams in this panel. Use this info to coordinate!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real-time-interruptions-alerts"/>
    <w:p>
      <w:pPr>
        <w:pStyle w:val="Heading2"/>
      </w:pPr>
      <w:r>
        <w:t xml:space="preserve">3. Real-time Interruptions &amp; Alerts</w:t>
      </w:r>
    </w:p>
    <w:p>
      <w:pPr>
        <w:pStyle w:val="FirstParagraph"/>
      </w:pPr>
      <w:r>
        <w:t xml:space="preserve">During the simulation, you will experience real-time events that interrupt your dashboard operations:</w:t>
      </w:r>
    </w:p>
    <w:bookmarkStart w:id="14" w:name="sweetalert-pop-up-overlays"/>
    <w:p>
      <w:pPr>
        <w:pStyle w:val="Heading3"/>
      </w:pPr>
      <w:r>
        <w:t xml:space="preserve">3.1. SweetAlert Pop-up Overlays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Live Incident Feeds:</w:t>
      </w:r>
      <w:r>
        <w:t xml:space="preserve"> </w:t>
      </w:r>
      <w:r>
        <w:t xml:space="preserve">Major incident broadcasts will trigger a centered informational pop-up on your screen. Read the detail immediately and coordinate your response.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Operational Injects:</w:t>
      </w:r>
      <w:r>
        <w:t xml:space="preserve"> </w:t>
      </w:r>
      <w:r>
        <w:t xml:space="preserve">Critical injects (e.g.,</w:t>
      </w:r>
      <w:r>
        <w:t xml:space="preserve"> </w:t>
      </w:r>
      <w:r>
        <w:t xml:space="preserve">“AIS Signal Loss detected”</w:t>
      </w:r>
      <w:r>
        <w:t xml:space="preserve">) will display as a crimson warning pop-up. These represent immediate developments requiring instant tactical decisions.</w:t>
      </w:r>
    </w:p>
    <w:bookmarkEnd w:id="14"/>
    <w:bookmarkStart w:id="15" w:name="X2f9148032020d066537ae22ead2c5242fdf52db"/>
    <w:p>
      <w:pPr>
        <w:pStyle w:val="Heading3"/>
      </w:pPr>
      <w:r>
        <w:t xml:space="preserve">3.2. Attacker Ransomware Takeover (Phantom Modals)</w:t>
      </w:r>
    </w:p>
    <w:p>
      <w:pPr>
        <w:pStyle w:val="Compact"/>
        <w:numPr>
          <w:ilvl w:val="0"/>
          <w:numId w:val="1004"/>
        </w:numPr>
      </w:pPr>
      <w:r>
        <w:t xml:space="preserve">If your systems are compromised by the threat actor (APT-POSEIDON), the Moderator may trigger a ransomware takeover.</w:t>
      </w:r>
    </w:p>
    <w:p>
      <w:pPr>
        <w:pStyle w:val="Compact"/>
        <w:numPr>
          <w:ilvl w:val="0"/>
          <w:numId w:val="1004"/>
        </w:numPr>
      </w:pPr>
      <w:r>
        <w:t xml:space="preserve">Your screen will turn black and display a full-screen hacker notification. You must coordinate with the CERT team to restore operations or follow the instructions presented.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766e1b00c296360ac432839cd1d0c093a9f75a4"/>
    <w:p>
      <w:pPr>
        <w:pStyle w:val="Heading2"/>
      </w:pPr>
      <w:r>
        <w:t xml:space="preserve">4. Participating in Votes, Quizzes, and Sitreps</w:t>
      </w:r>
    </w:p>
    <w:p>
      <w:pPr>
        <w:pStyle w:val="FirstParagraph"/>
      </w:pPr>
      <w:r>
        <w:t xml:space="preserve">Your team will be prompted to respond to strategic challenges broadcasted by the Moderator. When these challenges go live, a notification panel will lock on your screen.</w:t>
      </w:r>
    </w:p>
    <w:bookmarkStart w:id="17" w:name="strategic-votes"/>
    <w:p>
      <w:pPr>
        <w:pStyle w:val="Heading3"/>
      </w:pPr>
      <w:r>
        <w:t xml:space="preserve">4.1. Strategic Votes</w:t>
      </w:r>
    </w:p>
    <w:p>
      <w:pPr>
        <w:pStyle w:val="Compact"/>
        <w:numPr>
          <w:ilvl w:val="0"/>
          <w:numId w:val="1005"/>
        </w:numPr>
      </w:pPr>
      <w:r>
        <w:t xml:space="preserve">Votes represent high-level policy choices (e.g.,</w:t>
      </w:r>
      <w:r>
        <w:t xml:space="preserve"> </w:t>
      </w:r>
      <w:r>
        <w:t xml:space="preserve">“Should we shut down the port completely?”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Discuss the choices as a team, weigh the economic impacts against the security risks, and cast your single vote.</w:t>
      </w:r>
    </w:p>
    <w:p>
      <w:pPr>
        <w:pStyle w:val="Compact"/>
        <w:numPr>
          <w:ilvl w:val="0"/>
          <w:numId w:val="1005"/>
        </w:numPr>
      </w:pPr>
      <w:r>
        <w:t xml:space="preserve">A SweetAlert confirmation will ask you to confirm your selection before it is registered.</w:t>
      </w:r>
    </w:p>
    <w:bookmarkEnd w:id="17"/>
    <w:bookmarkStart w:id="18" w:name="quizzes"/>
    <w:p>
      <w:pPr>
        <w:pStyle w:val="Heading3"/>
      </w:pPr>
      <w:r>
        <w:t xml:space="preserve">4.2. Quizzes</w:t>
      </w:r>
    </w:p>
    <w:p>
      <w:pPr>
        <w:pStyle w:val="Compact"/>
        <w:numPr>
          <w:ilvl w:val="0"/>
          <w:numId w:val="1006"/>
        </w:numPr>
      </w:pPr>
      <w:r>
        <w:t xml:space="preserve">Quizzes test your compliance, technical knowledge, and operational procedure speed.</w:t>
      </w:r>
    </w:p>
    <w:p>
      <w:pPr>
        <w:pStyle w:val="Compact"/>
        <w:numPr>
          <w:ilvl w:val="0"/>
          <w:numId w:val="1006"/>
        </w:numPr>
      </w:pPr>
      <w:r>
        <w:t xml:space="preserve">Submit your choices before the question timer runs out to secure points for your team.</w:t>
      </w:r>
    </w:p>
    <w:bookmarkEnd w:id="18"/>
    <w:bookmarkStart w:id="19" w:name="situational-reports-open-sitreps"/>
    <w:p>
      <w:pPr>
        <w:pStyle w:val="Heading3"/>
      </w:pPr>
      <w:r>
        <w:t xml:space="preserve">4.3. Situational Reports (Open Sitreps)</w:t>
      </w:r>
    </w:p>
    <w:p>
      <w:pPr>
        <w:pStyle w:val="Compact"/>
        <w:numPr>
          <w:ilvl w:val="0"/>
          <w:numId w:val="1007"/>
        </w:numPr>
      </w:pPr>
      <w:r>
        <w:t xml:space="preserve">Open Sitreps require you to write a brief, structured text response (e.g.,</w:t>
      </w:r>
      <w:r>
        <w:t xml:space="preserve"> </w:t>
      </w:r>
      <w:r>
        <w:t xml:space="preserve">“Draft a policy proposal defining cyber-attacks as non-innocent passage under UNCLOS”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Discuss the legal or tactical nuances and type your response. These are evaluated manually by the Moderator.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winning-strategy-scoring"/>
    <w:p>
      <w:pPr>
        <w:pStyle w:val="Heading2"/>
      </w:pPr>
      <w:r>
        <w:t xml:space="preserve">5. Winning Strategy &amp; Scoring</w:t>
      </w:r>
    </w:p>
    <w:p>
      <w:pPr>
        <w:pStyle w:val="FirstParagraph"/>
      </w:pPr>
      <w:r>
        <w:t xml:space="preserve">Your team’s performance is reflected in your live score: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Quality Decisions:</w:t>
      </w:r>
      <w:r>
        <w:t xml:space="preserve"> </w:t>
      </w:r>
      <w:r>
        <w:t xml:space="preserve">Submitting clear, compliant, and well-thought-out actions earns points (</w:t>
      </w:r>
      <w:r>
        <w:rPr>
          <w:rStyle w:val="VerbatimChar"/>
        </w:rPr>
        <w:t xml:space="preserve">+5</w:t>
      </w:r>
      <w:r>
        <w:t xml:space="preserve">,</w:t>
      </w:r>
      <w:r>
        <w:t xml:space="preserve"> </w:t>
      </w:r>
      <w:r>
        <w:rPr>
          <w:rStyle w:val="VerbatimChar"/>
        </w:rPr>
        <w:t xml:space="preserve">+10</w:t>
      </w:r>
      <w:r>
        <w:t xml:space="preserve">, or</w:t>
      </w:r>
      <w:r>
        <w:t xml:space="preserve"> </w:t>
      </w:r>
      <w:r>
        <w:rPr>
          <w:rStyle w:val="VerbatimChar"/>
        </w:rPr>
        <w:t xml:space="preserve">+20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Coordination Bonuses:</w:t>
      </w:r>
      <w:r>
        <w:t xml:space="preserve"> </w:t>
      </w:r>
      <w:r>
        <w:t xml:space="preserve">Sharing IoCs (Indicators of Compromise) or requesting mutual aid via the communication tools is highly valued.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Avoid Penalties:</w:t>
      </w:r>
      <w:r>
        <w:t xml:space="preserve"> </w:t>
      </w:r>
      <w:r>
        <w:t xml:space="preserve">Submitting rash, undocumented, or panicky decisions (e.g., shutting down the entire electrical grid prematurely) will result in point deductions.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Performance Badges:</w:t>
      </w:r>
      <w:r>
        <w:t xml:space="preserve"> </w:t>
      </w:r>
      <w:r>
        <w:t xml:space="preserve">Focus on excellence to earn special badges (such as</w:t>
      </w:r>
      <w:r>
        <w:t xml:space="preserve"> </w:t>
      </w:r>
      <w:r>
        <w:rPr>
          <w:b/>
          <w:bCs/>
        </w:rPr>
        <w:t xml:space="preserve">Cyber Shield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Joint Force</w:t>
      </w:r>
      <w:r>
        <w:t xml:space="preserve">) which award bonus points (+5) and establish your team’s reputation.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2026-06-04T17:09:23Z</dcterms:created>
  <dcterms:modified xsi:type="dcterms:W3CDTF">2026-06-04T17:09:23Z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