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3ED5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独立性检验</w:t>
      </w:r>
    </w:p>
    <w:p w14:paraId="2E6D67FE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x = c(52,64,24,60,59,52,50,65,74)</w:t>
      </w:r>
    </w:p>
    <w:p w14:paraId="363B435B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M = matrix(x,nr=3,nc=3,byrow = TRUE,dimnames = list(c("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甲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","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乙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","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丙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"),c("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一级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","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二级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","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三级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")))</w:t>
      </w:r>
    </w:p>
    <w:p w14:paraId="1A93C9DC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chisq.test(M)</w:t>
      </w:r>
    </w:p>
    <w:p w14:paraId="32B3C18F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5154D1D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14:paraId="0D3C13ED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4D51C06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data:  M</w:t>
      </w:r>
    </w:p>
    <w:p w14:paraId="0EA10379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X-squared = 19.822, df = 4, p-value = 0.0005414</w:t>
      </w:r>
    </w:p>
    <w:p w14:paraId="520F0502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5400594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2422CF2A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方差分析</w:t>
      </w:r>
    </w:p>
    <w:p w14:paraId="66725446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example10_1 = read.csv("C:/Users/K49/Desktop/2022_2023_2/stat/example/chap08/example10_1.csv",fileEncoding="GBK")</w:t>
      </w:r>
    </w:p>
    <w:p w14:paraId="4B17EF59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example10_2 = melt(example10_1,variable.name = "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行业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",value.name = "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投诉次数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")</w:t>
      </w:r>
    </w:p>
    <w:p w14:paraId="70461514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20"/>
          <w:szCs w:val="20"/>
        </w:rPr>
      </w:pPr>
      <w:r>
        <w:rPr>
          <w:rStyle w:val="gnd-iwgdb3b"/>
          <w:rFonts w:ascii="Lucida Console" w:hAnsi="Lucida Console"/>
          <w:color w:val="C5060B"/>
          <w:sz w:val="20"/>
          <w:szCs w:val="20"/>
        </w:rPr>
        <w:t>No id variables; using all as measure variables</w:t>
      </w:r>
    </w:p>
    <w:p w14:paraId="4BA381BF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</w:t>
      </w:r>
    </w:p>
    <w:p w14:paraId="5AB5625D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#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拟合单因子方差分析模型并输出结果</w:t>
      </w:r>
    </w:p>
    <w:p w14:paraId="7B8B6BCA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model1_1w = aov(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投诉次数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~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行业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,data = example10_2)</w:t>
      </w:r>
    </w:p>
    <w:p w14:paraId="2EB314B4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summary(model1_1w)</w:t>
      </w:r>
    </w:p>
    <w:p w14:paraId="272DFBA8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Df Sum Sq Mean Sq F value Pr(&gt;F)  </w:t>
      </w:r>
    </w:p>
    <w:p w14:paraId="2A1C33B3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行业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3   1457   485.5   3.407 0.0388 *</w:t>
      </w:r>
    </w:p>
    <w:p w14:paraId="16F82170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Residuals   19   2708   142.5                 </w:t>
      </w:r>
    </w:p>
    <w:p w14:paraId="48277D22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</w:t>
      </w:r>
    </w:p>
    <w:p w14:paraId="2DF86B14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2E309D0F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因为不存在，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5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个观察量被删除了</w:t>
      </w:r>
    </w:p>
    <w:p w14:paraId="1A06042B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73DAB68A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#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方差分析模型参数估计</w:t>
      </w:r>
    </w:p>
    <w:p w14:paraId="2899D2EE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model1_1w$coefficients</w:t>
      </w:r>
    </w:p>
    <w:p w14:paraId="303DC59C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(Intercept)     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行业旅游业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行业航空公司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行业家电制造业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CD2C0A5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49             -1            -14             10 </w:t>
      </w:r>
    </w:p>
    <w:p w14:paraId="4C356503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37711396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#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输出基本结果</w:t>
      </w:r>
    </w:p>
    <w:p w14:paraId="08091FC3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library(agricolae)</w:t>
      </w:r>
    </w:p>
    <w:p w14:paraId="61142D24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model1_1w = aov(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投诉次数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~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行业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,data = example10_2)</w:t>
      </w:r>
    </w:p>
    <w:p w14:paraId="5E14ABD9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LSD = LSD.test(model1_1w,"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行业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");LSD</w:t>
      </w:r>
    </w:p>
    <w:p w14:paraId="5A1181A4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$statistics</w:t>
      </w:r>
    </w:p>
    <w:p w14:paraId="6CA75A4D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MSerror Df     Mean       CV</w:t>
      </w:r>
    </w:p>
    <w:p w14:paraId="6B402120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142.5263 19 47.86957 24.93952</w:t>
      </w:r>
    </w:p>
    <w:p w14:paraId="1643AADC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CFE727E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$parameters</w:t>
      </w:r>
    </w:p>
    <w:p w14:paraId="087B2AF0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test p.ajusted name.t ntr alpha</w:t>
      </w:r>
    </w:p>
    <w:p w14:paraId="782AE086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 Fisher-LSD      none   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行业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4  0.05</w:t>
      </w:r>
    </w:p>
    <w:p w14:paraId="1FF45C62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C88DE0F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$means</w:t>
      </w:r>
    </w:p>
    <w:p w14:paraId="29BBEA13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投诉次数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std r      LCL      UCL Min Max  Q25 Q50   Q75</w:t>
      </w:r>
    </w:p>
    <w:p w14:paraId="290FA1DC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航空公司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35 10.41633 5 23.82528 46.17472  21  49 31.0  34 40.00</w:t>
      </w:r>
    </w:p>
    <w:p w14:paraId="57C14F49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家电制造业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59 12.74755 5 47.82528 70.17472  44  77 51.0  58 65.00</w:t>
      </w:r>
    </w:p>
    <w:p w14:paraId="2E0B7F9C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零售业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49 10.80123 7 39.55564 58.44436  34  66 42.0  49 55.00</w:t>
      </w:r>
    </w:p>
    <w:p w14:paraId="0A2B4038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旅游业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48 13.59412 6 37.79892 58.20108  29  68 40.5  48 54.75</w:t>
      </w:r>
    </w:p>
    <w:p w14:paraId="384B4ED4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C1BF47B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$comparison</w:t>
      </w:r>
    </w:p>
    <w:p w14:paraId="177EE7E1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NULL</w:t>
      </w:r>
    </w:p>
    <w:p w14:paraId="7A926A5E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E078ADD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$groups</w:t>
      </w:r>
    </w:p>
    <w:p w14:paraId="62671DB8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投诉次数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groups</w:t>
      </w:r>
    </w:p>
    <w:p w14:paraId="28EC0917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家电制造业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59      a</w:t>
      </w:r>
    </w:p>
    <w:p w14:paraId="02258AC1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零售业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49     ab</w:t>
      </w:r>
    </w:p>
    <w:p w14:paraId="7548C7F4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旅游业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48     ab</w:t>
      </w:r>
    </w:p>
    <w:p w14:paraId="042BE48A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航空公司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35      b</w:t>
      </w:r>
    </w:p>
    <w:p w14:paraId="22EB4725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37151515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attr(,"class")</w:t>
      </w:r>
    </w:p>
    <w:p w14:paraId="3ED69AC6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[1] "group"</w:t>
      </w:r>
    </w:p>
    <w:p w14:paraId="49FC7718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7571B366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#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输出更多信息</w:t>
      </w:r>
    </w:p>
    <w:p w14:paraId="25FC4E89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library(DescTools)</w:t>
      </w:r>
    </w:p>
    <w:p w14:paraId="5B5DA89F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PostHocTest(model1_1w,method = "lsd")</w:t>
      </w:r>
    </w:p>
    <w:p w14:paraId="331AC736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2559283A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Posthoc multiple comparisons of means : Fisher LSD </w:t>
      </w:r>
    </w:p>
    <w:p w14:paraId="68690917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95% family-wise confidence level</w:t>
      </w:r>
    </w:p>
    <w:p w14:paraId="208EB743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E193B24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$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行业</w:t>
      </w:r>
    </w:p>
    <w:p w14:paraId="48FE9797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diff     lwr.ci     upr.ci   pval    </w:t>
      </w:r>
    </w:p>
    <w:p w14:paraId="6A0A4894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旅游业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零售业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-1 -14.901728 12.9017278 0.8819    </w:t>
      </w:r>
    </w:p>
    <w:p w14:paraId="278F55F8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航空公司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零售业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-14 -28.631146  0.6311462 0.0597 .  </w:t>
      </w:r>
    </w:p>
    <w:p w14:paraId="40E1DCC4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家电制造业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零售业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10  -4.631146 24.6311462 0.1688    </w:t>
      </w:r>
    </w:p>
    <w:p w14:paraId="33DF2498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航空公司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旅游业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-13 -28.130646  2.1306458 0.0880 .  </w:t>
      </w:r>
    </w:p>
    <w:p w14:paraId="128BA972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家电制造业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旅游业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11  -4.130646 26.1306458 0.1446    </w:t>
      </w:r>
    </w:p>
    <w:p w14:paraId="12F0462B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家电制造业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航空公司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24   8.196556 39.8034441 0.0049 ** </w:t>
      </w:r>
    </w:p>
    <w:p w14:paraId="26C0AB9A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883ED77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</w:t>
      </w:r>
    </w:p>
    <w:p w14:paraId="0839C2C1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Signif. codes:  0 '***' 0.001 '**' 0.01 '*' 0.05 '.' 0.1 ' ' 1</w:t>
      </w:r>
    </w:p>
    <w:p w14:paraId="2AF11565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DCE8EC4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7847F58D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7BA42844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回归</w:t>
      </w:r>
    </w:p>
    <w:p w14:paraId="63A9B741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example9_1 = read.csv("C:/Users/K49/Desktop/2022_2023_2/stat/example/chap09/example9_1.csv",fileEncoding="GBK")</w:t>
      </w:r>
    </w:p>
    <w:p w14:paraId="00E830E1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model = lm(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不良贷款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~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各项贷款余额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,data = example9_1)</w:t>
      </w:r>
    </w:p>
    <w:p w14:paraId="66A7C94E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summary(model)</w:t>
      </w:r>
    </w:p>
    <w:p w14:paraId="4DE29D90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9C375A8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Call:</w:t>
      </w:r>
    </w:p>
    <w:p w14:paraId="2A85676E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lm(formula = 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不良贷款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~ 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各项贷款余额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, data = example9_1)</w:t>
      </w:r>
    </w:p>
    <w:p w14:paraId="5ADD9FAE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343C350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Residuals:</w:t>
      </w:r>
    </w:p>
    <w:p w14:paraId="59A87328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2E56ADFC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-2.2882 -1.5233 -0.1802  0.8935  6.3038 </w:t>
      </w:r>
    </w:p>
    <w:p w14:paraId="4E5D6EF8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176F270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14:paraId="7B3FA46D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Estimate Std. Error t value Pr(&gt;|t|)    </w:t>
      </w:r>
    </w:p>
    <w:p w14:paraId="5393DF9C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(Intercept)  -0.82952    0.72304  -1.147    0.263    </w:t>
      </w:r>
    </w:p>
    <w:p w14:paraId="6AF640CE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各项贷款余额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0.03789    0.00503   7.534 1.18e-07 ***</w:t>
      </w:r>
    </w:p>
    <w:p w14:paraId="04211693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</w:t>
      </w:r>
    </w:p>
    <w:p w14:paraId="046BC313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35274FD3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02E13AA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 standard error: 1.98 on 23 degrees of freedom</w:t>
      </w:r>
    </w:p>
    <w:p w14:paraId="42B53B92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Multiple R-squared:  0.7116,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Adjusted R-squared:  0.6991 </w:t>
      </w:r>
    </w:p>
    <w:p w14:paraId="3DBB2F93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F-statistic: 56.75 on 1 and 23 DF,  p-value: 1.183e-07</w:t>
      </w:r>
    </w:p>
    <w:p w14:paraId="511CE495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C79FB39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4EA7A468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#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计算回归系数的置信区间</w:t>
      </w:r>
    </w:p>
    <w:p w14:paraId="105AF670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confint(model,level=0.95)</w:t>
      </w:r>
    </w:p>
    <w:p w14:paraId="0CACD333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2.5 %     97.5 %</w:t>
      </w:r>
    </w:p>
    <w:p w14:paraId="5D2EFAF5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(Intercept)  -2.32524963 0.66620840</w:t>
      </w:r>
    </w:p>
    <w:p w14:paraId="6E5E6204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各项贷款余额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0.02748905 0.04830036</w:t>
      </w:r>
    </w:p>
    <w:p w14:paraId="35E32B90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670B13BE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#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输出方差分析表</w:t>
      </w:r>
    </w:p>
    <w:p w14:paraId="2F015776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anova(model)</w:t>
      </w:r>
    </w:p>
    <w:p w14:paraId="618511DF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490B8734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A4EC502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Response: 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不良贷款</w:t>
      </w:r>
    </w:p>
    <w:p w14:paraId="1AE8C5E1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Df  Sum Sq Mean Sq F value    Pr(&gt;F)    </w:t>
      </w:r>
    </w:p>
    <w:p w14:paraId="6EFC0EA5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各项贷款余额</w:t>
      </w: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1 222.486  222.49  56.754 1.183e-07 ***</w:t>
      </w:r>
    </w:p>
    <w:p w14:paraId="56CABBD6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Residuals    23  90.164    3.92                      </w:t>
      </w:r>
    </w:p>
    <w:p w14:paraId="3A94F029" w14:textId="77777777" w:rsidR="007942F6" w:rsidRDefault="007942F6" w:rsidP="007942F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</w:t>
      </w:r>
    </w:p>
    <w:p w14:paraId="7ECE328D" w14:textId="77777777" w:rsidR="007942F6" w:rsidRDefault="007942F6" w:rsidP="007942F6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730EBF4E" w14:textId="77777777" w:rsidR="00052337" w:rsidRPr="003D0BCE" w:rsidRDefault="00052337" w:rsidP="00D44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rPr>
          <w:rFonts w:ascii="Lucida Console" w:eastAsia="宋体" w:hAnsi="Lucida Console" w:cs="宋体" w:hint="eastAsia"/>
          <w:color w:val="000000"/>
          <w:kern w:val="0"/>
          <w:sz w:val="20"/>
          <w:szCs w:val="20"/>
        </w:rPr>
      </w:pPr>
    </w:p>
    <w:sectPr w:rsidR="00052337" w:rsidRPr="003D0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A8"/>
    <w:rsid w:val="00052337"/>
    <w:rsid w:val="003D0BCE"/>
    <w:rsid w:val="00583D67"/>
    <w:rsid w:val="006D55A3"/>
    <w:rsid w:val="007942F6"/>
    <w:rsid w:val="008640E3"/>
    <w:rsid w:val="00953427"/>
    <w:rsid w:val="009775A8"/>
    <w:rsid w:val="00B827E2"/>
    <w:rsid w:val="00C42A45"/>
    <w:rsid w:val="00D44D66"/>
    <w:rsid w:val="00DA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4C08"/>
  <w15:chartTrackingRefBased/>
  <w15:docId w15:val="{435564CB-40F7-4C0E-BBB3-BE22F006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0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0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0BCE"/>
    <w:rPr>
      <w:rFonts w:ascii="宋体" w:eastAsia="宋体" w:hAnsi="宋体" w:cs="宋体"/>
      <w:kern w:val="0"/>
      <w:sz w:val="24"/>
      <w:szCs w:val="24"/>
    </w:rPr>
  </w:style>
  <w:style w:type="character" w:customStyle="1" w:styleId="gnd-iwgdo3b">
    <w:name w:val="gnd-iwgdo3b"/>
    <w:basedOn w:val="a0"/>
    <w:rsid w:val="003D0BCE"/>
  </w:style>
  <w:style w:type="character" w:customStyle="1" w:styleId="gnd-iwgdn2b">
    <w:name w:val="gnd-iwgdn2b"/>
    <w:basedOn w:val="a0"/>
    <w:rsid w:val="003D0BCE"/>
  </w:style>
  <w:style w:type="character" w:customStyle="1" w:styleId="gnd-iwgdh3b">
    <w:name w:val="gnd-iwgdh3b"/>
    <w:basedOn w:val="a0"/>
    <w:rsid w:val="003D0BCE"/>
  </w:style>
  <w:style w:type="character" w:customStyle="1" w:styleId="gnd-iwgdb3b">
    <w:name w:val="gnd-iwgdb3b"/>
    <w:basedOn w:val="a0"/>
    <w:rsid w:val="00D44D66"/>
  </w:style>
  <w:style w:type="character" w:styleId="a3">
    <w:name w:val="Subtle Emphasis"/>
    <w:basedOn w:val="a0"/>
    <w:uiPriority w:val="19"/>
    <w:qFormat/>
    <w:rsid w:val="006D55A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中骏</dc:creator>
  <cp:keywords/>
  <dc:description/>
  <cp:lastModifiedBy>谢 中骏</cp:lastModifiedBy>
  <cp:revision>13</cp:revision>
  <dcterms:created xsi:type="dcterms:W3CDTF">2023-05-29T02:22:00Z</dcterms:created>
  <dcterms:modified xsi:type="dcterms:W3CDTF">2023-05-29T04:07:00Z</dcterms:modified>
</cp:coreProperties>
</file>