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E3E15" w14:textId="77777777" w:rsidR="00DE4A7D" w:rsidRDefault="00DE4A7D" w:rsidP="00DE4A7D">
      <w:pPr>
        <w:ind w:left="426" w:right="-683"/>
        <w:rPr>
          <w:rFonts w:ascii="Times New Roman" w:hAnsi="Times New Roman" w:cs="Times New Roman"/>
          <w:sz w:val="24"/>
          <w:szCs w:val="24"/>
        </w:rPr>
      </w:pPr>
    </w:p>
    <w:p w14:paraId="3A618284" w14:textId="38902DEA" w:rsidR="000973D6" w:rsidRPr="000973D6" w:rsidRDefault="00BB19D9" w:rsidP="000973D6">
      <w:pPr>
        <w:numPr>
          <w:ilvl w:val="0"/>
          <w:numId w:val="1"/>
        </w:numPr>
        <w:ind w:left="426" w:right="-683"/>
        <w:rPr>
          <w:rFonts w:ascii="Times New Roman" w:hAnsi="Times New Roman" w:cs="Times New Roman"/>
          <w:sz w:val="24"/>
          <w:szCs w:val="24"/>
        </w:rPr>
      </w:pPr>
      <w:r w:rsidRPr="000973D6">
        <w:rPr>
          <w:rFonts w:ascii="Times New Roman" w:hAnsi="Times New Roman" w:cs="Times New Roman"/>
          <w:sz w:val="24"/>
          <w:szCs w:val="24"/>
        </w:rPr>
        <w:t>Which are the top three variables in your model which contribute most towards the probability of a lead getting converted?</w:t>
      </w:r>
    </w:p>
    <w:p w14:paraId="44E6F32B" w14:textId="77777777" w:rsidR="000973D6" w:rsidRPr="000973D6" w:rsidRDefault="000973D6" w:rsidP="000973D6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CAC1C86" w14:textId="77777777" w:rsidR="000973D6" w:rsidRPr="000973D6" w:rsidRDefault="000973D6" w:rsidP="000973D6">
      <w:pPr>
        <w:pStyle w:val="NormalWeb"/>
      </w:pPr>
      <w:r w:rsidRPr="000973D6">
        <w:t xml:space="preserve">Ans. </w:t>
      </w:r>
      <w:r w:rsidRPr="000973D6">
        <w:t>the variables with the highest absolute coefficients contribute the most towards the probability of a lead getting converted. These are the top three variables:</w:t>
      </w:r>
    </w:p>
    <w:p w14:paraId="41CEEE50" w14:textId="77777777" w:rsidR="000973D6" w:rsidRDefault="000973D6" w:rsidP="000973D6">
      <w:pPr>
        <w:pStyle w:val="NormalWeb"/>
        <w:numPr>
          <w:ilvl w:val="0"/>
          <w:numId w:val="2"/>
        </w:numPr>
      </w:pPr>
      <w:proofErr w:type="spellStart"/>
      <w:r w:rsidRPr="000973D6">
        <w:t>Tags_Will</w:t>
      </w:r>
      <w:proofErr w:type="spellEnd"/>
      <w:r w:rsidRPr="000973D6">
        <w:t xml:space="preserve"> revert after reading the email: This variable has a coefficient of approximately 4.6945. Leads with this tag are highly likely to respond positively after reading the email, indicating a higher probability of conversion.</w:t>
      </w:r>
    </w:p>
    <w:p w14:paraId="3A9949CB" w14:textId="77777777" w:rsidR="000973D6" w:rsidRPr="000973D6" w:rsidRDefault="000973D6" w:rsidP="000973D6">
      <w:pPr>
        <w:pStyle w:val="NormalWeb"/>
        <w:numPr>
          <w:ilvl w:val="0"/>
          <w:numId w:val="2"/>
        </w:numPr>
      </w:pPr>
      <w:proofErr w:type="spellStart"/>
      <w:r w:rsidRPr="000973D6">
        <w:t>Tags_Closed</w:t>
      </w:r>
      <w:proofErr w:type="spellEnd"/>
      <w:r w:rsidRPr="000973D6">
        <w:t xml:space="preserve"> by </w:t>
      </w:r>
      <w:proofErr w:type="spellStart"/>
      <w:r w:rsidRPr="000973D6">
        <w:t>Horizzon</w:t>
      </w:r>
      <w:proofErr w:type="spellEnd"/>
      <w:r w:rsidRPr="000973D6">
        <w:t>: The coefficient for this variable is around 6.5648. Leads with this tag are more likely to be at an advanced stage in the sales funnel, resulting in a higher chance of conversion.</w:t>
      </w:r>
    </w:p>
    <w:p w14:paraId="25B0C0EC" w14:textId="77777777" w:rsidR="000973D6" w:rsidRPr="000973D6" w:rsidRDefault="000973D6" w:rsidP="000973D6">
      <w:pPr>
        <w:pStyle w:val="NormalWeb"/>
        <w:numPr>
          <w:ilvl w:val="0"/>
          <w:numId w:val="2"/>
        </w:numPr>
      </w:pPr>
      <w:r w:rsidRPr="000973D6">
        <w:t xml:space="preserve">Last Notable </w:t>
      </w:r>
      <w:proofErr w:type="spellStart"/>
      <w:r w:rsidRPr="000973D6">
        <w:t>Activity_SMS</w:t>
      </w:r>
      <w:proofErr w:type="spellEnd"/>
      <w:r w:rsidRPr="000973D6">
        <w:t xml:space="preserve"> Sent: This variable has a coefficient of about 2.4161. Leads who were sent an SMS as their last notable activity show a higher probability of conversion, suggesting that personalized communication is impactful.</w:t>
      </w:r>
    </w:p>
    <w:p w14:paraId="5443A6D3" w14:textId="08E5DEDA" w:rsidR="00243243" w:rsidRPr="000973D6" w:rsidRDefault="00BB19D9" w:rsidP="000973D6">
      <w:pPr>
        <w:ind w:left="426"/>
        <w:rPr>
          <w:rFonts w:ascii="Times New Roman" w:hAnsi="Times New Roman" w:cs="Times New Roman"/>
          <w:sz w:val="24"/>
          <w:szCs w:val="24"/>
        </w:rPr>
      </w:pPr>
      <w:r w:rsidRPr="000973D6">
        <w:rPr>
          <w:rFonts w:ascii="Times New Roman" w:hAnsi="Times New Roman" w:cs="Times New Roman"/>
          <w:sz w:val="24"/>
          <w:szCs w:val="24"/>
        </w:rPr>
        <w:br/>
      </w:r>
    </w:p>
    <w:p w14:paraId="4263D1CE" w14:textId="766CBEAF" w:rsidR="00243243" w:rsidRDefault="00BB19D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73D6">
        <w:rPr>
          <w:rFonts w:ascii="Times New Roman" w:hAnsi="Times New Roman" w:cs="Times New Roman"/>
          <w:sz w:val="24"/>
          <w:szCs w:val="24"/>
        </w:rPr>
        <w:t>What are the top 3 categorical/dummy variables in the model which should be focused the most on in order to increase the probability of lead conversion?</w:t>
      </w:r>
    </w:p>
    <w:p w14:paraId="00C60E2B" w14:textId="77777777" w:rsidR="00296441" w:rsidRDefault="00296441" w:rsidP="0029644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B5C1322" w14:textId="77777777" w:rsidR="00296441" w:rsidRDefault="00296441" w:rsidP="00296441">
      <w:pPr>
        <w:pStyle w:val="NormalWeb"/>
      </w:pPr>
      <w:r>
        <w:t xml:space="preserve">Ans. </w:t>
      </w:r>
      <w:r>
        <w:t>Among the categorical/dummy variables, the top three that significantly influence lead conversion are:</w:t>
      </w:r>
    </w:p>
    <w:p w14:paraId="2656E7E1" w14:textId="77777777" w:rsidR="00296441" w:rsidRDefault="00296441" w:rsidP="00296441">
      <w:pPr>
        <w:pStyle w:val="NormalWeb"/>
        <w:numPr>
          <w:ilvl w:val="0"/>
          <w:numId w:val="3"/>
        </w:numPr>
      </w:pPr>
      <w:r>
        <w:t xml:space="preserve">Lead </w:t>
      </w:r>
      <w:proofErr w:type="spellStart"/>
      <w:r>
        <w:t>Source_Welingak</w:t>
      </w:r>
      <w:proofErr w:type="spellEnd"/>
      <w:r>
        <w:t xml:space="preserve"> Website: Leads coming from the </w:t>
      </w:r>
      <w:proofErr w:type="spellStart"/>
      <w:r>
        <w:t>Welingak</w:t>
      </w:r>
      <w:proofErr w:type="spellEnd"/>
      <w:r>
        <w:t xml:space="preserve"> website have a coefficient of approximately 4.5734. Focusing on leads from this source can potentially increase the conversion rate.</w:t>
      </w:r>
    </w:p>
    <w:p w14:paraId="6F0A651F" w14:textId="77777777" w:rsidR="00296441" w:rsidRDefault="00296441" w:rsidP="00296441">
      <w:pPr>
        <w:pStyle w:val="NormalWeb"/>
        <w:numPr>
          <w:ilvl w:val="0"/>
          <w:numId w:val="3"/>
        </w:numPr>
      </w:pPr>
      <w:proofErr w:type="spellStart"/>
      <w:r>
        <w:t>Tags_Lost</w:t>
      </w:r>
      <w:proofErr w:type="spellEnd"/>
      <w:r>
        <w:t xml:space="preserve"> to EINS: The coefficient for this tag is around 5.7767. Leads with this tag could be close to converting but lost to a competitor (EINS). Targeting such leads may increase the chances of conversion.</w:t>
      </w:r>
    </w:p>
    <w:p w14:paraId="7CD653EA" w14:textId="77777777" w:rsidR="00296441" w:rsidRDefault="00296441" w:rsidP="00296441">
      <w:pPr>
        <w:pStyle w:val="NormalWeb"/>
        <w:numPr>
          <w:ilvl w:val="0"/>
          <w:numId w:val="3"/>
        </w:numPr>
      </w:pPr>
      <w:proofErr w:type="spellStart"/>
      <w:r>
        <w:t>Tags_Ringing</w:t>
      </w:r>
      <w:proofErr w:type="spellEnd"/>
      <w:r>
        <w:t>: This variable has a coefficient of about -3.4511. Leads with this tag have a higher chance of not converting. Addressing and engaging with such leads through personalized strategies may improve their conversion likelihood.</w:t>
      </w:r>
    </w:p>
    <w:p w14:paraId="28992043" w14:textId="455E2960" w:rsidR="00296441" w:rsidRPr="000973D6" w:rsidRDefault="00296441" w:rsidP="0029644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A74ADEC" w14:textId="77777777" w:rsidR="00243243" w:rsidRDefault="00243243">
      <w:pPr>
        <w:rPr>
          <w:rFonts w:ascii="Times New Roman" w:hAnsi="Times New Roman" w:cs="Times New Roman"/>
          <w:sz w:val="24"/>
          <w:szCs w:val="24"/>
        </w:rPr>
      </w:pPr>
    </w:p>
    <w:p w14:paraId="2D882DAC" w14:textId="77777777" w:rsidR="00DE4A7D" w:rsidRDefault="00DE4A7D">
      <w:pPr>
        <w:rPr>
          <w:rFonts w:ascii="Times New Roman" w:hAnsi="Times New Roman" w:cs="Times New Roman"/>
          <w:sz w:val="24"/>
          <w:szCs w:val="24"/>
        </w:rPr>
      </w:pPr>
    </w:p>
    <w:p w14:paraId="0FB53A73" w14:textId="77777777" w:rsidR="00DE4A7D" w:rsidRDefault="00DE4A7D">
      <w:pPr>
        <w:rPr>
          <w:rFonts w:ascii="Times New Roman" w:hAnsi="Times New Roman" w:cs="Times New Roman"/>
          <w:sz w:val="24"/>
          <w:szCs w:val="24"/>
        </w:rPr>
      </w:pPr>
    </w:p>
    <w:p w14:paraId="4D872C8B" w14:textId="77777777" w:rsidR="00DE4A7D" w:rsidRDefault="00DE4A7D">
      <w:pPr>
        <w:rPr>
          <w:rFonts w:ascii="Times New Roman" w:hAnsi="Times New Roman" w:cs="Times New Roman"/>
          <w:sz w:val="24"/>
          <w:szCs w:val="24"/>
        </w:rPr>
      </w:pPr>
    </w:p>
    <w:p w14:paraId="75F26976" w14:textId="77777777" w:rsidR="00DE4A7D" w:rsidRDefault="00DE4A7D">
      <w:pPr>
        <w:rPr>
          <w:rFonts w:ascii="Times New Roman" w:hAnsi="Times New Roman" w:cs="Times New Roman"/>
          <w:sz w:val="24"/>
          <w:szCs w:val="24"/>
        </w:rPr>
      </w:pPr>
    </w:p>
    <w:p w14:paraId="6BFA5471" w14:textId="77777777" w:rsidR="00DE4A7D" w:rsidRPr="000973D6" w:rsidRDefault="00DE4A7D">
      <w:pPr>
        <w:rPr>
          <w:rFonts w:ascii="Times New Roman" w:hAnsi="Times New Roman" w:cs="Times New Roman"/>
          <w:sz w:val="24"/>
          <w:szCs w:val="24"/>
        </w:rPr>
      </w:pPr>
    </w:p>
    <w:p w14:paraId="25CD46BB" w14:textId="77777777" w:rsidR="00DE4A7D" w:rsidRDefault="00BB19D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73D6">
        <w:rPr>
          <w:rFonts w:ascii="Times New Roman" w:hAnsi="Times New Roman" w:cs="Times New Roman"/>
          <w:sz w:val="24"/>
          <w:szCs w:val="24"/>
        </w:rPr>
        <w:lastRenderedPageBreak/>
        <w:t>X Education has a period of 2 months every year during which they hire some interns. The sales team</w:t>
      </w:r>
      <w:proofErr w:type="gramStart"/>
      <w:r w:rsidRPr="000973D6">
        <w:rPr>
          <w:rFonts w:ascii="Times New Roman" w:hAnsi="Times New Roman" w:cs="Times New Roman"/>
          <w:sz w:val="24"/>
          <w:szCs w:val="24"/>
        </w:rPr>
        <w:t>, in particular, has</w:t>
      </w:r>
      <w:proofErr w:type="gramEnd"/>
      <w:r w:rsidRPr="000973D6">
        <w:rPr>
          <w:rFonts w:ascii="Times New Roman" w:hAnsi="Times New Roman" w:cs="Times New Roman"/>
          <w:sz w:val="24"/>
          <w:szCs w:val="24"/>
        </w:rPr>
        <w:t xml:space="preserve"> around 10 interns allotted to them. </w:t>
      </w:r>
      <w:proofErr w:type="gramStart"/>
      <w:r w:rsidRPr="000973D6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0973D6">
        <w:rPr>
          <w:rFonts w:ascii="Times New Roman" w:hAnsi="Times New Roman" w:cs="Times New Roman"/>
          <w:sz w:val="24"/>
          <w:szCs w:val="24"/>
        </w:rPr>
        <w:t xml:space="preserve"> during this phase, they wish to make the lead conversion more aggressive. </w:t>
      </w:r>
      <w:proofErr w:type="gramStart"/>
      <w:r w:rsidRPr="000973D6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0973D6">
        <w:rPr>
          <w:rFonts w:ascii="Times New Roman" w:hAnsi="Times New Roman" w:cs="Times New Roman"/>
          <w:sz w:val="24"/>
          <w:szCs w:val="24"/>
        </w:rP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35E37C99" w14:textId="77777777" w:rsidR="00DE4A7D" w:rsidRDefault="00DE4A7D" w:rsidP="00DE4A7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5F00BA9" w14:textId="77777777" w:rsidR="00DE4A7D" w:rsidRDefault="00DE4A7D" w:rsidP="00DE4A7D">
      <w:pPr>
        <w:pStyle w:val="NormalWeb"/>
      </w:pPr>
      <w:r>
        <w:t xml:space="preserve">Ans. </w:t>
      </w:r>
    </w:p>
    <w:p w14:paraId="76B000F9" w14:textId="5A92345F" w:rsidR="00DE4A7D" w:rsidRDefault="00DE4A7D" w:rsidP="00DE4A7D">
      <w:pPr>
        <w:pStyle w:val="NormalWeb"/>
        <w:numPr>
          <w:ilvl w:val="0"/>
          <w:numId w:val="4"/>
        </w:numPr>
      </w:pPr>
      <w:r>
        <w:rPr>
          <w:rStyle w:val="Strong"/>
        </w:rPr>
        <w:t>Prioritize Potential Leads:</w:t>
      </w:r>
      <w:r>
        <w:t xml:space="preserve"> Focus on leads that have been predicted as 1 (high probability of conversion) by the model. These leads are more likely to convert, so allocate </w:t>
      </w:r>
      <w:proofErr w:type="gramStart"/>
      <w:r>
        <w:t>the majority of</w:t>
      </w:r>
      <w:proofErr w:type="gramEnd"/>
      <w:r>
        <w:t xml:space="preserve"> the phone call efforts to them.</w:t>
      </w:r>
    </w:p>
    <w:p w14:paraId="59224305" w14:textId="77777777" w:rsidR="00DE4A7D" w:rsidRDefault="00DE4A7D" w:rsidP="00DE4A7D">
      <w:pPr>
        <w:pStyle w:val="NormalWeb"/>
        <w:numPr>
          <w:ilvl w:val="0"/>
          <w:numId w:val="4"/>
        </w:numPr>
      </w:pPr>
      <w:r>
        <w:rPr>
          <w:rStyle w:val="Strong"/>
        </w:rPr>
        <w:t>Automate Outreach:</w:t>
      </w:r>
      <w:r>
        <w:t xml:space="preserve"> Utilize automated communication tools like email templates, personalized SMS, and chatbots to reach out to potential leads efficiently. Automation can save time and reach a larger audience during this high-pressure phase.</w:t>
      </w:r>
    </w:p>
    <w:p w14:paraId="3C5D3E56" w14:textId="77777777" w:rsidR="00DE4A7D" w:rsidRDefault="00DE4A7D" w:rsidP="00DE4A7D">
      <w:pPr>
        <w:pStyle w:val="NormalWeb"/>
        <w:numPr>
          <w:ilvl w:val="0"/>
          <w:numId w:val="4"/>
        </w:numPr>
      </w:pPr>
      <w:r>
        <w:rPr>
          <w:rStyle w:val="Strong"/>
        </w:rPr>
        <w:t>Sales Team Training:</w:t>
      </w:r>
      <w:r>
        <w:t xml:space="preserve"> Train the interns to handle customer queries effectively, showcase the company's strengths, and address potential concerns. A well-trained sales team can positively impact lead conversion rates.</w:t>
      </w:r>
    </w:p>
    <w:p w14:paraId="602D3BE3" w14:textId="77777777" w:rsidR="00DE4A7D" w:rsidRDefault="00DE4A7D" w:rsidP="00DE4A7D">
      <w:pPr>
        <w:pStyle w:val="NormalWeb"/>
        <w:numPr>
          <w:ilvl w:val="0"/>
          <w:numId w:val="4"/>
        </w:numPr>
      </w:pPr>
      <w:r>
        <w:rPr>
          <w:rStyle w:val="Strong"/>
        </w:rPr>
        <w:t>Quick Follow-ups:</w:t>
      </w:r>
      <w:r>
        <w:t xml:space="preserve"> Ensure that the sales team follows up promptly with potential leads who have shown interest. Quick responses demonstrate attentiveness and increase the likelihood of conversion.</w:t>
      </w:r>
    </w:p>
    <w:p w14:paraId="3940E14B" w14:textId="425F5AB7" w:rsidR="00243243" w:rsidRPr="000973D6" w:rsidRDefault="00BB19D9" w:rsidP="00DE4A7D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973D6">
        <w:rPr>
          <w:rFonts w:ascii="Times New Roman" w:hAnsi="Times New Roman" w:cs="Times New Roman"/>
          <w:sz w:val="24"/>
          <w:szCs w:val="24"/>
        </w:rPr>
        <w:br/>
      </w:r>
    </w:p>
    <w:p w14:paraId="40451649" w14:textId="51CDDAEC" w:rsidR="00243243" w:rsidRDefault="00BB19D9" w:rsidP="00BB19D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73D6">
        <w:rPr>
          <w:rFonts w:ascii="Times New Roman" w:hAnsi="Times New Roman" w:cs="Times New Roman"/>
          <w:sz w:val="24"/>
          <w:szCs w:val="24"/>
        </w:rPr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Pr="000973D6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0973D6">
        <w:rPr>
          <w:rFonts w:ascii="Times New Roman" w:hAnsi="Times New Roman" w:cs="Times New Roman"/>
          <w:sz w:val="24"/>
          <w:szCs w:val="24"/>
        </w:rPr>
        <w:t xml:space="preserve"> during this time, the company’s aim is to not make phone calls unless it’s extremely necessary, i.e. they want to minimi</w:t>
      </w:r>
      <w:r w:rsidR="001F26A5" w:rsidRPr="000973D6">
        <w:rPr>
          <w:rFonts w:ascii="Times New Roman" w:hAnsi="Times New Roman" w:cs="Times New Roman"/>
          <w:sz w:val="24"/>
          <w:szCs w:val="24"/>
        </w:rPr>
        <w:t>z</w:t>
      </w:r>
      <w:r w:rsidRPr="000973D6">
        <w:rPr>
          <w:rFonts w:ascii="Times New Roman" w:hAnsi="Times New Roman" w:cs="Times New Roman"/>
          <w:sz w:val="24"/>
          <w:szCs w:val="24"/>
        </w:rPr>
        <w:t>e the rate of useless phone calls. Suggest a strategy they should employ at this stage.</w:t>
      </w:r>
    </w:p>
    <w:p w14:paraId="01DCE8F7" w14:textId="77777777" w:rsidR="009A3DA5" w:rsidRDefault="009A3DA5" w:rsidP="009A3DA5">
      <w:pPr>
        <w:rPr>
          <w:rFonts w:ascii="Times New Roman" w:hAnsi="Times New Roman" w:cs="Times New Roman"/>
          <w:sz w:val="24"/>
          <w:szCs w:val="24"/>
        </w:rPr>
      </w:pPr>
    </w:p>
    <w:p w14:paraId="26620CFF" w14:textId="77777777" w:rsidR="009A3DA5" w:rsidRDefault="009A3DA5" w:rsidP="009A3DA5">
      <w:pPr>
        <w:pStyle w:val="NormalWeb"/>
      </w:pPr>
      <w:r>
        <w:t xml:space="preserve">Ans.  </w:t>
      </w:r>
      <w:r>
        <w:t>When the company reaches its targets for a quarter and wants to minimize the rate of useless phone calls, the sales team can adopt the following strategy:</w:t>
      </w:r>
    </w:p>
    <w:p w14:paraId="1A99685B" w14:textId="77777777" w:rsidR="009A3DA5" w:rsidRDefault="009A3DA5" w:rsidP="009A3DA5">
      <w:pPr>
        <w:pStyle w:val="NormalWeb"/>
        <w:numPr>
          <w:ilvl w:val="0"/>
          <w:numId w:val="5"/>
        </w:numPr>
      </w:pPr>
      <w:r>
        <w:rPr>
          <w:rStyle w:val="Strong"/>
        </w:rPr>
        <w:t>Focus on Qualified Leads:</w:t>
      </w:r>
      <w:r>
        <w:t xml:space="preserve"> Prioritize leads that have a higher probability of conversion based on the model's predictions. Concentrate on leads with a higher lead score or those who have engaged more with the company.</w:t>
      </w:r>
    </w:p>
    <w:p w14:paraId="23146ED5" w14:textId="77777777" w:rsidR="009A3DA5" w:rsidRDefault="009A3DA5" w:rsidP="009A3DA5">
      <w:pPr>
        <w:pStyle w:val="NormalWeb"/>
        <w:numPr>
          <w:ilvl w:val="0"/>
          <w:numId w:val="5"/>
        </w:numPr>
      </w:pPr>
      <w:r>
        <w:rPr>
          <w:rStyle w:val="Strong"/>
        </w:rPr>
        <w:t>Qualification Criteria:</w:t>
      </w:r>
      <w:r>
        <w:t xml:space="preserve"> Set specific qualification criteria for making phone calls. For example, the lead should have shown interest in a particular product or service before a call is made.</w:t>
      </w:r>
    </w:p>
    <w:p w14:paraId="50029A18" w14:textId="77777777" w:rsidR="009A3DA5" w:rsidRDefault="009A3DA5" w:rsidP="009A3DA5">
      <w:pPr>
        <w:pStyle w:val="NormalWeb"/>
        <w:numPr>
          <w:ilvl w:val="0"/>
          <w:numId w:val="5"/>
        </w:numPr>
      </w:pPr>
      <w:r>
        <w:rPr>
          <w:rStyle w:val="Strong"/>
        </w:rPr>
        <w:t>Stay Engaged:</w:t>
      </w:r>
      <w:r>
        <w:t xml:space="preserve"> Although minimizing phone calls, </w:t>
      </w:r>
      <w:proofErr w:type="gramStart"/>
      <w:r>
        <w:t>it's</w:t>
      </w:r>
      <w:proofErr w:type="gramEnd"/>
      <w:r>
        <w:t xml:space="preserve"> essential to remain engaged through periodic updates and newsletters, keeping the company's brand and offerings fresh in potential leads' minds.</w:t>
      </w:r>
    </w:p>
    <w:sectPr w:rsidR="009A3DA5" w:rsidSect="000973D6">
      <w:pgSz w:w="12240" w:h="15840"/>
      <w:pgMar w:top="1440" w:right="1440" w:bottom="1440" w:left="99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D79BC"/>
    <w:multiLevelType w:val="multilevel"/>
    <w:tmpl w:val="E8688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D17CF3"/>
    <w:multiLevelType w:val="multilevel"/>
    <w:tmpl w:val="825C6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1E62C2"/>
    <w:multiLevelType w:val="multilevel"/>
    <w:tmpl w:val="FE8A7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2A6400"/>
    <w:multiLevelType w:val="multilevel"/>
    <w:tmpl w:val="5AAA8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75251790">
    <w:abstractNumId w:val="4"/>
  </w:num>
  <w:num w:numId="2" w16cid:durableId="1605772758">
    <w:abstractNumId w:val="0"/>
  </w:num>
  <w:num w:numId="3" w16cid:durableId="985551184">
    <w:abstractNumId w:val="2"/>
  </w:num>
  <w:num w:numId="4" w16cid:durableId="1328945144">
    <w:abstractNumId w:val="3"/>
  </w:num>
  <w:num w:numId="5" w16cid:durableId="561062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0973D6"/>
    <w:rsid w:val="001F26A5"/>
    <w:rsid w:val="00243243"/>
    <w:rsid w:val="00296441"/>
    <w:rsid w:val="009A3DA5"/>
    <w:rsid w:val="00BB19D9"/>
    <w:rsid w:val="00DE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97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E4A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656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kshitij bhardwaj</cp:lastModifiedBy>
  <cp:revision>8</cp:revision>
  <dcterms:created xsi:type="dcterms:W3CDTF">2019-01-07T08:33:00Z</dcterms:created>
  <dcterms:modified xsi:type="dcterms:W3CDTF">2023-07-18T13:54:00Z</dcterms:modified>
</cp:coreProperties>
</file>