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13EE8" w14:textId="0855FC17" w:rsidR="008363CB" w:rsidRPr="008363CB" w:rsidRDefault="008363CB" w:rsidP="008363CB">
      <w:pPr>
        <w:shd w:val="clear" w:color="auto" w:fill="FFFFFF"/>
        <w:spacing w:after="0" w:line="240" w:lineRule="auto"/>
        <w:textAlignment w:val="baseline"/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  <w:lang w:val="it-IT"/>
        </w:rPr>
      </w:pPr>
      <w:proofErr w:type="spellStart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>Jocurile</w:t>
      </w:r>
      <w:proofErr w:type="spellEnd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 xml:space="preserve"> video au </w:t>
      </w:r>
      <w:proofErr w:type="spellStart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>devenit</w:t>
      </w:r>
      <w:proofErr w:type="spellEnd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 xml:space="preserve"> o </w:t>
      </w:r>
      <w:proofErr w:type="spellStart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>activitate</w:t>
      </w:r>
      <w:proofErr w:type="spellEnd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>populara</w:t>
      </w:r>
      <w:proofErr w:type="spellEnd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>pentru</w:t>
      </w:r>
      <w:proofErr w:type="spellEnd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>oamenii</w:t>
      </w:r>
      <w:proofErr w:type="spellEnd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 xml:space="preserve"> de </w:t>
      </w:r>
      <w:proofErr w:type="spellStart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>toate</w:t>
      </w:r>
      <w:proofErr w:type="spellEnd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>varstele</w:t>
      </w:r>
      <w:proofErr w:type="spellEnd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 xml:space="preserve">. In </w:t>
      </w:r>
      <w:proofErr w:type="spellStart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>medie</w:t>
      </w:r>
      <w:proofErr w:type="spellEnd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 xml:space="preserve">, </w:t>
      </w:r>
      <w:proofErr w:type="spellStart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>fetele</w:t>
      </w:r>
      <w:proofErr w:type="spellEnd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>petrec</w:t>
      </w:r>
      <w:proofErr w:type="spellEnd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>mai</w:t>
      </w:r>
      <w:proofErr w:type="spellEnd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>mult</w:t>
      </w:r>
      <w:proofErr w:type="spellEnd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 xml:space="preserve"> de o </w:t>
      </w:r>
      <w:proofErr w:type="spellStart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>ora</w:t>
      </w:r>
      <w:proofErr w:type="spellEnd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 xml:space="preserve"> pe zi </w:t>
      </w:r>
      <w:proofErr w:type="spellStart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>jucand</w:t>
      </w:r>
      <w:proofErr w:type="spellEnd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>jocuri</w:t>
      </w:r>
      <w:proofErr w:type="spellEnd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 xml:space="preserve"> video, </w:t>
      </w:r>
      <w:proofErr w:type="spellStart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>iar</w:t>
      </w:r>
      <w:proofErr w:type="spellEnd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>baietii</w:t>
      </w:r>
      <w:proofErr w:type="spellEnd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>petrec</w:t>
      </w:r>
      <w:proofErr w:type="spellEnd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>mai</w:t>
      </w:r>
      <w:proofErr w:type="spellEnd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>mult</w:t>
      </w:r>
      <w:proofErr w:type="spellEnd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 xml:space="preserve"> de </w:t>
      </w:r>
      <w:proofErr w:type="spellStart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>doua</w:t>
      </w:r>
      <w:proofErr w:type="spellEnd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</w:rPr>
        <w:t xml:space="preserve"> ore. </w:t>
      </w:r>
      <w:proofErr w:type="spellStart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  <w:lang w:val="it-IT"/>
        </w:rPr>
        <w:t>Adolescentii</w:t>
      </w:r>
      <w:proofErr w:type="spellEnd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  <w:lang w:val="it-IT"/>
        </w:rPr>
        <w:t>aloca</w:t>
      </w:r>
      <w:proofErr w:type="spellEnd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  <w:lang w:val="it-IT"/>
        </w:rPr>
        <w:t xml:space="preserve"> mai </w:t>
      </w:r>
      <w:proofErr w:type="spellStart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  <w:lang w:val="it-IT"/>
        </w:rPr>
        <w:t>mult</w:t>
      </w:r>
      <w:proofErr w:type="spellEnd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  <w:lang w:val="it-IT"/>
        </w:rPr>
        <w:t>timp</w:t>
      </w:r>
      <w:proofErr w:type="spellEnd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  <w:lang w:val="it-IT"/>
        </w:rPr>
        <w:t xml:space="preserve"> fata de </w:t>
      </w:r>
      <w:proofErr w:type="spellStart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  <w:lang w:val="it-IT"/>
        </w:rPr>
        <w:t>copiii</w:t>
      </w:r>
      <w:proofErr w:type="spellEnd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  <w:lang w:val="it-IT"/>
        </w:rPr>
        <w:t xml:space="preserve"> mici </w:t>
      </w:r>
      <w:proofErr w:type="spellStart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  <w:lang w:val="it-IT"/>
        </w:rPr>
        <w:t>pentru</w:t>
      </w:r>
      <w:proofErr w:type="spellEnd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  <w:lang w:val="it-IT"/>
        </w:rPr>
        <w:t xml:space="preserve"> o </w:t>
      </w:r>
      <w:proofErr w:type="spellStart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  <w:lang w:val="it-IT"/>
        </w:rPr>
        <w:t>astfel</w:t>
      </w:r>
      <w:proofErr w:type="spellEnd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  <w:lang w:val="it-IT"/>
        </w:rPr>
        <w:t xml:space="preserve"> de </w:t>
      </w:r>
      <w:proofErr w:type="spellStart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  <w:lang w:val="it-IT"/>
        </w:rPr>
        <w:t>activitate</w:t>
      </w:r>
      <w:proofErr w:type="spellEnd"/>
      <w:r w:rsidRPr="008363CB">
        <w:rPr>
          <w:rFonts w:ascii="graphik-medium" w:eastAsia="Times New Roman" w:hAnsi="graphik-medium" w:cs="Times New Roman"/>
          <w:b/>
          <w:bCs/>
          <w:color w:val="2E333C"/>
          <w:sz w:val="24"/>
          <w:szCs w:val="24"/>
          <w:lang w:val="it-IT"/>
        </w:rPr>
        <w:t>.</w:t>
      </w:r>
    </w:p>
    <w:p w14:paraId="17C723C0" w14:textId="25A56713" w:rsidR="008363CB" w:rsidRPr="008363CB" w:rsidRDefault="008363CB" w:rsidP="008363C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</w:pP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Jocurile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video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au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devenit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din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ce in ce in ce mai sofisticate si implica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din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ce in ce mai multe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resurse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.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Unele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jocuri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se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conecteaza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la internet,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ceea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ce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poate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permite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copiilor</w:t>
      </w:r>
      <w:proofErr w:type="spellEnd"/>
      <w:r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si </w:t>
      </w:r>
      <w:proofErr w:type="spellStart"/>
      <w:r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adultilor</w:t>
      </w:r>
      <w:proofErr w:type="spellEnd"/>
      <w:r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sa </w:t>
      </w:r>
      <w:proofErr w:type="spellStart"/>
      <w:r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comunice</w:t>
      </w:r>
      <w:proofErr w:type="spellEnd"/>
      <w:r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atat</w:t>
      </w:r>
      <w:proofErr w:type="spellEnd"/>
      <w:r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asertiv</w:t>
      </w:r>
      <w:proofErr w:type="spellEnd"/>
      <w:r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, </w:t>
      </w:r>
      <w:proofErr w:type="spellStart"/>
      <w:r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cat</w:t>
      </w:r>
      <w:proofErr w:type="spellEnd"/>
      <w:r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si </w:t>
      </w:r>
      <w:proofErr w:type="spellStart"/>
      <w:r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agresiv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.</w:t>
      </w:r>
    </w:p>
    <w:p w14:paraId="4DB32B94" w14:textId="4C739DBD" w:rsidR="008363CB" w:rsidRPr="008363CB" w:rsidRDefault="008363CB" w:rsidP="008363C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raphik-regular" w:eastAsia="Times New Roman" w:hAnsi="graphik-regular" w:cs="Times New Roman"/>
          <w:color w:val="2E333C"/>
          <w:sz w:val="24"/>
          <w:szCs w:val="24"/>
        </w:rPr>
      </w:pP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Majoritatea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adultilor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sunt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foarte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conectati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intre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ei prin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intermediul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gadgeturilor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proprii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(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telefoane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mobile,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laptopuri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,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tablete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). In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fapt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, Academia Americana de Pediatrie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sustine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ca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adolescentii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si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copiii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de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varsta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scolara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petrec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in medie 7 ore pe zi pe un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dispozitiv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electronic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,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iar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97%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dintre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adolescentii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cu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varste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intre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12 si 17 ani,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joaca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jocuri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digitale.</w:t>
      </w:r>
    </w:p>
    <w:p w14:paraId="6D9BBAC2" w14:textId="77777777" w:rsidR="008363CB" w:rsidRPr="008363CB" w:rsidRDefault="008363CB" w:rsidP="008363C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</w:pPr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In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timp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ce o parte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dintre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jocuri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au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continut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educational, multe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dintre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cele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mai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populare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jocuri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subliniaza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temele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negative si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promoveaza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:</w:t>
      </w:r>
    </w:p>
    <w:p w14:paraId="0A589732" w14:textId="77777777" w:rsidR="008363CB" w:rsidRPr="008363CB" w:rsidRDefault="008363CB" w:rsidP="008363CB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2E333C"/>
          <w:sz w:val="24"/>
          <w:szCs w:val="24"/>
        </w:rPr>
      </w:pP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uciderea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oamenilor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sau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</w:t>
      </w:r>
      <w:proofErr w:type="gram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a</w:t>
      </w:r>
      <w:proofErr w:type="gram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animalelor</w:t>
      </w:r>
      <w:proofErr w:type="spellEnd"/>
    </w:p>
    <w:p w14:paraId="03AD103E" w14:textId="77777777" w:rsidR="008363CB" w:rsidRPr="008363CB" w:rsidRDefault="008363CB" w:rsidP="008363CB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</w:pP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utilizarea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si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abuzul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de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droguri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si alcool</w:t>
      </w:r>
    </w:p>
    <w:p w14:paraId="2154BB0B" w14:textId="77777777" w:rsidR="008363CB" w:rsidRPr="008363CB" w:rsidRDefault="008363CB" w:rsidP="008363CB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2E333C"/>
          <w:sz w:val="24"/>
          <w:szCs w:val="24"/>
        </w:rPr>
      </w:pP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comportamentul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criminal,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lipsa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de respect fata de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autoritate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si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de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lege</w:t>
      </w:r>
      <w:proofErr w:type="spellEnd"/>
    </w:p>
    <w:p w14:paraId="4A986864" w14:textId="77777777" w:rsidR="008363CB" w:rsidRPr="008363CB" w:rsidRDefault="008363CB" w:rsidP="008363CB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</w:pP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exploatarea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sexuala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si violenta fata de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femei</w:t>
      </w:r>
      <w:proofErr w:type="spellEnd"/>
    </w:p>
    <w:p w14:paraId="53E9A489" w14:textId="77777777" w:rsidR="008363CB" w:rsidRPr="008363CB" w:rsidRDefault="008363CB" w:rsidP="008363CB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</w:pP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stereotipuri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rasiale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,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sexuale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si de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gen</w:t>
      </w:r>
      <w:proofErr w:type="spellEnd"/>
    </w:p>
    <w:p w14:paraId="4559FE4D" w14:textId="77777777" w:rsidR="008363CB" w:rsidRPr="008363CB" w:rsidRDefault="008363CB" w:rsidP="008363C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33C"/>
          <w:sz w:val="24"/>
          <w:szCs w:val="24"/>
        </w:rPr>
      </w:pP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limbaj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urat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si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gesturi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obscene</w:t>
      </w:r>
    </w:p>
    <w:p w14:paraId="287DA458" w14:textId="77777777" w:rsidR="008363CB" w:rsidRPr="008363CB" w:rsidRDefault="008363CB" w:rsidP="008363C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</w:pP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Studiile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efectuate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pe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copiii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expusi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gram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la mass-media</w:t>
      </w:r>
      <w:proofErr w:type="gram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violenta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au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aratat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ca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acestia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pot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deveni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indiferenti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la violenta,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pot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imita violenta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sau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pot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prezenta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un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comportament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mai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agresiv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.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Copiii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mici si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cei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cu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probleme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emotionale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pot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fi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foarte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influentati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de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imaginile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violente. In plus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acestia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devin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foarte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implicati in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jocurile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lor. Este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posibil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sa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aiba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dificultati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mari in a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gestiona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timpul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petrecut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in fata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diverselor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ecrane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si sa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dezvolte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cu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usurinta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adictii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(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rezista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cu mare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greutate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tentatiei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de a </w:t>
      </w:r>
      <w:proofErr w:type="gram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se</w:t>
      </w:r>
      <w:proofErr w:type="gram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juca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excesiv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).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Majoritatea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celor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mici se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opun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incercarilor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parintilor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de </w:t>
      </w:r>
      <w:proofErr w:type="gram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 le</w:t>
      </w:r>
      <w:proofErr w:type="gram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limita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timpul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petrecut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pe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jocuri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virtuale. </w:t>
      </w:r>
    </w:p>
    <w:p w14:paraId="77168BAC" w14:textId="77777777" w:rsidR="008363CB" w:rsidRPr="008363CB" w:rsidRDefault="008363CB" w:rsidP="008363C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</w:pP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Petrecerea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unui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timp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excesiv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jucandu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-se cu diverse console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poate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conduce la:</w:t>
      </w:r>
    </w:p>
    <w:p w14:paraId="36F93F2B" w14:textId="77777777" w:rsidR="008363CB" w:rsidRPr="008363CB" w:rsidRDefault="008363CB" w:rsidP="008363CB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2E333C"/>
          <w:sz w:val="24"/>
          <w:szCs w:val="24"/>
        </w:rPr>
      </w:pP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Dependenta</w:t>
      </w:r>
      <w:proofErr w:type="spellEnd"/>
    </w:p>
    <w:p w14:paraId="12F92DDD" w14:textId="77777777" w:rsidR="008363CB" w:rsidRPr="008363CB" w:rsidRDefault="008363CB" w:rsidP="008363CB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</w:pP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Interes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scazut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pentru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socializare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cu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prietenii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si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familia</w:t>
      </w:r>
      <w:proofErr w:type="spellEnd"/>
    </w:p>
    <w:p w14:paraId="7C613792" w14:textId="77777777" w:rsidR="008363CB" w:rsidRPr="008363CB" w:rsidRDefault="008363CB" w:rsidP="008363CB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2E333C"/>
          <w:sz w:val="24"/>
          <w:szCs w:val="24"/>
        </w:rPr>
      </w:pP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Abilitati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sociale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slabe</w:t>
      </w:r>
      <w:proofErr w:type="spellEnd"/>
    </w:p>
    <w:p w14:paraId="389DD666" w14:textId="77777777" w:rsidR="008363CB" w:rsidRPr="008363CB" w:rsidRDefault="008363CB" w:rsidP="008363CB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</w:pP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Timp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insuficient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pentru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pregatirea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temelor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,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pentru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jocuri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in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familie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sau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alte hobby-uri</w:t>
      </w:r>
    </w:p>
    <w:p w14:paraId="1A36D25C" w14:textId="77777777" w:rsidR="008363CB" w:rsidRPr="008363CB" w:rsidRDefault="008363CB" w:rsidP="008363CB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</w:pPr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lastRenderedPageBreak/>
        <w:t xml:space="preserve">Note/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calificative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mai mici la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scoala</w:t>
      </w:r>
      <w:proofErr w:type="spellEnd"/>
    </w:p>
    <w:p w14:paraId="4430DBF4" w14:textId="77777777" w:rsidR="008363CB" w:rsidRPr="008363CB" w:rsidRDefault="008363CB" w:rsidP="008363CB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2E333C"/>
          <w:sz w:val="24"/>
          <w:szCs w:val="24"/>
        </w:rPr>
      </w:pP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Interes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scazut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pentru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lectura</w:t>
      </w:r>
      <w:proofErr w:type="spellEnd"/>
    </w:p>
    <w:p w14:paraId="2172F2E3" w14:textId="77777777" w:rsidR="008363CB" w:rsidRPr="008363CB" w:rsidRDefault="008363CB" w:rsidP="008363CB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2E333C"/>
          <w:sz w:val="24"/>
          <w:szCs w:val="24"/>
        </w:rPr>
      </w:pP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Interes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scazut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pentru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miscare</w:t>
      </w:r>
      <w:proofErr w:type="spellEnd"/>
    </w:p>
    <w:p w14:paraId="51DCC0BC" w14:textId="77777777" w:rsidR="008363CB" w:rsidRPr="008363CB" w:rsidRDefault="008363CB" w:rsidP="008363CB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2E333C"/>
          <w:sz w:val="24"/>
          <w:szCs w:val="24"/>
        </w:rPr>
      </w:pP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Risc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de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supraponderabilitate</w:t>
      </w:r>
      <w:proofErr w:type="spellEnd"/>
    </w:p>
    <w:p w14:paraId="1CDAD712" w14:textId="77777777" w:rsidR="008363CB" w:rsidRPr="008363CB" w:rsidRDefault="008363CB" w:rsidP="008363CB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2E333C"/>
          <w:sz w:val="24"/>
          <w:szCs w:val="24"/>
        </w:rPr>
      </w:pP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Risc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de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sindrom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de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tunel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carpian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, din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cauza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miscarilor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repetitive ale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mainilor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 </w:t>
      </w:r>
    </w:p>
    <w:p w14:paraId="1279A12A" w14:textId="77777777" w:rsidR="008363CB" w:rsidRPr="008363CB" w:rsidRDefault="008363CB" w:rsidP="008363CB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</w:pPr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Durata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redusa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de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somn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si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somn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de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proasta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calitate</w:t>
      </w:r>
      <w:proofErr w:type="spellEnd"/>
    </w:p>
    <w:p w14:paraId="5F2870A5" w14:textId="77777777" w:rsidR="008363CB" w:rsidRPr="008363CB" w:rsidRDefault="008363CB" w:rsidP="008363C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33C"/>
          <w:sz w:val="24"/>
          <w:szCs w:val="24"/>
        </w:rPr>
      </w:pP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Ganduri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si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comportamente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agresive</w:t>
      </w:r>
      <w:proofErr w:type="spellEnd"/>
    </w:p>
    <w:p w14:paraId="2D76401C" w14:textId="77777777" w:rsidR="008363CB" w:rsidRPr="008363CB" w:rsidRDefault="008363CB" w:rsidP="008363C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raphik-regular" w:eastAsia="Times New Roman" w:hAnsi="graphik-regular" w:cs="Times New Roman"/>
          <w:color w:val="2E333C"/>
          <w:sz w:val="24"/>
          <w:szCs w:val="24"/>
        </w:rPr>
      </w:pP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>Stimulii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>senzoriali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 xml:space="preserve"> la care sunt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>expusi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>copiii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 xml:space="preserve"> pot genera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>hiperactivitate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>si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>agitatie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 xml:space="preserve">,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>atat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>corpul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 xml:space="preserve"> cat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>si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>mintea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>fiind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>prinse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>intr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 xml:space="preserve">-o stare de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>hiperexcitabilitate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 xml:space="preserve">, pe care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>copiii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 xml:space="preserve"> o pot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>controla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>destul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 xml:space="preserve"> de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>greu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 xml:space="preserve">,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>avand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>nevoie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 xml:space="preserve"> ulterior de o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>perioada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>mai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 xml:space="preserve"> mare de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>timp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>pentru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 xml:space="preserve"> a se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>linisti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 xml:space="preserve">.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>Acest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>lucru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 xml:space="preserve"> se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>intampla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</w:rPr>
        <w:t xml:space="preserve"> cand:</w:t>
      </w:r>
    </w:p>
    <w:p w14:paraId="2C8647AB" w14:textId="77777777" w:rsidR="008363CB" w:rsidRPr="008363CB" w:rsidRDefault="008363CB" w:rsidP="008363CB">
      <w:pPr>
        <w:numPr>
          <w:ilvl w:val="0"/>
          <w:numId w:val="3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2E333C"/>
          <w:sz w:val="24"/>
          <w:szCs w:val="24"/>
        </w:rPr>
      </w:pPr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lumina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este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puternica</w:t>
      </w:r>
      <w:proofErr w:type="spellEnd"/>
    </w:p>
    <w:p w14:paraId="36782843" w14:textId="77777777" w:rsidR="008363CB" w:rsidRPr="008363CB" w:rsidRDefault="008363CB" w:rsidP="008363CB">
      <w:pPr>
        <w:numPr>
          <w:ilvl w:val="0"/>
          <w:numId w:val="3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2E333C"/>
          <w:sz w:val="24"/>
          <w:szCs w:val="24"/>
        </w:rPr>
      </w:pP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exista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un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joc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de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lumini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de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diferite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culori</w:t>
      </w:r>
      <w:proofErr w:type="spellEnd"/>
    </w:p>
    <w:p w14:paraId="3AAD7492" w14:textId="77777777" w:rsidR="008363CB" w:rsidRPr="008363CB" w:rsidRDefault="008363CB" w:rsidP="008363CB">
      <w:pPr>
        <w:numPr>
          <w:ilvl w:val="0"/>
          <w:numId w:val="3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2E333C"/>
          <w:sz w:val="24"/>
          <w:szCs w:val="24"/>
        </w:rPr>
      </w:pP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sunetele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,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alertele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si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vibratiile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apar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intermitent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sau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</w:rPr>
        <w:t>concomitent</w:t>
      </w:r>
      <w:proofErr w:type="spellEnd"/>
    </w:p>
    <w:p w14:paraId="2B5DE3E6" w14:textId="77777777" w:rsidR="008363CB" w:rsidRPr="008363CB" w:rsidRDefault="008363CB" w:rsidP="008363CB">
      <w:pPr>
        <w:numPr>
          <w:ilvl w:val="0"/>
          <w:numId w:val="3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</w:pP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timpul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petrecut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in fata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jocului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este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foarte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mare</w:t>
      </w:r>
    </w:p>
    <w:p w14:paraId="4BFCC6BF" w14:textId="77777777" w:rsidR="008363CB" w:rsidRPr="008363CB" w:rsidRDefault="008363CB" w:rsidP="008363C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</w:pP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atentia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este distribuita in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acelasi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timp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catre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mai multe task-uri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din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cadrul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jocului</w:t>
      </w:r>
      <w:proofErr w:type="spellEnd"/>
    </w:p>
    <w:p w14:paraId="3B615F36" w14:textId="77777777" w:rsidR="008363CB" w:rsidRPr="008363CB" w:rsidRDefault="008363CB" w:rsidP="008363CB">
      <w:pPr>
        <w:shd w:val="clear" w:color="auto" w:fill="FFFFFF"/>
        <w:spacing w:before="360" w:after="360" w:line="240" w:lineRule="auto"/>
        <w:textAlignment w:val="baseline"/>
        <w:outlineLvl w:val="1"/>
        <w:rPr>
          <w:rFonts w:ascii="tiemposfine-regular" w:eastAsia="Times New Roman" w:hAnsi="tiemposfine-regular" w:cs="Times New Roman"/>
          <w:color w:val="2E333C"/>
          <w:sz w:val="36"/>
          <w:szCs w:val="36"/>
          <w:lang w:val="it-IT"/>
        </w:rPr>
      </w:pPr>
      <w:proofErr w:type="spellStart"/>
      <w:r w:rsidRPr="008363CB">
        <w:rPr>
          <w:rFonts w:ascii="tiemposfine-regular" w:eastAsia="Times New Roman" w:hAnsi="tiemposfine-regular" w:cs="Times New Roman"/>
          <w:color w:val="2E333C"/>
          <w:sz w:val="36"/>
          <w:szCs w:val="36"/>
          <w:lang w:val="it-IT"/>
        </w:rPr>
        <w:t>Jocurile</w:t>
      </w:r>
      <w:proofErr w:type="spellEnd"/>
      <w:r w:rsidRPr="008363CB">
        <w:rPr>
          <w:rFonts w:ascii="tiemposfine-regular" w:eastAsia="Times New Roman" w:hAnsi="tiemposfine-regular" w:cs="Times New Roman"/>
          <w:color w:val="2E333C"/>
          <w:sz w:val="36"/>
          <w:szCs w:val="36"/>
          <w:lang w:val="it-IT"/>
        </w:rPr>
        <w:t xml:space="preserve"> video </w:t>
      </w:r>
      <w:proofErr w:type="spellStart"/>
      <w:r w:rsidRPr="008363CB">
        <w:rPr>
          <w:rFonts w:ascii="tiemposfine-regular" w:eastAsia="Times New Roman" w:hAnsi="tiemposfine-regular" w:cs="Times New Roman"/>
          <w:color w:val="2E333C"/>
          <w:sz w:val="36"/>
          <w:szCs w:val="36"/>
          <w:lang w:val="it-IT"/>
        </w:rPr>
        <w:t>au</w:t>
      </w:r>
      <w:proofErr w:type="spellEnd"/>
      <w:r w:rsidRPr="008363CB">
        <w:rPr>
          <w:rFonts w:ascii="tiemposfine-regular" w:eastAsia="Times New Roman" w:hAnsi="tiemposfine-regular" w:cs="Times New Roman"/>
          <w:color w:val="2E333C"/>
          <w:sz w:val="36"/>
          <w:szCs w:val="36"/>
          <w:lang w:val="it-IT"/>
        </w:rPr>
        <w:t xml:space="preserve"> si parti bune</w:t>
      </w:r>
    </w:p>
    <w:p w14:paraId="218E5B95" w14:textId="77777777" w:rsidR="008363CB" w:rsidRPr="008363CB" w:rsidRDefault="008363CB" w:rsidP="008363C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</w:pPr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Cu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moderatie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,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jocurile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potrivite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varstei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pot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fi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placute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si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sanatoase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.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Unele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jocuri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video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pot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promova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invatarea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,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rezolvarea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problemelor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si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pot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ajuta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la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dezvoltarea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abilitatilor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motorii fine si a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coordonarii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. Cu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cat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adolescentii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au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raportat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ca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au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jucat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jocuri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video de strategie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cum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ar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fi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jocurile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de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rol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, cu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atat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s-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au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imbunatatit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abilitatile in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rezolvarea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problemelor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de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inteligenta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.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Creativitatea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copiilor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a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fost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, de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asemenea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,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sporita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prin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utilizarea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jocurilor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, mai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ales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a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celor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de strategie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sau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de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constructii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.</w:t>
      </w:r>
    </w:p>
    <w:p w14:paraId="6D5C291C" w14:textId="77777777" w:rsidR="008363CB" w:rsidRPr="008363CB" w:rsidRDefault="008363CB" w:rsidP="008363C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</w:pP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Jocurile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simple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,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usor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de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accesat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si care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pot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fi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jucate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rapid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”,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pot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imbunatati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starea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de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spirit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a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jucatorilor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,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pot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promova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relaxarea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si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indeparta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anxietatea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.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Autorii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unui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mare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studiu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din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2013 (sub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conducerea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psihologului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Isabela Grani, PhD la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Universitatea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Radboud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din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Nijmegen, Olanda)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au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subliniat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, de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asemenea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,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posibilitatea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ca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jocurile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video sa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fie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instrumente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eficiente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pentru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invatarea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rezilientei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in fata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esecului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.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Invatand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sa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faca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fata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esecurilor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continue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din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jocuri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,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autorii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sugereaza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ca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tinerii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isi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construiesc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rezistenta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emotionala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pe care se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pot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baza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in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viata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de zi cu zi.</w:t>
      </w:r>
    </w:p>
    <w:p w14:paraId="03A20A0A" w14:textId="77777777" w:rsidR="008363CB" w:rsidRPr="008363CB" w:rsidRDefault="008363CB" w:rsidP="008363C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</w:pPr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Peste 70%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dintre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jucatori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se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joaca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cu un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prieten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si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milioane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de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oameni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din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intreaga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lume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participa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la lumi virtuale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masive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prin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intermediul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jocurilor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video.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Jocurile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multiplayer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pot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deveni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comunitati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sociale virtuale,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unde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trebuie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luate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rapid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decizii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cu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privire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gram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la cine</w:t>
      </w:r>
      <w:proofErr w:type="gram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sa ai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incredere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sau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nu si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cum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sa te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integrezi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unui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grup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.  Se pare ca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oamenii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care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joaca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jocuri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video,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chiar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daca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sunt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violente, dar care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incurajeaza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cooperarea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,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sunt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mai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susceptibili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de a fi de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folos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celorlalti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in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viata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de zi cu zi, a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constatat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un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studiu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din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2011.</w:t>
      </w:r>
    </w:p>
    <w:p w14:paraId="7A67E6A3" w14:textId="77777777" w:rsidR="008363CB" w:rsidRPr="008363CB" w:rsidRDefault="008363CB" w:rsidP="008363CB">
      <w:pPr>
        <w:shd w:val="clear" w:color="auto" w:fill="FFFFFF"/>
        <w:spacing w:before="360" w:after="360" w:line="240" w:lineRule="auto"/>
        <w:textAlignment w:val="baseline"/>
        <w:outlineLvl w:val="1"/>
        <w:rPr>
          <w:rFonts w:ascii="tiemposfine-regular" w:eastAsia="Times New Roman" w:hAnsi="tiemposfine-regular" w:cs="Times New Roman"/>
          <w:color w:val="2E333C"/>
          <w:sz w:val="36"/>
          <w:szCs w:val="36"/>
          <w:lang w:val="it-IT"/>
        </w:rPr>
      </w:pPr>
      <w:proofErr w:type="spellStart"/>
      <w:r w:rsidRPr="008363CB">
        <w:rPr>
          <w:rFonts w:ascii="tiemposfine-regular" w:eastAsia="Times New Roman" w:hAnsi="tiemposfine-regular" w:cs="Times New Roman"/>
          <w:color w:val="2E333C"/>
          <w:sz w:val="36"/>
          <w:szCs w:val="36"/>
          <w:lang w:val="it-IT"/>
        </w:rPr>
        <w:t>Regulile</w:t>
      </w:r>
      <w:proofErr w:type="spellEnd"/>
      <w:r w:rsidRPr="008363CB">
        <w:rPr>
          <w:rFonts w:ascii="tiemposfine-regular" w:eastAsia="Times New Roman" w:hAnsi="tiemposfine-regular" w:cs="Times New Roman"/>
          <w:color w:val="2E333C"/>
          <w:sz w:val="36"/>
          <w:szCs w:val="36"/>
          <w:lang w:val="it-IT"/>
        </w:rPr>
        <w:t xml:space="preserve"> se </w:t>
      </w:r>
      <w:proofErr w:type="spellStart"/>
      <w:r w:rsidRPr="008363CB">
        <w:rPr>
          <w:rFonts w:ascii="tiemposfine-regular" w:eastAsia="Times New Roman" w:hAnsi="tiemposfine-regular" w:cs="Times New Roman"/>
          <w:color w:val="2E333C"/>
          <w:sz w:val="36"/>
          <w:szCs w:val="36"/>
          <w:lang w:val="it-IT"/>
        </w:rPr>
        <w:t>impun</w:t>
      </w:r>
      <w:proofErr w:type="spellEnd"/>
      <w:r w:rsidRPr="008363CB">
        <w:rPr>
          <w:rFonts w:ascii="tiemposfine-regular" w:eastAsia="Times New Roman" w:hAnsi="tiemposfine-regular" w:cs="Times New Roman"/>
          <w:color w:val="2E333C"/>
          <w:sz w:val="36"/>
          <w:szCs w:val="36"/>
          <w:lang w:val="it-IT"/>
        </w:rPr>
        <w:t xml:space="preserve">, dar se si </w:t>
      </w:r>
      <w:proofErr w:type="spellStart"/>
      <w:r w:rsidRPr="008363CB">
        <w:rPr>
          <w:rFonts w:ascii="tiemposfine-regular" w:eastAsia="Times New Roman" w:hAnsi="tiemposfine-regular" w:cs="Times New Roman"/>
          <w:color w:val="2E333C"/>
          <w:sz w:val="36"/>
          <w:szCs w:val="36"/>
          <w:lang w:val="it-IT"/>
        </w:rPr>
        <w:t>respecta</w:t>
      </w:r>
      <w:proofErr w:type="spellEnd"/>
    </w:p>
    <w:p w14:paraId="7F080694" w14:textId="77777777" w:rsidR="008363CB" w:rsidRPr="008363CB" w:rsidRDefault="008363CB" w:rsidP="008363C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</w:pP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Exista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totusi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ingrijorari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cu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privire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la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efectul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jocurilor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video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asupra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tinerilor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care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practica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aceasta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activitate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in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exces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.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Parintii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isi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pot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ajuta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copiii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sa se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bucure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in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mod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adecvat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de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aceste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jocuri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video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respectand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cateva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reguli</w:t>
      </w:r>
      <w:proofErr w:type="spellEnd"/>
      <w:r w:rsidRPr="008363CB">
        <w:rPr>
          <w:rFonts w:ascii="graphik-regular" w:eastAsia="Times New Roman" w:hAnsi="graphik-regular" w:cs="Times New Roman"/>
          <w:color w:val="2E333C"/>
          <w:sz w:val="24"/>
          <w:szCs w:val="24"/>
          <w:lang w:val="it-IT"/>
        </w:rPr>
        <w:t>:</w:t>
      </w:r>
    </w:p>
    <w:p w14:paraId="71F15645" w14:textId="77777777" w:rsidR="008363CB" w:rsidRPr="008363CB" w:rsidRDefault="008363CB" w:rsidP="008363CB">
      <w:pPr>
        <w:numPr>
          <w:ilvl w:val="0"/>
          <w:numId w:val="4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</w:pP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Evitarea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jocurilor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video la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copiii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cu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varsta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prescolara</w:t>
      </w:r>
      <w:proofErr w:type="spellEnd"/>
    </w:p>
    <w:p w14:paraId="528794AB" w14:textId="77777777" w:rsidR="008363CB" w:rsidRPr="008363CB" w:rsidRDefault="008363CB" w:rsidP="008363CB">
      <w:pPr>
        <w:numPr>
          <w:ilvl w:val="0"/>
          <w:numId w:val="4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</w:pP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Verificarea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evaluarilor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ESRB (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evaluari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internationale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care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recomanda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un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joc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unei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anumite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varste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si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precizeaza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tipul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acestuia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,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aspectele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sale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pozitive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si negative)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pentru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a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selecta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jocurile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adecvate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,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atat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in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ceea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ce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priveste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continutul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,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cat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si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nivelul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de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dezvoltare</w:t>
      </w:r>
      <w:proofErr w:type="spellEnd"/>
    </w:p>
    <w:p w14:paraId="365F4AD9" w14:textId="77777777" w:rsidR="008363CB" w:rsidRPr="008363CB" w:rsidRDefault="008363CB" w:rsidP="008363CB">
      <w:pPr>
        <w:numPr>
          <w:ilvl w:val="0"/>
          <w:numId w:val="4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</w:pP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Participarea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la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jocurile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video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alaturi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de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copiii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lor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pentru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a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impartasi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experienta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si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a discuta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continutul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jocului</w:t>
      </w:r>
      <w:proofErr w:type="spellEnd"/>
    </w:p>
    <w:p w14:paraId="00C741CD" w14:textId="77777777" w:rsidR="008363CB" w:rsidRPr="008363CB" w:rsidRDefault="008363CB" w:rsidP="008363CB">
      <w:pPr>
        <w:numPr>
          <w:ilvl w:val="0"/>
          <w:numId w:val="4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</w:pP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Stabilirea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unor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reguli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clare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despre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continutul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jocului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si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timpul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de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joc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,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atat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in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interiorul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,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cat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si in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afara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casei</w:t>
      </w:r>
    </w:p>
    <w:p w14:paraId="7733F637" w14:textId="77777777" w:rsidR="008363CB" w:rsidRPr="008363CB" w:rsidRDefault="008363CB" w:rsidP="008363CB">
      <w:pPr>
        <w:numPr>
          <w:ilvl w:val="0"/>
          <w:numId w:val="4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</w:pP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Monitorizarea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interactiunilor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online si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avertizarea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copiilor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cu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privire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la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potentialele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pericole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ale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contactelor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pe Internet, in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timpul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jocurilor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video</w:t>
      </w:r>
    </w:p>
    <w:p w14:paraId="1F798449" w14:textId="77777777" w:rsidR="008363CB" w:rsidRPr="008363CB" w:rsidRDefault="008363CB" w:rsidP="008363CB">
      <w:pPr>
        <w:numPr>
          <w:ilvl w:val="0"/>
          <w:numId w:val="4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</w:pP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Stabilirea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spatiului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alocat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jocurilor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video,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altul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decat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dormitorul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, care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trebuie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sa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ramana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camera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pentru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odihna</w:t>
      </w:r>
      <w:proofErr w:type="spellEnd"/>
    </w:p>
    <w:p w14:paraId="13D49D8B" w14:textId="77777777" w:rsidR="008363CB" w:rsidRPr="008363CB" w:rsidRDefault="008363CB" w:rsidP="008363CB">
      <w:pPr>
        <w:numPr>
          <w:ilvl w:val="0"/>
          <w:numId w:val="4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</w:pP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Parintii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reprezinta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un model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pentru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copii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,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astfel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incat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inclusiv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ei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trebuie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sa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respecte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aceleasi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reguli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, in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cazul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in care si ei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sunt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jucatori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pasionati</w:t>
      </w:r>
      <w:proofErr w:type="spellEnd"/>
    </w:p>
    <w:p w14:paraId="5EAC99BD" w14:textId="77777777" w:rsidR="008363CB" w:rsidRPr="008363CB" w:rsidRDefault="008363CB" w:rsidP="008363CB">
      <w:pPr>
        <w:numPr>
          <w:ilvl w:val="0"/>
          <w:numId w:val="4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</w:pP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Permiterea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accesului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la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jocurile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video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numai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dupa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terminarea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temelor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si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tuturor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activitatilor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legate de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invatare</w:t>
      </w:r>
      <w:proofErr w:type="spellEnd"/>
    </w:p>
    <w:p w14:paraId="1E92C300" w14:textId="77777777" w:rsidR="008363CB" w:rsidRPr="008363CB" w:rsidRDefault="008363CB" w:rsidP="008363CB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</w:pP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Incurajarea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participarii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gram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la alte</w:t>
      </w:r>
      <w:proofErr w:type="gram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activitati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, in special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activitati</w:t>
      </w:r>
      <w:proofErr w:type="spellEnd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 xml:space="preserve"> </w:t>
      </w:r>
      <w:proofErr w:type="spellStart"/>
      <w:r w:rsidRPr="008363CB">
        <w:rPr>
          <w:rFonts w:ascii="inherit" w:eastAsia="Times New Roman" w:hAnsi="inherit" w:cs="Times New Roman"/>
          <w:color w:val="2E333C"/>
          <w:sz w:val="24"/>
          <w:szCs w:val="24"/>
          <w:lang w:val="it-IT"/>
        </w:rPr>
        <w:t>fizice</w:t>
      </w:r>
      <w:proofErr w:type="spellEnd"/>
    </w:p>
    <w:p w14:paraId="2505C7B1" w14:textId="77777777" w:rsidR="009E3F81" w:rsidRPr="008363CB" w:rsidRDefault="009E3F81">
      <w:pPr>
        <w:rPr>
          <w:lang w:val="it-IT"/>
        </w:rPr>
      </w:pPr>
    </w:p>
    <w:sectPr w:rsidR="009E3F81" w:rsidRPr="00836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raphik-medium">
    <w:altName w:val="Cambria"/>
    <w:panose1 w:val="00000000000000000000"/>
    <w:charset w:val="00"/>
    <w:family w:val="roman"/>
    <w:notTrueType/>
    <w:pitch w:val="default"/>
  </w:font>
  <w:font w:name="graphik-regular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tiemposfine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C95"/>
    <w:multiLevelType w:val="multilevel"/>
    <w:tmpl w:val="BFDA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9096C"/>
    <w:multiLevelType w:val="multilevel"/>
    <w:tmpl w:val="4FAE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D5F5C"/>
    <w:multiLevelType w:val="multilevel"/>
    <w:tmpl w:val="30EE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E1A0A"/>
    <w:multiLevelType w:val="multilevel"/>
    <w:tmpl w:val="4814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8F"/>
    <w:rsid w:val="008363CB"/>
    <w:rsid w:val="009E3F81"/>
    <w:rsid w:val="00C4292A"/>
    <w:rsid w:val="00C9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EA29"/>
  <w15:chartTrackingRefBased/>
  <w15:docId w15:val="{4D566036-5988-4A74-AB8B-FCDE09D1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63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63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6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912</Words>
  <Characters>5199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Jocurile video au si parti bune</vt:lpstr>
      <vt:lpstr>    Regulile se impun, dar se si respecta</vt:lpstr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Pavlovschi Cătălin</dc:creator>
  <cp:keywords/>
  <dc:description/>
  <cp:lastModifiedBy>Pavlovschi Cătălin</cp:lastModifiedBy>
  <cp:revision>2</cp:revision>
  <dcterms:created xsi:type="dcterms:W3CDTF">2021-11-29T11:16:00Z</dcterms:created>
  <dcterms:modified xsi:type="dcterms:W3CDTF">2021-11-29T15:58:00Z</dcterms:modified>
</cp:coreProperties>
</file>