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edv1g6qpyfns"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b w:val="1"/>
          <w:bCs w:val="1"/>
          <w:rtl w:val="0"/>
        </w:rPr>
        <w:t xml:space="preserve">Proyecto grupal SFI</w:t>
        <w:br w:type="textWrapping"/>
        <w:t xml:space="preserve">Felipe Chávez — Jefe de Proyecto</w:t>
        <w:br w:type="textWrapping"/>
        <w:t xml:space="preserve">Vicente Palma — Diseñador</w:t>
        <w:br w:type="textWrapping"/>
        <w:t xml:space="preserve">Alonso Urrutia — Desarrollador</w:t>
        <w:br w:type="textWrapping"/>
        <w:t xml:space="preserve">Franco Miranda — QA</w:t>
        <w:br w:type="textWrapping"/>
        <w:t xml:space="preserve">Fecha de elaboración: 2 de octubre de 2026</w:t>
      </w:r>
      <w:r w:rsidDel="00000000" w:rsidR="00000000" w:rsidRPr="00000000">
        <w:rPr>
          <w:rtl w:val="0"/>
        </w:rPr>
      </w:r>
    </w:p>
    <w:tbl>
      <w:tblPr>
        <w:tblStyle w:val="Table1"/>
        <w:tblW w:w="963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blHeader w:val="0"/>
        </w:trPr>
        <w:tc>
          <w:tcPr>
            <w:vAlign w:val="center"/>
          </w:tcPr>
          <w:p w:rsidR="00000000" w:rsidDel="00000000" w:rsidP="00000000" w:rsidRDefault="00000000" w:rsidRPr="00000000" w14:paraId="0000000A">
            <w:pPr>
              <w:keepNext w:val="1"/>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blHeader w:val="0"/>
        </w:trPr>
        <w:tc>
          <w:tcPr>
            <w:shd w:fill="d9e2f3"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tbl>
      <w:tblPr>
        <w:tblStyle w:val="Table2"/>
        <w:tblW w:w="963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E">
            <w:pPr>
              <w:keepNext w:val="0"/>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F">
            <w:pPr>
              <w:keepNext w:val="0"/>
              <w:spacing w:after="120" w:line="252.00000000000003" w:lineRule="auto"/>
              <w:rPr/>
            </w:pPr>
            <w:r w:rsidDel="00000000" w:rsidR="00000000" w:rsidRPr="00000000">
              <w:rPr>
                <w:sz w:val="22"/>
                <w:szCs w:val="22"/>
                <w:rtl w:val="0"/>
              </w:rPr>
              <w:t xml:space="preserve">El equipo ha avanzado en la definición y construcción de SFI, una plataforma de ecommerce para ferreterías que incorpora apoyo mediante inteligencia artificial y promoción de maestros. El contexto inicial se sitúa en Quilicura y considera a Grupo Punto Obra como empresa destinataria. Hemos definido el alcance, la arquitectura, el stack tecnológico, los roles y la organización del trabajo mediante Scrum. La planificación vigente contempla 18 semanas, numeradas de la 0 a la 17, con una semana inicial de preparación y tres sprints de ejecución.</w:t>
            </w:r>
            <w:r w:rsidDel="00000000" w:rsidR="00000000" w:rsidRPr="00000000">
              <w:rPr>
                <w:rtl w:val="0"/>
              </w:rPr>
            </w:r>
          </w:p>
          <w:p w:rsidR="00000000" w:rsidDel="00000000" w:rsidP="00000000" w:rsidRDefault="00000000" w:rsidRPr="00000000" w14:paraId="00000010">
            <w:pPr>
              <w:keepNext w:val="0"/>
              <w:spacing w:after="120" w:line="252.00000000000003" w:lineRule="auto"/>
              <w:rPr/>
            </w:pPr>
            <w:r w:rsidDel="00000000" w:rsidR="00000000" w:rsidRPr="00000000">
              <w:rPr>
                <w:sz w:val="22"/>
                <w:szCs w:val="22"/>
                <w:rtl w:val="0"/>
              </w:rPr>
              <w:t xml:space="preserve">En el área técnica se dispone de una base Django con MySQL y aplicaciones asociadas a usuarios, productos, carro de compras, maestros y movimientos. También se ha trabajado en la configuración del entorno y las migraciones. En QA se han abordado pruebas manuales por módulo y el uso de Pytest y JMeter para registrar resultados. Los cambios del código requieren actualizar las pruebas y sus evidencias; por ello, las verificaciones anteriores no se consideran una aprobación automática de la versión actual.</w:t>
            </w:r>
            <w:r w:rsidDel="00000000" w:rsidR="00000000" w:rsidRPr="00000000">
              <w:rPr>
                <w:rtl w:val="0"/>
              </w:rPr>
            </w:r>
          </w:p>
          <w:p w:rsidR="00000000" w:rsidDel="00000000" w:rsidP="00000000" w:rsidRDefault="00000000" w:rsidRPr="00000000" w14:paraId="00000011">
            <w:pPr>
              <w:keepNext w:val="0"/>
              <w:spacing w:after="120" w:line="252.00000000000003" w:lineRule="auto"/>
              <w:rPr/>
            </w:pPr>
            <w:r w:rsidDel="00000000" w:rsidR="00000000" w:rsidRPr="00000000">
              <w:rPr>
                <w:sz w:val="22"/>
                <w:szCs w:val="22"/>
                <w:rtl w:val="0"/>
              </w:rPr>
              <w:t xml:space="preserve">Los objetivos abordados hasta esta fase incluyen organizar la solución, establecer su base técnica, definir los flujos de uso y preparar el aseguramiento de calidad. La integración completa de funciones y el cierre de la entrega deben verificarse sobre la versión que se presentará. Este informe registra el avance conocido y las acciones de seguimiento, sin atribuir porcentajes de cumplimiento que no estén respaldados por la carta Gantt actualizada.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keepNext w:val="0"/>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keepNext w:val="0"/>
              <w:spacing w:after="120" w:line="252.00000000000003" w:lineRule="auto"/>
              <w:rPr/>
            </w:pPr>
            <w:r w:rsidDel="00000000" w:rsidR="00000000" w:rsidRPr="00000000">
              <w:rPr>
                <w:sz w:val="22"/>
                <w:szCs w:val="22"/>
                <w:rtl w:val="0"/>
              </w:rPr>
              <w:t xml:space="preserve">El objetivo general se mantiene: desarrollar una plataforma web para apoyar la compra de productos de ferretería, la gestión comercial y de inventario, la orientación de proyectos mediante IA y la visibilidad de maestros.</w:t>
            </w:r>
            <w:r w:rsidDel="00000000" w:rsidR="00000000" w:rsidRPr="00000000">
              <w:rPr>
                <w:rtl w:val="0"/>
              </w:rPr>
            </w:r>
          </w:p>
          <w:p w:rsidR="00000000" w:rsidDel="00000000" w:rsidP="00000000" w:rsidRDefault="00000000" w:rsidRPr="00000000" w14:paraId="00000014">
            <w:pPr>
              <w:keepNext w:val="0"/>
              <w:spacing w:after="120" w:line="252.00000000000003" w:lineRule="auto"/>
              <w:rPr/>
            </w:pPr>
            <w:r w:rsidDel="00000000" w:rsidR="00000000" w:rsidRPr="00000000">
              <w:rPr>
                <w:sz w:val="22"/>
                <w:szCs w:val="22"/>
                <w:rtl w:val="0"/>
              </w:rPr>
              <w:t xml:space="preserve">Los objetivos específicos son organizar los requisitos y prioridades; desarrollar cuentas, catálogo y compras; incorporar stock, kardex y operación de bodega; integrar pagos y funciones de despacho; incorporar recomendaciones mediante IA y el módulo de maestros; y verificar los flujos mediante QA y documentación.</w:t>
            </w:r>
            <w:r w:rsidDel="00000000" w:rsidR="00000000" w:rsidRPr="00000000">
              <w:rPr>
                <w:rtl w:val="0"/>
              </w:rPr>
            </w:r>
          </w:p>
          <w:p w:rsidR="00000000" w:rsidDel="00000000" w:rsidP="00000000" w:rsidRDefault="00000000" w:rsidRPr="00000000" w14:paraId="00000015">
            <w:pPr>
              <w:keepNext w:val="0"/>
              <w:spacing w:after="120" w:line="252.00000000000003" w:lineRule="auto"/>
              <w:rPr/>
            </w:pPr>
            <w:r w:rsidDel="00000000" w:rsidR="00000000" w:rsidRPr="00000000">
              <w:rPr>
                <w:sz w:val="22"/>
                <w:szCs w:val="22"/>
                <w:rtl w:val="0"/>
              </w:rPr>
              <w:t xml:space="preserve">Se precisa el alcance de maestros: SFI facilita la promoción y el contacto. El cliente y el maestro negocian y ejecutan la obra externamente. El modelo del proyecto se orienta a la venta de la solución a una empresa, en lugar del arriendo mensual a ferreterías.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keepNext w:val="0"/>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keepNext w:val="0"/>
              <w:spacing w:after="120" w:line="252.00000000000003" w:lineRule="auto"/>
              <w:rPr/>
            </w:pPr>
            <w:r w:rsidDel="00000000" w:rsidR="00000000" w:rsidRPr="00000000">
              <w:rPr>
                <w:sz w:val="22"/>
                <w:szCs w:val="22"/>
                <w:rtl w:val="0"/>
              </w:rPr>
              <w:t xml:space="preserve">Utilizamos Scrum como marco de trabajo, con backlog, planificación, seguimiento semanal y retrospectivas. La organización vigente contempla 18 semanas y tres sprints, precedidos por el Sprint 0 del 10 al 14 de agosto, destinado a preparar las bases sin programación. Las reuniones de seguimiento se realizan los jueves.</w:t>
            </w:r>
            <w:r w:rsidDel="00000000" w:rsidR="00000000" w:rsidRPr="00000000">
              <w:rPr>
                <w:rtl w:val="0"/>
              </w:rPr>
            </w:r>
          </w:p>
          <w:p w:rsidR="00000000" w:rsidDel="00000000" w:rsidP="00000000" w:rsidRDefault="00000000" w:rsidRPr="00000000" w14:paraId="00000018">
            <w:pPr>
              <w:keepNext w:val="0"/>
              <w:spacing w:after="120" w:line="252.00000000000003" w:lineRule="auto"/>
              <w:rPr/>
            </w:pPr>
            <w:r w:rsidDel="00000000" w:rsidR="00000000" w:rsidRPr="00000000">
              <w:rPr>
                <w:sz w:val="22"/>
                <w:szCs w:val="22"/>
                <w:rtl w:val="0"/>
              </w:rPr>
              <w:t xml:space="preserve">El Sprint 1 agrupa levantamiento, planificación y construcción de la base del ecommerce, cuentas e integración de pagos. El Sprint 2 concentra IA, stock, maestros, sugerencias de compra, despachos y mejoras. El Sprint 3 se orienta a QA final, documentación y entrega. Esta agrupación adapta Scrum al calendario académico; el equipo conserva sus cargos y comparte revisiones cuando existen dependencias entre áreas.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keepNext w:val="0"/>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keepNext w:val="0"/>
              <w:spacing w:after="120" w:line="252.00000000000003" w:lineRule="auto"/>
              <w:rPr/>
            </w:pPr>
            <w:r w:rsidDel="00000000" w:rsidR="00000000" w:rsidRPr="00000000">
              <w:rPr>
                <w:sz w:val="22"/>
                <w:szCs w:val="22"/>
                <w:rtl w:val="0"/>
              </w:rPr>
              <w:t xml:space="preserve">Las evidencias identificadas son el repositorio del proyecto, el product backlog, la carta Gantt, las weeklys, las retrospectivas y los documentos de alcance, arquitectura, gestión y stack tecnológico. El repositorio de referencia es https://github.com/K4yrYu/avances_Capstone. El código permite revisar la estructura y los cambios; los documentos de gestión permiten contrastar las decisiones y la distribución del trabajo.</w:t>
            </w:r>
            <w:r w:rsidDel="00000000" w:rsidR="00000000" w:rsidRPr="00000000">
              <w:rPr>
                <w:rtl w:val="0"/>
              </w:rPr>
            </w:r>
          </w:p>
          <w:p w:rsidR="00000000" w:rsidDel="00000000" w:rsidP="00000000" w:rsidRDefault="00000000" w:rsidRPr="00000000" w14:paraId="0000001B">
            <w:pPr>
              <w:keepNext w:val="0"/>
              <w:spacing w:after="120" w:line="252.00000000000003" w:lineRule="auto"/>
              <w:rPr/>
            </w:pPr>
            <w:r w:rsidDel="00000000" w:rsidR="00000000" w:rsidRPr="00000000">
              <w:rPr>
                <w:sz w:val="22"/>
                <w:szCs w:val="22"/>
                <w:rtl w:val="0"/>
              </w:rPr>
              <w:t xml:space="preserve">Para QA, las evidencias incluyen casos manuales por módulo, reportes de Pytest, cobertura de código y reportes de JMeter. Cada reporte debe identificar su fecha, versión evaluada, entorno y escenarios ejecutados. Los casos de error y las nuevas verificaciones permiten demostrar cómo se revisa la calidad funcional. La cobertura describe qué código se ejecutó durante las pruebas; no demuestra por sí sola que todos los requisitos estén satisfechos.</w:t>
            </w:r>
            <w:r w:rsidDel="00000000" w:rsidR="00000000" w:rsidRPr="00000000">
              <w:rPr>
                <w:rtl w:val="0"/>
              </w:rPr>
            </w:r>
          </w:p>
          <w:p w:rsidR="00000000" w:rsidDel="00000000" w:rsidP="00000000" w:rsidRDefault="00000000" w:rsidRPr="00000000" w14:paraId="0000001C">
            <w:pPr>
              <w:keepNext w:val="0"/>
              <w:spacing w:after="120" w:line="252.00000000000003" w:lineRule="auto"/>
              <w:rPr/>
            </w:pPr>
            <w:r w:rsidDel="00000000" w:rsidR="00000000" w:rsidRPr="00000000">
              <w:rPr>
                <w:sz w:val="22"/>
                <w:szCs w:val="22"/>
                <w:rtl w:val="0"/>
              </w:rPr>
              <w:t xml:space="preserve">Para la evaluación docente, el equipo debe acompañar este informe con los archivos de evidencia correspondientes y capturas de los flujos de la versión evaluada. Estos anexos no se insertan aquí porque no se han adjuntado en esta solicitud. No se consignan resultados numéricos sin disponer del reporte que los respalda.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keepNext w:val="1"/>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blHeader w:val="0"/>
        </w:trPr>
        <w:tc>
          <w:tcPr>
            <w:shd w:fill="d9e2f3" w:val="clear"/>
            <w:vAlign w:val="center"/>
          </w:tcPr>
          <w:p w:rsidR="00000000" w:rsidDel="00000000" w:rsidP="00000000" w:rsidRDefault="00000000" w:rsidRPr="00000000" w14:paraId="0000001E">
            <w:pPr>
              <w:keepNext w:val="0"/>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3"/>
        <w:tblW w:w="963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53"/>
        <w:gridCol w:w="1094"/>
        <w:gridCol w:w="1181"/>
        <w:gridCol w:w="1138"/>
        <w:gridCol w:w="1267"/>
        <w:gridCol w:w="1296"/>
        <w:gridCol w:w="1195"/>
        <w:gridCol w:w="1210"/>
        <w:tblGridChange w:id="0">
          <w:tblGrid>
            <w:gridCol w:w="1253"/>
            <w:gridCol w:w="1094"/>
            <w:gridCol w:w="1181"/>
            <w:gridCol w:w="1138"/>
            <w:gridCol w:w="1267"/>
            <w:gridCol w:w="1296"/>
            <w:gridCol w:w="1195"/>
            <w:gridCol w:w="1210"/>
          </w:tblGrid>
        </w:tblGridChange>
      </w:tblGrid>
      <w:tr>
        <w:trPr>
          <w:cantSplit w:val="1"/>
          <w:tblHeader w:val="1"/>
        </w:trPr>
        <w:tc>
          <w:tcPr>
            <w:gridSpan w:val="8"/>
            <w:vAlign w:val="center"/>
          </w:tcPr>
          <w:p w:rsidR="00000000" w:rsidDel="00000000" w:rsidP="00000000" w:rsidRDefault="00000000" w:rsidRPr="00000000" w14:paraId="00000020">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1"/>
          <w:tblHeader w:val="1"/>
        </w:trPr>
        <w:tc>
          <w:tcPr>
            <w:vAlign w:val="center"/>
          </w:tcPr>
          <w:p w:rsidR="00000000" w:rsidDel="00000000" w:rsidP="00000000" w:rsidRDefault="00000000" w:rsidRPr="00000000" w14:paraId="00000028">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9">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A">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B">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C">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E">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F">
            <w:pPr>
              <w:keepNext w:val="0"/>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1"/>
          <w:tblHeader w:val="0"/>
        </w:trPr>
        <w:tc>
          <w:tcPr/>
          <w:p w:rsidR="00000000" w:rsidDel="00000000" w:rsidP="00000000" w:rsidRDefault="00000000" w:rsidRPr="00000000" w14:paraId="00000030">
            <w:pPr>
              <w:keepNext w:val="0"/>
              <w:spacing w:after="120" w:line="252.00000000000003" w:lineRule="auto"/>
              <w:rPr/>
            </w:pPr>
            <w:r w:rsidDel="00000000" w:rsidR="00000000" w:rsidRPr="00000000">
              <w:rPr>
                <w:sz w:val="17"/>
                <w:szCs w:val="17"/>
                <w:rtl w:val="0"/>
              </w:rPr>
              <w:t xml:space="preserve">Gestión de requisitos</w:t>
            </w:r>
            <w:r w:rsidDel="00000000" w:rsidR="00000000" w:rsidRPr="00000000">
              <w:rPr>
                <w:rtl w:val="0"/>
              </w:rPr>
            </w:r>
          </w:p>
        </w:tc>
        <w:tc>
          <w:tcPr/>
          <w:p w:rsidR="00000000" w:rsidDel="00000000" w:rsidP="00000000" w:rsidRDefault="00000000" w:rsidRPr="00000000" w14:paraId="00000031">
            <w:pPr>
              <w:keepNext w:val="0"/>
              <w:spacing w:after="120" w:line="252.00000000000003" w:lineRule="auto"/>
              <w:rPr/>
            </w:pPr>
            <w:r w:rsidDel="00000000" w:rsidR="00000000" w:rsidRPr="00000000">
              <w:rPr>
                <w:sz w:val="17"/>
                <w:szCs w:val="17"/>
                <w:rtl w:val="0"/>
              </w:rPr>
              <w:t xml:space="preserve">Alcance y backlog</w:t>
            </w:r>
            <w:r w:rsidDel="00000000" w:rsidR="00000000" w:rsidRPr="00000000">
              <w:rPr>
                <w:rtl w:val="0"/>
              </w:rPr>
            </w:r>
          </w:p>
        </w:tc>
        <w:tc>
          <w:tcPr/>
          <w:p w:rsidR="00000000" w:rsidDel="00000000" w:rsidP="00000000" w:rsidRDefault="00000000" w:rsidRPr="00000000" w14:paraId="00000032">
            <w:pPr>
              <w:keepNext w:val="0"/>
              <w:spacing w:after="120" w:line="252.00000000000003" w:lineRule="auto"/>
              <w:rPr/>
            </w:pPr>
            <w:r w:rsidDel="00000000" w:rsidR="00000000" w:rsidRPr="00000000">
              <w:rPr>
                <w:sz w:val="17"/>
                <w:szCs w:val="17"/>
                <w:rtl w:val="0"/>
              </w:rPr>
              <w:t xml:space="preserve">Requisitos y backlog</w:t>
            </w:r>
            <w:r w:rsidDel="00000000" w:rsidR="00000000" w:rsidRPr="00000000">
              <w:rPr>
                <w:rtl w:val="0"/>
              </w:rPr>
            </w:r>
          </w:p>
        </w:tc>
        <w:tc>
          <w:tcPr/>
          <w:p w:rsidR="00000000" w:rsidDel="00000000" w:rsidP="00000000" w:rsidRDefault="00000000" w:rsidRPr="00000000" w14:paraId="00000033">
            <w:pPr>
              <w:keepNext w:val="0"/>
              <w:spacing w:after="120" w:line="252.00000000000003" w:lineRule="auto"/>
              <w:rPr/>
            </w:pPr>
            <w:r w:rsidDel="00000000" w:rsidR="00000000" w:rsidRPr="00000000">
              <w:rPr>
                <w:sz w:val="17"/>
                <w:szCs w:val="17"/>
                <w:rtl w:val="0"/>
              </w:rPr>
              <w:t xml:space="preserve">Semana 0 y revisiones</w:t>
            </w:r>
            <w:r w:rsidDel="00000000" w:rsidR="00000000" w:rsidRPr="00000000">
              <w:rPr>
                <w:rtl w:val="0"/>
              </w:rPr>
            </w:r>
          </w:p>
        </w:tc>
        <w:tc>
          <w:tcPr/>
          <w:p w:rsidR="00000000" w:rsidDel="00000000" w:rsidP="00000000" w:rsidRDefault="00000000" w:rsidRPr="00000000" w14:paraId="00000034">
            <w:pPr>
              <w:keepNext w:val="0"/>
              <w:spacing w:after="120" w:line="252.00000000000003" w:lineRule="auto"/>
              <w:rPr/>
            </w:pPr>
            <w:r w:rsidDel="00000000" w:rsidR="00000000" w:rsidRPr="00000000">
              <w:rPr>
                <w:sz w:val="17"/>
                <w:szCs w:val="17"/>
                <w:rtl w:val="0"/>
              </w:rPr>
              <w:t xml:space="preserve">Felipe Chávez</w:t>
            </w:r>
            <w:r w:rsidDel="00000000" w:rsidR="00000000" w:rsidRPr="00000000">
              <w:rPr>
                <w:rtl w:val="0"/>
              </w:rPr>
            </w:r>
          </w:p>
        </w:tc>
        <w:tc>
          <w:tcPr/>
          <w:p w:rsidR="00000000" w:rsidDel="00000000" w:rsidP="00000000" w:rsidRDefault="00000000" w:rsidRPr="00000000" w14:paraId="00000035">
            <w:pPr>
              <w:keepNext w:val="0"/>
              <w:spacing w:after="120" w:line="252.00000000000003" w:lineRule="auto"/>
              <w:rPr/>
            </w:pPr>
            <w:r w:rsidDel="00000000" w:rsidR="00000000" w:rsidRPr="00000000">
              <w:rPr>
                <w:sz w:val="17"/>
                <w:szCs w:val="17"/>
                <w:rtl w:val="0"/>
              </w:rPr>
              <w:t xml:space="preserve">Evitar cambios sin acuerdo</w:t>
            </w:r>
            <w:r w:rsidDel="00000000" w:rsidR="00000000" w:rsidRPr="00000000">
              <w:rPr>
                <w:rtl w:val="0"/>
              </w:rPr>
            </w:r>
          </w:p>
        </w:tc>
        <w:tc>
          <w:tcPr/>
          <w:p w:rsidR="00000000" w:rsidDel="00000000" w:rsidP="00000000" w:rsidRDefault="00000000" w:rsidRPr="00000000" w14:paraId="00000036">
            <w:pPr>
              <w:keepNext w:val="0"/>
              <w:spacing w:after="120" w:line="252.00000000000003" w:lineRule="auto"/>
              <w:rPr/>
            </w:pPr>
            <w:r w:rsidDel="00000000" w:rsidR="00000000" w:rsidRPr="00000000">
              <w:rPr>
                <w:sz w:val="17"/>
                <w:szCs w:val="17"/>
                <w:rtl w:val="0"/>
              </w:rPr>
              <w:t xml:space="preserve">Completado en definición</w:t>
            </w:r>
            <w:r w:rsidDel="00000000" w:rsidR="00000000" w:rsidRPr="00000000">
              <w:rPr>
                <w:rtl w:val="0"/>
              </w:rPr>
            </w:r>
          </w:p>
        </w:tc>
        <w:tc>
          <w:tcPr/>
          <w:p w:rsidR="00000000" w:rsidDel="00000000" w:rsidP="00000000" w:rsidRDefault="00000000" w:rsidRPr="00000000" w14:paraId="00000037">
            <w:pPr>
              <w:keepNext w:val="0"/>
              <w:spacing w:after="120" w:line="252.00000000000003" w:lineRule="auto"/>
              <w:rPr/>
            </w:pPr>
            <w:r w:rsidDel="00000000" w:rsidR="00000000" w:rsidRPr="00000000">
              <w:rPr>
                <w:sz w:val="17"/>
                <w:szCs w:val="17"/>
                <w:rtl w:val="0"/>
              </w:rPr>
              <w:t xml:space="preserve">Precisar maestros y venta</w:t>
            </w:r>
            <w:r w:rsidDel="00000000" w:rsidR="00000000" w:rsidRPr="00000000">
              <w:rPr>
                <w:rtl w:val="0"/>
              </w:rPr>
            </w:r>
          </w:p>
        </w:tc>
      </w:tr>
      <w:tr>
        <w:trPr>
          <w:cantSplit w:val="1"/>
          <w:tblHeader w:val="0"/>
        </w:trPr>
        <w:tc>
          <w:tcPr/>
          <w:p w:rsidR="00000000" w:rsidDel="00000000" w:rsidP="00000000" w:rsidRDefault="00000000" w:rsidRPr="00000000" w14:paraId="00000038">
            <w:pPr>
              <w:keepNext w:val="0"/>
              <w:spacing w:after="120" w:line="252.00000000000003" w:lineRule="auto"/>
              <w:rPr/>
            </w:pPr>
            <w:r w:rsidDel="00000000" w:rsidR="00000000" w:rsidRPr="00000000">
              <w:rPr>
                <w:sz w:val="17"/>
                <w:szCs w:val="17"/>
                <w:rtl w:val="0"/>
              </w:rPr>
              <w:t xml:space="preserve">Gestión de proyectos</w:t>
            </w:r>
            <w:r w:rsidDel="00000000" w:rsidR="00000000" w:rsidRPr="00000000">
              <w:rPr>
                <w:rtl w:val="0"/>
              </w:rPr>
            </w:r>
          </w:p>
        </w:tc>
        <w:tc>
          <w:tcPr/>
          <w:p w:rsidR="00000000" w:rsidDel="00000000" w:rsidP="00000000" w:rsidRDefault="00000000" w:rsidRPr="00000000" w14:paraId="00000039">
            <w:pPr>
              <w:keepNext w:val="0"/>
              <w:spacing w:after="120" w:line="252.00000000000003" w:lineRule="auto"/>
              <w:rPr/>
            </w:pPr>
            <w:r w:rsidDel="00000000" w:rsidR="00000000" w:rsidRPr="00000000">
              <w:rPr>
                <w:sz w:val="17"/>
                <w:szCs w:val="17"/>
                <w:rtl w:val="0"/>
              </w:rPr>
              <w:t xml:space="preserve">Gantt y seguimiento</w:t>
            </w:r>
            <w:r w:rsidDel="00000000" w:rsidR="00000000" w:rsidRPr="00000000">
              <w:rPr>
                <w:rtl w:val="0"/>
              </w:rPr>
            </w:r>
          </w:p>
        </w:tc>
        <w:tc>
          <w:tcPr/>
          <w:p w:rsidR="00000000" w:rsidDel="00000000" w:rsidP="00000000" w:rsidRDefault="00000000" w:rsidRPr="00000000" w14:paraId="0000003A">
            <w:pPr>
              <w:keepNext w:val="0"/>
              <w:spacing w:after="120" w:line="252.00000000000003" w:lineRule="auto"/>
              <w:rPr/>
            </w:pPr>
            <w:r w:rsidDel="00000000" w:rsidR="00000000" w:rsidRPr="00000000">
              <w:rPr>
                <w:sz w:val="17"/>
                <w:szCs w:val="17"/>
                <w:rtl w:val="0"/>
              </w:rPr>
              <w:t xml:space="preserve">Gantt, weeklys, retrospectivas</w:t>
            </w:r>
            <w:r w:rsidDel="00000000" w:rsidR="00000000" w:rsidRPr="00000000">
              <w:rPr>
                <w:rtl w:val="0"/>
              </w:rPr>
            </w:r>
          </w:p>
        </w:tc>
        <w:tc>
          <w:tcPr/>
          <w:p w:rsidR="00000000" w:rsidDel="00000000" w:rsidP="00000000" w:rsidRDefault="00000000" w:rsidRPr="00000000" w14:paraId="0000003B">
            <w:pPr>
              <w:keepNext w:val="0"/>
              <w:spacing w:after="120" w:line="252.00000000000003" w:lineRule="auto"/>
              <w:rPr/>
            </w:pPr>
            <w:r w:rsidDel="00000000" w:rsidR="00000000" w:rsidRPr="00000000">
              <w:rPr>
                <w:sz w:val="17"/>
                <w:szCs w:val="17"/>
                <w:rtl w:val="0"/>
              </w:rPr>
              <w:t xml:space="preserve">18 semanas</w:t>
            </w:r>
            <w:r w:rsidDel="00000000" w:rsidR="00000000" w:rsidRPr="00000000">
              <w:rPr>
                <w:rtl w:val="0"/>
              </w:rPr>
            </w:r>
          </w:p>
        </w:tc>
        <w:tc>
          <w:tcPr/>
          <w:p w:rsidR="00000000" w:rsidDel="00000000" w:rsidP="00000000" w:rsidRDefault="00000000" w:rsidRPr="00000000" w14:paraId="0000003C">
            <w:pPr>
              <w:keepNext w:val="0"/>
              <w:spacing w:after="120" w:line="252.00000000000003" w:lineRule="auto"/>
              <w:rPr/>
            </w:pPr>
            <w:r w:rsidDel="00000000" w:rsidR="00000000" w:rsidRPr="00000000">
              <w:rPr>
                <w:sz w:val="17"/>
                <w:szCs w:val="17"/>
                <w:rtl w:val="0"/>
              </w:rPr>
              <w:t xml:space="preserve">Felipe Chávez</w:t>
            </w:r>
            <w:r w:rsidDel="00000000" w:rsidR="00000000" w:rsidRPr="00000000">
              <w:rPr>
                <w:rtl w:val="0"/>
              </w:rPr>
            </w:r>
          </w:p>
        </w:tc>
        <w:tc>
          <w:tcPr/>
          <w:p w:rsidR="00000000" w:rsidDel="00000000" w:rsidP="00000000" w:rsidRDefault="00000000" w:rsidRPr="00000000" w14:paraId="0000003D">
            <w:pPr>
              <w:keepNext w:val="0"/>
              <w:spacing w:after="120" w:line="252.00000000000003" w:lineRule="auto"/>
              <w:rPr/>
            </w:pPr>
            <w:r w:rsidDel="00000000" w:rsidR="00000000" w:rsidRPr="00000000">
              <w:rPr>
                <w:sz w:val="17"/>
                <w:szCs w:val="17"/>
                <w:rtl w:val="0"/>
              </w:rPr>
              <w:t xml:space="preserve">Dependencias entre áreas</w:t>
            </w:r>
            <w:r w:rsidDel="00000000" w:rsidR="00000000" w:rsidRPr="00000000">
              <w:rPr>
                <w:rtl w:val="0"/>
              </w:rPr>
            </w:r>
          </w:p>
        </w:tc>
        <w:tc>
          <w:tcPr/>
          <w:p w:rsidR="00000000" w:rsidDel="00000000" w:rsidP="00000000" w:rsidRDefault="00000000" w:rsidRPr="00000000" w14:paraId="0000003E">
            <w:pPr>
              <w:keepNext w:val="0"/>
              <w:spacing w:after="120" w:line="252.00000000000003" w:lineRule="auto"/>
              <w:rPr/>
            </w:pPr>
            <w:r w:rsidDel="00000000" w:rsidR="00000000" w:rsidRPr="00000000">
              <w:rPr>
                <w:sz w:val="17"/>
                <w:szCs w:val="17"/>
                <w:rtl w:val="0"/>
              </w:rPr>
              <w:t xml:space="preserve">Ajustada</w:t>
            </w:r>
            <w:r w:rsidDel="00000000" w:rsidR="00000000" w:rsidRPr="00000000">
              <w:rPr>
                <w:rtl w:val="0"/>
              </w:rPr>
            </w:r>
          </w:p>
        </w:tc>
        <w:tc>
          <w:tcPr/>
          <w:p w:rsidR="00000000" w:rsidDel="00000000" w:rsidP="00000000" w:rsidRDefault="00000000" w:rsidRPr="00000000" w14:paraId="0000003F">
            <w:pPr>
              <w:keepNext w:val="0"/>
              <w:spacing w:after="120" w:line="252.00000000000003" w:lineRule="auto"/>
              <w:rPr/>
            </w:pPr>
            <w:r w:rsidDel="00000000" w:rsidR="00000000" w:rsidRPr="00000000">
              <w:rPr>
                <w:sz w:val="17"/>
                <w:szCs w:val="17"/>
                <w:rtl w:val="0"/>
              </w:rPr>
              <w:t xml:space="preserve">18 semanas; 3 sprints</w:t>
            </w:r>
            <w:r w:rsidDel="00000000" w:rsidR="00000000" w:rsidRPr="00000000">
              <w:rPr>
                <w:rtl w:val="0"/>
              </w:rPr>
            </w:r>
          </w:p>
        </w:tc>
      </w:tr>
      <w:tr>
        <w:trPr>
          <w:cantSplit w:val="1"/>
          <w:tblHeader w:val="0"/>
        </w:trPr>
        <w:tc>
          <w:tcPr/>
          <w:p w:rsidR="00000000" w:rsidDel="00000000" w:rsidP="00000000" w:rsidRDefault="00000000" w:rsidRPr="00000000" w14:paraId="00000040">
            <w:pPr>
              <w:keepNext w:val="0"/>
              <w:spacing w:after="120" w:line="252.00000000000003" w:lineRule="auto"/>
              <w:rPr/>
            </w:pPr>
            <w:r w:rsidDel="00000000" w:rsidR="00000000" w:rsidRPr="00000000">
              <w:rPr>
                <w:sz w:val="17"/>
                <w:szCs w:val="17"/>
                <w:rtl w:val="0"/>
              </w:rPr>
              <w:t xml:space="preserve">Diseño de interfaces</w:t>
            </w:r>
            <w:r w:rsidDel="00000000" w:rsidR="00000000" w:rsidRPr="00000000">
              <w:rPr>
                <w:rtl w:val="0"/>
              </w:rPr>
            </w:r>
          </w:p>
        </w:tc>
        <w:tc>
          <w:tcPr/>
          <w:p w:rsidR="00000000" w:rsidDel="00000000" w:rsidP="00000000" w:rsidRDefault="00000000" w:rsidRPr="00000000" w14:paraId="00000041">
            <w:pPr>
              <w:keepNext w:val="0"/>
              <w:spacing w:after="120" w:line="252.00000000000003" w:lineRule="auto"/>
              <w:rPr/>
            </w:pPr>
            <w:r w:rsidDel="00000000" w:rsidR="00000000" w:rsidRPr="00000000">
              <w:rPr>
                <w:sz w:val="17"/>
                <w:szCs w:val="17"/>
                <w:rtl w:val="0"/>
              </w:rPr>
              <w:t xml:space="preserve">Pantallas y navegación</w:t>
            </w:r>
            <w:r w:rsidDel="00000000" w:rsidR="00000000" w:rsidRPr="00000000">
              <w:rPr>
                <w:rtl w:val="0"/>
              </w:rPr>
            </w:r>
          </w:p>
        </w:tc>
        <w:tc>
          <w:tcPr/>
          <w:p w:rsidR="00000000" w:rsidDel="00000000" w:rsidP="00000000" w:rsidRDefault="00000000" w:rsidRPr="00000000" w14:paraId="00000042">
            <w:pPr>
              <w:keepNext w:val="0"/>
              <w:spacing w:after="120" w:line="252.00000000000003" w:lineRule="auto"/>
              <w:rPr/>
            </w:pPr>
            <w:r w:rsidDel="00000000" w:rsidR="00000000" w:rsidRPr="00000000">
              <w:rPr>
                <w:sz w:val="17"/>
                <w:szCs w:val="17"/>
                <w:rtl w:val="0"/>
              </w:rPr>
              <w:t xml:space="preserve">Prototipos e identidad SFI</w:t>
            </w:r>
            <w:r w:rsidDel="00000000" w:rsidR="00000000" w:rsidRPr="00000000">
              <w:rPr>
                <w:rtl w:val="0"/>
              </w:rPr>
            </w:r>
          </w:p>
        </w:tc>
        <w:tc>
          <w:tcPr/>
          <w:p w:rsidR="00000000" w:rsidDel="00000000" w:rsidP="00000000" w:rsidRDefault="00000000" w:rsidRPr="00000000" w14:paraId="00000043">
            <w:pPr>
              <w:keepNext w:val="0"/>
              <w:spacing w:after="120" w:line="252.00000000000003" w:lineRule="auto"/>
              <w:rPr/>
            </w:pPr>
            <w:r w:rsidDel="00000000" w:rsidR="00000000" w:rsidRPr="00000000">
              <w:rPr>
                <w:sz w:val="17"/>
                <w:szCs w:val="17"/>
                <w:rtl w:val="0"/>
              </w:rPr>
              <w:t xml:space="preserve">Sprints 1 y 2</w:t>
            </w:r>
            <w:r w:rsidDel="00000000" w:rsidR="00000000" w:rsidRPr="00000000">
              <w:rPr>
                <w:rtl w:val="0"/>
              </w:rPr>
            </w:r>
          </w:p>
        </w:tc>
        <w:tc>
          <w:tcPr/>
          <w:p w:rsidR="00000000" w:rsidDel="00000000" w:rsidP="00000000" w:rsidRDefault="00000000" w:rsidRPr="00000000" w14:paraId="00000044">
            <w:pPr>
              <w:keepNext w:val="0"/>
              <w:spacing w:after="120" w:line="252.00000000000003" w:lineRule="auto"/>
              <w:rPr/>
            </w:pPr>
            <w:r w:rsidDel="00000000" w:rsidR="00000000" w:rsidRPr="00000000">
              <w:rPr>
                <w:sz w:val="17"/>
                <w:szCs w:val="17"/>
                <w:rtl w:val="0"/>
              </w:rPr>
              <w:t xml:space="preserve">Vicente Palma</w:t>
            </w:r>
            <w:r w:rsidDel="00000000" w:rsidR="00000000" w:rsidRPr="00000000">
              <w:rPr>
                <w:rtl w:val="0"/>
              </w:rPr>
            </w:r>
          </w:p>
        </w:tc>
        <w:tc>
          <w:tcPr/>
          <w:p w:rsidR="00000000" w:rsidDel="00000000" w:rsidP="00000000" w:rsidRDefault="00000000" w:rsidRPr="00000000" w14:paraId="00000045">
            <w:pPr>
              <w:keepNext w:val="0"/>
              <w:spacing w:after="120" w:line="252.00000000000003" w:lineRule="auto"/>
              <w:rPr/>
            </w:pPr>
            <w:r w:rsidDel="00000000" w:rsidR="00000000" w:rsidRPr="00000000">
              <w:rPr>
                <w:sz w:val="17"/>
                <w:szCs w:val="17"/>
                <w:rtl w:val="0"/>
              </w:rPr>
              <w:t xml:space="preserve">Cambios funcionales afectan pantallas</w:t>
            </w:r>
            <w:r w:rsidDel="00000000" w:rsidR="00000000" w:rsidRPr="00000000">
              <w:rPr>
                <w:rtl w:val="0"/>
              </w:rPr>
            </w:r>
          </w:p>
        </w:tc>
        <w:tc>
          <w:tcPr/>
          <w:p w:rsidR="00000000" w:rsidDel="00000000" w:rsidP="00000000" w:rsidRDefault="00000000" w:rsidRPr="00000000" w14:paraId="00000046">
            <w:pPr>
              <w:keepNext w:val="0"/>
              <w:spacing w:after="120" w:line="252.00000000000003" w:lineRule="auto"/>
              <w:rPr/>
            </w:pPr>
            <w:r w:rsidDel="00000000" w:rsidR="00000000" w:rsidRPr="00000000">
              <w:rPr>
                <w:sz w:val="17"/>
                <w:szCs w:val="17"/>
                <w:rtl w:val="0"/>
              </w:rPr>
              <w:t xml:space="preserve">En curso</w:t>
            </w:r>
            <w:r w:rsidDel="00000000" w:rsidR="00000000" w:rsidRPr="00000000">
              <w:rPr>
                <w:rtl w:val="0"/>
              </w:rPr>
            </w:r>
          </w:p>
        </w:tc>
        <w:tc>
          <w:tcPr/>
          <w:p w:rsidR="00000000" w:rsidDel="00000000" w:rsidP="00000000" w:rsidRDefault="00000000" w:rsidRPr="00000000" w14:paraId="00000047">
            <w:pPr>
              <w:keepNext w:val="0"/>
              <w:spacing w:after="120" w:line="252.00000000000003" w:lineRule="auto"/>
              <w:rPr/>
            </w:pPr>
            <w:r w:rsidDel="00000000" w:rsidR="00000000" w:rsidRPr="00000000">
              <w:rPr>
                <w:sz w:val="17"/>
                <w:szCs w:val="17"/>
                <w:rtl w:val="0"/>
              </w:rPr>
              <w:t xml:space="preserve">Revisar mensajes y uso móvil</w:t>
            </w:r>
            <w:r w:rsidDel="00000000" w:rsidR="00000000" w:rsidRPr="00000000">
              <w:rPr>
                <w:rtl w:val="0"/>
              </w:rPr>
            </w:r>
          </w:p>
        </w:tc>
      </w:tr>
      <w:tr>
        <w:trPr>
          <w:cantSplit w:val="1"/>
          <w:tblHeader w:val="0"/>
        </w:trPr>
        <w:tc>
          <w:tcPr/>
          <w:p w:rsidR="00000000" w:rsidDel="00000000" w:rsidP="00000000" w:rsidRDefault="00000000" w:rsidRPr="00000000" w14:paraId="00000048">
            <w:pPr>
              <w:keepNext w:val="0"/>
              <w:spacing w:after="120" w:line="252.00000000000003" w:lineRule="auto"/>
              <w:rPr/>
            </w:pPr>
            <w:r w:rsidDel="00000000" w:rsidR="00000000" w:rsidRPr="00000000">
              <w:rPr>
                <w:sz w:val="17"/>
                <w:szCs w:val="17"/>
                <w:rtl w:val="0"/>
              </w:rPr>
              <w:t xml:space="preserve">Desarrollo web y BD</w:t>
            </w:r>
            <w:r w:rsidDel="00000000" w:rsidR="00000000" w:rsidRPr="00000000">
              <w:rPr>
                <w:rtl w:val="0"/>
              </w:rPr>
            </w:r>
          </w:p>
        </w:tc>
        <w:tc>
          <w:tcPr/>
          <w:p w:rsidR="00000000" w:rsidDel="00000000" w:rsidP="00000000" w:rsidRDefault="00000000" w:rsidRPr="00000000" w14:paraId="00000049">
            <w:pPr>
              <w:keepNext w:val="0"/>
              <w:spacing w:after="120" w:line="252.00000000000003" w:lineRule="auto"/>
              <w:rPr/>
            </w:pPr>
            <w:r w:rsidDel="00000000" w:rsidR="00000000" w:rsidRPr="00000000">
              <w:rPr>
                <w:sz w:val="17"/>
                <w:szCs w:val="17"/>
                <w:rtl w:val="0"/>
              </w:rPr>
              <w:t xml:space="preserve">Base ecommerce y cuentas</w:t>
            </w:r>
            <w:r w:rsidDel="00000000" w:rsidR="00000000" w:rsidRPr="00000000">
              <w:rPr>
                <w:rtl w:val="0"/>
              </w:rPr>
            </w:r>
          </w:p>
        </w:tc>
        <w:tc>
          <w:tcPr/>
          <w:p w:rsidR="00000000" w:rsidDel="00000000" w:rsidP="00000000" w:rsidRDefault="00000000" w:rsidRPr="00000000" w14:paraId="0000004A">
            <w:pPr>
              <w:keepNext w:val="0"/>
              <w:spacing w:after="120" w:line="252.00000000000003" w:lineRule="auto"/>
              <w:rPr/>
            </w:pPr>
            <w:r w:rsidDel="00000000" w:rsidR="00000000" w:rsidRPr="00000000">
              <w:rPr>
                <w:sz w:val="17"/>
                <w:szCs w:val="17"/>
                <w:rtl w:val="0"/>
              </w:rPr>
              <w:t xml:space="preserve">Django, MySQL, Git</w:t>
            </w:r>
            <w:r w:rsidDel="00000000" w:rsidR="00000000" w:rsidRPr="00000000">
              <w:rPr>
                <w:rtl w:val="0"/>
              </w:rPr>
            </w:r>
          </w:p>
        </w:tc>
        <w:tc>
          <w:tcPr/>
          <w:p w:rsidR="00000000" w:rsidDel="00000000" w:rsidP="00000000" w:rsidRDefault="00000000" w:rsidRPr="00000000" w14:paraId="0000004B">
            <w:pPr>
              <w:keepNext w:val="0"/>
              <w:spacing w:after="120" w:line="252.00000000000003" w:lineRule="auto"/>
              <w:rPr/>
            </w:pPr>
            <w:r w:rsidDel="00000000" w:rsidR="00000000" w:rsidRPr="00000000">
              <w:rPr>
                <w:sz w:val="17"/>
                <w:szCs w:val="17"/>
                <w:rtl w:val="0"/>
              </w:rPr>
              <w:t xml:space="preserve">Sprint 1; integración posterior</w:t>
            </w:r>
            <w:r w:rsidDel="00000000" w:rsidR="00000000" w:rsidRPr="00000000">
              <w:rPr>
                <w:rtl w:val="0"/>
              </w:rPr>
            </w:r>
          </w:p>
        </w:tc>
        <w:tc>
          <w:tcPr/>
          <w:p w:rsidR="00000000" w:rsidDel="00000000" w:rsidP="00000000" w:rsidRDefault="00000000" w:rsidRPr="00000000" w14:paraId="0000004C">
            <w:pPr>
              <w:keepNext w:val="0"/>
              <w:spacing w:after="120" w:line="252.00000000000003" w:lineRule="auto"/>
              <w:rPr/>
            </w:pPr>
            <w:r w:rsidDel="00000000" w:rsidR="00000000" w:rsidRPr="00000000">
              <w:rPr>
                <w:sz w:val="17"/>
                <w:szCs w:val="17"/>
                <w:rtl w:val="0"/>
              </w:rPr>
              <w:t xml:space="preserve">Alonso Urrutia</w:t>
            </w:r>
            <w:r w:rsidDel="00000000" w:rsidR="00000000" w:rsidRPr="00000000">
              <w:rPr>
                <w:rtl w:val="0"/>
              </w:rPr>
            </w:r>
          </w:p>
        </w:tc>
        <w:tc>
          <w:tcPr/>
          <w:p w:rsidR="00000000" w:rsidDel="00000000" w:rsidP="00000000" w:rsidRDefault="00000000" w:rsidRPr="00000000" w14:paraId="0000004D">
            <w:pPr>
              <w:keepNext w:val="0"/>
              <w:spacing w:after="120" w:line="252.00000000000003" w:lineRule="auto"/>
              <w:rPr/>
            </w:pPr>
            <w:r w:rsidDel="00000000" w:rsidR="00000000" w:rsidRPr="00000000">
              <w:rPr>
                <w:sz w:val="17"/>
                <w:szCs w:val="17"/>
                <w:rtl w:val="0"/>
              </w:rPr>
              <w:t xml:space="preserve">Configuración y migraciones</w:t>
            </w:r>
            <w:r w:rsidDel="00000000" w:rsidR="00000000" w:rsidRPr="00000000">
              <w:rPr>
                <w:rtl w:val="0"/>
              </w:rPr>
            </w:r>
          </w:p>
        </w:tc>
        <w:tc>
          <w:tcPr/>
          <w:p w:rsidR="00000000" w:rsidDel="00000000" w:rsidP="00000000" w:rsidRDefault="00000000" w:rsidRPr="00000000" w14:paraId="0000004E">
            <w:pPr>
              <w:keepNext w:val="0"/>
              <w:spacing w:after="120" w:line="252.00000000000003" w:lineRule="auto"/>
              <w:rPr/>
            </w:pPr>
            <w:r w:rsidDel="00000000" w:rsidR="00000000" w:rsidRPr="00000000">
              <w:rPr>
                <w:sz w:val="17"/>
                <w:szCs w:val="17"/>
                <w:rtl w:val="0"/>
              </w:rPr>
              <w:t xml:space="preserve">En curso</w:t>
            </w:r>
            <w:r w:rsidDel="00000000" w:rsidR="00000000" w:rsidRPr="00000000">
              <w:rPr>
                <w:rtl w:val="0"/>
              </w:rPr>
            </w:r>
          </w:p>
        </w:tc>
        <w:tc>
          <w:tcPr/>
          <w:p w:rsidR="00000000" w:rsidDel="00000000" w:rsidP="00000000" w:rsidRDefault="00000000" w:rsidRPr="00000000" w14:paraId="0000004F">
            <w:pPr>
              <w:keepNext w:val="0"/>
              <w:spacing w:after="120" w:line="252.00000000000003" w:lineRule="auto"/>
              <w:rPr/>
            </w:pPr>
            <w:r w:rsidDel="00000000" w:rsidR="00000000" w:rsidRPr="00000000">
              <w:rPr>
                <w:sz w:val="17"/>
                <w:szCs w:val="17"/>
                <w:rtl w:val="0"/>
              </w:rPr>
              <w:t xml:space="preserve">Documentar entorno y validar flujos</w:t>
            </w:r>
            <w:r w:rsidDel="00000000" w:rsidR="00000000" w:rsidRPr="00000000">
              <w:rPr>
                <w:rtl w:val="0"/>
              </w:rPr>
            </w:r>
          </w:p>
        </w:tc>
      </w:tr>
      <w:tr>
        <w:trPr>
          <w:cantSplit w:val="1"/>
          <w:tblHeader w:val="0"/>
        </w:trPr>
        <w:tc>
          <w:tcPr/>
          <w:p w:rsidR="00000000" w:rsidDel="00000000" w:rsidP="00000000" w:rsidRDefault="00000000" w:rsidRPr="00000000" w14:paraId="00000050">
            <w:pPr>
              <w:keepNext w:val="0"/>
              <w:spacing w:after="120" w:line="252.00000000000003" w:lineRule="auto"/>
              <w:rPr/>
            </w:pPr>
            <w:r w:rsidDel="00000000" w:rsidR="00000000" w:rsidRPr="00000000">
              <w:rPr>
                <w:sz w:val="17"/>
                <w:szCs w:val="17"/>
                <w:rtl w:val="0"/>
              </w:rPr>
              <w:t xml:space="preserve">Integración de plataformas</w:t>
            </w:r>
            <w:r w:rsidDel="00000000" w:rsidR="00000000" w:rsidRPr="00000000">
              <w:rPr>
                <w:rtl w:val="0"/>
              </w:rPr>
            </w:r>
          </w:p>
        </w:tc>
        <w:tc>
          <w:tcPr/>
          <w:p w:rsidR="00000000" w:rsidDel="00000000" w:rsidP="00000000" w:rsidRDefault="00000000" w:rsidRPr="00000000" w14:paraId="00000051">
            <w:pPr>
              <w:keepNext w:val="0"/>
              <w:spacing w:after="120" w:line="252.00000000000003" w:lineRule="auto"/>
              <w:rPr/>
            </w:pPr>
            <w:r w:rsidDel="00000000" w:rsidR="00000000" w:rsidRPr="00000000">
              <w:rPr>
                <w:sz w:val="17"/>
                <w:szCs w:val="17"/>
                <w:rtl w:val="0"/>
              </w:rPr>
              <w:t xml:space="preserve">Pagos e IA</w:t>
            </w:r>
            <w:r w:rsidDel="00000000" w:rsidR="00000000" w:rsidRPr="00000000">
              <w:rPr>
                <w:rtl w:val="0"/>
              </w:rPr>
            </w:r>
          </w:p>
        </w:tc>
        <w:tc>
          <w:tcPr/>
          <w:p w:rsidR="00000000" w:rsidDel="00000000" w:rsidP="00000000" w:rsidRDefault="00000000" w:rsidRPr="00000000" w14:paraId="00000052">
            <w:pPr>
              <w:keepNext w:val="0"/>
              <w:spacing w:after="120" w:line="252.00000000000003" w:lineRule="auto"/>
              <w:rPr/>
            </w:pPr>
            <w:r w:rsidDel="00000000" w:rsidR="00000000" w:rsidRPr="00000000">
              <w:rPr>
                <w:sz w:val="17"/>
                <w:szCs w:val="17"/>
                <w:rtl w:val="0"/>
              </w:rPr>
              <w:t xml:space="preserve">Transbank y servicio de IA</w:t>
            </w:r>
            <w:r w:rsidDel="00000000" w:rsidR="00000000" w:rsidRPr="00000000">
              <w:rPr>
                <w:rtl w:val="0"/>
              </w:rPr>
            </w:r>
          </w:p>
        </w:tc>
        <w:tc>
          <w:tcPr/>
          <w:p w:rsidR="00000000" w:rsidDel="00000000" w:rsidP="00000000" w:rsidRDefault="00000000" w:rsidRPr="00000000" w14:paraId="00000053">
            <w:pPr>
              <w:keepNext w:val="0"/>
              <w:spacing w:after="120" w:line="252.00000000000003" w:lineRule="auto"/>
              <w:rPr/>
            </w:pPr>
            <w:r w:rsidDel="00000000" w:rsidR="00000000" w:rsidRPr="00000000">
              <w:rPr>
                <w:sz w:val="17"/>
                <w:szCs w:val="17"/>
                <w:rtl w:val="0"/>
              </w:rPr>
              <w:t xml:space="preserve">Sprints 1 y 2</w:t>
            </w:r>
            <w:r w:rsidDel="00000000" w:rsidR="00000000" w:rsidRPr="00000000">
              <w:rPr>
                <w:rtl w:val="0"/>
              </w:rPr>
            </w:r>
          </w:p>
        </w:tc>
        <w:tc>
          <w:tcPr/>
          <w:p w:rsidR="00000000" w:rsidDel="00000000" w:rsidP="00000000" w:rsidRDefault="00000000" w:rsidRPr="00000000" w14:paraId="00000054">
            <w:pPr>
              <w:keepNext w:val="0"/>
              <w:spacing w:after="120" w:line="252.00000000000003" w:lineRule="auto"/>
              <w:rPr/>
            </w:pPr>
            <w:r w:rsidDel="00000000" w:rsidR="00000000" w:rsidRPr="00000000">
              <w:rPr>
                <w:sz w:val="17"/>
                <w:szCs w:val="17"/>
                <w:rtl w:val="0"/>
              </w:rPr>
              <w:t xml:space="preserve">Alonso Urrutia</w:t>
            </w:r>
            <w:r w:rsidDel="00000000" w:rsidR="00000000" w:rsidRPr="00000000">
              <w:rPr>
                <w:rtl w:val="0"/>
              </w:rPr>
            </w:r>
          </w:p>
        </w:tc>
        <w:tc>
          <w:tcPr/>
          <w:p w:rsidR="00000000" w:rsidDel="00000000" w:rsidP="00000000" w:rsidRDefault="00000000" w:rsidRPr="00000000" w14:paraId="00000055">
            <w:pPr>
              <w:keepNext w:val="0"/>
              <w:spacing w:after="120" w:line="252.00000000000003" w:lineRule="auto"/>
              <w:rPr/>
            </w:pPr>
            <w:r w:rsidDel="00000000" w:rsidR="00000000" w:rsidRPr="00000000">
              <w:rPr>
                <w:sz w:val="17"/>
                <w:szCs w:val="17"/>
                <w:rtl w:val="0"/>
              </w:rPr>
              <w:t xml:space="preserve">Requiere pruebas de integración</w:t>
            </w:r>
            <w:r w:rsidDel="00000000" w:rsidR="00000000" w:rsidRPr="00000000">
              <w:rPr>
                <w:rtl w:val="0"/>
              </w:rPr>
            </w:r>
          </w:p>
        </w:tc>
        <w:tc>
          <w:tcPr/>
          <w:p w:rsidR="00000000" w:rsidDel="00000000" w:rsidP="00000000" w:rsidRDefault="00000000" w:rsidRPr="00000000" w14:paraId="00000056">
            <w:pPr>
              <w:keepNext w:val="0"/>
              <w:spacing w:after="120" w:line="252.00000000000003" w:lineRule="auto"/>
              <w:rPr/>
            </w:pPr>
            <w:r w:rsidDel="00000000" w:rsidR="00000000" w:rsidRPr="00000000">
              <w:rPr>
                <w:sz w:val="17"/>
                <w:szCs w:val="17"/>
                <w:rtl w:val="0"/>
              </w:rPr>
              <w:t xml:space="preserve">En curso</w:t>
            </w:r>
            <w:r w:rsidDel="00000000" w:rsidR="00000000" w:rsidRPr="00000000">
              <w:rPr>
                <w:rtl w:val="0"/>
              </w:rPr>
            </w:r>
          </w:p>
        </w:tc>
        <w:tc>
          <w:tcPr/>
          <w:p w:rsidR="00000000" w:rsidDel="00000000" w:rsidP="00000000" w:rsidRDefault="00000000" w:rsidRPr="00000000" w14:paraId="00000057">
            <w:pPr>
              <w:keepNext w:val="0"/>
              <w:spacing w:after="120" w:line="252.00000000000003" w:lineRule="auto"/>
              <w:rPr/>
            </w:pPr>
            <w:r w:rsidDel="00000000" w:rsidR="00000000" w:rsidRPr="00000000">
              <w:rPr>
                <w:sz w:val="17"/>
                <w:szCs w:val="17"/>
                <w:rtl w:val="0"/>
              </w:rPr>
              <w:t xml:space="preserve">Verificar errores y respuestas</w:t>
            </w:r>
            <w:r w:rsidDel="00000000" w:rsidR="00000000" w:rsidRPr="00000000">
              <w:rPr>
                <w:rtl w:val="0"/>
              </w:rPr>
            </w:r>
          </w:p>
        </w:tc>
      </w:tr>
      <w:tr>
        <w:trPr>
          <w:cantSplit w:val="1"/>
          <w:tblHeader w:val="0"/>
        </w:trPr>
        <w:tc>
          <w:tcPr/>
          <w:p w:rsidR="00000000" w:rsidDel="00000000" w:rsidP="00000000" w:rsidRDefault="00000000" w:rsidRPr="00000000" w14:paraId="00000058">
            <w:pPr>
              <w:keepNext w:val="0"/>
              <w:spacing w:after="120" w:line="252.00000000000003" w:lineRule="auto"/>
              <w:rPr/>
            </w:pPr>
            <w:r w:rsidDel="00000000" w:rsidR="00000000" w:rsidRPr="00000000">
              <w:rPr>
                <w:sz w:val="17"/>
                <w:szCs w:val="17"/>
                <w:rtl w:val="0"/>
              </w:rPr>
              <w:t xml:space="preserve">Desarrollo de sistemas</w:t>
            </w:r>
            <w:r w:rsidDel="00000000" w:rsidR="00000000" w:rsidRPr="00000000">
              <w:rPr>
                <w:rtl w:val="0"/>
              </w:rPr>
            </w:r>
          </w:p>
        </w:tc>
        <w:tc>
          <w:tcPr/>
          <w:p w:rsidR="00000000" w:rsidDel="00000000" w:rsidP="00000000" w:rsidRDefault="00000000" w:rsidRPr="00000000" w14:paraId="00000059">
            <w:pPr>
              <w:keepNext w:val="0"/>
              <w:spacing w:after="120" w:line="252.00000000000003" w:lineRule="auto"/>
              <w:rPr/>
            </w:pPr>
            <w:r w:rsidDel="00000000" w:rsidR="00000000" w:rsidRPr="00000000">
              <w:rPr>
                <w:sz w:val="17"/>
                <w:szCs w:val="17"/>
                <w:rtl w:val="0"/>
              </w:rPr>
              <w:t xml:space="preserve">Stock, kardex y maestros</w:t>
            </w:r>
            <w:r w:rsidDel="00000000" w:rsidR="00000000" w:rsidRPr="00000000">
              <w:rPr>
                <w:rtl w:val="0"/>
              </w:rPr>
            </w:r>
          </w:p>
        </w:tc>
        <w:tc>
          <w:tcPr/>
          <w:p w:rsidR="00000000" w:rsidDel="00000000" w:rsidP="00000000" w:rsidRDefault="00000000" w:rsidRPr="00000000" w14:paraId="0000005A">
            <w:pPr>
              <w:keepNext w:val="0"/>
              <w:spacing w:after="120" w:line="252.00000000000003" w:lineRule="auto"/>
              <w:rPr/>
            </w:pPr>
            <w:r w:rsidDel="00000000" w:rsidR="00000000" w:rsidRPr="00000000">
              <w:rPr>
                <w:sz w:val="17"/>
                <w:szCs w:val="17"/>
                <w:rtl w:val="0"/>
              </w:rPr>
              <w:t xml:space="preserve">Modelos, interfaces y requisitos</w:t>
            </w:r>
            <w:r w:rsidDel="00000000" w:rsidR="00000000" w:rsidRPr="00000000">
              <w:rPr>
                <w:rtl w:val="0"/>
              </w:rPr>
            </w:r>
          </w:p>
        </w:tc>
        <w:tc>
          <w:tcPr/>
          <w:p w:rsidR="00000000" w:rsidDel="00000000" w:rsidP="00000000" w:rsidRDefault="00000000" w:rsidRPr="00000000" w14:paraId="0000005B">
            <w:pPr>
              <w:keepNext w:val="0"/>
              <w:spacing w:after="120" w:line="252.00000000000003" w:lineRule="auto"/>
              <w:rPr/>
            </w:pPr>
            <w:r w:rsidDel="00000000" w:rsidR="00000000" w:rsidRPr="00000000">
              <w:rPr>
                <w:sz w:val="17"/>
                <w:szCs w:val="17"/>
                <w:rtl w:val="0"/>
              </w:rPr>
              <w:t xml:space="preserve">Sprint 2</w:t>
            </w:r>
            <w:r w:rsidDel="00000000" w:rsidR="00000000" w:rsidRPr="00000000">
              <w:rPr>
                <w:rtl w:val="0"/>
              </w:rPr>
            </w:r>
          </w:p>
        </w:tc>
        <w:tc>
          <w:tcPr/>
          <w:p w:rsidR="00000000" w:rsidDel="00000000" w:rsidP="00000000" w:rsidRDefault="00000000" w:rsidRPr="00000000" w14:paraId="0000005C">
            <w:pPr>
              <w:keepNext w:val="0"/>
              <w:spacing w:after="120" w:line="252.00000000000003" w:lineRule="auto"/>
              <w:rPr/>
            </w:pPr>
            <w:r w:rsidDel="00000000" w:rsidR="00000000" w:rsidRPr="00000000">
              <w:rPr>
                <w:sz w:val="17"/>
                <w:szCs w:val="17"/>
                <w:rtl w:val="0"/>
              </w:rPr>
              <w:t xml:space="preserve">Alonso Urrutia</w:t>
            </w:r>
            <w:r w:rsidDel="00000000" w:rsidR="00000000" w:rsidRPr="00000000">
              <w:rPr>
                <w:rtl w:val="0"/>
              </w:rPr>
            </w:r>
          </w:p>
        </w:tc>
        <w:tc>
          <w:tcPr/>
          <w:p w:rsidR="00000000" w:rsidDel="00000000" w:rsidP="00000000" w:rsidRDefault="00000000" w:rsidRPr="00000000" w14:paraId="0000005D">
            <w:pPr>
              <w:keepNext w:val="0"/>
              <w:spacing w:after="120" w:line="252.00000000000003" w:lineRule="auto"/>
              <w:rPr/>
            </w:pPr>
            <w:r w:rsidDel="00000000" w:rsidR="00000000" w:rsidRPr="00000000">
              <w:rPr>
                <w:sz w:val="17"/>
                <w:szCs w:val="17"/>
                <w:rtl w:val="0"/>
              </w:rPr>
              <w:t xml:space="preserve">Coordinación con diseño y QA</w:t>
            </w:r>
            <w:r w:rsidDel="00000000" w:rsidR="00000000" w:rsidRPr="00000000">
              <w:rPr>
                <w:rtl w:val="0"/>
              </w:rPr>
            </w:r>
          </w:p>
        </w:tc>
        <w:tc>
          <w:tcPr/>
          <w:p w:rsidR="00000000" w:rsidDel="00000000" w:rsidP="00000000" w:rsidRDefault="00000000" w:rsidRPr="00000000" w14:paraId="0000005E">
            <w:pPr>
              <w:keepNext w:val="0"/>
              <w:spacing w:after="120" w:line="252.00000000000003" w:lineRule="auto"/>
              <w:rPr/>
            </w:pPr>
            <w:r w:rsidDel="00000000" w:rsidR="00000000" w:rsidRPr="00000000">
              <w:rPr>
                <w:sz w:val="17"/>
                <w:szCs w:val="17"/>
                <w:rtl w:val="0"/>
              </w:rPr>
              <w:t xml:space="preserve">En curso</w:t>
            </w:r>
            <w:r w:rsidDel="00000000" w:rsidR="00000000" w:rsidRPr="00000000">
              <w:rPr>
                <w:rtl w:val="0"/>
              </w:rPr>
            </w:r>
          </w:p>
        </w:tc>
        <w:tc>
          <w:tcPr/>
          <w:p w:rsidR="00000000" w:rsidDel="00000000" w:rsidP="00000000" w:rsidRDefault="00000000" w:rsidRPr="00000000" w14:paraId="0000005F">
            <w:pPr>
              <w:keepNext w:val="0"/>
              <w:spacing w:after="120" w:line="252.00000000000003" w:lineRule="auto"/>
              <w:rPr/>
            </w:pPr>
            <w:r w:rsidDel="00000000" w:rsidR="00000000" w:rsidRPr="00000000">
              <w:rPr>
                <w:sz w:val="17"/>
                <w:szCs w:val="17"/>
                <w:rtl w:val="0"/>
              </w:rPr>
              <w:t xml:space="preserve">Aclarar créditos y contacto externo</w:t>
            </w:r>
            <w:r w:rsidDel="00000000" w:rsidR="00000000" w:rsidRPr="00000000">
              <w:rPr>
                <w:rtl w:val="0"/>
              </w:rPr>
            </w:r>
          </w:p>
        </w:tc>
      </w:tr>
      <w:tr>
        <w:trPr>
          <w:cantSplit w:val="1"/>
          <w:tblHeader w:val="0"/>
        </w:trPr>
        <w:tc>
          <w:tcPr/>
          <w:p w:rsidR="00000000" w:rsidDel="00000000" w:rsidP="00000000" w:rsidRDefault="00000000" w:rsidRPr="00000000" w14:paraId="00000060">
            <w:pPr>
              <w:keepNext w:val="0"/>
              <w:spacing w:after="120" w:line="252.00000000000003" w:lineRule="auto"/>
              <w:rPr/>
            </w:pPr>
            <w:r w:rsidDel="00000000" w:rsidR="00000000" w:rsidRPr="00000000">
              <w:rPr>
                <w:sz w:val="17"/>
                <w:szCs w:val="17"/>
                <w:rtl w:val="0"/>
              </w:rPr>
              <w:t xml:space="preserve">Calidad de software</w:t>
            </w:r>
            <w:r w:rsidDel="00000000" w:rsidR="00000000" w:rsidRPr="00000000">
              <w:rPr>
                <w:rtl w:val="0"/>
              </w:rPr>
            </w:r>
          </w:p>
        </w:tc>
        <w:tc>
          <w:tcPr/>
          <w:p w:rsidR="00000000" w:rsidDel="00000000" w:rsidP="00000000" w:rsidRDefault="00000000" w:rsidRPr="00000000" w14:paraId="00000061">
            <w:pPr>
              <w:keepNext w:val="0"/>
              <w:spacing w:after="120" w:line="252.00000000000003" w:lineRule="auto"/>
              <w:rPr/>
            </w:pPr>
            <w:r w:rsidDel="00000000" w:rsidR="00000000" w:rsidRPr="00000000">
              <w:rPr>
                <w:sz w:val="17"/>
                <w:szCs w:val="17"/>
                <w:rtl w:val="0"/>
              </w:rPr>
              <w:t xml:space="preserve">Pruebas y regresión</w:t>
            </w:r>
            <w:r w:rsidDel="00000000" w:rsidR="00000000" w:rsidRPr="00000000">
              <w:rPr>
                <w:rtl w:val="0"/>
              </w:rPr>
            </w:r>
          </w:p>
        </w:tc>
        <w:tc>
          <w:tcPr/>
          <w:p w:rsidR="00000000" w:rsidDel="00000000" w:rsidP="00000000" w:rsidRDefault="00000000" w:rsidRPr="00000000" w14:paraId="00000062">
            <w:pPr>
              <w:keepNext w:val="0"/>
              <w:spacing w:after="120" w:line="252.00000000000003" w:lineRule="auto"/>
              <w:rPr/>
            </w:pPr>
            <w:r w:rsidDel="00000000" w:rsidR="00000000" w:rsidRPr="00000000">
              <w:rPr>
                <w:sz w:val="17"/>
                <w:szCs w:val="17"/>
                <w:rtl w:val="0"/>
              </w:rPr>
              <w:t xml:space="preserve">Casos manuales, Pytest, JMeter</w:t>
            </w:r>
            <w:r w:rsidDel="00000000" w:rsidR="00000000" w:rsidRPr="00000000">
              <w:rPr>
                <w:rtl w:val="0"/>
              </w:rPr>
            </w:r>
          </w:p>
        </w:tc>
        <w:tc>
          <w:tcPr/>
          <w:p w:rsidR="00000000" w:rsidDel="00000000" w:rsidP="00000000" w:rsidRDefault="00000000" w:rsidRPr="00000000" w14:paraId="00000063">
            <w:pPr>
              <w:keepNext w:val="0"/>
              <w:spacing w:after="120" w:line="252.00000000000003" w:lineRule="auto"/>
              <w:rPr/>
            </w:pPr>
            <w:r w:rsidDel="00000000" w:rsidR="00000000" w:rsidRPr="00000000">
              <w:rPr>
                <w:sz w:val="17"/>
                <w:szCs w:val="17"/>
                <w:rtl w:val="0"/>
              </w:rPr>
              <w:t xml:space="preserve">Sprints 1 a 3</w:t>
            </w:r>
            <w:r w:rsidDel="00000000" w:rsidR="00000000" w:rsidRPr="00000000">
              <w:rPr>
                <w:rtl w:val="0"/>
              </w:rPr>
            </w:r>
          </w:p>
        </w:tc>
        <w:tc>
          <w:tcPr/>
          <w:p w:rsidR="00000000" w:rsidDel="00000000" w:rsidP="00000000" w:rsidRDefault="00000000" w:rsidRPr="00000000" w14:paraId="00000064">
            <w:pPr>
              <w:keepNext w:val="0"/>
              <w:spacing w:after="120" w:line="252.00000000000003" w:lineRule="auto"/>
              <w:rPr/>
            </w:pPr>
            <w:r w:rsidDel="00000000" w:rsidR="00000000" w:rsidRPr="00000000">
              <w:rPr>
                <w:sz w:val="17"/>
                <w:szCs w:val="17"/>
                <w:rtl w:val="0"/>
              </w:rPr>
              <w:t xml:space="preserve">Franco Miranda</w:t>
            </w:r>
            <w:r w:rsidDel="00000000" w:rsidR="00000000" w:rsidRPr="00000000">
              <w:rPr>
                <w:rtl w:val="0"/>
              </w:rPr>
            </w:r>
          </w:p>
        </w:tc>
        <w:tc>
          <w:tcPr/>
          <w:p w:rsidR="00000000" w:rsidDel="00000000" w:rsidP="00000000" w:rsidRDefault="00000000" w:rsidRPr="00000000" w14:paraId="00000065">
            <w:pPr>
              <w:keepNext w:val="0"/>
              <w:spacing w:after="120" w:line="252.00000000000003" w:lineRule="auto"/>
              <w:rPr/>
            </w:pPr>
            <w:r w:rsidDel="00000000" w:rsidR="00000000" w:rsidRPr="00000000">
              <w:rPr>
                <w:sz w:val="17"/>
                <w:szCs w:val="17"/>
                <w:rtl w:val="0"/>
              </w:rPr>
              <w:t xml:space="preserve">Resultados cambian con cada versión</w:t>
            </w:r>
            <w:r w:rsidDel="00000000" w:rsidR="00000000" w:rsidRPr="00000000">
              <w:rPr>
                <w:rtl w:val="0"/>
              </w:rPr>
            </w:r>
          </w:p>
        </w:tc>
        <w:tc>
          <w:tcPr/>
          <w:p w:rsidR="00000000" w:rsidDel="00000000" w:rsidP="00000000" w:rsidRDefault="00000000" w:rsidRPr="00000000" w14:paraId="00000066">
            <w:pPr>
              <w:keepNext w:val="0"/>
              <w:spacing w:after="120" w:line="252.00000000000003" w:lineRule="auto"/>
              <w:rPr/>
            </w:pPr>
            <w:r w:rsidDel="00000000" w:rsidR="00000000" w:rsidRPr="00000000">
              <w:rPr>
                <w:sz w:val="17"/>
                <w:szCs w:val="17"/>
                <w:rtl w:val="0"/>
              </w:rPr>
              <w:t xml:space="preserve">En curso</w:t>
            </w:r>
            <w:r w:rsidDel="00000000" w:rsidR="00000000" w:rsidRPr="00000000">
              <w:rPr>
                <w:rtl w:val="0"/>
              </w:rPr>
            </w:r>
          </w:p>
        </w:tc>
        <w:tc>
          <w:tcPr/>
          <w:p w:rsidR="00000000" w:rsidDel="00000000" w:rsidP="00000000" w:rsidRDefault="00000000" w:rsidRPr="00000000" w14:paraId="00000067">
            <w:pPr>
              <w:keepNext w:val="0"/>
              <w:spacing w:after="120" w:line="252.00000000000003" w:lineRule="auto"/>
              <w:rPr/>
            </w:pPr>
            <w:r w:rsidDel="00000000" w:rsidR="00000000" w:rsidRPr="00000000">
              <w:rPr>
                <w:sz w:val="17"/>
                <w:szCs w:val="17"/>
                <w:rtl w:val="0"/>
              </w:rPr>
              <w:t xml:space="preserve">Actualizar pruebas por módulo</w:t>
            </w:r>
            <w:r w:rsidDel="00000000" w:rsidR="00000000" w:rsidRPr="00000000">
              <w:rPr>
                <w:rtl w:val="0"/>
              </w:rPr>
            </w:r>
          </w:p>
        </w:tc>
      </w:tr>
      <w:tr>
        <w:trPr>
          <w:cantSplit w:val="1"/>
          <w:tblHeader w:val="0"/>
        </w:trPr>
        <w:tc>
          <w:tcPr/>
          <w:p w:rsidR="00000000" w:rsidDel="00000000" w:rsidP="00000000" w:rsidRDefault="00000000" w:rsidRPr="00000000" w14:paraId="00000068">
            <w:pPr>
              <w:keepNext w:val="0"/>
              <w:spacing w:after="120" w:line="252.00000000000003" w:lineRule="auto"/>
              <w:rPr/>
            </w:pPr>
            <w:r w:rsidDel="00000000" w:rsidR="00000000" w:rsidRPr="00000000">
              <w:rPr>
                <w:sz w:val="17"/>
                <w:szCs w:val="17"/>
                <w:rtl w:val="0"/>
              </w:rPr>
              <w:t xml:space="preserve">Documentación y entrega</w:t>
            </w:r>
            <w:r w:rsidDel="00000000" w:rsidR="00000000" w:rsidRPr="00000000">
              <w:rPr>
                <w:rtl w:val="0"/>
              </w:rPr>
            </w:r>
          </w:p>
        </w:tc>
        <w:tc>
          <w:tcPr/>
          <w:p w:rsidR="00000000" w:rsidDel="00000000" w:rsidP="00000000" w:rsidRDefault="00000000" w:rsidRPr="00000000" w14:paraId="00000069">
            <w:pPr>
              <w:keepNext w:val="0"/>
              <w:spacing w:after="120" w:line="252.00000000000003" w:lineRule="auto"/>
              <w:rPr/>
            </w:pPr>
            <w:r w:rsidDel="00000000" w:rsidR="00000000" w:rsidRPr="00000000">
              <w:rPr>
                <w:sz w:val="17"/>
                <w:szCs w:val="17"/>
                <w:rtl w:val="0"/>
              </w:rPr>
              <w:t xml:space="preserve">Cierre y demostración</w:t>
            </w:r>
            <w:r w:rsidDel="00000000" w:rsidR="00000000" w:rsidRPr="00000000">
              <w:rPr>
                <w:rtl w:val="0"/>
              </w:rPr>
            </w:r>
          </w:p>
        </w:tc>
        <w:tc>
          <w:tcPr/>
          <w:p w:rsidR="00000000" w:rsidDel="00000000" w:rsidP="00000000" w:rsidRDefault="00000000" w:rsidRPr="00000000" w14:paraId="0000006A">
            <w:pPr>
              <w:keepNext w:val="0"/>
              <w:spacing w:after="120" w:line="252.00000000000003" w:lineRule="auto"/>
              <w:rPr/>
            </w:pPr>
            <w:r w:rsidDel="00000000" w:rsidR="00000000" w:rsidRPr="00000000">
              <w:rPr>
                <w:sz w:val="17"/>
                <w:szCs w:val="17"/>
                <w:rtl w:val="0"/>
              </w:rPr>
              <w:t xml:space="preserve">Informes, manuales y evidencias</w:t>
            </w:r>
            <w:r w:rsidDel="00000000" w:rsidR="00000000" w:rsidRPr="00000000">
              <w:rPr>
                <w:rtl w:val="0"/>
              </w:rPr>
            </w:r>
          </w:p>
        </w:tc>
        <w:tc>
          <w:tcPr/>
          <w:p w:rsidR="00000000" w:rsidDel="00000000" w:rsidP="00000000" w:rsidRDefault="00000000" w:rsidRPr="00000000" w14:paraId="0000006B">
            <w:pPr>
              <w:keepNext w:val="0"/>
              <w:spacing w:after="120" w:line="252.00000000000003" w:lineRule="auto"/>
              <w:rPr/>
            </w:pPr>
            <w:r w:rsidDel="00000000" w:rsidR="00000000" w:rsidRPr="00000000">
              <w:rPr>
                <w:sz w:val="17"/>
                <w:szCs w:val="17"/>
                <w:rtl w:val="0"/>
              </w:rPr>
              <w:t xml:space="preserve">Sprint 3</w:t>
            </w:r>
            <w:r w:rsidDel="00000000" w:rsidR="00000000" w:rsidRPr="00000000">
              <w:rPr>
                <w:rtl w:val="0"/>
              </w:rPr>
            </w:r>
          </w:p>
        </w:tc>
        <w:tc>
          <w:tcPr/>
          <w:p w:rsidR="00000000" w:rsidDel="00000000" w:rsidP="00000000" w:rsidRDefault="00000000" w:rsidRPr="00000000" w14:paraId="0000006C">
            <w:pPr>
              <w:keepNext w:val="0"/>
              <w:spacing w:after="120" w:line="252.00000000000003" w:lineRule="auto"/>
              <w:rPr/>
            </w:pPr>
            <w:r w:rsidDel="00000000" w:rsidR="00000000" w:rsidRPr="00000000">
              <w:rPr>
                <w:sz w:val="17"/>
                <w:szCs w:val="17"/>
                <w:rtl w:val="0"/>
              </w:rPr>
              <w:t xml:space="preserve">Felipe Chávez; apoyo del equipo</w:t>
            </w:r>
            <w:r w:rsidDel="00000000" w:rsidR="00000000" w:rsidRPr="00000000">
              <w:rPr>
                <w:rtl w:val="0"/>
              </w:rPr>
            </w:r>
          </w:p>
        </w:tc>
        <w:tc>
          <w:tcPr/>
          <w:p w:rsidR="00000000" w:rsidDel="00000000" w:rsidP="00000000" w:rsidRDefault="00000000" w:rsidRPr="00000000" w14:paraId="0000006D">
            <w:pPr>
              <w:keepNext w:val="0"/>
              <w:spacing w:after="120" w:line="252.00000000000003" w:lineRule="auto"/>
              <w:rPr/>
            </w:pPr>
            <w:r w:rsidDel="00000000" w:rsidR="00000000" w:rsidRPr="00000000">
              <w:rPr>
                <w:sz w:val="17"/>
                <w:szCs w:val="17"/>
                <w:rtl w:val="0"/>
              </w:rPr>
              <w:t xml:space="preserve">Depende del cierre técnico y QA</w:t>
            </w:r>
            <w:r w:rsidDel="00000000" w:rsidR="00000000" w:rsidRPr="00000000">
              <w:rPr>
                <w:rtl w:val="0"/>
              </w:rPr>
            </w:r>
          </w:p>
        </w:tc>
        <w:tc>
          <w:tcPr/>
          <w:p w:rsidR="00000000" w:rsidDel="00000000" w:rsidP="00000000" w:rsidRDefault="00000000" w:rsidRPr="00000000" w14:paraId="0000006E">
            <w:pPr>
              <w:keepNext w:val="0"/>
              <w:spacing w:after="120" w:line="252.00000000000003" w:lineRule="auto"/>
              <w:rPr/>
            </w:pPr>
            <w:r w:rsidDel="00000000" w:rsidR="00000000" w:rsidRPr="00000000">
              <w:rPr>
                <w:sz w:val="17"/>
                <w:szCs w:val="17"/>
                <w:rtl w:val="0"/>
              </w:rPr>
              <w:t xml:space="preserve">No iniciado como cierre</w:t>
            </w:r>
            <w:r w:rsidDel="00000000" w:rsidR="00000000" w:rsidRPr="00000000">
              <w:rPr>
                <w:rtl w:val="0"/>
              </w:rPr>
            </w:r>
          </w:p>
        </w:tc>
        <w:tc>
          <w:tcPr/>
          <w:p w:rsidR="00000000" w:rsidDel="00000000" w:rsidP="00000000" w:rsidRDefault="00000000" w:rsidRPr="00000000" w14:paraId="0000006F">
            <w:pPr>
              <w:keepNext w:val="0"/>
              <w:spacing w:after="120" w:line="252.00000000000003" w:lineRule="auto"/>
              <w:rPr/>
            </w:pPr>
            <w:r w:rsidDel="00000000" w:rsidR="00000000" w:rsidRPr="00000000">
              <w:rPr>
                <w:sz w:val="17"/>
                <w:szCs w:val="17"/>
                <w:rtl w:val="0"/>
              </w:rPr>
              <w:t xml:space="preserve">Preparar índice y versión de entrega</w:t>
            </w:r>
            <w:r w:rsidDel="00000000" w:rsidR="00000000" w:rsidRPr="00000000">
              <w:rPr>
                <w:rtl w:val="0"/>
              </w:rPr>
            </w:r>
          </w:p>
        </w:tc>
      </w:tr>
    </w:tbl>
    <w:p w:rsidR="00000000" w:rsidDel="00000000" w:rsidP="00000000" w:rsidRDefault="00000000" w:rsidRPr="00000000" w14:paraId="00000070">
      <w:pPr>
        <w:rPr>
          <w:color w:val="595959"/>
          <w:sz w:val="24"/>
          <w:szCs w:val="24"/>
        </w:rPr>
      </w:pPr>
      <w:r w:rsidDel="00000000" w:rsidR="00000000" w:rsidRPr="00000000">
        <w:rPr>
          <w:rtl w:val="0"/>
        </w:rPr>
      </w:r>
    </w:p>
    <w:p w:rsidR="00000000" w:rsidDel="00000000" w:rsidP="00000000" w:rsidRDefault="00000000" w:rsidRPr="00000000" w14:paraId="00000071">
      <w:pPr>
        <w:rPr>
          <w:color w:val="595959"/>
          <w:sz w:val="24"/>
          <w:szCs w:val="24"/>
        </w:rPr>
      </w:pPr>
      <w:r w:rsidDel="00000000" w:rsidR="00000000" w:rsidRPr="00000000">
        <w:rPr>
          <w:rtl w:val="0"/>
        </w:rPr>
      </w:r>
    </w:p>
    <w:tbl>
      <w:tblPr>
        <w:tblStyle w:val="Table4"/>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72">
            <w:pPr>
              <w:keepNext w:val="1"/>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blHeader w:val="0"/>
        </w:trPr>
        <w:tc>
          <w:tcPr>
            <w:shd w:fill="d9e2f3" w:val="clear"/>
            <w:vAlign w:val="center"/>
          </w:tcPr>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4">
      <w:pPr>
        <w:rPr>
          <w:color w:val="595959"/>
          <w:sz w:val="24"/>
          <w:szCs w:val="24"/>
        </w:rPr>
      </w:pPr>
      <w:r w:rsidDel="00000000" w:rsidR="00000000" w:rsidRPr="00000000">
        <w:rPr>
          <w:rtl w:val="0"/>
        </w:rPr>
      </w:r>
    </w:p>
    <w:tbl>
      <w:tblPr>
        <w:tblStyle w:val="Table5"/>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blHeader w:val="0"/>
        </w:trPr>
        <w:tc>
          <w:tcPr>
            <w:vAlign w:val="center"/>
          </w:tcPr>
          <w:p w:rsidR="00000000" w:rsidDel="00000000" w:rsidP="00000000" w:rsidRDefault="00000000" w:rsidRPr="00000000" w14:paraId="00000075">
            <w:pPr>
              <w:keepNext w:val="0"/>
              <w:spacing w:after="120" w:line="252.00000000000003" w:lineRule="auto"/>
              <w:rPr/>
            </w:pPr>
            <w:r w:rsidDel="00000000" w:rsidR="00000000" w:rsidRPr="00000000">
              <w:rPr>
                <w:sz w:val="22"/>
                <w:szCs w:val="22"/>
                <w:rtl w:val="0"/>
              </w:rPr>
              <w:t xml:space="preserve">Factores que han facilitado y dificultado el desarrollo del plan de trabajo</w:t>
            </w:r>
            <w:r w:rsidDel="00000000" w:rsidR="00000000" w:rsidRPr="00000000">
              <w:rPr>
                <w:rtl w:val="0"/>
              </w:rPr>
            </w:r>
          </w:p>
          <w:p w:rsidR="00000000" w:rsidDel="00000000" w:rsidP="00000000" w:rsidRDefault="00000000" w:rsidRPr="00000000" w14:paraId="00000076">
            <w:pPr>
              <w:keepNext w:val="0"/>
              <w:spacing w:after="120" w:line="252.00000000000003" w:lineRule="auto"/>
              <w:rPr/>
            </w:pPr>
            <w:r w:rsidDel="00000000" w:rsidR="00000000" w:rsidRPr="00000000">
              <w:rPr>
                <w:sz w:val="22"/>
                <w:szCs w:val="22"/>
                <w:rtl w:val="0"/>
              </w:rPr>
              <w:t xml:space="preserve">La distribución de funciones y las reuniones de los jueves facilitan la coordinación. El backlog y la carta Gantt ayudan a ordenar prioridades, mientras Git permite compartir el código. La separación de diseño, desarrollo y QA permite revisar los incrementos desde perspectivas complementarias.</w:t>
            </w:r>
            <w:r w:rsidDel="00000000" w:rsidR="00000000" w:rsidRPr="00000000">
              <w:rPr>
                <w:rtl w:val="0"/>
              </w:rPr>
            </w:r>
          </w:p>
          <w:p w:rsidR="00000000" w:rsidDel="00000000" w:rsidP="00000000" w:rsidRDefault="00000000" w:rsidRPr="00000000" w14:paraId="00000077">
            <w:pPr>
              <w:keepNext w:val="0"/>
              <w:spacing w:after="120" w:line="252.00000000000003" w:lineRule="auto"/>
              <w:rPr/>
            </w:pPr>
            <w:r w:rsidDel="00000000" w:rsidR="00000000" w:rsidRPr="00000000">
              <w:rPr>
                <w:sz w:val="22"/>
                <w:szCs w:val="22"/>
                <w:rtl w:val="0"/>
              </w:rPr>
              <w:t xml:space="preserve">Las dificultades se relacionan con la configuración del entorno Django y MySQL, las dependencias entre módulos y los cambios que obligan a repetir verificaciones. Para abordarlas, acordamos documentar los pasos de ejecución, comunicar los módulos afectados por cada cambio y registrar incidencias reproducibles. Felipe coordina las prioridades; Vicente revisa la interfaz; Alonso aborda la implementación; Franco verifica las correcciones y actualiza las evidencias.</w:t>
            </w:r>
            <w:r w:rsidDel="00000000" w:rsidR="00000000" w:rsidRPr="00000000">
              <w:rPr>
                <w:rtl w:val="0"/>
              </w:rPr>
            </w:r>
          </w:p>
        </w:tc>
      </w:tr>
    </w:tbl>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6"/>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blHeader w:val="0"/>
        </w:trPr>
        <w:tc>
          <w:tcPr>
            <w:vAlign w:val="center"/>
          </w:tcPr>
          <w:p w:rsidR="00000000" w:rsidDel="00000000" w:rsidP="00000000" w:rsidRDefault="00000000" w:rsidRPr="00000000" w14:paraId="00000079">
            <w:pPr>
              <w:keepNext w:val="0"/>
              <w:spacing w:after="120" w:line="252.00000000000003" w:lineRule="auto"/>
              <w:rPr/>
            </w:pPr>
            <w:r w:rsidDel="00000000" w:rsidR="00000000" w:rsidRPr="00000000">
              <w:rPr>
                <w:sz w:val="22"/>
                <w:szCs w:val="22"/>
                <w:rtl w:val="0"/>
              </w:rPr>
              <w:t xml:space="preserve">Actividades ajustadas o eliminadas</w:t>
            </w:r>
            <w:r w:rsidDel="00000000" w:rsidR="00000000" w:rsidRPr="00000000">
              <w:rPr>
                <w:rtl w:val="0"/>
              </w:rPr>
            </w:r>
          </w:p>
          <w:p w:rsidR="00000000" w:rsidDel="00000000" w:rsidP="00000000" w:rsidRDefault="00000000" w:rsidRPr="00000000" w14:paraId="0000007A">
            <w:pPr>
              <w:keepNext w:val="0"/>
              <w:spacing w:after="120" w:line="252.00000000000003" w:lineRule="auto"/>
              <w:rPr/>
            </w:pPr>
            <w:r w:rsidDel="00000000" w:rsidR="00000000" w:rsidRPr="00000000">
              <w:rPr>
                <w:sz w:val="22"/>
                <w:szCs w:val="22"/>
                <w:rtl w:val="0"/>
              </w:rPr>
              <w:t xml:space="preserve">La planificación se ajustó a 18 semanas, desde la semana 0 a la 17, con tres sprints de ejecución.</w:t>
            </w:r>
            <w:r w:rsidDel="00000000" w:rsidR="00000000" w:rsidRPr="00000000">
              <w:rPr>
                <w:rtl w:val="0"/>
              </w:rPr>
            </w:r>
          </w:p>
          <w:p w:rsidR="00000000" w:rsidDel="00000000" w:rsidP="00000000" w:rsidRDefault="00000000" w:rsidRPr="00000000" w14:paraId="0000007B">
            <w:pPr>
              <w:keepNext w:val="0"/>
              <w:spacing w:after="120" w:line="252.00000000000003" w:lineRule="auto"/>
              <w:rPr/>
            </w:pPr>
            <w:r w:rsidDel="00000000" w:rsidR="00000000" w:rsidRPr="00000000">
              <w:rPr>
                <w:sz w:val="22"/>
                <w:szCs w:val="22"/>
                <w:rtl w:val="0"/>
              </w:rPr>
              <w:t xml:space="preserve">El enfoque comercial se definió como venta del proyecto a una empresa, por lo que el escenario de arriendo mensual dejó de ser la base del presupuesto. La presentación presupuestaria se centra en costos y pagos por hitos, sin VAN, porque no se dispone de los ingresos futuros de la empresa para evaluar su rentabilidad.</w:t>
            </w:r>
            <w:r w:rsidDel="00000000" w:rsidR="00000000" w:rsidRPr="00000000">
              <w:rPr>
                <w:rtl w:val="0"/>
              </w:rPr>
            </w:r>
          </w:p>
          <w:p w:rsidR="00000000" w:rsidDel="00000000" w:rsidP="00000000" w:rsidRDefault="00000000" w:rsidRPr="00000000" w14:paraId="0000007C">
            <w:pPr>
              <w:keepNext w:val="0"/>
              <w:spacing w:after="120" w:line="252.00000000000003" w:lineRule="auto"/>
              <w:rPr/>
            </w:pPr>
            <w:r w:rsidDel="00000000" w:rsidR="00000000" w:rsidRPr="00000000">
              <w:rPr>
                <w:sz w:val="22"/>
                <w:szCs w:val="22"/>
                <w:rtl w:val="0"/>
              </w:rPr>
              <w:t xml:space="preserve">En el alcance se precisó que la operación de bodega está incluida y que el módulo de maestros ofrece promoción y contacto externo. Se incorpora la actualización de pruebas tras cambios del código como actividad recurrente. No se elimina QA ni se cambia el cargo de los integrantes; se ajustan prioridades y apoyos según las dependencias.</w:t>
            </w:r>
            <w:r w:rsidDel="00000000" w:rsidR="00000000" w:rsidRPr="00000000">
              <w:rPr>
                <w:rtl w:val="0"/>
              </w:rPr>
            </w:r>
          </w:p>
        </w:tc>
      </w:tr>
    </w:tbl>
    <w:p w:rsidR="00000000" w:rsidDel="00000000" w:rsidP="00000000" w:rsidRDefault="00000000" w:rsidRPr="00000000" w14:paraId="0000007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7F">
            <w:pPr>
              <w:keepNext w:val="0"/>
              <w:spacing w:after="120" w:line="252.00000000000003" w:lineRule="auto"/>
              <w:rPr/>
            </w:pPr>
            <w:r w:rsidDel="00000000" w:rsidR="00000000" w:rsidRPr="00000000">
              <w:rPr>
                <w:sz w:val="22"/>
                <w:szCs w:val="22"/>
                <w:rtl w:val="0"/>
              </w:rPr>
              <w:t xml:space="preserve">Actividades no iniciadas o con riesgo de retraso</w:t>
            </w:r>
            <w:r w:rsidDel="00000000" w:rsidR="00000000" w:rsidRPr="00000000">
              <w:rPr>
                <w:rtl w:val="0"/>
              </w:rPr>
            </w:r>
          </w:p>
          <w:p w:rsidR="00000000" w:rsidDel="00000000" w:rsidP="00000000" w:rsidRDefault="00000000" w:rsidRPr="00000000" w14:paraId="00000080">
            <w:pPr>
              <w:keepNext w:val="0"/>
              <w:spacing w:after="120" w:line="252.00000000000003" w:lineRule="auto"/>
              <w:rPr/>
            </w:pPr>
            <w:r w:rsidDel="00000000" w:rsidR="00000000" w:rsidRPr="00000000">
              <w:rPr>
                <w:sz w:val="22"/>
                <w:szCs w:val="22"/>
                <w:rtl w:val="0"/>
              </w:rPr>
              <w:t xml:space="preserve">El cierre formal, la documentación final y la entrega se concentran en el Sprint 3. Su estado como cierre es no iniciado en este registro; ello no implica retraso si corresponde a una etapa posterior del calendario. Los documentos parciales y la preparación de evidencias pueden avanzar previamente.</w:t>
            </w:r>
            <w:r w:rsidDel="00000000" w:rsidR="00000000" w:rsidRPr="00000000">
              <w:rPr>
                <w:rtl w:val="0"/>
              </w:rPr>
            </w:r>
          </w:p>
          <w:p w:rsidR="00000000" w:rsidDel="00000000" w:rsidP="00000000" w:rsidRDefault="00000000" w:rsidRPr="00000000" w14:paraId="00000081">
            <w:pPr>
              <w:keepNext w:val="0"/>
              <w:spacing w:after="120" w:line="252.00000000000003" w:lineRule="auto"/>
              <w:rPr/>
            </w:pPr>
            <w:r w:rsidDel="00000000" w:rsidR="00000000" w:rsidRPr="00000000">
              <w:rPr>
                <w:sz w:val="22"/>
                <w:szCs w:val="22"/>
                <w:rtl w:val="0"/>
              </w:rPr>
              <w:t xml:space="preserve">Las integraciones y la nueva ejecución de pruebas dependen de una versión estable y de un entorno reproducible. Estas dependencias representan un riesgo de retraso, pero no permiten afirmar un incumplimiento concreto sin comparar fechas reales con la carta Gantt. Para avanzar, el equipo debe priorizar los flujos críticos, resolver bloqueos, reservar tiempo para regresión y preparar la documentación en paralelo.</w:t>
            </w:r>
            <w:r w:rsidDel="00000000" w:rsidR="00000000" w:rsidRPr="00000000">
              <w:rPr>
                <w:rtl w:val="0"/>
              </w:rPr>
            </w:r>
          </w:p>
          <w:p w:rsidR="00000000" w:rsidDel="00000000" w:rsidP="00000000" w:rsidRDefault="00000000" w:rsidRPr="00000000" w14:paraId="00000082">
            <w:pPr>
              <w:keepNext w:val="0"/>
              <w:spacing w:after="120" w:line="252.00000000000003" w:lineRule="auto"/>
              <w:rPr/>
            </w:pPr>
            <w:r w:rsidDel="00000000" w:rsidR="00000000" w:rsidRPr="00000000">
              <w:rPr>
                <w:sz w:val="22"/>
                <w:szCs w:val="22"/>
                <w:rtl w:val="0"/>
              </w:rPr>
              <w:t xml:space="preserve">Felipe revisará los pendientes y su impacto; Alonso </w:t>
            </w:r>
            <w:r w:rsidDel="00000000" w:rsidR="00000000" w:rsidRPr="00000000">
              <w:rPr>
                <w:sz w:val="22"/>
                <w:szCs w:val="22"/>
                <w:rtl w:val="0"/>
              </w:rPr>
              <w:t xml:space="preserve">describirá</w:t>
            </w:r>
            <w:r w:rsidDel="00000000" w:rsidR="00000000" w:rsidRPr="00000000">
              <w:rPr>
                <w:sz w:val="22"/>
                <w:szCs w:val="22"/>
                <w:rtl w:val="0"/>
              </w:rPr>
              <w:t xml:space="preserve"> los cambios y requisitos de ejecución; Vicente verificará la coherencia de las pantallas; Franco repetirá los casos afectados. El estado de cada actividad deberá actualizarse con evidencia antes de la evaluación o entrega.</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yE4cb0DoLOeZzQNMDH0nwrKQ==">CgMxLjAyDmguZWR2MWc2cXB5Zm5zOAByITFDQUxqaTlxWWVIQmlsY0VIMl9YRjZvVTZnWkdqN2lhTQ==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Equipo SFI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