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edv1g6qpyfns"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2. APT Project Development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b w:val="1"/>
          <w:bCs w:val="1"/>
          <w:rtl w:val="0"/>
        </w:rPr>
        <w:t>SFI Group Project</w:t>
        <w:br/>
        <w:t>Felipe Chávez — Project Manager</w:t>
        <w:br/>
        <w:t>Vicente Palma — Designer</w:t>
        <w:br/>
        <w:t>Alonso Urrutia — Developer</w:t>
        <w:br/>
        <w:t>Franco Miranda — QA</w:t>
        <w:br/>
        <w:t>Date prepared: October 2, 2026</w:t>
      </w:r>
      <w:r w:rsidDel="00000000" w:rsidR="00000000" w:rsidRPr="00000000">
        <w:rPr>
          <w:rtl w:val="0"/>
        </w:rPr>
      </w:r>
    </w:p>
    <w:tbl>
      <w:tblPr>
        <w:tblStyle w:val="Table1"/>
        <w:tblW w:w="963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blHeader w:val="0"/>
        </w:trPr>
        <w:tc>
          <w:tcPr>
            <w:vAlign w:val="center"/>
          </w:tcPr>
          <w:p w:rsidR="00000000" w:rsidDel="00000000" w:rsidP="00000000" w:rsidRDefault="00000000" w:rsidRPr="00000000" w14:paraId="0000000A">
            <w:pPr>
              <w:keepNext w:val="1"/>
              <w:rPr>
                <w:b w:val="1"/>
                <w:bCs w:val="1"/>
                <w:color w:val="1f3864"/>
                <w:sz w:val="28"/>
                <w:szCs w:val="28"/>
              </w:rPr>
            </w:pPr>
            <w:r w:rsidDel="00000000" w:rsidR="00000000" w:rsidRPr="00000000">
              <w:rPr>
                <w:b w:val="1"/>
                <w:bCs w:val="1"/>
                <w:color w:val="1f3864"/>
                <w:sz w:val="28"/>
                <w:szCs w:val="28"/>
                <w:rtl w:val="0"/>
              </w:rPr>
              <w:t>1. APT Project Progress Summary</w:t>
            </w:r>
          </w:p>
        </w:tc>
      </w:tr>
      <w:tr>
        <w:trPr>
          <w:cantSplit w:val="0"/>
          <w:tblHeader w:val="0"/>
        </w:trPr>
        <w:tc>
          <w:tcPr>
            <w:shd w:fill="d9e2f3"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Below are the fields to complete with the requested information.</w:t>
            </w:r>
          </w:p>
        </w:tc>
      </w:tr>
    </w:tbl>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D">
      <w:pPr>
        <w:spacing w:after="0" w:line="240" w:lineRule="auto"/>
        <w:rPr>
          <w:color w:val="595959"/>
          <w:sz w:val="24"/>
          <w:szCs w:val="24"/>
        </w:rPr>
      </w:pPr>
      <w:r w:rsidDel="00000000" w:rsidR="00000000" w:rsidRPr="00000000">
        <w:rPr>
          <w:rtl w:val="0"/>
        </w:rPr>
      </w:r>
    </w:p>
    <w:tbl>
      <w:tblPr>
        <w:tblStyle w:val="Table2"/>
        <w:tblW w:w="963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E">
            <w:pPr>
              <w:keepNext w:val="0"/>
              <w:rPr>
                <w:rFonts w:ascii="Calibri" w:cs="Calibri" w:eastAsia="Calibri" w:hAnsi="Calibri"/>
                <w:color w:val="1f3864"/>
              </w:rPr>
            </w:pPr>
            <w:r w:rsidDel="00000000" w:rsidR="00000000" w:rsidRPr="00000000">
              <w:rPr>
                <w:rFonts w:ascii="Calibri" w:cs="Calibri" w:eastAsia="Calibri" w:hAnsi="Calibri"/>
                <w:color w:val="1f3864"/>
                <w:rtl w:val="0"/>
              </w:rPr>
              <w:t>APT project progress summary</w:t>
            </w:r>
          </w:p>
        </w:tc>
        <w:tc>
          <w:tcPr/>
          <w:p w:rsidR="00000000" w:rsidDel="00000000" w:rsidP="00000000" w:rsidRDefault="00000000" w:rsidRPr="00000000" w14:paraId="0000000F">
            <w:pPr>
              <w:keepNext w:val="0"/>
              <w:spacing w:after="120" w:line="252.00000000000003" w:lineRule="auto"/>
              <w:rPr/>
            </w:pPr>
            <w:r w:rsidDel="00000000" w:rsidR="00000000" w:rsidRPr="00000000">
              <w:rPr>
                <w:sz w:val="22"/>
                <w:szCs w:val="22"/>
                <w:rtl w:val="0"/>
              </w:rPr>
              <w:t>The team has made progress in defining and building SFI, an e-commerce platform for hardware stores that incorporates artificial intelligence support and promotes tradespeople. The initial context is Quilicura, with Grupo Punto Obra as the intended client. We have defined the scope, architecture, technology stack, roles, and Scrum-based work organization. The current schedule covers 18 weeks, numbered 0 through 17, with an initial preparation week and three execution sprints.</w:t>
            </w:r>
            <w:r w:rsidDel="00000000" w:rsidR="00000000" w:rsidRPr="00000000">
              <w:rPr>
                <w:rtl w:val="0"/>
              </w:rPr>
            </w:r>
          </w:p>
          <w:p w:rsidR="00000000" w:rsidDel="00000000" w:rsidP="00000000" w:rsidRDefault="00000000" w:rsidRPr="00000000" w14:paraId="00000010">
            <w:pPr>
              <w:keepNext w:val="0"/>
              <w:spacing w:after="120" w:line="252.00000000000003" w:lineRule="auto"/>
              <w:rPr/>
            </w:pPr>
            <w:r w:rsidDel="00000000" w:rsidR="00000000" w:rsidRPr="00000000">
              <w:rPr>
                <w:sz w:val="22"/>
                <w:szCs w:val="22"/>
                <w:rtl w:val="0"/>
              </w:rPr>
              <w:t>The technical foundation uses Django with MySQL and applications for users, products, shopping carts, tradespeople, and transactions. Work has also been carried out on environment setup and migrations. QA activities have included module-based manual testing and the use of Pytest and JMeter to record results. Code changes require tests and supporting evidence to be updated; therefore, earlier checks do not automatically constitute approval of the current version.</w:t>
            </w:r>
            <w:r w:rsidDel="00000000" w:rsidR="00000000" w:rsidRPr="00000000">
              <w:rPr>
                <w:rtl w:val="0"/>
              </w:rPr>
            </w:r>
          </w:p>
          <w:p w:rsidR="00000000" w:rsidDel="00000000" w:rsidP="00000000" w:rsidRDefault="00000000" w:rsidRPr="00000000" w14:paraId="00000011">
            <w:pPr>
              <w:keepNext w:val="0"/>
              <w:spacing w:after="120" w:line="252.00000000000003" w:lineRule="auto"/>
              <w:rPr/>
            </w:pPr>
            <w:r w:rsidDel="00000000" w:rsidR="00000000" w:rsidRPr="00000000">
              <w:rPr>
                <w:sz w:val="22"/>
                <w:szCs w:val="22"/>
                <w:rtl w:val="0"/>
              </w:rPr>
              <w:t>Objectives addressed so far include organizing the solution, establishing its technical foundation, defining user workflows, and preparing quality assurance. Full feature integration and final delivery must be verified against the version to be presented. This report records known progress and follow-up actions without assigning completion percentages unsupported by the updated Gantt chart.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keepNext w:val="0"/>
              <w:rPr>
                <w:rFonts w:ascii="Calibri" w:cs="Calibri" w:eastAsia="Calibri" w:hAnsi="Calibri"/>
                <w:color w:val="1f3864"/>
              </w:rPr>
            </w:pPr>
            <w:r w:rsidDel="00000000" w:rsidR="00000000" w:rsidRPr="00000000">
              <w:rPr>
                <w:rFonts w:ascii="Calibri" w:cs="Calibri" w:eastAsia="Calibri" w:hAnsi="Calibri"/>
                <w:color w:val="1f3864"/>
                <w:rtl w:val="0"/>
              </w:rPr>
              <w:t>Objectives</w:t>
            </w:r>
          </w:p>
        </w:tc>
        <w:tc>
          <w:tcPr>
            <w:vAlign w:val="center"/>
          </w:tcPr>
          <w:p w:rsidR="00000000" w:rsidDel="00000000" w:rsidP="00000000" w:rsidRDefault="00000000" w:rsidRPr="00000000" w14:paraId="00000013">
            <w:pPr>
              <w:keepNext w:val="0"/>
              <w:spacing w:after="120" w:line="252.00000000000003" w:lineRule="auto"/>
              <w:rPr/>
            </w:pPr>
            <w:r w:rsidDel="00000000" w:rsidR="00000000" w:rsidRPr="00000000">
              <w:rPr>
                <w:sz w:val="22"/>
                <w:szCs w:val="22"/>
                <w:rtl w:val="0"/>
              </w:rPr>
              <w:t>The overall objective remains to develop a web platform that supports hardware product purchasing, commercial and inventory management, AI-assisted project guidance, and the visibility of tradespeople.</w:t>
            </w:r>
            <w:r w:rsidDel="00000000" w:rsidR="00000000" w:rsidRPr="00000000">
              <w:rPr>
                <w:rtl w:val="0"/>
              </w:rPr>
            </w:r>
          </w:p>
          <w:p w:rsidR="00000000" w:rsidDel="00000000" w:rsidP="00000000" w:rsidRDefault="00000000" w:rsidRPr="00000000" w14:paraId="00000014">
            <w:pPr>
              <w:keepNext w:val="0"/>
              <w:spacing w:after="120" w:line="252.00000000000003" w:lineRule="auto"/>
              <w:rPr/>
            </w:pPr>
            <w:r w:rsidDel="00000000" w:rsidR="00000000" w:rsidRPr="00000000">
              <w:rPr>
                <w:sz w:val="22"/>
                <w:szCs w:val="22"/>
                <w:rtl w:val="0"/>
              </w:rPr>
              <w:t>Specific objectives are to organize requirements and priorities; develop accounts, the catalog, and purchasing; incorporate inventory, stock ledger, and warehouse operations; integrate payments and delivery features; add AI-powered recommendations and the tradespeople module; and verify workflows through QA and documentation.</w:t>
            </w:r>
            <w:r w:rsidDel="00000000" w:rsidR="00000000" w:rsidRPr="00000000">
              <w:rPr>
                <w:rtl w:val="0"/>
              </w:rPr>
            </w:r>
          </w:p>
          <w:p w:rsidR="00000000" w:rsidDel="00000000" w:rsidP="00000000" w:rsidRDefault="00000000" w:rsidRPr="00000000" w14:paraId="00000015">
            <w:pPr>
              <w:keepNext w:val="0"/>
              <w:spacing w:after="120" w:line="252.00000000000003" w:lineRule="auto"/>
              <w:rPr/>
            </w:pPr>
            <w:r w:rsidDel="00000000" w:rsidR="00000000" w:rsidRPr="00000000">
              <w:rPr>
                <w:sz w:val="22"/>
                <w:szCs w:val="22"/>
                <w:rtl w:val="0"/>
              </w:rPr>
              <w:t>The scope of the tradespeople module is clarified: SFI facilitates promotion and contact. Customers and tradespeople negotiate and carry out the work outside the platform. The business model focuses on selling the solution to a company rather than renting it to hardware stores on a monthly basis.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keepNext w:val="0"/>
              <w:rPr>
                <w:rFonts w:ascii="Calibri" w:cs="Calibri" w:eastAsia="Calibri" w:hAnsi="Calibri"/>
                <w:color w:val="1f3864"/>
              </w:rPr>
            </w:pPr>
            <w:r w:rsidDel="00000000" w:rsidR="00000000" w:rsidRPr="00000000">
              <w:rPr>
                <w:rFonts w:ascii="Calibri" w:cs="Calibri" w:eastAsia="Calibri" w:hAnsi="Calibri"/>
                <w:color w:val="1f3864"/>
                <w:rtl w:val="0"/>
              </w:rPr>
              <w:t>Methodology</w:t>
            </w:r>
          </w:p>
        </w:tc>
        <w:tc>
          <w:tcPr>
            <w:vAlign w:val="center"/>
          </w:tcPr>
          <w:p w:rsidR="00000000" w:rsidDel="00000000" w:rsidP="00000000" w:rsidRDefault="00000000" w:rsidRPr="00000000" w14:paraId="00000017">
            <w:pPr>
              <w:keepNext w:val="0"/>
              <w:spacing w:after="120" w:line="252.00000000000003" w:lineRule="auto"/>
              <w:rPr/>
            </w:pPr>
            <w:r w:rsidDel="00000000" w:rsidR="00000000" w:rsidRPr="00000000">
              <w:rPr>
                <w:sz w:val="22"/>
                <w:szCs w:val="22"/>
                <w:rtl w:val="0"/>
              </w:rPr>
              <w:t>We use Scrum as our framework, with a backlog, planning, weekly tracking, and retrospectives. The current organization covers 18 weeks and three sprints, preceded by Sprint 0 from August 10 to 14, dedicated to preparing the foundations without coding. Follow-up meetings take place on Thursdays.</w:t>
            </w:r>
            <w:r w:rsidDel="00000000" w:rsidR="00000000" w:rsidRPr="00000000">
              <w:rPr>
                <w:rtl w:val="0"/>
              </w:rPr>
            </w:r>
          </w:p>
          <w:p w:rsidR="00000000" w:rsidDel="00000000" w:rsidP="00000000" w:rsidRDefault="00000000" w:rsidRPr="00000000" w14:paraId="00000018">
            <w:pPr>
              <w:keepNext w:val="0"/>
              <w:spacing w:after="120" w:line="252.00000000000003" w:lineRule="auto"/>
              <w:rPr/>
            </w:pPr>
            <w:r w:rsidDel="00000000" w:rsidR="00000000" w:rsidRPr="00000000">
              <w:rPr>
                <w:sz w:val="22"/>
                <w:szCs w:val="22"/>
                <w:rtl w:val="0"/>
              </w:rPr>
              <w:t>Sprint 1 covers requirements gathering, planning, and development of the e-commerce foundation, accounts, and payment integration. Sprint 2 focuses on AI, inventory, tradespeople, purchase suggestions, deliveries, and improvements. Sprint 3 focuses on final QA, documentation, and delivery. This structure adapts Scrum to the academic calendar; team members retain their roles and share reviews when there are dependencies across areas.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keepNext w:val="0"/>
              <w:rPr>
                <w:rFonts w:ascii="Calibri" w:cs="Calibri" w:eastAsia="Calibri" w:hAnsi="Calibri"/>
                <w:color w:val="1f3864"/>
              </w:rPr>
            </w:pPr>
            <w:r w:rsidDel="00000000" w:rsidR="00000000" w:rsidRPr="00000000">
              <w:rPr>
                <w:rFonts w:ascii="Calibri" w:cs="Calibri" w:eastAsia="Calibri" w:hAnsi="Calibri"/>
                <w:color w:val="1f3864"/>
                <w:rtl w:val="0"/>
              </w:rPr>
              <w:t>Evidence of progress</w:t>
            </w:r>
          </w:p>
        </w:tc>
        <w:tc>
          <w:tcPr>
            <w:vAlign w:val="center"/>
          </w:tcPr>
          <w:p w:rsidR="00000000" w:rsidDel="00000000" w:rsidP="00000000" w:rsidRDefault="00000000" w:rsidRPr="00000000" w14:paraId="0000001A">
            <w:pPr>
              <w:keepNext w:val="0"/>
              <w:spacing w:after="120" w:line="252.00000000000003" w:lineRule="auto"/>
              <w:rPr/>
            </w:pPr>
            <w:r w:rsidDel="00000000" w:rsidR="00000000" w:rsidRPr="00000000">
              <w:rPr>
                <w:sz w:val="22"/>
                <w:szCs w:val="22"/>
                <w:rtl w:val="0"/>
              </w:rPr>
              <w:t>Identified evidence includes the project repository, product backlog, Gantt chart, weekly meetings, retrospectives, and documents covering scope, architecture, management, and the technology stack. The reference repository is https://github.com/K4yrYu/avances_Capstone. The code enables review of structure and changes; management documents allow decisions and work allocation to be checked.</w:t>
            </w:r>
            <w:r w:rsidDel="00000000" w:rsidR="00000000" w:rsidRPr="00000000">
              <w:rPr>
                <w:rtl w:val="0"/>
              </w:rPr>
            </w:r>
          </w:p>
          <w:p w:rsidR="00000000" w:rsidDel="00000000" w:rsidP="00000000" w:rsidRDefault="00000000" w:rsidRPr="00000000" w14:paraId="0000001B">
            <w:pPr>
              <w:keepNext w:val="0"/>
              <w:spacing w:after="120" w:line="252.00000000000003" w:lineRule="auto"/>
              <w:rPr/>
            </w:pPr>
            <w:r w:rsidDel="00000000" w:rsidR="00000000" w:rsidRPr="00000000">
              <w:rPr>
                <w:sz w:val="22"/>
                <w:szCs w:val="22"/>
                <w:rtl w:val="0"/>
              </w:rPr>
              <w:t>For QA, evidence includes manual test cases by module, Pytest reports, code coverage, and JMeter reports. Each report must identify its date, tested version, environment, and executed scenarios. Error cases and new checks demonstrate how functional quality is assessed. Coverage indicates which code ran during testing; by itself, it does not prove that all requirements have been met.</w:t>
            </w:r>
            <w:r w:rsidDel="00000000" w:rsidR="00000000" w:rsidRPr="00000000">
              <w:rPr>
                <w:rtl w:val="0"/>
              </w:rPr>
            </w:r>
          </w:p>
          <w:p w:rsidR="00000000" w:rsidDel="00000000" w:rsidP="00000000" w:rsidRDefault="00000000" w:rsidRPr="00000000" w14:paraId="0000001C">
            <w:pPr>
              <w:keepNext w:val="0"/>
              <w:spacing w:after="120" w:line="252.00000000000003" w:lineRule="auto"/>
              <w:rPr/>
            </w:pPr>
            <w:r w:rsidDel="00000000" w:rsidR="00000000" w:rsidRPr="00000000">
              <w:rPr>
                <w:sz w:val="22"/>
                <w:szCs w:val="22"/>
                <w:rtl w:val="0"/>
              </w:rPr>
              <w:t>For academic assessment, the team must accompany this report with the corresponding evidence files and screenshots of workflows from the tested version. These appendices are not included here because they were not attached to this request. No numerical results are reported without the supporting report.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keepNext w:val="1"/>
              <w:rPr>
                <w:b w:val="1"/>
                <w:bCs w:val="1"/>
                <w:color w:val="1f3864"/>
                <w:sz w:val="28"/>
                <w:szCs w:val="28"/>
              </w:rPr>
            </w:pPr>
            <w:r w:rsidDel="00000000" w:rsidR="00000000" w:rsidRPr="00000000">
              <w:rPr>
                <w:b w:val="1"/>
                <w:bCs w:val="1"/>
                <w:color w:val="1f3864"/>
                <w:sz w:val="28"/>
                <w:szCs w:val="28"/>
                <w:rtl w:val="0"/>
              </w:rPr>
              <w:t>2. Work Plan Monitoring</w:t>
            </w:r>
          </w:p>
        </w:tc>
      </w:tr>
      <w:tr>
        <w:trPr>
          <w:cantSplit w:val="0"/>
          <w:tblHeader w:val="0"/>
        </w:trPr>
        <w:tc>
          <w:tcPr>
            <w:shd w:fill="d9e2f3" w:val="clear"/>
            <w:vAlign w:val="center"/>
          </w:tcPr>
          <w:p w:rsidR="00000000" w:rsidDel="00000000" w:rsidP="00000000" w:rsidRDefault="00000000" w:rsidRPr="00000000" w14:paraId="0000001E">
            <w:pPr>
              <w:keepNext w:val="0"/>
              <w:jc w:val="both"/>
              <w:rPr>
                <w:rFonts w:ascii="Calibri" w:cs="Calibri" w:eastAsia="Calibri" w:hAnsi="Calibri"/>
                <w:color w:val="1f3864"/>
              </w:rPr>
            </w:pPr>
            <w:r w:rsidDel="00000000" w:rsidR="00000000" w:rsidRPr="00000000">
              <w:rPr>
                <w:rFonts w:ascii="Calibri" w:cs="Calibri" w:eastAsia="Calibri" w:hAnsi="Calibri"/>
                <w:color w:val="1f3864"/>
                <w:rtl w:val="0"/>
              </w:rPr>
              <w:t>Carefully review your work plan, paying particular attention to the progress status and adjustments columns.</w:t>
            </w:r>
          </w:p>
        </w:tc>
      </w:tr>
    </w:tbl>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tbl>
      <w:tblPr>
        <w:tblStyle w:val="Table3"/>
        <w:tblW w:w="963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53"/>
        <w:gridCol w:w="1094"/>
        <w:gridCol w:w="1181"/>
        <w:gridCol w:w="1138"/>
        <w:gridCol w:w="1267"/>
        <w:gridCol w:w="1296"/>
        <w:gridCol w:w="1195"/>
        <w:gridCol w:w="1210"/>
        <w:tblGridChange w:id="0">
          <w:tblGrid>
            <w:gridCol w:w="1253"/>
            <w:gridCol w:w="1094"/>
            <w:gridCol w:w="1181"/>
            <w:gridCol w:w="1138"/>
            <w:gridCol w:w="1267"/>
            <w:gridCol w:w="1296"/>
            <w:gridCol w:w="1195"/>
            <w:gridCol w:w="1210"/>
          </w:tblGrid>
        </w:tblGridChange>
      </w:tblGrid>
      <w:tr>
        <w:trPr>
          <w:cantSplit w:val="1"/>
          <w:tblHeader w:val="1"/>
        </w:trPr>
        <w:tc>
          <w:tcPr>
            <w:gridSpan w:val="8"/>
            <w:vAlign w:val="center"/>
          </w:tcPr>
          <w:p w:rsidR="00000000" w:rsidDel="00000000" w:rsidP="00000000" w:rsidRDefault="00000000" w:rsidRPr="00000000" w14:paraId="00000020">
            <w:pPr>
              <w:keepNext w:val="0"/>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Work Plan</w:t>
            </w:r>
          </w:p>
        </w:tc>
      </w:tr>
      <w:tr>
        <w:trPr>
          <w:cantSplit w:val="1"/>
          <w:tblHeader w:val="1"/>
        </w:trPr>
        <w:tc>
          <w:tcPr>
            <w:vAlign w:val="center"/>
          </w:tcPr>
          <w:p w:rsidR="00000000" w:rsidDel="00000000" w:rsidP="00000000" w:rsidRDefault="00000000" w:rsidRPr="00000000" w14:paraId="00000028">
            <w:pPr>
              <w:keepNext w:val="0"/>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Competency or competency units</w:t>
            </w:r>
          </w:p>
        </w:tc>
        <w:tc>
          <w:tcPr>
            <w:vAlign w:val="center"/>
          </w:tcPr>
          <w:p w:rsidR="00000000" w:rsidDel="00000000" w:rsidP="00000000" w:rsidRDefault="00000000" w:rsidRPr="00000000" w14:paraId="00000029">
            <w:pPr>
              <w:keepNext w:val="0"/>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Activities</w:t>
            </w:r>
          </w:p>
        </w:tc>
        <w:tc>
          <w:tcPr>
            <w:vAlign w:val="center"/>
          </w:tcPr>
          <w:p w:rsidR="00000000" w:rsidDel="00000000" w:rsidP="00000000" w:rsidRDefault="00000000" w:rsidRPr="00000000" w14:paraId="0000002A">
            <w:pPr>
              <w:keepNext w:val="0"/>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Resources</w:t>
            </w:r>
          </w:p>
        </w:tc>
        <w:tc>
          <w:tcPr>
            <w:vAlign w:val="center"/>
          </w:tcPr>
          <w:p w:rsidR="00000000" w:rsidDel="00000000" w:rsidP="00000000" w:rsidRDefault="00000000" w:rsidRPr="00000000" w14:paraId="0000002B">
            <w:pPr>
              <w:keepNext w:val="0"/>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Activity duration</w:t>
            </w:r>
          </w:p>
        </w:tc>
        <w:tc>
          <w:tcPr>
            <w:vAlign w:val="center"/>
          </w:tcPr>
          <w:p w:rsidR="00000000" w:rsidDel="00000000" w:rsidP="00000000" w:rsidRDefault="00000000" w:rsidRPr="00000000" w14:paraId="0000002C">
            <w:pPr>
              <w:keepNext w:val="0"/>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Person responsible</w:t>
            </w:r>
            <w:r w:rsidDel="00000000" w:rsidR="00000000" w:rsidRPr="00000000">
              <w:rPr>
                <w:rFonts w:ascii="Calibri" w:cs="Calibri" w:eastAsia="Calibri" w:hAnsi="Calibri"/>
                <w:color w:val="1f3864"/>
                <w:sz w:val="18"/>
                <w:szCs w:val="18"/>
                <w:vertAlign w:val="superscript"/>
              </w:rPr>
            </w:r>
            <w:r w:rsidDel="00000000" w:rsidR="00000000" w:rsidRPr="00000000">
              <w:rPr>
                <w:rtl w:val="0"/>
              </w:rPr>
            </w:r>
          </w:p>
        </w:tc>
        <w:tc>
          <w:tcPr>
            <w:vAlign w:val="center"/>
          </w:tcPr>
          <w:p w:rsidR="00000000" w:rsidDel="00000000" w:rsidP="00000000" w:rsidRDefault="00000000" w:rsidRPr="00000000" w14:paraId="0000002D">
            <w:pPr>
              <w:keepNext w:val="0"/>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Observations</w:t>
            </w:r>
          </w:p>
        </w:tc>
        <w:tc>
          <w:tcPr>
            <w:vAlign w:val="center"/>
          </w:tcPr>
          <w:p w:rsidR="00000000" w:rsidDel="00000000" w:rsidP="00000000" w:rsidRDefault="00000000" w:rsidRPr="00000000" w14:paraId="0000002E">
            <w:pPr>
              <w:keepNext w:val="0"/>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Progress status</w:t>
            </w:r>
          </w:p>
        </w:tc>
        <w:tc>
          <w:tcPr>
            <w:vAlign w:val="center"/>
          </w:tcPr>
          <w:p w:rsidR="00000000" w:rsidDel="00000000" w:rsidP="00000000" w:rsidRDefault="00000000" w:rsidRPr="00000000" w14:paraId="0000002F">
            <w:pPr>
              <w:keepNext w:val="0"/>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Adjustments</w:t>
            </w:r>
          </w:p>
        </w:tc>
      </w:tr>
      <w:tr>
        <w:trPr>
          <w:cantSplit w:val="1"/>
          <w:tblHeader w:val="0"/>
        </w:trPr>
        <w:tc>
          <w:tcPr/>
          <w:p w:rsidR="00000000" w:rsidDel="00000000" w:rsidP="00000000" w:rsidRDefault="00000000" w:rsidRPr="00000000" w14:paraId="00000030">
            <w:pPr>
              <w:keepNext w:val="0"/>
              <w:spacing w:after="120" w:line="252.00000000000003" w:lineRule="auto"/>
              <w:rPr/>
            </w:pPr>
            <w:r w:rsidDel="00000000" w:rsidR="00000000" w:rsidRPr="00000000">
              <w:rPr>
                <w:sz w:val="17"/>
                <w:szCs w:val="17"/>
                <w:rtl w:val="0"/>
              </w:rPr>
              <w:t>Requirements management</w:t>
            </w:r>
            <w:r w:rsidDel="00000000" w:rsidR="00000000" w:rsidRPr="00000000">
              <w:rPr>
                <w:rtl w:val="0"/>
              </w:rPr>
            </w:r>
          </w:p>
        </w:tc>
        <w:tc>
          <w:tcPr/>
          <w:p w:rsidR="00000000" w:rsidDel="00000000" w:rsidP="00000000" w:rsidRDefault="00000000" w:rsidRPr="00000000" w14:paraId="00000031">
            <w:pPr>
              <w:keepNext w:val="0"/>
              <w:spacing w:after="120" w:line="252.00000000000003" w:lineRule="auto"/>
              <w:rPr/>
            </w:pPr>
            <w:r w:rsidDel="00000000" w:rsidR="00000000" w:rsidRPr="00000000">
              <w:rPr>
                <w:sz w:val="17"/>
                <w:szCs w:val="17"/>
                <w:rtl w:val="0"/>
              </w:rPr>
              <w:t>Scope and backlog</w:t>
            </w:r>
            <w:r w:rsidDel="00000000" w:rsidR="00000000" w:rsidRPr="00000000">
              <w:rPr>
                <w:rtl w:val="0"/>
              </w:rPr>
            </w:r>
          </w:p>
        </w:tc>
        <w:tc>
          <w:tcPr/>
          <w:p w:rsidR="00000000" w:rsidDel="00000000" w:rsidP="00000000" w:rsidRDefault="00000000" w:rsidRPr="00000000" w14:paraId="00000032">
            <w:pPr>
              <w:keepNext w:val="0"/>
              <w:spacing w:after="120" w:line="252.00000000000003" w:lineRule="auto"/>
              <w:rPr/>
            </w:pPr>
            <w:r w:rsidDel="00000000" w:rsidR="00000000" w:rsidRPr="00000000">
              <w:rPr>
                <w:sz w:val="17"/>
                <w:szCs w:val="17"/>
                <w:rtl w:val="0"/>
              </w:rPr>
              <w:t>Requirements and backlog</w:t>
            </w:r>
            <w:r w:rsidDel="00000000" w:rsidR="00000000" w:rsidRPr="00000000">
              <w:rPr>
                <w:rtl w:val="0"/>
              </w:rPr>
            </w:r>
          </w:p>
        </w:tc>
        <w:tc>
          <w:tcPr/>
          <w:p w:rsidR="00000000" w:rsidDel="00000000" w:rsidP="00000000" w:rsidRDefault="00000000" w:rsidRPr="00000000" w14:paraId="00000033">
            <w:pPr>
              <w:keepNext w:val="0"/>
              <w:spacing w:after="120" w:line="252.00000000000003" w:lineRule="auto"/>
              <w:rPr/>
            </w:pPr>
            <w:r w:rsidDel="00000000" w:rsidR="00000000" w:rsidRPr="00000000">
              <w:rPr>
                <w:sz w:val="17"/>
                <w:szCs w:val="17"/>
                <w:rtl w:val="0"/>
              </w:rPr>
              <w:t>Week 0 and reviews</w:t>
            </w:r>
            <w:r w:rsidDel="00000000" w:rsidR="00000000" w:rsidRPr="00000000">
              <w:rPr>
                <w:rtl w:val="0"/>
              </w:rPr>
            </w:r>
          </w:p>
        </w:tc>
        <w:tc>
          <w:tcPr/>
          <w:p w:rsidR="00000000" w:rsidDel="00000000" w:rsidP="00000000" w:rsidRDefault="00000000" w:rsidRPr="00000000" w14:paraId="00000034">
            <w:pPr>
              <w:keepNext w:val="0"/>
              <w:spacing w:after="120" w:line="252.00000000000003" w:lineRule="auto"/>
              <w:rPr/>
            </w:pPr>
            <w:r w:rsidDel="00000000" w:rsidR="00000000" w:rsidRPr="00000000">
              <w:rPr>
                <w:sz w:val="17"/>
                <w:szCs w:val="17"/>
                <w:rtl w:val="0"/>
              </w:rPr>
              <w:t xml:space="preserve">Felipe Chávez</w:t>
            </w:r>
            <w:r w:rsidDel="00000000" w:rsidR="00000000" w:rsidRPr="00000000">
              <w:rPr>
                <w:rtl w:val="0"/>
              </w:rPr>
            </w:r>
          </w:p>
        </w:tc>
        <w:tc>
          <w:tcPr/>
          <w:p w:rsidR="00000000" w:rsidDel="00000000" w:rsidP="00000000" w:rsidRDefault="00000000" w:rsidRPr="00000000" w14:paraId="00000035">
            <w:pPr>
              <w:keepNext w:val="0"/>
              <w:spacing w:after="120" w:line="252.00000000000003" w:lineRule="auto"/>
              <w:rPr/>
            </w:pPr>
            <w:r w:rsidDel="00000000" w:rsidR="00000000" w:rsidRPr="00000000">
              <w:rPr>
                <w:sz w:val="17"/>
                <w:szCs w:val="17"/>
                <w:rtl w:val="0"/>
              </w:rPr>
              <w:t>Avoid unapproved changes</w:t>
            </w:r>
            <w:r w:rsidDel="00000000" w:rsidR="00000000" w:rsidRPr="00000000">
              <w:rPr>
                <w:rtl w:val="0"/>
              </w:rPr>
            </w:r>
          </w:p>
        </w:tc>
        <w:tc>
          <w:tcPr/>
          <w:p w:rsidR="00000000" w:rsidDel="00000000" w:rsidP="00000000" w:rsidRDefault="00000000" w:rsidRPr="00000000" w14:paraId="00000036">
            <w:pPr>
              <w:keepNext w:val="0"/>
              <w:spacing w:after="120" w:line="252.00000000000003" w:lineRule="auto"/>
              <w:rPr/>
            </w:pPr>
            <w:r w:rsidDel="00000000" w:rsidR="00000000" w:rsidRPr="00000000">
              <w:rPr>
                <w:sz w:val="17"/>
                <w:szCs w:val="17"/>
                <w:rtl w:val="0"/>
              </w:rPr>
              <w:t>Definition completed</w:t>
            </w:r>
            <w:r w:rsidDel="00000000" w:rsidR="00000000" w:rsidRPr="00000000">
              <w:rPr>
                <w:rtl w:val="0"/>
              </w:rPr>
            </w:r>
          </w:p>
        </w:tc>
        <w:tc>
          <w:tcPr/>
          <w:p w:rsidR="00000000" w:rsidDel="00000000" w:rsidP="00000000" w:rsidRDefault="00000000" w:rsidRPr="00000000" w14:paraId="00000037">
            <w:pPr>
              <w:keepNext w:val="0"/>
              <w:spacing w:after="120" w:line="252.00000000000003" w:lineRule="auto"/>
              <w:rPr/>
            </w:pPr>
            <w:r w:rsidDel="00000000" w:rsidR="00000000" w:rsidRPr="00000000">
              <w:rPr>
                <w:sz w:val="17"/>
                <w:szCs w:val="17"/>
                <w:rtl w:val="0"/>
              </w:rPr>
              <w:t>Clarify tradespeople module and sale</w:t>
            </w:r>
            <w:r w:rsidDel="00000000" w:rsidR="00000000" w:rsidRPr="00000000">
              <w:rPr>
                <w:rtl w:val="0"/>
              </w:rPr>
            </w:r>
          </w:p>
        </w:tc>
      </w:tr>
      <w:tr>
        <w:trPr>
          <w:cantSplit w:val="1"/>
          <w:tblHeader w:val="0"/>
        </w:trPr>
        <w:tc>
          <w:tcPr/>
          <w:p w:rsidR="00000000" w:rsidDel="00000000" w:rsidP="00000000" w:rsidRDefault="00000000" w:rsidRPr="00000000" w14:paraId="00000038">
            <w:pPr>
              <w:keepNext w:val="0"/>
              <w:spacing w:after="120" w:line="252.00000000000003" w:lineRule="auto"/>
              <w:rPr/>
            </w:pPr>
            <w:r w:rsidDel="00000000" w:rsidR="00000000" w:rsidRPr="00000000">
              <w:rPr>
                <w:sz w:val="17"/>
                <w:szCs w:val="17"/>
                <w:rtl w:val="0"/>
              </w:rPr>
              <w:t>Project management</w:t>
            </w:r>
            <w:r w:rsidDel="00000000" w:rsidR="00000000" w:rsidRPr="00000000">
              <w:rPr>
                <w:rtl w:val="0"/>
              </w:rPr>
            </w:r>
          </w:p>
        </w:tc>
        <w:tc>
          <w:tcPr/>
          <w:p w:rsidR="00000000" w:rsidDel="00000000" w:rsidP="00000000" w:rsidRDefault="00000000" w:rsidRPr="00000000" w14:paraId="00000039">
            <w:pPr>
              <w:keepNext w:val="0"/>
              <w:spacing w:after="120" w:line="252.00000000000003" w:lineRule="auto"/>
              <w:rPr/>
            </w:pPr>
            <w:r w:rsidDel="00000000" w:rsidR="00000000" w:rsidRPr="00000000">
              <w:rPr>
                <w:sz w:val="17"/>
                <w:szCs w:val="17"/>
                <w:rtl w:val="0"/>
              </w:rPr>
              <w:t>Gantt chart and tracking</w:t>
            </w:r>
            <w:r w:rsidDel="00000000" w:rsidR="00000000" w:rsidRPr="00000000">
              <w:rPr>
                <w:rtl w:val="0"/>
              </w:rPr>
            </w:r>
          </w:p>
        </w:tc>
        <w:tc>
          <w:tcPr/>
          <w:p w:rsidR="00000000" w:rsidDel="00000000" w:rsidP="00000000" w:rsidRDefault="00000000" w:rsidRPr="00000000" w14:paraId="0000003A">
            <w:pPr>
              <w:keepNext w:val="0"/>
              <w:spacing w:after="120" w:line="252.00000000000003" w:lineRule="auto"/>
              <w:rPr/>
            </w:pPr>
            <w:r w:rsidDel="00000000" w:rsidR="00000000" w:rsidRPr="00000000">
              <w:rPr>
                <w:sz w:val="17"/>
                <w:szCs w:val="17"/>
                <w:rtl w:val="0"/>
              </w:rPr>
              <w:t>Gantt chart, weekly meetings, retrospectives</w:t>
            </w:r>
            <w:r w:rsidDel="00000000" w:rsidR="00000000" w:rsidRPr="00000000">
              <w:rPr>
                <w:rtl w:val="0"/>
              </w:rPr>
            </w:r>
          </w:p>
        </w:tc>
        <w:tc>
          <w:tcPr/>
          <w:p w:rsidR="00000000" w:rsidDel="00000000" w:rsidP="00000000" w:rsidRDefault="00000000" w:rsidRPr="00000000" w14:paraId="0000003B">
            <w:pPr>
              <w:keepNext w:val="0"/>
              <w:spacing w:after="120" w:line="252.00000000000003" w:lineRule="auto"/>
              <w:rPr/>
            </w:pPr>
            <w:r w:rsidDel="00000000" w:rsidR="00000000" w:rsidRPr="00000000">
              <w:rPr>
                <w:sz w:val="17"/>
                <w:szCs w:val="17"/>
                <w:rtl w:val="0"/>
              </w:rPr>
              <w:t>18 weeks</w:t>
            </w:r>
            <w:r w:rsidDel="00000000" w:rsidR="00000000" w:rsidRPr="00000000">
              <w:rPr>
                <w:rtl w:val="0"/>
              </w:rPr>
            </w:r>
          </w:p>
        </w:tc>
        <w:tc>
          <w:tcPr/>
          <w:p w:rsidR="00000000" w:rsidDel="00000000" w:rsidP="00000000" w:rsidRDefault="00000000" w:rsidRPr="00000000" w14:paraId="0000003C">
            <w:pPr>
              <w:keepNext w:val="0"/>
              <w:spacing w:after="120" w:line="252.00000000000003" w:lineRule="auto"/>
              <w:rPr/>
            </w:pPr>
            <w:r w:rsidDel="00000000" w:rsidR="00000000" w:rsidRPr="00000000">
              <w:rPr>
                <w:sz w:val="17"/>
                <w:szCs w:val="17"/>
                <w:rtl w:val="0"/>
              </w:rPr>
              <w:t xml:space="preserve">Felipe Chávez</w:t>
            </w:r>
            <w:r w:rsidDel="00000000" w:rsidR="00000000" w:rsidRPr="00000000">
              <w:rPr>
                <w:rtl w:val="0"/>
              </w:rPr>
            </w:r>
          </w:p>
        </w:tc>
        <w:tc>
          <w:tcPr/>
          <w:p w:rsidR="00000000" w:rsidDel="00000000" w:rsidP="00000000" w:rsidRDefault="00000000" w:rsidRPr="00000000" w14:paraId="0000003D">
            <w:pPr>
              <w:keepNext w:val="0"/>
              <w:spacing w:after="120" w:line="252.00000000000003" w:lineRule="auto"/>
              <w:rPr/>
            </w:pPr>
            <w:r w:rsidDel="00000000" w:rsidR="00000000" w:rsidRPr="00000000">
              <w:rPr>
                <w:sz w:val="17"/>
                <w:szCs w:val="17"/>
                <w:rtl w:val="0"/>
              </w:rPr>
              <w:t>Cross-functional dependencies</w:t>
            </w:r>
            <w:r w:rsidDel="00000000" w:rsidR="00000000" w:rsidRPr="00000000">
              <w:rPr>
                <w:rtl w:val="0"/>
              </w:rPr>
            </w:r>
          </w:p>
        </w:tc>
        <w:tc>
          <w:tcPr/>
          <w:p w:rsidR="00000000" w:rsidDel="00000000" w:rsidP="00000000" w:rsidRDefault="00000000" w:rsidRPr="00000000" w14:paraId="0000003E">
            <w:pPr>
              <w:keepNext w:val="0"/>
              <w:spacing w:after="120" w:line="252.00000000000003" w:lineRule="auto"/>
              <w:rPr/>
            </w:pPr>
            <w:r w:rsidDel="00000000" w:rsidR="00000000" w:rsidRPr="00000000">
              <w:rPr>
                <w:sz w:val="17"/>
                <w:szCs w:val="17"/>
                <w:rtl w:val="0"/>
              </w:rPr>
              <w:t>Adjusted</w:t>
            </w:r>
            <w:r w:rsidDel="00000000" w:rsidR="00000000" w:rsidRPr="00000000">
              <w:rPr>
                <w:rtl w:val="0"/>
              </w:rPr>
            </w:r>
          </w:p>
        </w:tc>
        <w:tc>
          <w:tcPr/>
          <w:p w:rsidR="00000000" w:rsidDel="00000000" w:rsidP="00000000" w:rsidRDefault="00000000" w:rsidRPr="00000000" w14:paraId="0000003F">
            <w:pPr>
              <w:keepNext w:val="0"/>
              <w:spacing w:after="120" w:line="252.00000000000003" w:lineRule="auto"/>
              <w:rPr/>
            </w:pPr>
            <w:r w:rsidDel="00000000" w:rsidR="00000000" w:rsidRPr="00000000">
              <w:rPr>
                <w:sz w:val="17"/>
                <w:szCs w:val="17"/>
                <w:rtl w:val="0"/>
              </w:rPr>
              <w:t>18 weeks; 3 sprints</w:t>
            </w:r>
            <w:r w:rsidDel="00000000" w:rsidR="00000000" w:rsidRPr="00000000">
              <w:rPr>
                <w:rtl w:val="0"/>
              </w:rPr>
            </w:r>
          </w:p>
        </w:tc>
      </w:tr>
      <w:tr>
        <w:trPr>
          <w:cantSplit w:val="1"/>
          <w:tblHeader w:val="0"/>
        </w:trPr>
        <w:tc>
          <w:tcPr/>
          <w:p w:rsidR="00000000" w:rsidDel="00000000" w:rsidP="00000000" w:rsidRDefault="00000000" w:rsidRPr="00000000" w14:paraId="00000040">
            <w:pPr>
              <w:keepNext w:val="0"/>
              <w:spacing w:after="120" w:line="252.00000000000003" w:lineRule="auto"/>
              <w:rPr/>
            </w:pPr>
            <w:r w:rsidDel="00000000" w:rsidR="00000000" w:rsidRPr="00000000">
              <w:rPr>
                <w:sz w:val="17"/>
                <w:szCs w:val="17"/>
                <w:rtl w:val="0"/>
              </w:rPr>
              <w:t>Interface design</w:t>
            </w:r>
            <w:r w:rsidDel="00000000" w:rsidR="00000000" w:rsidRPr="00000000">
              <w:rPr>
                <w:rtl w:val="0"/>
              </w:rPr>
            </w:r>
          </w:p>
        </w:tc>
        <w:tc>
          <w:tcPr/>
          <w:p w:rsidR="00000000" w:rsidDel="00000000" w:rsidP="00000000" w:rsidRDefault="00000000" w:rsidRPr="00000000" w14:paraId="00000041">
            <w:pPr>
              <w:keepNext w:val="0"/>
              <w:spacing w:after="120" w:line="252.00000000000003" w:lineRule="auto"/>
              <w:rPr/>
            </w:pPr>
            <w:r w:rsidDel="00000000" w:rsidR="00000000" w:rsidRPr="00000000">
              <w:rPr>
                <w:sz w:val="17"/>
                <w:szCs w:val="17"/>
                <w:rtl w:val="0"/>
              </w:rPr>
              <w:t>Screens and navigation</w:t>
            </w:r>
            <w:r w:rsidDel="00000000" w:rsidR="00000000" w:rsidRPr="00000000">
              <w:rPr>
                <w:rtl w:val="0"/>
              </w:rPr>
            </w:r>
          </w:p>
        </w:tc>
        <w:tc>
          <w:tcPr/>
          <w:p w:rsidR="00000000" w:rsidDel="00000000" w:rsidP="00000000" w:rsidRDefault="00000000" w:rsidRPr="00000000" w14:paraId="00000042">
            <w:pPr>
              <w:keepNext w:val="0"/>
              <w:spacing w:after="120" w:line="252.00000000000003" w:lineRule="auto"/>
              <w:rPr/>
            </w:pPr>
            <w:r w:rsidDel="00000000" w:rsidR="00000000" w:rsidRPr="00000000">
              <w:rPr>
                <w:sz w:val="17"/>
                <w:szCs w:val="17"/>
                <w:rtl w:val="0"/>
              </w:rPr>
              <w:t>Prototypes and SFI branding</w:t>
            </w:r>
            <w:r w:rsidDel="00000000" w:rsidR="00000000" w:rsidRPr="00000000">
              <w:rPr>
                <w:rtl w:val="0"/>
              </w:rPr>
            </w:r>
          </w:p>
        </w:tc>
        <w:tc>
          <w:tcPr/>
          <w:p w:rsidR="00000000" w:rsidDel="00000000" w:rsidP="00000000" w:rsidRDefault="00000000" w:rsidRPr="00000000" w14:paraId="00000043">
            <w:pPr>
              <w:keepNext w:val="0"/>
              <w:spacing w:after="120" w:line="252.00000000000003" w:lineRule="auto"/>
              <w:rPr/>
            </w:pPr>
            <w:r w:rsidDel="00000000" w:rsidR="00000000" w:rsidRPr="00000000">
              <w:rPr>
                <w:sz w:val="17"/>
                <w:szCs w:val="17"/>
                <w:rtl w:val="0"/>
              </w:rPr>
              <w:t>Sprints 1 and 2</w:t>
            </w:r>
            <w:r w:rsidDel="00000000" w:rsidR="00000000" w:rsidRPr="00000000">
              <w:rPr>
                <w:rtl w:val="0"/>
              </w:rPr>
            </w:r>
          </w:p>
        </w:tc>
        <w:tc>
          <w:tcPr/>
          <w:p w:rsidR="00000000" w:rsidDel="00000000" w:rsidP="00000000" w:rsidRDefault="00000000" w:rsidRPr="00000000" w14:paraId="00000044">
            <w:pPr>
              <w:keepNext w:val="0"/>
              <w:spacing w:after="120" w:line="252.00000000000003" w:lineRule="auto"/>
              <w:rPr/>
            </w:pPr>
            <w:r w:rsidDel="00000000" w:rsidR="00000000" w:rsidRPr="00000000">
              <w:rPr>
                <w:sz w:val="17"/>
                <w:szCs w:val="17"/>
                <w:rtl w:val="0"/>
              </w:rPr>
              <w:t xml:space="preserve">Vicente Palma</w:t>
            </w:r>
            <w:r w:rsidDel="00000000" w:rsidR="00000000" w:rsidRPr="00000000">
              <w:rPr>
                <w:rtl w:val="0"/>
              </w:rPr>
            </w:r>
          </w:p>
        </w:tc>
        <w:tc>
          <w:tcPr/>
          <w:p w:rsidR="00000000" w:rsidDel="00000000" w:rsidP="00000000" w:rsidRDefault="00000000" w:rsidRPr="00000000" w14:paraId="00000045">
            <w:pPr>
              <w:keepNext w:val="0"/>
              <w:spacing w:after="120" w:line="252.00000000000003" w:lineRule="auto"/>
              <w:rPr/>
            </w:pPr>
            <w:r w:rsidDel="00000000" w:rsidR="00000000" w:rsidRPr="00000000">
              <w:rPr>
                <w:sz w:val="17"/>
                <w:szCs w:val="17"/>
                <w:rtl w:val="0"/>
              </w:rPr>
              <w:t>Functional changes affect screens</w:t>
            </w:r>
            <w:r w:rsidDel="00000000" w:rsidR="00000000" w:rsidRPr="00000000">
              <w:rPr>
                <w:rtl w:val="0"/>
              </w:rPr>
            </w:r>
          </w:p>
        </w:tc>
        <w:tc>
          <w:tcPr/>
          <w:p w:rsidR="00000000" w:rsidDel="00000000" w:rsidP="00000000" w:rsidRDefault="00000000" w:rsidRPr="00000000" w14:paraId="00000046">
            <w:pPr>
              <w:keepNext w:val="0"/>
              <w:spacing w:after="120" w:line="252.00000000000003" w:lineRule="auto"/>
              <w:rPr/>
            </w:pPr>
            <w:r w:rsidDel="00000000" w:rsidR="00000000" w:rsidRPr="00000000">
              <w:rPr>
                <w:sz w:val="17"/>
                <w:szCs w:val="17"/>
                <w:rtl w:val="0"/>
              </w:rPr>
              <w:t>In progress</w:t>
            </w:r>
            <w:r w:rsidDel="00000000" w:rsidR="00000000" w:rsidRPr="00000000">
              <w:rPr>
                <w:rtl w:val="0"/>
              </w:rPr>
            </w:r>
          </w:p>
        </w:tc>
        <w:tc>
          <w:tcPr/>
          <w:p w:rsidR="00000000" w:rsidDel="00000000" w:rsidP="00000000" w:rsidRDefault="00000000" w:rsidRPr="00000000" w14:paraId="00000047">
            <w:pPr>
              <w:keepNext w:val="0"/>
              <w:spacing w:after="120" w:line="252.00000000000003" w:lineRule="auto"/>
              <w:rPr/>
            </w:pPr>
            <w:r w:rsidDel="00000000" w:rsidR="00000000" w:rsidRPr="00000000">
              <w:rPr>
                <w:sz w:val="17"/>
                <w:szCs w:val="17"/>
                <w:rtl w:val="0"/>
              </w:rPr>
              <w:t>Review messages and mobile usability</w:t>
            </w:r>
            <w:r w:rsidDel="00000000" w:rsidR="00000000" w:rsidRPr="00000000">
              <w:rPr>
                <w:rtl w:val="0"/>
              </w:rPr>
            </w:r>
          </w:p>
        </w:tc>
      </w:tr>
      <w:tr>
        <w:trPr>
          <w:cantSplit w:val="1"/>
          <w:tblHeader w:val="0"/>
        </w:trPr>
        <w:tc>
          <w:tcPr/>
          <w:p w:rsidR="00000000" w:rsidDel="00000000" w:rsidP="00000000" w:rsidRDefault="00000000" w:rsidRPr="00000000" w14:paraId="00000048">
            <w:pPr>
              <w:keepNext w:val="0"/>
              <w:spacing w:after="120" w:line="252.00000000000003" w:lineRule="auto"/>
              <w:rPr/>
            </w:pPr>
            <w:r w:rsidDel="00000000" w:rsidR="00000000" w:rsidRPr="00000000">
              <w:rPr>
                <w:sz w:val="17"/>
                <w:szCs w:val="17"/>
                <w:rtl w:val="0"/>
              </w:rPr>
              <w:t>Web and database development</w:t>
            </w:r>
            <w:r w:rsidDel="00000000" w:rsidR="00000000" w:rsidRPr="00000000">
              <w:rPr>
                <w:rtl w:val="0"/>
              </w:rPr>
            </w:r>
          </w:p>
        </w:tc>
        <w:tc>
          <w:tcPr/>
          <w:p w:rsidR="00000000" w:rsidDel="00000000" w:rsidP="00000000" w:rsidRDefault="00000000" w:rsidRPr="00000000" w14:paraId="00000049">
            <w:pPr>
              <w:keepNext w:val="0"/>
              <w:spacing w:after="120" w:line="252.00000000000003" w:lineRule="auto"/>
              <w:rPr/>
            </w:pPr>
            <w:r w:rsidDel="00000000" w:rsidR="00000000" w:rsidRPr="00000000">
              <w:rPr>
                <w:sz w:val="17"/>
                <w:szCs w:val="17"/>
                <w:rtl w:val="0"/>
              </w:rPr>
              <w:t>E-commerce foundation and accounts</w:t>
            </w:r>
            <w:r w:rsidDel="00000000" w:rsidR="00000000" w:rsidRPr="00000000">
              <w:rPr>
                <w:rtl w:val="0"/>
              </w:rPr>
            </w:r>
          </w:p>
        </w:tc>
        <w:tc>
          <w:tcPr/>
          <w:p w:rsidR="00000000" w:rsidDel="00000000" w:rsidP="00000000" w:rsidRDefault="00000000" w:rsidRPr="00000000" w14:paraId="0000004A">
            <w:pPr>
              <w:keepNext w:val="0"/>
              <w:spacing w:after="120" w:line="252.00000000000003" w:lineRule="auto"/>
              <w:rPr/>
            </w:pPr>
            <w:r w:rsidDel="00000000" w:rsidR="00000000" w:rsidRPr="00000000">
              <w:rPr>
                <w:sz w:val="17"/>
                <w:szCs w:val="17"/>
                <w:rtl w:val="0"/>
              </w:rPr>
              <w:t xml:space="preserve">Django, MySQL, Git</w:t>
            </w:r>
            <w:r w:rsidDel="00000000" w:rsidR="00000000" w:rsidRPr="00000000">
              <w:rPr>
                <w:rtl w:val="0"/>
              </w:rPr>
            </w:r>
          </w:p>
        </w:tc>
        <w:tc>
          <w:tcPr/>
          <w:p w:rsidR="00000000" w:rsidDel="00000000" w:rsidP="00000000" w:rsidRDefault="00000000" w:rsidRPr="00000000" w14:paraId="0000004B">
            <w:pPr>
              <w:keepNext w:val="0"/>
              <w:spacing w:after="120" w:line="252.00000000000003" w:lineRule="auto"/>
              <w:rPr/>
            </w:pPr>
            <w:r w:rsidDel="00000000" w:rsidR="00000000" w:rsidRPr="00000000">
              <w:rPr>
                <w:sz w:val="17"/>
                <w:szCs w:val="17"/>
                <w:rtl w:val="0"/>
              </w:rPr>
              <w:t>Sprint 1; subsequent integration</w:t>
            </w:r>
            <w:r w:rsidDel="00000000" w:rsidR="00000000" w:rsidRPr="00000000">
              <w:rPr>
                <w:rtl w:val="0"/>
              </w:rPr>
            </w:r>
          </w:p>
        </w:tc>
        <w:tc>
          <w:tcPr/>
          <w:p w:rsidR="00000000" w:rsidDel="00000000" w:rsidP="00000000" w:rsidRDefault="00000000" w:rsidRPr="00000000" w14:paraId="0000004C">
            <w:pPr>
              <w:keepNext w:val="0"/>
              <w:spacing w:after="120" w:line="252.00000000000003" w:lineRule="auto"/>
              <w:rPr/>
            </w:pPr>
            <w:r w:rsidDel="00000000" w:rsidR="00000000" w:rsidRPr="00000000">
              <w:rPr>
                <w:sz w:val="17"/>
                <w:szCs w:val="17"/>
                <w:rtl w:val="0"/>
              </w:rPr>
              <w:t xml:space="preserve">Alonso Urrutia</w:t>
            </w:r>
            <w:r w:rsidDel="00000000" w:rsidR="00000000" w:rsidRPr="00000000">
              <w:rPr>
                <w:rtl w:val="0"/>
              </w:rPr>
            </w:r>
          </w:p>
        </w:tc>
        <w:tc>
          <w:tcPr/>
          <w:p w:rsidR="00000000" w:rsidDel="00000000" w:rsidP="00000000" w:rsidRDefault="00000000" w:rsidRPr="00000000" w14:paraId="0000004D">
            <w:pPr>
              <w:keepNext w:val="0"/>
              <w:spacing w:after="120" w:line="252.00000000000003" w:lineRule="auto"/>
              <w:rPr/>
            </w:pPr>
            <w:r w:rsidDel="00000000" w:rsidR="00000000" w:rsidRPr="00000000">
              <w:rPr>
                <w:sz w:val="17"/>
                <w:szCs w:val="17"/>
                <w:rtl w:val="0"/>
              </w:rPr>
              <w:t>Setup and migrations</w:t>
            </w:r>
            <w:r w:rsidDel="00000000" w:rsidR="00000000" w:rsidRPr="00000000">
              <w:rPr>
                <w:rtl w:val="0"/>
              </w:rPr>
            </w:r>
          </w:p>
        </w:tc>
        <w:tc>
          <w:tcPr/>
          <w:p w:rsidR="00000000" w:rsidDel="00000000" w:rsidP="00000000" w:rsidRDefault="00000000" w:rsidRPr="00000000" w14:paraId="0000004E">
            <w:pPr>
              <w:keepNext w:val="0"/>
              <w:spacing w:after="120" w:line="252.00000000000003" w:lineRule="auto"/>
              <w:rPr/>
            </w:pPr>
            <w:r w:rsidDel="00000000" w:rsidR="00000000" w:rsidRPr="00000000">
              <w:rPr>
                <w:sz w:val="17"/>
                <w:szCs w:val="17"/>
                <w:rtl w:val="0"/>
              </w:rPr>
              <w:t>In progress</w:t>
            </w:r>
            <w:r w:rsidDel="00000000" w:rsidR="00000000" w:rsidRPr="00000000">
              <w:rPr>
                <w:rtl w:val="0"/>
              </w:rPr>
            </w:r>
          </w:p>
        </w:tc>
        <w:tc>
          <w:tcPr/>
          <w:p w:rsidR="00000000" w:rsidDel="00000000" w:rsidP="00000000" w:rsidRDefault="00000000" w:rsidRPr="00000000" w14:paraId="0000004F">
            <w:pPr>
              <w:keepNext w:val="0"/>
              <w:spacing w:after="120" w:line="252.00000000000003" w:lineRule="auto"/>
              <w:rPr/>
            </w:pPr>
            <w:r w:rsidDel="00000000" w:rsidR="00000000" w:rsidRPr="00000000">
              <w:rPr>
                <w:sz w:val="17"/>
                <w:szCs w:val="17"/>
                <w:rtl w:val="0"/>
              </w:rPr>
              <w:t>Document environment and validate workflows</w:t>
            </w:r>
            <w:r w:rsidDel="00000000" w:rsidR="00000000" w:rsidRPr="00000000">
              <w:rPr>
                <w:rtl w:val="0"/>
              </w:rPr>
            </w:r>
          </w:p>
        </w:tc>
      </w:tr>
      <w:tr>
        <w:trPr>
          <w:cantSplit w:val="1"/>
          <w:tblHeader w:val="0"/>
        </w:trPr>
        <w:tc>
          <w:tcPr/>
          <w:p w:rsidR="00000000" w:rsidDel="00000000" w:rsidP="00000000" w:rsidRDefault="00000000" w:rsidRPr="00000000" w14:paraId="00000050">
            <w:pPr>
              <w:keepNext w:val="0"/>
              <w:spacing w:after="120" w:line="252.00000000000003" w:lineRule="auto"/>
              <w:rPr/>
            </w:pPr>
            <w:r w:rsidDel="00000000" w:rsidR="00000000" w:rsidRPr="00000000">
              <w:rPr>
                <w:sz w:val="17"/>
                <w:szCs w:val="17"/>
                <w:rtl w:val="0"/>
              </w:rPr>
              <w:t>Platform integration</w:t>
            </w:r>
            <w:r w:rsidDel="00000000" w:rsidR="00000000" w:rsidRPr="00000000">
              <w:rPr>
                <w:rtl w:val="0"/>
              </w:rPr>
            </w:r>
          </w:p>
        </w:tc>
        <w:tc>
          <w:tcPr/>
          <w:p w:rsidR="00000000" w:rsidDel="00000000" w:rsidP="00000000" w:rsidRDefault="00000000" w:rsidRPr="00000000" w14:paraId="00000051">
            <w:pPr>
              <w:keepNext w:val="0"/>
              <w:spacing w:after="120" w:line="252.00000000000003" w:lineRule="auto"/>
              <w:rPr/>
            </w:pPr>
            <w:r w:rsidDel="00000000" w:rsidR="00000000" w:rsidRPr="00000000">
              <w:rPr>
                <w:sz w:val="17"/>
                <w:szCs w:val="17"/>
                <w:rtl w:val="0"/>
              </w:rPr>
              <w:t>Payments and AI</w:t>
            </w:r>
            <w:r w:rsidDel="00000000" w:rsidR="00000000" w:rsidRPr="00000000">
              <w:rPr>
                <w:rtl w:val="0"/>
              </w:rPr>
            </w:r>
          </w:p>
        </w:tc>
        <w:tc>
          <w:tcPr/>
          <w:p w:rsidR="00000000" w:rsidDel="00000000" w:rsidP="00000000" w:rsidRDefault="00000000" w:rsidRPr="00000000" w14:paraId="00000052">
            <w:pPr>
              <w:keepNext w:val="0"/>
              <w:spacing w:after="120" w:line="252.00000000000003" w:lineRule="auto"/>
              <w:rPr/>
            </w:pPr>
            <w:r w:rsidDel="00000000" w:rsidR="00000000" w:rsidRPr="00000000">
              <w:rPr>
                <w:sz w:val="17"/>
                <w:szCs w:val="17"/>
                <w:rtl w:val="0"/>
              </w:rPr>
              <w:t>Transbank and AI service</w:t>
            </w:r>
            <w:r w:rsidDel="00000000" w:rsidR="00000000" w:rsidRPr="00000000">
              <w:rPr>
                <w:rtl w:val="0"/>
              </w:rPr>
            </w:r>
          </w:p>
        </w:tc>
        <w:tc>
          <w:tcPr/>
          <w:p w:rsidR="00000000" w:rsidDel="00000000" w:rsidP="00000000" w:rsidRDefault="00000000" w:rsidRPr="00000000" w14:paraId="00000053">
            <w:pPr>
              <w:keepNext w:val="0"/>
              <w:spacing w:after="120" w:line="252.00000000000003" w:lineRule="auto"/>
              <w:rPr/>
            </w:pPr>
            <w:r w:rsidDel="00000000" w:rsidR="00000000" w:rsidRPr="00000000">
              <w:rPr>
                <w:sz w:val="17"/>
                <w:szCs w:val="17"/>
                <w:rtl w:val="0"/>
              </w:rPr>
              <w:t>Sprints 1 and 2</w:t>
            </w:r>
            <w:r w:rsidDel="00000000" w:rsidR="00000000" w:rsidRPr="00000000">
              <w:rPr>
                <w:rtl w:val="0"/>
              </w:rPr>
            </w:r>
          </w:p>
        </w:tc>
        <w:tc>
          <w:tcPr/>
          <w:p w:rsidR="00000000" w:rsidDel="00000000" w:rsidP="00000000" w:rsidRDefault="00000000" w:rsidRPr="00000000" w14:paraId="00000054">
            <w:pPr>
              <w:keepNext w:val="0"/>
              <w:spacing w:after="120" w:line="252.00000000000003" w:lineRule="auto"/>
              <w:rPr/>
            </w:pPr>
            <w:r w:rsidDel="00000000" w:rsidR="00000000" w:rsidRPr="00000000">
              <w:rPr>
                <w:sz w:val="17"/>
                <w:szCs w:val="17"/>
                <w:rtl w:val="0"/>
              </w:rPr>
              <w:t xml:space="preserve">Alonso Urrutia</w:t>
            </w:r>
            <w:r w:rsidDel="00000000" w:rsidR="00000000" w:rsidRPr="00000000">
              <w:rPr>
                <w:rtl w:val="0"/>
              </w:rPr>
            </w:r>
          </w:p>
        </w:tc>
        <w:tc>
          <w:tcPr/>
          <w:p w:rsidR="00000000" w:rsidDel="00000000" w:rsidP="00000000" w:rsidRDefault="00000000" w:rsidRPr="00000000" w14:paraId="00000055">
            <w:pPr>
              <w:keepNext w:val="0"/>
              <w:spacing w:after="120" w:line="252.00000000000003" w:lineRule="auto"/>
              <w:rPr/>
            </w:pPr>
            <w:r w:rsidDel="00000000" w:rsidR="00000000" w:rsidRPr="00000000">
              <w:rPr>
                <w:sz w:val="17"/>
                <w:szCs w:val="17"/>
                <w:rtl w:val="0"/>
              </w:rPr>
              <w:t>Requires integration testing</w:t>
            </w:r>
            <w:r w:rsidDel="00000000" w:rsidR="00000000" w:rsidRPr="00000000">
              <w:rPr>
                <w:rtl w:val="0"/>
              </w:rPr>
            </w:r>
          </w:p>
        </w:tc>
        <w:tc>
          <w:tcPr/>
          <w:p w:rsidR="00000000" w:rsidDel="00000000" w:rsidP="00000000" w:rsidRDefault="00000000" w:rsidRPr="00000000" w14:paraId="00000056">
            <w:pPr>
              <w:keepNext w:val="0"/>
              <w:spacing w:after="120" w:line="252.00000000000003" w:lineRule="auto"/>
              <w:rPr/>
            </w:pPr>
            <w:r w:rsidDel="00000000" w:rsidR="00000000" w:rsidRPr="00000000">
              <w:rPr>
                <w:sz w:val="17"/>
                <w:szCs w:val="17"/>
                <w:rtl w:val="0"/>
              </w:rPr>
              <w:t>In progress</w:t>
            </w:r>
            <w:r w:rsidDel="00000000" w:rsidR="00000000" w:rsidRPr="00000000">
              <w:rPr>
                <w:rtl w:val="0"/>
              </w:rPr>
            </w:r>
          </w:p>
        </w:tc>
        <w:tc>
          <w:tcPr/>
          <w:p w:rsidR="00000000" w:rsidDel="00000000" w:rsidP="00000000" w:rsidRDefault="00000000" w:rsidRPr="00000000" w14:paraId="00000057">
            <w:pPr>
              <w:keepNext w:val="0"/>
              <w:spacing w:after="120" w:line="252.00000000000003" w:lineRule="auto"/>
              <w:rPr/>
            </w:pPr>
            <w:r w:rsidDel="00000000" w:rsidR="00000000" w:rsidRPr="00000000">
              <w:rPr>
                <w:sz w:val="17"/>
                <w:szCs w:val="17"/>
                <w:rtl w:val="0"/>
              </w:rPr>
              <w:t>Verify errors and responses</w:t>
            </w:r>
            <w:r w:rsidDel="00000000" w:rsidR="00000000" w:rsidRPr="00000000">
              <w:rPr>
                <w:rtl w:val="0"/>
              </w:rPr>
            </w:r>
          </w:p>
        </w:tc>
      </w:tr>
      <w:tr>
        <w:trPr>
          <w:cantSplit w:val="1"/>
          <w:tblHeader w:val="0"/>
        </w:trPr>
        <w:tc>
          <w:tcPr/>
          <w:p w:rsidR="00000000" w:rsidDel="00000000" w:rsidP="00000000" w:rsidRDefault="00000000" w:rsidRPr="00000000" w14:paraId="00000058">
            <w:pPr>
              <w:keepNext w:val="0"/>
              <w:spacing w:after="120" w:line="252.00000000000003" w:lineRule="auto"/>
              <w:rPr/>
            </w:pPr>
            <w:r w:rsidDel="00000000" w:rsidR="00000000" w:rsidRPr="00000000">
              <w:rPr>
                <w:sz w:val="17"/>
                <w:szCs w:val="17"/>
                <w:rtl w:val="0"/>
              </w:rPr>
              <w:t>Systems development</w:t>
            </w:r>
            <w:r w:rsidDel="00000000" w:rsidR="00000000" w:rsidRPr="00000000">
              <w:rPr>
                <w:rtl w:val="0"/>
              </w:rPr>
            </w:r>
          </w:p>
        </w:tc>
        <w:tc>
          <w:tcPr/>
          <w:p w:rsidR="00000000" w:rsidDel="00000000" w:rsidP="00000000" w:rsidRDefault="00000000" w:rsidRPr="00000000" w14:paraId="00000059">
            <w:pPr>
              <w:keepNext w:val="0"/>
              <w:spacing w:after="120" w:line="252.00000000000003" w:lineRule="auto"/>
              <w:rPr/>
            </w:pPr>
            <w:r w:rsidDel="00000000" w:rsidR="00000000" w:rsidRPr="00000000">
              <w:rPr>
                <w:sz w:val="17"/>
                <w:szCs w:val="17"/>
                <w:rtl w:val="0"/>
              </w:rPr>
              <w:t>Inventory, stock ledger, and tradespeople</w:t>
            </w:r>
            <w:r w:rsidDel="00000000" w:rsidR="00000000" w:rsidRPr="00000000">
              <w:rPr>
                <w:rtl w:val="0"/>
              </w:rPr>
            </w:r>
          </w:p>
        </w:tc>
        <w:tc>
          <w:tcPr/>
          <w:p w:rsidR="00000000" w:rsidDel="00000000" w:rsidP="00000000" w:rsidRDefault="00000000" w:rsidRPr="00000000" w14:paraId="0000005A">
            <w:pPr>
              <w:keepNext w:val="0"/>
              <w:spacing w:after="120" w:line="252.00000000000003" w:lineRule="auto"/>
              <w:rPr/>
            </w:pPr>
            <w:r w:rsidDel="00000000" w:rsidR="00000000" w:rsidRPr="00000000">
              <w:rPr>
                <w:sz w:val="17"/>
                <w:szCs w:val="17"/>
                <w:rtl w:val="0"/>
              </w:rPr>
              <w:t>Models, interfaces, and requirements</w:t>
            </w:r>
            <w:r w:rsidDel="00000000" w:rsidR="00000000" w:rsidRPr="00000000">
              <w:rPr>
                <w:rtl w:val="0"/>
              </w:rPr>
            </w:r>
          </w:p>
        </w:tc>
        <w:tc>
          <w:tcPr/>
          <w:p w:rsidR="00000000" w:rsidDel="00000000" w:rsidP="00000000" w:rsidRDefault="00000000" w:rsidRPr="00000000" w14:paraId="0000005B">
            <w:pPr>
              <w:keepNext w:val="0"/>
              <w:spacing w:after="120" w:line="252.00000000000003" w:lineRule="auto"/>
              <w:rPr/>
            </w:pPr>
            <w:r w:rsidDel="00000000" w:rsidR="00000000" w:rsidRPr="00000000">
              <w:rPr>
                <w:sz w:val="17"/>
                <w:szCs w:val="17"/>
                <w:rtl w:val="0"/>
              </w:rPr>
              <w:t xml:space="preserve">Sprint 2</w:t>
            </w:r>
            <w:r w:rsidDel="00000000" w:rsidR="00000000" w:rsidRPr="00000000">
              <w:rPr>
                <w:rtl w:val="0"/>
              </w:rPr>
            </w:r>
          </w:p>
        </w:tc>
        <w:tc>
          <w:tcPr/>
          <w:p w:rsidR="00000000" w:rsidDel="00000000" w:rsidP="00000000" w:rsidRDefault="00000000" w:rsidRPr="00000000" w14:paraId="0000005C">
            <w:pPr>
              <w:keepNext w:val="0"/>
              <w:spacing w:after="120" w:line="252.00000000000003" w:lineRule="auto"/>
              <w:rPr/>
            </w:pPr>
            <w:r w:rsidDel="00000000" w:rsidR="00000000" w:rsidRPr="00000000">
              <w:rPr>
                <w:sz w:val="17"/>
                <w:szCs w:val="17"/>
                <w:rtl w:val="0"/>
              </w:rPr>
              <w:t xml:space="preserve">Alonso Urrutia</w:t>
            </w:r>
            <w:r w:rsidDel="00000000" w:rsidR="00000000" w:rsidRPr="00000000">
              <w:rPr>
                <w:rtl w:val="0"/>
              </w:rPr>
            </w:r>
          </w:p>
        </w:tc>
        <w:tc>
          <w:tcPr/>
          <w:p w:rsidR="00000000" w:rsidDel="00000000" w:rsidP="00000000" w:rsidRDefault="00000000" w:rsidRPr="00000000" w14:paraId="0000005D">
            <w:pPr>
              <w:keepNext w:val="0"/>
              <w:spacing w:after="120" w:line="252.00000000000003" w:lineRule="auto"/>
              <w:rPr/>
            </w:pPr>
            <w:r w:rsidDel="00000000" w:rsidR="00000000" w:rsidRPr="00000000">
              <w:rPr>
                <w:sz w:val="17"/>
                <w:szCs w:val="17"/>
                <w:rtl w:val="0"/>
              </w:rPr>
              <w:t>Coordination with design and QA</w:t>
            </w:r>
            <w:r w:rsidDel="00000000" w:rsidR="00000000" w:rsidRPr="00000000">
              <w:rPr>
                <w:rtl w:val="0"/>
              </w:rPr>
            </w:r>
          </w:p>
        </w:tc>
        <w:tc>
          <w:tcPr/>
          <w:p w:rsidR="00000000" w:rsidDel="00000000" w:rsidP="00000000" w:rsidRDefault="00000000" w:rsidRPr="00000000" w14:paraId="0000005E">
            <w:pPr>
              <w:keepNext w:val="0"/>
              <w:spacing w:after="120" w:line="252.00000000000003" w:lineRule="auto"/>
              <w:rPr/>
            </w:pPr>
            <w:r w:rsidDel="00000000" w:rsidR="00000000" w:rsidRPr="00000000">
              <w:rPr>
                <w:sz w:val="17"/>
                <w:szCs w:val="17"/>
                <w:rtl w:val="0"/>
              </w:rPr>
              <w:t>In progress</w:t>
            </w:r>
            <w:r w:rsidDel="00000000" w:rsidR="00000000" w:rsidRPr="00000000">
              <w:rPr>
                <w:rtl w:val="0"/>
              </w:rPr>
            </w:r>
          </w:p>
        </w:tc>
        <w:tc>
          <w:tcPr/>
          <w:p w:rsidR="00000000" w:rsidDel="00000000" w:rsidP="00000000" w:rsidRDefault="00000000" w:rsidRPr="00000000" w14:paraId="0000005F">
            <w:pPr>
              <w:keepNext w:val="0"/>
              <w:spacing w:after="120" w:line="252.00000000000003" w:lineRule="auto"/>
              <w:rPr/>
            </w:pPr>
            <w:r w:rsidDel="00000000" w:rsidR="00000000" w:rsidRPr="00000000">
              <w:rPr>
                <w:sz w:val="17"/>
                <w:szCs w:val="17"/>
                <w:rtl w:val="0"/>
              </w:rPr>
              <w:t>Clarify credit and external contact</w:t>
            </w:r>
            <w:r w:rsidDel="00000000" w:rsidR="00000000" w:rsidRPr="00000000">
              <w:rPr>
                <w:rtl w:val="0"/>
              </w:rPr>
            </w:r>
          </w:p>
        </w:tc>
      </w:tr>
      <w:tr>
        <w:trPr>
          <w:cantSplit w:val="1"/>
          <w:tblHeader w:val="0"/>
        </w:trPr>
        <w:tc>
          <w:tcPr/>
          <w:p w:rsidR="00000000" w:rsidDel="00000000" w:rsidP="00000000" w:rsidRDefault="00000000" w:rsidRPr="00000000" w14:paraId="00000060">
            <w:pPr>
              <w:keepNext w:val="0"/>
              <w:spacing w:after="120" w:line="252.00000000000003" w:lineRule="auto"/>
              <w:rPr/>
            </w:pPr>
            <w:r w:rsidDel="00000000" w:rsidR="00000000" w:rsidRPr="00000000">
              <w:rPr>
                <w:sz w:val="17"/>
                <w:szCs w:val="17"/>
                <w:rtl w:val="0"/>
              </w:rPr>
              <w:t>Software quality</w:t>
            </w:r>
            <w:r w:rsidDel="00000000" w:rsidR="00000000" w:rsidRPr="00000000">
              <w:rPr>
                <w:rtl w:val="0"/>
              </w:rPr>
            </w:r>
          </w:p>
        </w:tc>
        <w:tc>
          <w:tcPr/>
          <w:p w:rsidR="00000000" w:rsidDel="00000000" w:rsidP="00000000" w:rsidRDefault="00000000" w:rsidRPr="00000000" w14:paraId="00000061">
            <w:pPr>
              <w:keepNext w:val="0"/>
              <w:spacing w:after="120" w:line="252.00000000000003" w:lineRule="auto"/>
              <w:rPr/>
            </w:pPr>
            <w:r w:rsidDel="00000000" w:rsidR="00000000" w:rsidRPr="00000000">
              <w:rPr>
                <w:sz w:val="17"/>
                <w:szCs w:val="17"/>
                <w:rtl w:val="0"/>
              </w:rPr>
              <w:t>Testing and regression</w:t>
            </w:r>
            <w:r w:rsidDel="00000000" w:rsidR="00000000" w:rsidRPr="00000000">
              <w:rPr>
                <w:rtl w:val="0"/>
              </w:rPr>
            </w:r>
          </w:p>
        </w:tc>
        <w:tc>
          <w:tcPr/>
          <w:p w:rsidR="00000000" w:rsidDel="00000000" w:rsidP="00000000" w:rsidRDefault="00000000" w:rsidRPr="00000000" w14:paraId="00000062">
            <w:pPr>
              <w:keepNext w:val="0"/>
              <w:spacing w:after="120" w:line="252.00000000000003" w:lineRule="auto"/>
              <w:rPr/>
            </w:pPr>
            <w:r w:rsidDel="00000000" w:rsidR="00000000" w:rsidRPr="00000000">
              <w:rPr>
                <w:sz w:val="17"/>
                <w:szCs w:val="17"/>
                <w:rtl w:val="0"/>
              </w:rPr>
              <w:t>Manual test cases, Pytest, JMeter</w:t>
            </w:r>
            <w:r w:rsidDel="00000000" w:rsidR="00000000" w:rsidRPr="00000000">
              <w:rPr>
                <w:rtl w:val="0"/>
              </w:rPr>
            </w:r>
          </w:p>
        </w:tc>
        <w:tc>
          <w:tcPr/>
          <w:p w:rsidR="00000000" w:rsidDel="00000000" w:rsidP="00000000" w:rsidRDefault="00000000" w:rsidRPr="00000000" w14:paraId="00000063">
            <w:pPr>
              <w:keepNext w:val="0"/>
              <w:spacing w:after="120" w:line="252.00000000000003" w:lineRule="auto"/>
              <w:rPr/>
            </w:pPr>
            <w:r w:rsidDel="00000000" w:rsidR="00000000" w:rsidRPr="00000000">
              <w:rPr>
                <w:sz w:val="17"/>
                <w:szCs w:val="17"/>
                <w:rtl w:val="0"/>
              </w:rPr>
              <w:t>Sprints 1 through 3</w:t>
            </w:r>
            <w:r w:rsidDel="00000000" w:rsidR="00000000" w:rsidRPr="00000000">
              <w:rPr>
                <w:rtl w:val="0"/>
              </w:rPr>
            </w:r>
          </w:p>
        </w:tc>
        <w:tc>
          <w:tcPr/>
          <w:p w:rsidR="00000000" w:rsidDel="00000000" w:rsidP="00000000" w:rsidRDefault="00000000" w:rsidRPr="00000000" w14:paraId="00000064">
            <w:pPr>
              <w:keepNext w:val="0"/>
              <w:spacing w:after="120" w:line="252.00000000000003" w:lineRule="auto"/>
              <w:rPr/>
            </w:pPr>
            <w:r w:rsidDel="00000000" w:rsidR="00000000" w:rsidRPr="00000000">
              <w:rPr>
                <w:sz w:val="17"/>
                <w:szCs w:val="17"/>
                <w:rtl w:val="0"/>
              </w:rPr>
              <w:t xml:space="preserve">Franco Miranda</w:t>
            </w:r>
            <w:r w:rsidDel="00000000" w:rsidR="00000000" w:rsidRPr="00000000">
              <w:rPr>
                <w:rtl w:val="0"/>
              </w:rPr>
            </w:r>
          </w:p>
        </w:tc>
        <w:tc>
          <w:tcPr/>
          <w:p w:rsidR="00000000" w:rsidDel="00000000" w:rsidP="00000000" w:rsidRDefault="00000000" w:rsidRPr="00000000" w14:paraId="00000065">
            <w:pPr>
              <w:keepNext w:val="0"/>
              <w:spacing w:after="120" w:line="252.00000000000003" w:lineRule="auto"/>
              <w:rPr/>
            </w:pPr>
            <w:r w:rsidDel="00000000" w:rsidR="00000000" w:rsidRPr="00000000">
              <w:rPr>
                <w:sz w:val="17"/>
                <w:szCs w:val="17"/>
                <w:rtl w:val="0"/>
              </w:rPr>
              <w:t>Results change with each version</w:t>
            </w:r>
            <w:r w:rsidDel="00000000" w:rsidR="00000000" w:rsidRPr="00000000">
              <w:rPr>
                <w:rtl w:val="0"/>
              </w:rPr>
            </w:r>
          </w:p>
        </w:tc>
        <w:tc>
          <w:tcPr/>
          <w:p w:rsidR="00000000" w:rsidDel="00000000" w:rsidP="00000000" w:rsidRDefault="00000000" w:rsidRPr="00000000" w14:paraId="00000066">
            <w:pPr>
              <w:keepNext w:val="0"/>
              <w:spacing w:after="120" w:line="252.00000000000003" w:lineRule="auto"/>
              <w:rPr/>
            </w:pPr>
            <w:r w:rsidDel="00000000" w:rsidR="00000000" w:rsidRPr="00000000">
              <w:rPr>
                <w:sz w:val="17"/>
                <w:szCs w:val="17"/>
                <w:rtl w:val="0"/>
              </w:rPr>
              <w:t>In progress</w:t>
            </w:r>
            <w:r w:rsidDel="00000000" w:rsidR="00000000" w:rsidRPr="00000000">
              <w:rPr>
                <w:rtl w:val="0"/>
              </w:rPr>
            </w:r>
          </w:p>
        </w:tc>
        <w:tc>
          <w:tcPr/>
          <w:p w:rsidR="00000000" w:rsidDel="00000000" w:rsidP="00000000" w:rsidRDefault="00000000" w:rsidRPr="00000000" w14:paraId="00000067">
            <w:pPr>
              <w:keepNext w:val="0"/>
              <w:spacing w:after="120" w:line="252.00000000000003" w:lineRule="auto"/>
              <w:rPr/>
            </w:pPr>
            <w:r w:rsidDel="00000000" w:rsidR="00000000" w:rsidRPr="00000000">
              <w:rPr>
                <w:sz w:val="17"/>
                <w:szCs w:val="17"/>
                <w:rtl w:val="0"/>
              </w:rPr>
              <w:t>Update tests by module</w:t>
            </w:r>
            <w:r w:rsidDel="00000000" w:rsidR="00000000" w:rsidRPr="00000000">
              <w:rPr>
                <w:rtl w:val="0"/>
              </w:rPr>
            </w:r>
          </w:p>
        </w:tc>
      </w:tr>
      <w:tr>
        <w:trPr>
          <w:cantSplit w:val="1"/>
          <w:tblHeader w:val="0"/>
        </w:trPr>
        <w:tc>
          <w:tcPr/>
          <w:p w:rsidR="00000000" w:rsidDel="00000000" w:rsidP="00000000" w:rsidRDefault="00000000" w:rsidRPr="00000000" w14:paraId="00000068">
            <w:pPr>
              <w:keepNext w:val="0"/>
              <w:spacing w:after="120" w:line="252.00000000000003" w:lineRule="auto"/>
              <w:rPr/>
            </w:pPr>
            <w:r w:rsidDel="00000000" w:rsidR="00000000" w:rsidRPr="00000000">
              <w:rPr>
                <w:sz w:val="17"/>
                <w:szCs w:val="17"/>
                <w:rtl w:val="0"/>
              </w:rPr>
              <w:t>Documentation and delivery</w:t>
            </w:r>
            <w:r w:rsidDel="00000000" w:rsidR="00000000" w:rsidRPr="00000000">
              <w:rPr>
                <w:rtl w:val="0"/>
              </w:rPr>
            </w:r>
          </w:p>
        </w:tc>
        <w:tc>
          <w:tcPr/>
          <w:p w:rsidR="00000000" w:rsidDel="00000000" w:rsidP="00000000" w:rsidRDefault="00000000" w:rsidRPr="00000000" w14:paraId="00000069">
            <w:pPr>
              <w:keepNext w:val="0"/>
              <w:spacing w:after="120" w:line="252.00000000000003" w:lineRule="auto"/>
              <w:rPr/>
            </w:pPr>
            <w:r w:rsidDel="00000000" w:rsidR="00000000" w:rsidRPr="00000000">
              <w:rPr>
                <w:sz w:val="17"/>
                <w:szCs w:val="17"/>
                <w:rtl w:val="0"/>
              </w:rPr>
              <w:t>Closure and demonstration</w:t>
            </w:r>
            <w:r w:rsidDel="00000000" w:rsidR="00000000" w:rsidRPr="00000000">
              <w:rPr>
                <w:rtl w:val="0"/>
              </w:rPr>
            </w:r>
          </w:p>
        </w:tc>
        <w:tc>
          <w:tcPr/>
          <w:p w:rsidR="00000000" w:rsidDel="00000000" w:rsidP="00000000" w:rsidRDefault="00000000" w:rsidRPr="00000000" w14:paraId="0000006A">
            <w:pPr>
              <w:keepNext w:val="0"/>
              <w:spacing w:after="120" w:line="252.00000000000003" w:lineRule="auto"/>
              <w:rPr/>
            </w:pPr>
            <w:r w:rsidDel="00000000" w:rsidR="00000000" w:rsidRPr="00000000">
              <w:rPr>
                <w:sz w:val="17"/>
                <w:szCs w:val="17"/>
                <w:rtl w:val="0"/>
              </w:rPr>
              <w:t>Reports, manuals, and evidence</w:t>
            </w:r>
            <w:r w:rsidDel="00000000" w:rsidR="00000000" w:rsidRPr="00000000">
              <w:rPr>
                <w:rtl w:val="0"/>
              </w:rPr>
            </w:r>
          </w:p>
        </w:tc>
        <w:tc>
          <w:tcPr/>
          <w:p w:rsidR="00000000" w:rsidDel="00000000" w:rsidP="00000000" w:rsidRDefault="00000000" w:rsidRPr="00000000" w14:paraId="0000006B">
            <w:pPr>
              <w:keepNext w:val="0"/>
              <w:spacing w:after="120" w:line="252.00000000000003" w:lineRule="auto"/>
              <w:rPr/>
            </w:pPr>
            <w:r w:rsidDel="00000000" w:rsidR="00000000" w:rsidRPr="00000000">
              <w:rPr>
                <w:sz w:val="17"/>
                <w:szCs w:val="17"/>
                <w:rtl w:val="0"/>
              </w:rPr>
              <w:t xml:space="preserve">Sprint 3</w:t>
            </w:r>
            <w:r w:rsidDel="00000000" w:rsidR="00000000" w:rsidRPr="00000000">
              <w:rPr>
                <w:rtl w:val="0"/>
              </w:rPr>
            </w:r>
          </w:p>
        </w:tc>
        <w:tc>
          <w:tcPr/>
          <w:p w:rsidR="00000000" w:rsidDel="00000000" w:rsidP="00000000" w:rsidRDefault="00000000" w:rsidRPr="00000000" w14:paraId="0000006C">
            <w:pPr>
              <w:keepNext w:val="0"/>
              <w:spacing w:after="120" w:line="252.00000000000003" w:lineRule="auto"/>
              <w:rPr/>
            </w:pPr>
            <w:r w:rsidDel="00000000" w:rsidR="00000000" w:rsidRPr="00000000">
              <w:rPr>
                <w:sz w:val="17"/>
                <w:szCs w:val="17"/>
                <w:rtl w:val="0"/>
              </w:rPr>
              <w:t>Felipe Chávez; team support</w:t>
            </w:r>
            <w:r w:rsidDel="00000000" w:rsidR="00000000" w:rsidRPr="00000000">
              <w:rPr>
                <w:rtl w:val="0"/>
              </w:rPr>
            </w:r>
          </w:p>
        </w:tc>
        <w:tc>
          <w:tcPr/>
          <w:p w:rsidR="00000000" w:rsidDel="00000000" w:rsidP="00000000" w:rsidRDefault="00000000" w:rsidRPr="00000000" w14:paraId="0000006D">
            <w:pPr>
              <w:keepNext w:val="0"/>
              <w:spacing w:after="120" w:line="252.00000000000003" w:lineRule="auto"/>
              <w:rPr/>
            </w:pPr>
            <w:r w:rsidDel="00000000" w:rsidR="00000000" w:rsidRPr="00000000">
              <w:rPr>
                <w:sz w:val="17"/>
                <w:szCs w:val="17"/>
                <w:rtl w:val="0"/>
              </w:rPr>
              <w:t>Depends on technical and QA completion</w:t>
            </w:r>
            <w:r w:rsidDel="00000000" w:rsidR="00000000" w:rsidRPr="00000000">
              <w:rPr>
                <w:rtl w:val="0"/>
              </w:rPr>
            </w:r>
          </w:p>
        </w:tc>
        <w:tc>
          <w:tcPr/>
          <w:p w:rsidR="00000000" w:rsidDel="00000000" w:rsidP="00000000" w:rsidRDefault="00000000" w:rsidRPr="00000000" w14:paraId="0000006E">
            <w:pPr>
              <w:keepNext w:val="0"/>
              <w:spacing w:after="120" w:line="252.00000000000003" w:lineRule="auto"/>
              <w:rPr/>
            </w:pPr>
            <w:r w:rsidDel="00000000" w:rsidR="00000000" w:rsidRPr="00000000">
              <w:rPr>
                <w:sz w:val="17"/>
                <w:szCs w:val="17"/>
                <w:rtl w:val="0"/>
              </w:rPr>
              <w:t>Final closure not started</w:t>
            </w:r>
            <w:r w:rsidDel="00000000" w:rsidR="00000000" w:rsidRPr="00000000">
              <w:rPr>
                <w:rtl w:val="0"/>
              </w:rPr>
            </w:r>
          </w:p>
        </w:tc>
        <w:tc>
          <w:tcPr/>
          <w:p w:rsidR="00000000" w:rsidDel="00000000" w:rsidP="00000000" w:rsidRDefault="00000000" w:rsidRPr="00000000" w14:paraId="0000006F">
            <w:pPr>
              <w:keepNext w:val="0"/>
              <w:spacing w:after="120" w:line="252.00000000000003" w:lineRule="auto"/>
              <w:rPr/>
            </w:pPr>
            <w:r w:rsidDel="00000000" w:rsidR="00000000" w:rsidRPr="00000000">
              <w:rPr>
                <w:sz w:val="17"/>
                <w:szCs w:val="17"/>
                <w:rtl w:val="0"/>
              </w:rPr>
              <w:t>Prepare table of contents and release version</w:t>
            </w:r>
            <w:r w:rsidDel="00000000" w:rsidR="00000000" w:rsidRPr="00000000">
              <w:rPr>
                <w:rtl w:val="0"/>
              </w:rPr>
            </w:r>
          </w:p>
        </w:tc>
      </w:tr>
    </w:tbl>
    <w:p w:rsidR="00000000" w:rsidDel="00000000" w:rsidP="00000000" w:rsidRDefault="00000000" w:rsidRPr="00000000" w14:paraId="00000070">
      <w:pPr>
        <w:rPr>
          <w:color w:val="595959"/>
          <w:sz w:val="24"/>
          <w:szCs w:val="24"/>
        </w:rPr>
      </w:pPr>
      <w:r w:rsidDel="00000000" w:rsidR="00000000" w:rsidRPr="00000000">
        <w:rPr>
          <w:rtl w:val="0"/>
        </w:rPr>
      </w:r>
    </w:p>
    <w:p w:rsidR="00000000" w:rsidDel="00000000" w:rsidP="00000000" w:rsidRDefault="00000000" w:rsidRPr="00000000" w14:paraId="00000071">
      <w:pPr>
        <w:rPr>
          <w:color w:val="595959"/>
          <w:sz w:val="24"/>
          <w:szCs w:val="24"/>
        </w:rPr>
      </w:pPr>
      <w:r w:rsidDel="00000000" w:rsidR="00000000" w:rsidRPr="00000000">
        <w:rPr>
          <w:rtl w:val="0"/>
        </w:rPr>
      </w:r>
    </w:p>
    <w:tbl>
      <w:tblPr>
        <w:tblStyle w:val="Table4"/>
        <w:tblW w:w="94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Pr>
          <w:p w:rsidR="00000000" w:rsidDel="00000000" w:rsidP="00000000" w:rsidRDefault="00000000" w:rsidRPr="00000000" w14:paraId="00000072">
            <w:pPr>
              <w:keepNext w:val="1"/>
              <w:rPr>
                <w:b w:val="1"/>
                <w:bCs w:val="1"/>
                <w:color w:val="1f3864"/>
                <w:sz w:val="28"/>
                <w:szCs w:val="28"/>
              </w:rPr>
            </w:pPr>
            <w:r w:rsidDel="00000000" w:rsidR="00000000" w:rsidRPr="00000000">
              <w:rPr>
                <w:b w:val="1"/>
                <w:bCs w:val="1"/>
                <w:color w:val="1f3864"/>
                <w:sz w:val="28"/>
                <w:szCs w:val="28"/>
                <w:rtl w:val="0"/>
              </w:rPr>
              <w:t>3. Adjustments Based on Monitoring</w:t>
            </w:r>
          </w:p>
        </w:tc>
      </w:tr>
      <w:tr>
        <w:trPr>
          <w:cantSplit w:val="0"/>
          <w:tblHeader w:val="0"/>
        </w:trPr>
        <w:tc>
          <w:tcPr>
            <w:shd w:fill="d9e2f3" w:val="clear"/>
            <w:vAlign w:val="center"/>
          </w:tcPr>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Expand on the observations in your work plan. Analyze the planned activities and identify what facilitated or hindered implementation. Explain how you addressed and/or will address the obstacles. Finally, describe the adjustments made to the work plan based on this analysis.</w:t>
            </w:r>
          </w:p>
        </w:tc>
      </w:tr>
    </w:tbl>
    <w:p w:rsidR="00000000" w:rsidDel="00000000" w:rsidP="00000000" w:rsidRDefault="00000000" w:rsidRPr="00000000" w14:paraId="00000074">
      <w:pPr>
        <w:rPr>
          <w:color w:val="595959"/>
          <w:sz w:val="24"/>
          <w:szCs w:val="24"/>
        </w:rPr>
      </w:pPr>
      <w:r w:rsidDel="00000000" w:rsidR="00000000" w:rsidRPr="00000000">
        <w:rPr>
          <w:rtl w:val="0"/>
        </w:rPr>
      </w:r>
    </w:p>
    <w:tbl>
      <w:tblPr>
        <w:tblStyle w:val="Table5"/>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blHeader w:val="0"/>
        </w:trPr>
        <w:tc>
          <w:tcPr>
            <w:vAlign w:val="center"/>
          </w:tcPr>
          <w:p w:rsidR="00000000" w:rsidDel="00000000" w:rsidP="00000000" w:rsidRDefault="00000000" w:rsidRPr="00000000" w14:paraId="00000075">
            <w:pPr>
              <w:keepNext w:val="0"/>
              <w:spacing w:after="120" w:line="252.00000000000003" w:lineRule="auto"/>
              <w:rPr/>
            </w:pPr>
            <w:r w:rsidDel="00000000" w:rsidR="00000000" w:rsidRPr="00000000">
              <w:rPr>
                <w:sz w:val="22"/>
                <w:szCs w:val="22"/>
                <w:rtl w:val="0"/>
              </w:rPr>
              <w:t>Factors That Have Facilitated or Hindered Work Plan Implementation</w:t>
            </w:r>
            <w:r w:rsidDel="00000000" w:rsidR="00000000" w:rsidRPr="00000000">
              <w:rPr>
                <w:rtl w:val="0"/>
              </w:rPr>
            </w:r>
          </w:p>
          <w:p w:rsidR="00000000" w:rsidDel="00000000" w:rsidP="00000000" w:rsidRDefault="00000000" w:rsidRPr="00000000" w14:paraId="00000076">
            <w:pPr>
              <w:keepNext w:val="0"/>
              <w:spacing w:after="120" w:line="252.00000000000003" w:lineRule="auto"/>
              <w:rPr/>
            </w:pPr>
            <w:r w:rsidDel="00000000" w:rsidR="00000000" w:rsidRPr="00000000">
              <w:rPr>
                <w:sz w:val="22"/>
                <w:szCs w:val="22"/>
                <w:rtl w:val="0"/>
              </w:rPr>
              <w:t>The distribution of responsibilities and Thursday meetings support coordination. The backlog and Gantt chart help prioritize work, while Git enables code sharing. Separating design, development, and QA makes it possible to review increments from complementary perspectives.</w:t>
            </w:r>
            <w:r w:rsidDel="00000000" w:rsidR="00000000" w:rsidRPr="00000000">
              <w:rPr>
                <w:rtl w:val="0"/>
              </w:rPr>
            </w:r>
          </w:p>
          <w:p w:rsidR="00000000" w:rsidDel="00000000" w:rsidP="00000000" w:rsidRDefault="00000000" w:rsidRPr="00000000" w14:paraId="00000077">
            <w:pPr>
              <w:keepNext w:val="0"/>
              <w:spacing w:after="120" w:line="252.00000000000003" w:lineRule="auto"/>
              <w:rPr/>
            </w:pPr>
            <w:r w:rsidDel="00000000" w:rsidR="00000000" w:rsidRPr="00000000">
              <w:rPr>
                <w:sz w:val="22"/>
                <w:szCs w:val="22"/>
                <w:rtl w:val="0"/>
              </w:rPr>
              <w:t>Challenges include setting up the Django and MySQL environment, dependencies between modules, and changes that require tests to be rerun. To address them, we agreed to document execution steps, communicate which modules are affected by each change, and record reproducible issues. Felipe coordinates priorities; Vicente reviews the interface; Alonso handles implementation; Franco verifies fixes and updates evidence.</w:t>
            </w:r>
            <w:r w:rsidDel="00000000" w:rsidR="00000000" w:rsidRPr="00000000">
              <w:rPr>
                <w:rtl w:val="0"/>
              </w:rPr>
            </w:r>
          </w:p>
        </w:tc>
      </w:tr>
    </w:tbl>
    <w:p w:rsidR="00000000" w:rsidDel="00000000" w:rsidP="00000000" w:rsidRDefault="00000000" w:rsidRPr="00000000" w14:paraId="00000078">
      <w:pPr>
        <w:rPr>
          <w:color w:val="595959"/>
          <w:sz w:val="24"/>
          <w:szCs w:val="24"/>
        </w:rPr>
      </w:pPr>
      <w:r w:rsidDel="00000000" w:rsidR="00000000" w:rsidRPr="00000000">
        <w:rPr>
          <w:rtl w:val="0"/>
        </w:rPr>
      </w:r>
    </w:p>
    <w:tbl>
      <w:tblPr>
        <w:tblStyle w:val="Table6"/>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blHeader w:val="0"/>
        </w:trPr>
        <w:tc>
          <w:tcPr>
            <w:vAlign w:val="center"/>
          </w:tcPr>
          <w:p w:rsidR="00000000" w:rsidDel="00000000" w:rsidP="00000000" w:rsidRDefault="00000000" w:rsidRPr="00000000" w14:paraId="00000079">
            <w:pPr>
              <w:keepNext w:val="0"/>
              <w:spacing w:after="120" w:line="252.00000000000003" w:lineRule="auto"/>
              <w:rPr/>
            </w:pPr>
            <w:r w:rsidDel="00000000" w:rsidR="00000000" w:rsidRPr="00000000">
              <w:rPr>
                <w:sz w:val="22"/>
                <w:szCs w:val="22"/>
                <w:rtl w:val="0"/>
              </w:rPr>
              <w:t>Adjusted or Removed Activities</w:t>
            </w:r>
            <w:r w:rsidDel="00000000" w:rsidR="00000000" w:rsidRPr="00000000">
              <w:rPr>
                <w:rtl w:val="0"/>
              </w:rPr>
            </w:r>
          </w:p>
          <w:p w:rsidR="00000000" w:rsidDel="00000000" w:rsidP="00000000" w:rsidRDefault="00000000" w:rsidRPr="00000000" w14:paraId="0000007A">
            <w:pPr>
              <w:keepNext w:val="0"/>
              <w:spacing w:after="120" w:line="252.00000000000003" w:lineRule="auto"/>
              <w:rPr/>
            </w:pPr>
            <w:r w:rsidDel="00000000" w:rsidR="00000000" w:rsidRPr="00000000">
              <w:rPr>
                <w:sz w:val="22"/>
                <w:szCs w:val="22"/>
                <w:rtl w:val="0"/>
              </w:rPr>
              <w:t>The schedule was adjusted to 18 weeks, from week 0 to week 17, with three execution sprints.</w:t>
            </w:r>
            <w:r w:rsidDel="00000000" w:rsidR="00000000" w:rsidRPr="00000000">
              <w:rPr>
                <w:rtl w:val="0"/>
              </w:rPr>
            </w:r>
          </w:p>
          <w:p w:rsidR="00000000" w:rsidDel="00000000" w:rsidP="00000000" w:rsidRDefault="00000000" w:rsidRPr="00000000" w14:paraId="0000007B">
            <w:pPr>
              <w:keepNext w:val="0"/>
              <w:spacing w:after="120" w:line="252.00000000000003" w:lineRule="auto"/>
              <w:rPr/>
            </w:pPr>
            <w:r w:rsidDel="00000000" w:rsidR="00000000" w:rsidRPr="00000000">
              <w:rPr>
                <w:sz w:val="22"/>
                <w:szCs w:val="22"/>
                <w:rtl w:val="0"/>
              </w:rPr>
              <w:t>The commercial approach was defined as selling the project to a company, so monthly rental is no longer the basis of the budget. The budget presentation focuses on costs and milestone payments, without NPV, because the company's future revenues are not available for assessing profitability.</w:t>
            </w:r>
            <w:r w:rsidDel="00000000" w:rsidR="00000000" w:rsidRPr="00000000">
              <w:rPr>
                <w:rtl w:val="0"/>
              </w:rPr>
            </w:r>
          </w:p>
          <w:p w:rsidR="00000000" w:rsidDel="00000000" w:rsidP="00000000" w:rsidRDefault="00000000" w:rsidRPr="00000000" w14:paraId="0000007C">
            <w:pPr>
              <w:keepNext w:val="0"/>
              <w:spacing w:after="120" w:line="252.00000000000003" w:lineRule="auto"/>
              <w:rPr/>
            </w:pPr>
            <w:r w:rsidDel="00000000" w:rsidR="00000000" w:rsidRPr="00000000">
              <w:rPr>
                <w:sz w:val="22"/>
                <w:szCs w:val="22"/>
                <w:rtl w:val="0"/>
              </w:rPr>
              <w:t>The scope was clarified to include warehouse operations and to define the tradespeople module as offering promotion and external contact. Updating tests after code changes is included as a recurring activity. QA is not removed, and team roles remain unchanged; priorities and support are adjusted according to dependencies.</w:t>
            </w:r>
            <w:r w:rsidDel="00000000" w:rsidR="00000000" w:rsidRPr="00000000">
              <w:rPr>
                <w:rtl w:val="0"/>
              </w:rPr>
            </w:r>
          </w:p>
        </w:tc>
      </w:tr>
    </w:tbl>
    <w:p w:rsidR="00000000" w:rsidDel="00000000" w:rsidP="00000000" w:rsidRDefault="00000000" w:rsidRPr="00000000" w14:paraId="0000007D">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Pr>
          <w:p w:rsidR="00000000" w:rsidDel="00000000" w:rsidP="00000000" w:rsidRDefault="00000000" w:rsidRPr="00000000" w14:paraId="0000007F">
            <w:pPr>
              <w:keepNext w:val="0"/>
              <w:spacing w:after="120" w:line="252.00000000000003" w:lineRule="auto"/>
              <w:rPr/>
            </w:pPr>
            <w:r w:rsidDel="00000000" w:rsidR="00000000" w:rsidRPr="00000000">
              <w:rPr>
                <w:sz w:val="22"/>
                <w:szCs w:val="22"/>
                <w:rtl w:val="0"/>
              </w:rPr>
              <w:t>Activities Not Started or at Risk of Delay</w:t>
            </w:r>
            <w:r w:rsidDel="00000000" w:rsidR="00000000" w:rsidRPr="00000000">
              <w:rPr>
                <w:rtl w:val="0"/>
              </w:rPr>
            </w:r>
          </w:p>
          <w:p w:rsidR="00000000" w:rsidDel="00000000" w:rsidP="00000000" w:rsidRDefault="00000000" w:rsidRPr="00000000" w14:paraId="00000080">
            <w:pPr>
              <w:keepNext w:val="0"/>
              <w:spacing w:after="120" w:line="252.00000000000003" w:lineRule="auto"/>
              <w:rPr/>
            </w:pPr>
            <w:r w:rsidDel="00000000" w:rsidR="00000000" w:rsidRPr="00000000">
              <w:rPr>
                <w:sz w:val="22"/>
                <w:szCs w:val="22"/>
                <w:rtl w:val="0"/>
              </w:rPr>
              <w:t>Formal closure, final documentation, and delivery are concentrated in Sprint 3. Their closure status is recorded as not started; this does not imply a delay if they belong to a later stage of the schedule. Partial documents and evidence preparation may proceed beforehand.</w:t>
            </w:r>
            <w:r w:rsidDel="00000000" w:rsidR="00000000" w:rsidRPr="00000000">
              <w:rPr>
                <w:rtl w:val="0"/>
              </w:rPr>
            </w:r>
          </w:p>
          <w:p w:rsidR="00000000" w:rsidDel="00000000" w:rsidP="00000000" w:rsidRDefault="00000000" w:rsidRPr="00000000" w14:paraId="00000081">
            <w:pPr>
              <w:keepNext w:val="0"/>
              <w:spacing w:after="120" w:line="252.00000000000003" w:lineRule="auto"/>
              <w:rPr/>
            </w:pPr>
            <w:r w:rsidDel="00000000" w:rsidR="00000000" w:rsidRPr="00000000">
              <w:rPr>
                <w:sz w:val="22"/>
                <w:szCs w:val="22"/>
                <w:rtl w:val="0"/>
              </w:rPr>
              <w:t>Integrations and test reruns depend on a stable version and a reproducible environment. These dependencies pose a risk of delay, but they do not establish an actual missed deadline without comparing real dates with the Gantt chart. To move forward, the team must prioritize critical workflows, resolve blockers, reserve time for regression testing, and prepare documentation in parallel.</w:t>
            </w:r>
            <w:r w:rsidDel="00000000" w:rsidR="00000000" w:rsidRPr="00000000">
              <w:rPr>
                <w:rtl w:val="0"/>
              </w:rPr>
            </w:r>
          </w:p>
          <w:p w:rsidR="00000000" w:rsidDel="00000000" w:rsidP="00000000" w:rsidRDefault="00000000" w:rsidRPr="00000000" w14:paraId="00000082">
            <w:pPr>
              <w:keepNext w:val="0"/>
              <w:spacing w:after="120" w:line="252.00000000000003" w:lineRule="auto"/>
              <w:rPr/>
            </w:pPr>
            <w:r w:rsidDel="00000000" w:rsidR="00000000" w:rsidRPr="00000000">
              <w:rPr>
                <w:sz w:val="22"/>
                <w:szCs w:val="22"/>
                <w:rtl w:val="0"/>
              </w:rPr>
              <w:t>Felipe will review outstanding tasks and their impact; Alonso will describe changes and execution requirements; Vicente will check screen consistency; Franco will rerun affected cases. Each activity's status must be updated with evidence before assessment or delivery.</w:t>
            </w:r>
            <w:r w:rsidDel="00000000" w:rsidR="00000000" w:rsidRPr="00000000">
              <w:rPr>
                <w:sz w:val="22"/>
                <w:szCs w:val="22"/>
                <w:rtl w:val="0"/>
              </w:rPr>
            </w:r>
            <w:r w:rsidDel="00000000" w:rsidR="00000000" w:rsidRPr="00000000">
              <w:rPr>
                <w:sz w:val="22"/>
                <w:szCs w:val="22"/>
                <w:rtl w:val="0"/>
              </w:rPr>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vyE4cb0DoLOeZzQNMDH0nwrKQ==">CgMxLjAyDmguZWR2MWc2cXB5Zm5zOAByITFDQUxqaTlxWWVIQmlsY0VIMl9YRjZvVTZnWkdqN2lhTQ==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Equipo SFI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